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17CA7" w:rsidRDefault="0095270D" w:rsidP="00DD5558">
      <w:pPr>
        <w:tabs>
          <w:tab w:val="right" w:pos="9360"/>
        </w:tabs>
        <w:jc w:val="both"/>
        <w:rPr>
          <w:caps/>
          <w:color w:val="auto"/>
        </w:rPr>
      </w:pPr>
      <w:r w:rsidRPr="00E17CA7">
        <w:rPr>
          <w:caps/>
          <w:color w:val="auto"/>
        </w:rPr>
        <w:t xml:space="preserve">NAME:  </w:t>
      </w:r>
      <w:r w:rsidR="00393F7D">
        <w:rPr>
          <w:caps/>
          <w:color w:val="auto"/>
        </w:rPr>
        <w:t>XXXXXXXXXXXXXX</w:t>
      </w:r>
      <w:r w:rsidR="00E17CA7">
        <w:rPr>
          <w:caps/>
          <w:color w:val="auto"/>
        </w:rPr>
        <w:t xml:space="preserve">                                                                 </w:t>
      </w:r>
      <w:r w:rsidR="00FA5FBC">
        <w:rPr>
          <w:caps/>
          <w:color w:val="auto"/>
        </w:rPr>
        <w:t xml:space="preserve">    </w:t>
      </w:r>
      <w:r w:rsidR="00985396">
        <w:rPr>
          <w:caps/>
          <w:color w:val="auto"/>
        </w:rPr>
        <w:t xml:space="preserve">  </w:t>
      </w:r>
      <w:r w:rsidR="00FA5FBC">
        <w:rPr>
          <w:caps/>
          <w:color w:val="auto"/>
        </w:rPr>
        <w:t xml:space="preserve"> </w:t>
      </w:r>
      <w:r w:rsidRPr="00E17CA7">
        <w:rPr>
          <w:caps/>
          <w:color w:val="auto"/>
        </w:rPr>
        <w:t xml:space="preserve">BRANCH OF SERVICE:  </w:t>
      </w:r>
      <w:r w:rsidR="0018208F" w:rsidRPr="00E17CA7">
        <w:rPr>
          <w:caps/>
          <w:color w:val="auto"/>
        </w:rPr>
        <w:t xml:space="preserve"> </w:t>
      </w:r>
      <w:r w:rsidR="00400CF0" w:rsidRPr="00E17CA7">
        <w:rPr>
          <w:caps/>
          <w:color w:val="auto"/>
        </w:rPr>
        <w:t>Army</w:t>
      </w:r>
    </w:p>
    <w:p w:rsidR="0095270D" w:rsidRPr="00E17CA7" w:rsidRDefault="0095270D" w:rsidP="00DD5558">
      <w:pPr>
        <w:tabs>
          <w:tab w:val="right" w:pos="9360"/>
        </w:tabs>
        <w:jc w:val="both"/>
        <w:rPr>
          <w:color w:val="auto"/>
        </w:rPr>
      </w:pPr>
      <w:r w:rsidRPr="00E17CA7">
        <w:rPr>
          <w:caps/>
          <w:color w:val="auto"/>
        </w:rPr>
        <w:t>CASE NUMBER:  PD</w:t>
      </w:r>
      <w:r w:rsidR="001657BE" w:rsidRPr="00E17CA7">
        <w:rPr>
          <w:caps/>
          <w:color w:val="auto"/>
        </w:rPr>
        <w:t>12</w:t>
      </w:r>
      <w:r w:rsidR="00FA5FBC">
        <w:rPr>
          <w:caps/>
          <w:color w:val="auto"/>
        </w:rPr>
        <w:t>00</w:t>
      </w:r>
      <w:r w:rsidR="00400CF0" w:rsidRPr="00E17CA7">
        <w:rPr>
          <w:caps/>
          <w:color w:val="auto"/>
        </w:rPr>
        <w:t>239</w:t>
      </w:r>
      <w:r w:rsidR="00DD5558" w:rsidRPr="00E17CA7">
        <w:rPr>
          <w:color w:val="auto"/>
        </w:rPr>
        <w:tab/>
      </w:r>
      <w:r w:rsidR="0018208F" w:rsidRPr="00E17CA7">
        <w:rPr>
          <w:color w:val="auto"/>
        </w:rPr>
        <w:t>SE</w:t>
      </w:r>
      <w:r w:rsidRPr="00E17CA7">
        <w:rPr>
          <w:color w:val="auto"/>
        </w:rPr>
        <w:t>PARATION DATE:  200</w:t>
      </w:r>
      <w:r w:rsidR="00400CF0" w:rsidRPr="00E17CA7">
        <w:rPr>
          <w:color w:val="auto"/>
        </w:rPr>
        <w:t>11231</w:t>
      </w:r>
    </w:p>
    <w:p w:rsidR="0095270D" w:rsidRDefault="0095270D" w:rsidP="0095270D">
      <w:pPr>
        <w:pBdr>
          <w:bottom w:val="single" w:sz="12" w:space="1" w:color="auto"/>
        </w:pBdr>
        <w:tabs>
          <w:tab w:val="left" w:pos="288"/>
          <w:tab w:val="left" w:pos="4752"/>
        </w:tabs>
        <w:jc w:val="both"/>
        <w:rPr>
          <w:caps/>
          <w:color w:val="auto"/>
        </w:rPr>
      </w:pPr>
      <w:r w:rsidRPr="00E17CA7">
        <w:rPr>
          <w:caps/>
          <w:color w:val="auto"/>
        </w:rPr>
        <w:t>BOARD DATE:  2012</w:t>
      </w:r>
      <w:r w:rsidR="007B70BF">
        <w:rPr>
          <w:caps/>
          <w:color w:val="auto"/>
        </w:rPr>
        <w:t>0829</w:t>
      </w:r>
    </w:p>
    <w:p w:rsidR="007B70BF" w:rsidRPr="00FA5FBC" w:rsidRDefault="007B70BF" w:rsidP="0095270D">
      <w:pPr>
        <w:pBdr>
          <w:bottom w:val="single" w:sz="12" w:space="1" w:color="auto"/>
        </w:pBdr>
        <w:tabs>
          <w:tab w:val="left" w:pos="288"/>
          <w:tab w:val="left" w:pos="4752"/>
        </w:tabs>
        <w:jc w:val="both"/>
        <w:rPr>
          <w:color w:val="auto"/>
        </w:rPr>
      </w:pPr>
    </w:p>
    <w:p w:rsidR="00AD2379" w:rsidRPr="00FA5FBC"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7B70BF">
        <w:rPr>
          <w:color w:val="auto"/>
          <w:u w:val="single"/>
        </w:rPr>
        <w:t>SUMMARY OF CASE</w:t>
      </w:r>
      <w:r w:rsidRPr="007B70BF">
        <w:rPr>
          <w:color w:val="auto"/>
        </w:rPr>
        <w:t>:</w:t>
      </w:r>
      <w:r w:rsidR="00532B33" w:rsidRPr="007B70BF">
        <w:rPr>
          <w:color w:val="auto"/>
        </w:rPr>
        <w:t xml:space="preserve"> </w:t>
      </w:r>
      <w:r w:rsidRPr="007B70BF">
        <w:rPr>
          <w:color w:val="auto"/>
        </w:rPr>
        <w:t xml:space="preserve"> Data extracted from the available evidence of record reflects that this covered individual (CI) was </w:t>
      </w:r>
      <w:r w:rsidR="00A70270" w:rsidRPr="007B70BF">
        <w:rPr>
          <w:color w:val="auto"/>
        </w:rPr>
        <w:t>an active duty</w:t>
      </w:r>
      <w:r w:rsidRPr="007B70BF">
        <w:rPr>
          <w:color w:val="auto"/>
        </w:rPr>
        <w:t xml:space="preserve"> </w:t>
      </w:r>
      <w:r w:rsidR="0017172C" w:rsidRPr="007B70BF">
        <w:rPr>
          <w:color w:val="auto"/>
        </w:rPr>
        <w:t>SGT/E-5</w:t>
      </w:r>
      <w:r w:rsidRPr="007B70BF">
        <w:rPr>
          <w:color w:val="auto"/>
        </w:rPr>
        <w:t xml:space="preserve"> (</w:t>
      </w:r>
      <w:r w:rsidR="009B4705" w:rsidRPr="007B70BF">
        <w:rPr>
          <w:color w:val="auto"/>
        </w:rPr>
        <w:t>88N</w:t>
      </w:r>
      <w:r w:rsidR="009D3ED6">
        <w:rPr>
          <w:color w:val="auto"/>
        </w:rPr>
        <w:t xml:space="preserve">, </w:t>
      </w:r>
      <w:r w:rsidR="007373A8" w:rsidRPr="007B70BF">
        <w:rPr>
          <w:color w:val="auto"/>
        </w:rPr>
        <w:t>Transportation Management Coordinator</w:t>
      </w:r>
      <w:r w:rsidR="00A70270" w:rsidRPr="007B70BF">
        <w:rPr>
          <w:color w:val="auto"/>
        </w:rPr>
        <w:t>)</w:t>
      </w:r>
      <w:r w:rsidR="00565636" w:rsidRPr="007B70BF">
        <w:rPr>
          <w:color w:val="auto"/>
        </w:rPr>
        <w:t>,</w:t>
      </w:r>
      <w:r w:rsidR="00A70270" w:rsidRPr="007B70BF">
        <w:rPr>
          <w:color w:val="auto"/>
        </w:rPr>
        <w:t xml:space="preserve"> </w:t>
      </w:r>
      <w:r w:rsidRPr="007B70BF">
        <w:rPr>
          <w:color w:val="auto"/>
        </w:rPr>
        <w:t xml:space="preserve">medically separated for </w:t>
      </w:r>
      <w:r w:rsidR="000B29BC" w:rsidRPr="007B70BF">
        <w:rPr>
          <w:color w:val="auto"/>
          <w:szCs w:val="24"/>
        </w:rPr>
        <w:t>chronic low back pain due to degenerative disc disease</w:t>
      </w:r>
      <w:r w:rsidR="00234FB4" w:rsidRPr="007B70BF">
        <w:rPr>
          <w:color w:val="auto"/>
          <w:szCs w:val="24"/>
        </w:rPr>
        <w:t xml:space="preserve"> (DDD)</w:t>
      </w:r>
      <w:r w:rsidR="0058032A" w:rsidRPr="007B70BF">
        <w:rPr>
          <w:color w:val="auto"/>
          <w:szCs w:val="24"/>
        </w:rPr>
        <w:t xml:space="preserve"> </w:t>
      </w:r>
      <w:r w:rsidR="00320254" w:rsidRPr="007B70BF">
        <w:rPr>
          <w:color w:val="auto"/>
          <w:szCs w:val="24"/>
        </w:rPr>
        <w:t xml:space="preserve">of the </w:t>
      </w:r>
      <w:r w:rsidR="0058032A" w:rsidRPr="007B70BF">
        <w:rPr>
          <w:color w:val="auto"/>
          <w:szCs w:val="24"/>
        </w:rPr>
        <w:t>lumbar spine.</w:t>
      </w:r>
      <w:r w:rsidR="00320254" w:rsidRPr="007B70BF">
        <w:rPr>
          <w:color w:val="auto"/>
          <w:szCs w:val="24"/>
        </w:rPr>
        <w:t xml:space="preserve">  The back pain began in 1993 after a motor vehicle accident</w:t>
      </w:r>
      <w:r w:rsidR="001448BB" w:rsidRPr="007B70BF">
        <w:rPr>
          <w:color w:val="auto"/>
          <w:szCs w:val="24"/>
        </w:rPr>
        <w:t xml:space="preserve"> (MVA)</w:t>
      </w:r>
      <w:r w:rsidR="00320254" w:rsidRPr="007B70BF">
        <w:rPr>
          <w:color w:val="auto"/>
          <w:szCs w:val="24"/>
        </w:rPr>
        <w:t xml:space="preserve"> during his first enlistment </w:t>
      </w:r>
      <w:r w:rsidR="00234FB4" w:rsidRPr="007B70BF">
        <w:rPr>
          <w:color w:val="auto"/>
          <w:szCs w:val="24"/>
        </w:rPr>
        <w:t xml:space="preserve">period </w:t>
      </w:r>
      <w:r w:rsidR="00320254" w:rsidRPr="007B70BF">
        <w:rPr>
          <w:color w:val="auto"/>
          <w:szCs w:val="24"/>
        </w:rPr>
        <w:t xml:space="preserve">which ended in January 1995.  The CI’s second period of active service began in </w:t>
      </w:r>
      <w:r w:rsidR="008B0661" w:rsidRPr="007B70BF">
        <w:rPr>
          <w:color w:val="auto"/>
          <w:szCs w:val="24"/>
        </w:rPr>
        <w:t>July 1997</w:t>
      </w:r>
      <w:r w:rsidR="00587410" w:rsidRPr="007B70BF">
        <w:rPr>
          <w:color w:val="auto"/>
          <w:szCs w:val="24"/>
        </w:rPr>
        <w:t xml:space="preserve"> and within 8 months his low back pain returned.  He was treated conservatively with physical therapy, non-steroidal anti-inflammatory drugs (NSAIDs), muscle relaxers and intermittent narcotic use. </w:t>
      </w:r>
      <w:r w:rsidR="00FA5FBC" w:rsidRPr="007B70BF">
        <w:rPr>
          <w:color w:val="auto"/>
          <w:szCs w:val="24"/>
        </w:rPr>
        <w:t xml:space="preserve"> </w:t>
      </w:r>
      <w:r w:rsidR="00587410" w:rsidRPr="007B70BF">
        <w:rPr>
          <w:color w:val="auto"/>
          <w:szCs w:val="24"/>
        </w:rPr>
        <w:t>After neurosurgical evaluation determined the CI was not a surgical candidate</w:t>
      </w:r>
      <w:r w:rsidR="00EE4907" w:rsidRPr="007B70BF">
        <w:rPr>
          <w:color w:val="auto"/>
          <w:szCs w:val="24"/>
        </w:rPr>
        <w:t xml:space="preserve">, </w:t>
      </w:r>
      <w:r w:rsidR="00587410" w:rsidRPr="007B70BF">
        <w:rPr>
          <w:color w:val="auto"/>
          <w:szCs w:val="24"/>
        </w:rPr>
        <w:t>a Military Occupational Specialt</w:t>
      </w:r>
      <w:r w:rsidR="00EE4907" w:rsidRPr="007B70BF">
        <w:rPr>
          <w:color w:val="auto"/>
          <w:szCs w:val="24"/>
        </w:rPr>
        <w:t xml:space="preserve">y (MOS) </w:t>
      </w:r>
      <w:r w:rsidR="00587410" w:rsidRPr="007B70BF">
        <w:rPr>
          <w:color w:val="auto"/>
          <w:szCs w:val="24"/>
        </w:rPr>
        <w:t>change</w:t>
      </w:r>
      <w:r w:rsidR="00EE4907" w:rsidRPr="007B70BF">
        <w:rPr>
          <w:color w:val="auto"/>
          <w:szCs w:val="24"/>
        </w:rPr>
        <w:t xml:space="preserve"> was granted</w:t>
      </w:r>
      <w:r w:rsidR="00FA5FBC" w:rsidRPr="007B70BF">
        <w:rPr>
          <w:color w:val="auto"/>
          <w:szCs w:val="24"/>
        </w:rPr>
        <w:t xml:space="preserve">.  The CI </w:t>
      </w:r>
      <w:r w:rsidR="00EE4907" w:rsidRPr="007B70BF">
        <w:rPr>
          <w:color w:val="auto"/>
          <w:szCs w:val="24"/>
        </w:rPr>
        <w:t xml:space="preserve">could not meet </w:t>
      </w:r>
      <w:r w:rsidR="00F566B7" w:rsidRPr="007B70BF">
        <w:rPr>
          <w:color w:val="auto"/>
        </w:rPr>
        <w:t xml:space="preserve">the physical requirements of his </w:t>
      </w:r>
      <w:r w:rsidR="00EE4907" w:rsidRPr="007B70BF">
        <w:rPr>
          <w:color w:val="auto"/>
        </w:rPr>
        <w:t xml:space="preserve">new </w:t>
      </w:r>
      <w:r w:rsidR="00F566B7" w:rsidRPr="007B70BF">
        <w:rPr>
          <w:color w:val="auto"/>
        </w:rPr>
        <w:t>MOS</w:t>
      </w:r>
      <w:r w:rsidR="006A0909" w:rsidRPr="007B70BF">
        <w:rPr>
          <w:color w:val="auto"/>
        </w:rPr>
        <w:t xml:space="preserve"> </w:t>
      </w:r>
      <w:r w:rsidR="00F566B7" w:rsidRPr="007B70BF">
        <w:rPr>
          <w:color w:val="auto"/>
        </w:rPr>
        <w:t>or satis</w:t>
      </w:r>
      <w:r w:rsidR="009C12A1" w:rsidRPr="007B70BF">
        <w:rPr>
          <w:color w:val="auto"/>
        </w:rPr>
        <w:t xml:space="preserve">fy physical fitness </w:t>
      </w:r>
      <w:r w:rsidR="00443472" w:rsidRPr="007B70BF">
        <w:rPr>
          <w:color w:val="auto"/>
        </w:rPr>
        <w:t>standards;</w:t>
      </w:r>
      <w:r w:rsidR="009C12A1" w:rsidRPr="007B70BF">
        <w:rPr>
          <w:color w:val="auto"/>
        </w:rPr>
        <w:t xml:space="preserve"> </w:t>
      </w:r>
      <w:r w:rsidR="00FA5FBC" w:rsidRPr="007B70BF">
        <w:rPr>
          <w:color w:val="auto"/>
        </w:rPr>
        <w:t>h</w:t>
      </w:r>
      <w:r w:rsidR="009C12A1" w:rsidRPr="007B70BF">
        <w:rPr>
          <w:color w:val="auto"/>
        </w:rPr>
        <w:t xml:space="preserve">e </w:t>
      </w:r>
      <w:r w:rsidR="00F566B7" w:rsidRPr="007B70BF">
        <w:rPr>
          <w:color w:val="auto"/>
        </w:rPr>
        <w:t>was issued a permanent L3 profile and</w:t>
      </w:r>
      <w:r w:rsidR="009C12A1" w:rsidRPr="007B70BF">
        <w:rPr>
          <w:color w:val="auto"/>
        </w:rPr>
        <w:t xml:space="preserve"> </w:t>
      </w:r>
      <w:r w:rsidR="00F566B7" w:rsidRPr="007B70BF">
        <w:rPr>
          <w:color w:val="auto"/>
        </w:rPr>
        <w:t>referred for a Medical Evaluation Board (MEB).</w:t>
      </w:r>
      <w:r w:rsidR="00EE4907" w:rsidRPr="007B70BF">
        <w:rPr>
          <w:color w:val="auto"/>
        </w:rPr>
        <w:t xml:space="preserve">  </w:t>
      </w:r>
      <w:r w:rsidR="00F15483" w:rsidRPr="007B70BF">
        <w:rPr>
          <w:color w:val="auto"/>
        </w:rPr>
        <w:t>The MEB forwarded</w:t>
      </w:r>
      <w:r w:rsidR="00234FB4" w:rsidRPr="007B70BF">
        <w:rPr>
          <w:color w:val="auto"/>
        </w:rPr>
        <w:t xml:space="preserve"> the DDD </w:t>
      </w:r>
      <w:r w:rsidR="00FA5FBC" w:rsidRPr="007B70BF">
        <w:rPr>
          <w:color w:val="auto"/>
        </w:rPr>
        <w:t xml:space="preserve">in the lumbar region </w:t>
      </w:r>
      <w:r w:rsidR="00234FB4" w:rsidRPr="007B70BF">
        <w:rPr>
          <w:color w:val="auto"/>
        </w:rPr>
        <w:t xml:space="preserve">and </w:t>
      </w:r>
      <w:r w:rsidR="00F15483" w:rsidRPr="007B70BF">
        <w:rPr>
          <w:color w:val="auto"/>
        </w:rPr>
        <w:t xml:space="preserve">no other conditions </w:t>
      </w:r>
      <w:r w:rsidR="009D3ED6">
        <w:rPr>
          <w:color w:val="auto"/>
        </w:rPr>
        <w:t>to the</w:t>
      </w:r>
      <w:r w:rsidR="00F15483" w:rsidRPr="007B70BF">
        <w:rPr>
          <w:color w:val="auto"/>
        </w:rPr>
        <w:t xml:space="preserve"> </w:t>
      </w:r>
      <w:r w:rsidR="00EE4907" w:rsidRPr="007B70BF">
        <w:rPr>
          <w:color w:val="auto"/>
        </w:rPr>
        <w:t>Physical Evaluation Board (</w:t>
      </w:r>
      <w:r w:rsidR="00F15483" w:rsidRPr="007B70BF">
        <w:rPr>
          <w:color w:val="auto"/>
        </w:rPr>
        <w:t>PEB</w:t>
      </w:r>
      <w:r w:rsidR="00EE4907" w:rsidRPr="007B70BF">
        <w:rPr>
          <w:color w:val="auto"/>
        </w:rPr>
        <w:t xml:space="preserve">).  The </w:t>
      </w:r>
      <w:r w:rsidRPr="007B70BF">
        <w:rPr>
          <w:color w:val="auto"/>
        </w:rPr>
        <w:t xml:space="preserve">PEB adjudicated the </w:t>
      </w:r>
      <w:r w:rsidR="00E17CA7" w:rsidRPr="007B70BF">
        <w:rPr>
          <w:color w:val="auto"/>
          <w:szCs w:val="24"/>
        </w:rPr>
        <w:t>chronic low back</w:t>
      </w:r>
      <w:r w:rsidR="008530E3" w:rsidRPr="007B70BF">
        <w:rPr>
          <w:color w:val="auto"/>
        </w:rPr>
        <w:t xml:space="preserve"> </w:t>
      </w:r>
      <w:r w:rsidR="00E17CA7" w:rsidRPr="007B70BF">
        <w:rPr>
          <w:color w:val="auto"/>
        </w:rPr>
        <w:t xml:space="preserve">condition </w:t>
      </w:r>
      <w:r w:rsidR="008530E3" w:rsidRPr="007B70BF">
        <w:rPr>
          <w:color w:val="auto"/>
        </w:rPr>
        <w:t>as unfitting</w:t>
      </w:r>
      <w:r w:rsidR="00EE4907" w:rsidRPr="007B70BF">
        <w:rPr>
          <w:color w:val="auto"/>
        </w:rPr>
        <w:t xml:space="preserve"> and </w:t>
      </w:r>
      <w:r w:rsidR="008530E3" w:rsidRPr="007B70BF">
        <w:rPr>
          <w:color w:val="auto"/>
        </w:rPr>
        <w:t xml:space="preserve">rated </w:t>
      </w:r>
      <w:r w:rsidR="00EE4907" w:rsidRPr="007B70BF">
        <w:rPr>
          <w:color w:val="auto"/>
        </w:rPr>
        <w:t xml:space="preserve">at </w:t>
      </w:r>
      <w:r w:rsidR="00E17CA7" w:rsidRPr="007B70BF">
        <w:rPr>
          <w:color w:val="auto"/>
        </w:rPr>
        <w:t>10</w:t>
      </w:r>
      <w:r w:rsidRPr="007B70BF">
        <w:rPr>
          <w:color w:val="auto"/>
        </w:rPr>
        <w:t>%</w:t>
      </w:r>
      <w:r w:rsidR="00EE4907" w:rsidRPr="007B70BF">
        <w:rPr>
          <w:color w:val="auto"/>
        </w:rPr>
        <w:t xml:space="preserve"> </w:t>
      </w:r>
      <w:r w:rsidR="005728CC" w:rsidRPr="007B70BF">
        <w:rPr>
          <w:color w:val="auto"/>
        </w:rPr>
        <w:t xml:space="preserve">with specified application of </w:t>
      </w:r>
      <w:r w:rsidR="00141574" w:rsidRPr="007B70BF">
        <w:rPr>
          <w:color w:val="auto"/>
        </w:rPr>
        <w:t xml:space="preserve">Department of Defense Instruction (DoDI) 1332.39. </w:t>
      </w:r>
      <w:r w:rsidR="00234FB4" w:rsidRPr="007B70BF">
        <w:rPr>
          <w:color w:val="auto"/>
        </w:rPr>
        <w:t xml:space="preserve"> </w:t>
      </w:r>
      <w:r w:rsidRPr="007B70BF">
        <w:rPr>
          <w:color w:val="auto"/>
        </w:rPr>
        <w:t xml:space="preserve">The CI made no appeals, and was medically separated with </w:t>
      </w:r>
      <w:r w:rsidR="0066684A" w:rsidRPr="007B70BF">
        <w:rPr>
          <w:color w:val="auto"/>
        </w:rPr>
        <w:t xml:space="preserve">a </w:t>
      </w:r>
      <w:r w:rsidR="00E17CA7" w:rsidRPr="007B70BF">
        <w:rPr>
          <w:color w:val="auto"/>
        </w:rPr>
        <w:t>10</w:t>
      </w:r>
      <w:r w:rsidR="0066684A" w:rsidRPr="007B70BF">
        <w:rPr>
          <w:color w:val="auto"/>
        </w:rPr>
        <w:t xml:space="preserve">% </w:t>
      </w:r>
      <w:r w:rsidRPr="007B70BF">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13B77" w:rsidRDefault="00AD2379" w:rsidP="00413B77">
      <w:pPr>
        <w:tabs>
          <w:tab w:val="left" w:pos="288"/>
          <w:tab w:val="left" w:pos="4752"/>
        </w:tabs>
        <w:jc w:val="both"/>
        <w:rPr>
          <w:color w:val="auto"/>
        </w:rPr>
      </w:pPr>
      <w:r w:rsidRPr="007B70BF">
        <w:rPr>
          <w:color w:val="auto"/>
          <w:u w:val="single"/>
        </w:rPr>
        <w:t>CI CONTENTION</w:t>
      </w:r>
      <w:r w:rsidRPr="007B70BF">
        <w:rPr>
          <w:color w:val="auto"/>
        </w:rPr>
        <w:t>:</w:t>
      </w:r>
      <w:r w:rsidR="0066684A" w:rsidRPr="007B70BF">
        <w:rPr>
          <w:color w:val="auto"/>
        </w:rPr>
        <w:t xml:space="preserve"> </w:t>
      </w:r>
      <w:r w:rsidR="006F674E" w:rsidRPr="007B70BF">
        <w:rPr>
          <w:color w:val="auto"/>
        </w:rPr>
        <w:t xml:space="preserve"> </w:t>
      </w:r>
      <w:r w:rsidR="00413B77" w:rsidRPr="007B70BF">
        <w:rPr>
          <w:color w:val="auto"/>
        </w:rPr>
        <w:t>“My MEB proceedings state degenerative discs at L4,</w:t>
      </w:r>
      <w:r w:rsidR="007373A8" w:rsidRPr="007B70BF">
        <w:rPr>
          <w:color w:val="auto"/>
        </w:rPr>
        <w:t xml:space="preserve"> </w:t>
      </w:r>
      <w:r w:rsidR="00413B77" w:rsidRPr="007B70BF">
        <w:rPr>
          <w:color w:val="auto"/>
        </w:rPr>
        <w:t>L5 and L5,</w:t>
      </w:r>
      <w:r w:rsidR="007373A8" w:rsidRPr="007B70BF">
        <w:rPr>
          <w:color w:val="auto"/>
        </w:rPr>
        <w:t xml:space="preserve"> </w:t>
      </w:r>
      <w:r w:rsidR="00413B77" w:rsidRPr="007B70BF">
        <w:rPr>
          <w:color w:val="auto"/>
        </w:rPr>
        <w:t>S</w:t>
      </w:r>
      <w:r w:rsidR="00FA5FBC" w:rsidRPr="007B70BF">
        <w:rPr>
          <w:color w:val="auto"/>
        </w:rPr>
        <w:t>1</w:t>
      </w:r>
      <w:r w:rsidR="00413B77" w:rsidRPr="007B70BF">
        <w:rPr>
          <w:color w:val="auto"/>
        </w:rPr>
        <w:t xml:space="preserve"> without nerve impingement or radiculopathy but after reviewing the narrative study and attached imaging studies they both state that I have nerve impingement or neurological findings. </w:t>
      </w:r>
      <w:r w:rsidR="00FA5FBC" w:rsidRPr="007B70BF">
        <w:rPr>
          <w:color w:val="auto"/>
        </w:rPr>
        <w:t xml:space="preserve"> </w:t>
      </w:r>
      <w:r w:rsidR="00413B77" w:rsidRPr="007B70BF">
        <w:rPr>
          <w:color w:val="auto"/>
        </w:rPr>
        <w:t>I have also researched AR 635-40, page 51, B·39, which states a 40-60 percent rating will be predicted upon medical findings of neurological involvement.</w:t>
      </w:r>
      <w:r w:rsidR="00320254" w:rsidRPr="007B70BF">
        <w:rPr>
          <w:color w:val="auto"/>
        </w:rPr>
        <w:t xml:space="preserve">  </w:t>
      </w:r>
      <w:r w:rsidR="00413B77" w:rsidRPr="007B70BF">
        <w:rPr>
          <w:color w:val="auto"/>
        </w:rPr>
        <w:t>I hav</w:t>
      </w:r>
      <w:r w:rsidR="00E86432" w:rsidRPr="007B70BF">
        <w:rPr>
          <w:color w:val="auto"/>
        </w:rPr>
        <w:t>e</w:t>
      </w:r>
      <w:r w:rsidR="00413B77" w:rsidRPr="007B70BF">
        <w:rPr>
          <w:color w:val="auto"/>
        </w:rPr>
        <w:t xml:space="preserve"> had to request tw</w:t>
      </w:r>
      <w:r w:rsidR="00E86432" w:rsidRPr="007B70BF">
        <w:rPr>
          <w:color w:val="auto"/>
        </w:rPr>
        <w:t>e</w:t>
      </w:r>
      <w:r w:rsidR="00413B77" w:rsidRPr="007B70BF">
        <w:rPr>
          <w:color w:val="auto"/>
        </w:rPr>
        <w:t>lve days from wor</w:t>
      </w:r>
      <w:r w:rsidR="00E86432" w:rsidRPr="007B70BF">
        <w:rPr>
          <w:color w:val="auto"/>
        </w:rPr>
        <w:t>k</w:t>
      </w:r>
      <w:r w:rsidR="00413B77" w:rsidRPr="007B70BF">
        <w:rPr>
          <w:color w:val="auto"/>
        </w:rPr>
        <w:t xml:space="preserve"> in the past six months for incapacitating episodes with my back </w:t>
      </w:r>
      <w:r w:rsidR="00320254" w:rsidRPr="007B70BF">
        <w:rPr>
          <w:color w:val="auto"/>
        </w:rPr>
        <w:t xml:space="preserve">(dates listed on DD294).  </w:t>
      </w:r>
      <w:r w:rsidR="00413B77" w:rsidRPr="007B70BF">
        <w:rPr>
          <w:color w:val="auto"/>
        </w:rPr>
        <w:t>A</w:t>
      </w:r>
      <w:r w:rsidR="00E86432" w:rsidRPr="007B70BF">
        <w:rPr>
          <w:color w:val="auto"/>
        </w:rPr>
        <w:t xml:space="preserve"> reque</w:t>
      </w:r>
      <w:r w:rsidR="00413B77" w:rsidRPr="007B70BF">
        <w:rPr>
          <w:color w:val="auto"/>
        </w:rPr>
        <w:t>st</w:t>
      </w:r>
      <w:r w:rsidR="00E86432" w:rsidRPr="007B70BF">
        <w:rPr>
          <w:color w:val="auto"/>
        </w:rPr>
        <w:t xml:space="preserve"> </w:t>
      </w:r>
      <w:r w:rsidR="00413B77" w:rsidRPr="007B70BF">
        <w:rPr>
          <w:color w:val="auto"/>
        </w:rPr>
        <w:t xml:space="preserve">for a disabled parking permit that states my inability </w:t>
      </w:r>
      <w:r w:rsidR="00E86432" w:rsidRPr="007B70BF">
        <w:rPr>
          <w:color w:val="auto"/>
        </w:rPr>
        <w:t>to</w:t>
      </w:r>
      <w:r w:rsidR="00413B77" w:rsidRPr="007B70BF">
        <w:rPr>
          <w:color w:val="auto"/>
        </w:rPr>
        <w:t xml:space="preserve"> walk without the us</w:t>
      </w:r>
      <w:r w:rsidR="00E86432" w:rsidRPr="007B70BF">
        <w:rPr>
          <w:color w:val="auto"/>
        </w:rPr>
        <w:t>e</w:t>
      </w:r>
      <w:r w:rsidR="00413B77" w:rsidRPr="007B70BF">
        <w:rPr>
          <w:color w:val="auto"/>
        </w:rPr>
        <w:t xml:space="preserve"> of a device or another persons </w:t>
      </w:r>
      <w:r w:rsidR="00E86432" w:rsidRPr="007B70BF">
        <w:rPr>
          <w:color w:val="auto"/>
        </w:rPr>
        <w:t xml:space="preserve">(sic) </w:t>
      </w:r>
      <w:r w:rsidR="00413B77" w:rsidRPr="007B70BF">
        <w:rPr>
          <w:color w:val="auto"/>
        </w:rPr>
        <w:t>assistance and a severe limitation to</w:t>
      </w:r>
      <w:r w:rsidR="00E86432" w:rsidRPr="007B70BF">
        <w:rPr>
          <w:color w:val="auto"/>
        </w:rPr>
        <w:t xml:space="preserve"> </w:t>
      </w:r>
      <w:r w:rsidR="00413B77" w:rsidRPr="007B70BF">
        <w:rPr>
          <w:color w:val="auto"/>
        </w:rPr>
        <w:t>walk due to a ne</w:t>
      </w:r>
      <w:r w:rsidR="00E86432" w:rsidRPr="007B70BF">
        <w:rPr>
          <w:color w:val="auto"/>
        </w:rPr>
        <w:t>u</w:t>
      </w:r>
      <w:r w:rsidR="00413B77" w:rsidRPr="007B70BF">
        <w:rPr>
          <w:color w:val="auto"/>
        </w:rPr>
        <w:t>rologi</w:t>
      </w:r>
      <w:r w:rsidR="00E86432" w:rsidRPr="007B70BF">
        <w:rPr>
          <w:color w:val="auto"/>
        </w:rPr>
        <w:t>c</w:t>
      </w:r>
      <w:r w:rsidR="00413B77" w:rsidRPr="007B70BF">
        <w:rPr>
          <w:color w:val="auto"/>
        </w:rPr>
        <w:t>al condition.</w:t>
      </w:r>
      <w:r w:rsidR="00E86432" w:rsidRPr="007B70BF">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7B70BF">
        <w:rPr>
          <w:color w:val="auto"/>
          <w:u w:val="single"/>
        </w:rPr>
        <w:t>SCOPE OF REVIEW</w:t>
      </w:r>
      <w:r w:rsidRPr="007B70BF">
        <w:rPr>
          <w:color w:val="auto"/>
        </w:rPr>
        <w:t>:  The Board wishes to clarify that the scope of its re</w:t>
      </w:r>
      <w:r w:rsidR="00AE2B85" w:rsidRPr="007B70BF">
        <w:rPr>
          <w:color w:val="auto"/>
        </w:rPr>
        <w:t>view as defined in DoDI 6040.44, Enclosure 3, paragraph 5.e</w:t>
      </w:r>
      <w:proofErr w:type="gramStart"/>
      <w:r w:rsidR="00AE2B85" w:rsidRPr="007B70BF">
        <w:rPr>
          <w:color w:val="auto"/>
        </w:rPr>
        <w:t>.(</w:t>
      </w:r>
      <w:proofErr w:type="gramEnd"/>
      <w:r w:rsidR="00AE2B85" w:rsidRPr="007B70BF">
        <w:rPr>
          <w:color w:val="auto"/>
        </w:rPr>
        <w:t>2)</w:t>
      </w:r>
      <w:r w:rsidRPr="007B70BF">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9D3ED6">
        <w:rPr>
          <w:color w:val="auto"/>
        </w:rPr>
        <w:t>.</w:t>
      </w:r>
      <w:r w:rsidRPr="007B70BF">
        <w:rPr>
          <w:color w:val="auto"/>
        </w:rPr>
        <w:t xml:space="preserve">”  The </w:t>
      </w:r>
      <w:r w:rsidR="009D3ED6">
        <w:rPr>
          <w:color w:val="auto"/>
        </w:rPr>
        <w:t>service</w:t>
      </w:r>
      <w:r w:rsidRPr="007B70BF">
        <w:rPr>
          <w:color w:val="auto"/>
        </w:rPr>
        <w:t xml:space="preserve"> ratings for unfitting conditions</w:t>
      </w:r>
      <w:r w:rsidR="00BB41A6" w:rsidRPr="007B70BF">
        <w:rPr>
          <w:color w:val="auto"/>
        </w:rPr>
        <w:t xml:space="preserve"> </w:t>
      </w:r>
      <w:r w:rsidRPr="007B70BF">
        <w:rPr>
          <w:color w:val="auto"/>
        </w:rPr>
        <w:t>will be reviewed in all cases</w:t>
      </w:r>
      <w:r w:rsidR="00BB41A6" w:rsidRPr="007B70BF">
        <w:rPr>
          <w:color w:val="auto"/>
        </w:rPr>
        <w:t>; in this case, chronic mechanical low back pain</w:t>
      </w:r>
      <w:r w:rsidRPr="007B70BF">
        <w:rPr>
          <w:color w:val="auto"/>
        </w:rPr>
        <w:t>.</w:t>
      </w:r>
      <w:r w:rsidR="00320254" w:rsidRPr="007B70BF">
        <w:rPr>
          <w:color w:val="auto"/>
        </w:rPr>
        <w:t xml:space="preserve">  </w:t>
      </w:r>
      <w:r w:rsidRPr="007B70BF">
        <w:rPr>
          <w:color w:val="auto"/>
        </w:rPr>
        <w:t xml:space="preserve">The </w:t>
      </w:r>
      <w:r w:rsidR="00BB41A6" w:rsidRPr="007B70BF">
        <w:rPr>
          <w:color w:val="auto"/>
        </w:rPr>
        <w:t xml:space="preserve">issue of nerve impingement </w:t>
      </w:r>
      <w:r w:rsidR="00234FB4" w:rsidRPr="007B70BF">
        <w:rPr>
          <w:color w:val="auto"/>
        </w:rPr>
        <w:t xml:space="preserve">or neurological findings </w:t>
      </w:r>
      <w:r w:rsidRPr="007B70BF">
        <w:rPr>
          <w:color w:val="auto"/>
        </w:rPr>
        <w:t xml:space="preserve">as </w:t>
      </w:r>
      <w:r w:rsidR="00141574" w:rsidRPr="007B70BF">
        <w:rPr>
          <w:color w:val="auto"/>
        </w:rPr>
        <w:t xml:space="preserve">mentioned in the CI’s contention </w:t>
      </w:r>
      <w:r w:rsidR="00320254" w:rsidRPr="007B70BF">
        <w:rPr>
          <w:color w:val="auto"/>
        </w:rPr>
        <w:t xml:space="preserve">will be </w:t>
      </w:r>
      <w:r w:rsidRPr="007B70BF">
        <w:rPr>
          <w:color w:val="auto"/>
        </w:rPr>
        <w:t xml:space="preserve">addressed </w:t>
      </w:r>
      <w:r w:rsidR="00320254" w:rsidRPr="007B70BF">
        <w:rPr>
          <w:color w:val="auto"/>
        </w:rPr>
        <w:t xml:space="preserve">in the </w:t>
      </w:r>
      <w:r w:rsidR="00BB41A6" w:rsidRPr="007B70BF">
        <w:rPr>
          <w:color w:val="auto"/>
        </w:rPr>
        <w:t xml:space="preserve">review of the </w:t>
      </w:r>
      <w:r w:rsidR="009D3ED6">
        <w:rPr>
          <w:color w:val="auto"/>
        </w:rPr>
        <w:t>service</w:t>
      </w:r>
      <w:r w:rsidR="00BB41A6" w:rsidRPr="007B70BF">
        <w:rPr>
          <w:color w:val="auto"/>
        </w:rPr>
        <w:t xml:space="preserve"> rating </w:t>
      </w:r>
      <w:r w:rsidR="00141574" w:rsidRPr="007B70BF">
        <w:rPr>
          <w:color w:val="auto"/>
        </w:rPr>
        <w:t>o</w:t>
      </w:r>
      <w:r w:rsidR="00BB41A6" w:rsidRPr="007B70BF">
        <w:rPr>
          <w:color w:val="auto"/>
        </w:rPr>
        <w:t>f</w:t>
      </w:r>
      <w:r w:rsidR="00141574" w:rsidRPr="007B70BF">
        <w:rPr>
          <w:color w:val="auto"/>
        </w:rPr>
        <w:t xml:space="preserve"> </w:t>
      </w:r>
      <w:r w:rsidR="00BB41A6" w:rsidRPr="007B70BF">
        <w:rPr>
          <w:color w:val="auto"/>
        </w:rPr>
        <w:t>the unfitting low back pain condition</w:t>
      </w:r>
      <w:r w:rsidR="00320254" w:rsidRPr="007B70BF">
        <w:rPr>
          <w:color w:val="auto"/>
        </w:rPr>
        <w:t xml:space="preserve">.  </w:t>
      </w:r>
      <w:r w:rsidRPr="007B70BF">
        <w:rPr>
          <w:color w:val="auto"/>
        </w:rPr>
        <w:t>Any conditions or contention not requested in this application, or otherwise outside the Board’s defined scope of review, remain eligible for future consideration by the Army Board for the Correction of Military Records</w:t>
      </w:r>
      <w:r w:rsidR="00C76AC0" w:rsidRPr="007B70BF">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234FB4" w:rsidRDefault="00234FB4" w:rsidP="00BF0E94">
      <w:pPr>
        <w:jc w:val="left"/>
        <w:rPr>
          <w:color w:val="auto"/>
          <w:u w:val="single"/>
        </w:rPr>
      </w:pPr>
    </w:p>
    <w:p w:rsidR="00FA5FBC" w:rsidRDefault="00FA5FBC">
      <w:pPr>
        <w:spacing w:line="240" w:lineRule="auto"/>
        <w:jc w:val="left"/>
        <w:rPr>
          <w:color w:val="auto"/>
          <w:u w:val="single"/>
        </w:rPr>
      </w:pPr>
      <w:r>
        <w:rPr>
          <w:color w:val="auto"/>
          <w:u w:val="single"/>
        </w:rPr>
        <w:br w:type="page"/>
      </w:r>
    </w:p>
    <w:p w:rsidR="00AD2379" w:rsidRPr="00FF56FC"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F56FC" w:rsidRDefault="00F90376" w:rsidP="00F90376">
      <w:pPr>
        <w:jc w:val="both"/>
        <w:rPr>
          <w:color w:val="auto"/>
        </w:rPr>
      </w:pPr>
    </w:p>
    <w:tbl>
      <w:tblPr>
        <w:tblStyle w:val="TableGrid"/>
        <w:tblW w:w="9369" w:type="dxa"/>
        <w:jc w:val="center"/>
        <w:tblInd w:w="9" w:type="dxa"/>
        <w:tblLayout w:type="fixed"/>
        <w:tblLook w:val="00A0"/>
      </w:tblPr>
      <w:tblGrid>
        <w:gridCol w:w="3065"/>
        <w:gridCol w:w="1080"/>
        <w:gridCol w:w="720"/>
        <w:gridCol w:w="1800"/>
        <w:gridCol w:w="720"/>
        <w:gridCol w:w="990"/>
        <w:gridCol w:w="994"/>
      </w:tblGrid>
      <w:tr w:rsidR="00F90376" w:rsidRPr="00FF56FC" w:rsidTr="00C76AC0">
        <w:trPr>
          <w:trHeight w:val="170"/>
          <w:jc w:val="center"/>
        </w:trPr>
        <w:tc>
          <w:tcPr>
            <w:tcW w:w="4865" w:type="dxa"/>
            <w:gridSpan w:val="3"/>
            <w:tcBorders>
              <w:right w:val="thinThickThinSmallGap" w:sz="24" w:space="0" w:color="auto"/>
            </w:tcBorders>
            <w:shd w:val="clear" w:color="auto" w:fill="D9D9D9"/>
            <w:vAlign w:val="center"/>
          </w:tcPr>
          <w:p w:rsidR="00F90376" w:rsidRPr="00FF56FC" w:rsidRDefault="00F90376" w:rsidP="007373A8">
            <w:pPr>
              <w:spacing w:line="180" w:lineRule="exact"/>
              <w:contextualSpacing/>
              <w:rPr>
                <w:rFonts w:cs="Calibri"/>
                <w:b/>
                <w:color w:val="auto"/>
                <w:sz w:val="18"/>
              </w:rPr>
            </w:pPr>
            <w:r w:rsidRPr="00FF56FC">
              <w:rPr>
                <w:b/>
                <w:color w:val="auto"/>
                <w:sz w:val="18"/>
              </w:rPr>
              <w:t xml:space="preserve">Service </w:t>
            </w:r>
            <w:r w:rsidR="007373A8" w:rsidRPr="00FF56FC">
              <w:rPr>
                <w:b/>
                <w:color w:val="auto"/>
                <w:sz w:val="18"/>
              </w:rPr>
              <w:t>I</w:t>
            </w:r>
            <w:r w:rsidRPr="00FF56FC">
              <w:rPr>
                <w:b/>
                <w:color w:val="auto"/>
                <w:sz w:val="18"/>
              </w:rPr>
              <w:t xml:space="preserve">PEB – Dated </w:t>
            </w:r>
            <w:r w:rsidR="007373A8" w:rsidRPr="00FF56FC">
              <w:rPr>
                <w:b/>
                <w:color w:val="auto"/>
                <w:sz w:val="18"/>
              </w:rPr>
              <w:t>20011113</w:t>
            </w:r>
          </w:p>
        </w:tc>
        <w:tc>
          <w:tcPr>
            <w:tcW w:w="4504" w:type="dxa"/>
            <w:gridSpan w:val="4"/>
            <w:tcBorders>
              <w:left w:val="thinThickThinSmallGap" w:sz="24" w:space="0" w:color="auto"/>
            </w:tcBorders>
            <w:shd w:val="clear" w:color="auto" w:fill="D9D9D9"/>
            <w:vAlign w:val="center"/>
          </w:tcPr>
          <w:p w:rsidR="00F90376" w:rsidRPr="00FF56FC" w:rsidRDefault="00F90376" w:rsidP="007B70BF">
            <w:pPr>
              <w:spacing w:line="180" w:lineRule="exact"/>
              <w:contextualSpacing/>
              <w:rPr>
                <w:rFonts w:cs="Calibri"/>
                <w:b/>
                <w:color w:val="auto"/>
                <w:sz w:val="18"/>
              </w:rPr>
            </w:pPr>
            <w:r w:rsidRPr="00FF56FC">
              <w:rPr>
                <w:b/>
                <w:color w:val="auto"/>
                <w:sz w:val="18"/>
              </w:rPr>
              <w:t>VA– All Effective Date 200</w:t>
            </w:r>
            <w:r w:rsidR="000B29BC" w:rsidRPr="00FF56FC">
              <w:rPr>
                <w:b/>
                <w:color w:val="auto"/>
                <w:sz w:val="18"/>
              </w:rPr>
              <w:t>20101</w:t>
            </w:r>
          </w:p>
        </w:tc>
      </w:tr>
      <w:tr w:rsidR="00F90376" w:rsidRPr="00FF56FC" w:rsidTr="005728CC">
        <w:trPr>
          <w:trHeight w:val="97"/>
          <w:jc w:val="center"/>
        </w:trPr>
        <w:tc>
          <w:tcPr>
            <w:tcW w:w="3065" w:type="dxa"/>
            <w:tcBorders>
              <w:bottom w:val="single" w:sz="4" w:space="0" w:color="000000"/>
              <w:right w:val="single" w:sz="4" w:space="0" w:color="auto"/>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Rating</w:t>
            </w:r>
          </w:p>
        </w:tc>
        <w:tc>
          <w:tcPr>
            <w:tcW w:w="1800" w:type="dxa"/>
            <w:tcBorders>
              <w:left w:val="thinThickThinSmallGap" w:sz="24" w:space="0" w:color="auto"/>
              <w:bottom w:val="single" w:sz="4" w:space="0" w:color="000000"/>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Condition</w:t>
            </w:r>
          </w:p>
        </w:tc>
        <w:tc>
          <w:tcPr>
            <w:tcW w:w="720" w:type="dxa"/>
            <w:tcBorders>
              <w:bottom w:val="single" w:sz="4" w:space="0" w:color="000000"/>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Code</w:t>
            </w:r>
          </w:p>
        </w:tc>
        <w:tc>
          <w:tcPr>
            <w:tcW w:w="990" w:type="dxa"/>
            <w:tcBorders>
              <w:bottom w:val="single" w:sz="4" w:space="0" w:color="000000"/>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Rating</w:t>
            </w:r>
          </w:p>
        </w:tc>
        <w:tc>
          <w:tcPr>
            <w:tcW w:w="994" w:type="dxa"/>
            <w:tcBorders>
              <w:bottom w:val="single" w:sz="4" w:space="0" w:color="000000"/>
            </w:tcBorders>
            <w:shd w:val="clear" w:color="auto" w:fill="D9D9D9"/>
            <w:vAlign w:val="center"/>
          </w:tcPr>
          <w:p w:rsidR="00F90376" w:rsidRPr="00FF56FC" w:rsidRDefault="00F90376" w:rsidP="006B690F">
            <w:pPr>
              <w:spacing w:line="180" w:lineRule="exact"/>
              <w:contextualSpacing/>
              <w:rPr>
                <w:rFonts w:cs="Calibri"/>
                <w:b/>
                <w:color w:val="auto"/>
                <w:sz w:val="18"/>
              </w:rPr>
            </w:pPr>
            <w:r w:rsidRPr="00FF56FC">
              <w:rPr>
                <w:b/>
                <w:color w:val="auto"/>
                <w:sz w:val="18"/>
              </w:rPr>
              <w:t>Exam</w:t>
            </w:r>
          </w:p>
        </w:tc>
      </w:tr>
      <w:tr w:rsidR="00F90376" w:rsidRPr="00FF56FC" w:rsidTr="005728CC">
        <w:trPr>
          <w:trHeight w:val="118"/>
          <w:jc w:val="center"/>
        </w:trPr>
        <w:tc>
          <w:tcPr>
            <w:tcW w:w="3065" w:type="dxa"/>
            <w:tcBorders>
              <w:right w:val="single" w:sz="4" w:space="0" w:color="auto"/>
            </w:tcBorders>
            <w:shd w:val="clear" w:color="auto" w:fill="FFFFFF"/>
            <w:vAlign w:val="center"/>
          </w:tcPr>
          <w:p w:rsidR="00F90376" w:rsidRPr="00FF56FC" w:rsidRDefault="005728CC" w:rsidP="00FA5FBC">
            <w:pPr>
              <w:spacing w:line="180" w:lineRule="exact"/>
              <w:contextualSpacing/>
              <w:jc w:val="left"/>
              <w:rPr>
                <w:rFonts w:cs="Calibri"/>
                <w:color w:val="auto"/>
                <w:sz w:val="18"/>
              </w:rPr>
            </w:pPr>
            <w:r w:rsidRPr="00FF56FC">
              <w:rPr>
                <w:rFonts w:cs="Calibri"/>
                <w:color w:val="auto"/>
                <w:sz w:val="18"/>
              </w:rPr>
              <w:t>L</w:t>
            </w:r>
            <w:r w:rsidR="000B29BC" w:rsidRPr="00FF56FC">
              <w:rPr>
                <w:rFonts w:cs="Calibri"/>
                <w:color w:val="auto"/>
                <w:sz w:val="18"/>
              </w:rPr>
              <w:t xml:space="preserve">ow back pain due to lumbar </w:t>
            </w:r>
            <w:r w:rsidR="00FA5FBC" w:rsidRPr="00FF56FC">
              <w:rPr>
                <w:rFonts w:cs="Calibri"/>
                <w:color w:val="auto"/>
                <w:sz w:val="18"/>
              </w:rPr>
              <w:t>DDD</w:t>
            </w:r>
          </w:p>
        </w:tc>
        <w:tc>
          <w:tcPr>
            <w:tcW w:w="1080" w:type="dxa"/>
            <w:tcBorders>
              <w:left w:val="single" w:sz="4" w:space="0" w:color="auto"/>
            </w:tcBorders>
            <w:shd w:val="clear" w:color="auto" w:fill="FFFFFF"/>
            <w:vAlign w:val="center"/>
          </w:tcPr>
          <w:p w:rsidR="00F90376" w:rsidRPr="00FF56FC" w:rsidRDefault="000B29BC" w:rsidP="006B690F">
            <w:pPr>
              <w:spacing w:line="180" w:lineRule="exact"/>
              <w:contextualSpacing/>
              <w:rPr>
                <w:rFonts w:cs="Calibri"/>
                <w:color w:val="auto"/>
                <w:sz w:val="18"/>
              </w:rPr>
            </w:pPr>
            <w:r w:rsidRPr="00FF56FC">
              <w:rPr>
                <w:rFonts w:cs="Calibri"/>
                <w:color w:val="auto"/>
                <w:sz w:val="18"/>
              </w:rPr>
              <w:t>5299-5295</w:t>
            </w:r>
          </w:p>
        </w:tc>
        <w:tc>
          <w:tcPr>
            <w:tcW w:w="720" w:type="dxa"/>
            <w:tcBorders>
              <w:right w:val="thinThickThinSmallGap" w:sz="24" w:space="0" w:color="auto"/>
            </w:tcBorders>
            <w:shd w:val="clear" w:color="auto" w:fill="FFFFFF"/>
            <w:vAlign w:val="center"/>
          </w:tcPr>
          <w:p w:rsidR="00F90376" w:rsidRPr="00FF56FC" w:rsidRDefault="000B29BC" w:rsidP="006B690F">
            <w:pPr>
              <w:spacing w:line="180" w:lineRule="exact"/>
              <w:rPr>
                <w:rFonts w:cs="Calibri"/>
                <w:color w:val="auto"/>
                <w:sz w:val="18"/>
              </w:rPr>
            </w:pPr>
            <w:r w:rsidRPr="00FF56FC">
              <w:rPr>
                <w:rFonts w:cs="Calibri"/>
                <w:color w:val="auto"/>
                <w:sz w:val="18"/>
              </w:rPr>
              <w:t>10%</w:t>
            </w:r>
          </w:p>
        </w:tc>
        <w:tc>
          <w:tcPr>
            <w:tcW w:w="1800" w:type="dxa"/>
            <w:tcBorders>
              <w:left w:val="thinThickThinSmallGap" w:sz="24" w:space="0" w:color="auto"/>
            </w:tcBorders>
            <w:shd w:val="clear" w:color="auto" w:fill="FFFFFF"/>
            <w:vAlign w:val="center"/>
          </w:tcPr>
          <w:p w:rsidR="00F90376" w:rsidRPr="00FF56FC" w:rsidRDefault="00FA5FBC" w:rsidP="00186BAD">
            <w:pPr>
              <w:spacing w:line="180" w:lineRule="exact"/>
              <w:contextualSpacing/>
              <w:jc w:val="left"/>
              <w:rPr>
                <w:rFonts w:cs="Calibri"/>
                <w:color w:val="auto"/>
                <w:sz w:val="18"/>
              </w:rPr>
            </w:pPr>
            <w:r w:rsidRPr="00FF56FC">
              <w:rPr>
                <w:rFonts w:cs="Calibri"/>
                <w:color w:val="auto"/>
                <w:sz w:val="18"/>
              </w:rPr>
              <w:t>DDD</w:t>
            </w:r>
            <w:r w:rsidR="000B29BC" w:rsidRPr="00FF56FC">
              <w:rPr>
                <w:rFonts w:cs="Calibri"/>
                <w:color w:val="auto"/>
                <w:sz w:val="18"/>
              </w:rPr>
              <w:t>, lumbar spine</w:t>
            </w:r>
            <w:r w:rsidR="005728CC" w:rsidRPr="00FF56FC">
              <w:rPr>
                <w:rFonts w:cs="Calibri"/>
                <w:color w:val="auto"/>
                <w:sz w:val="18"/>
              </w:rPr>
              <w:t>*</w:t>
            </w:r>
          </w:p>
        </w:tc>
        <w:tc>
          <w:tcPr>
            <w:tcW w:w="720" w:type="dxa"/>
            <w:shd w:val="clear" w:color="auto" w:fill="FFFFFF"/>
            <w:vAlign w:val="center"/>
          </w:tcPr>
          <w:p w:rsidR="00F90376" w:rsidRPr="00FF56FC" w:rsidRDefault="000B29BC" w:rsidP="0017172C">
            <w:pPr>
              <w:spacing w:line="180" w:lineRule="exact"/>
              <w:contextualSpacing/>
              <w:rPr>
                <w:rFonts w:cs="Calibri"/>
                <w:color w:val="auto"/>
                <w:sz w:val="18"/>
              </w:rPr>
            </w:pPr>
            <w:r w:rsidRPr="00FF56FC">
              <w:rPr>
                <w:rFonts w:cs="Calibri"/>
                <w:color w:val="auto"/>
                <w:sz w:val="18"/>
              </w:rPr>
              <w:t>5293</w:t>
            </w:r>
            <w:r w:rsidR="00FA5FBC" w:rsidRPr="00FF56FC">
              <w:rPr>
                <w:rFonts w:cs="Calibri"/>
                <w:color w:val="auto"/>
                <w:sz w:val="18"/>
              </w:rPr>
              <w:t>*</w:t>
            </w:r>
          </w:p>
        </w:tc>
        <w:tc>
          <w:tcPr>
            <w:tcW w:w="990" w:type="dxa"/>
            <w:shd w:val="clear" w:color="auto" w:fill="FFFFFF"/>
            <w:vAlign w:val="center"/>
          </w:tcPr>
          <w:p w:rsidR="00F90376" w:rsidRPr="00FF56FC" w:rsidRDefault="000B29BC" w:rsidP="0017172C">
            <w:pPr>
              <w:spacing w:line="180" w:lineRule="exact"/>
              <w:contextualSpacing/>
              <w:rPr>
                <w:rFonts w:cs="Calibri"/>
                <w:color w:val="auto"/>
                <w:sz w:val="18"/>
              </w:rPr>
            </w:pPr>
            <w:r w:rsidRPr="00FF56FC">
              <w:rPr>
                <w:rFonts w:cs="Calibri"/>
                <w:color w:val="auto"/>
                <w:sz w:val="18"/>
              </w:rPr>
              <w:t>10%</w:t>
            </w:r>
          </w:p>
        </w:tc>
        <w:tc>
          <w:tcPr>
            <w:tcW w:w="994" w:type="dxa"/>
            <w:shd w:val="clear" w:color="auto" w:fill="FFFFFF"/>
            <w:vAlign w:val="center"/>
          </w:tcPr>
          <w:p w:rsidR="000B29BC" w:rsidRPr="00FF56FC" w:rsidRDefault="00234FB4" w:rsidP="00234FB4">
            <w:pPr>
              <w:spacing w:line="180" w:lineRule="exact"/>
              <w:contextualSpacing/>
              <w:rPr>
                <w:color w:val="auto"/>
                <w:sz w:val="18"/>
              </w:rPr>
            </w:pPr>
            <w:r w:rsidRPr="00FF56FC">
              <w:rPr>
                <w:color w:val="auto"/>
                <w:sz w:val="18"/>
              </w:rPr>
              <w:t>STR</w:t>
            </w:r>
          </w:p>
        </w:tc>
      </w:tr>
      <w:tr w:rsidR="00F90376" w:rsidRPr="00FF56FC" w:rsidTr="005728CC">
        <w:trPr>
          <w:trHeight w:val="368"/>
          <w:jc w:val="center"/>
        </w:trPr>
        <w:tc>
          <w:tcPr>
            <w:tcW w:w="4865" w:type="dxa"/>
            <w:gridSpan w:val="3"/>
            <w:tcBorders>
              <w:right w:val="thinThickThinSmallGap" w:sz="24" w:space="0" w:color="auto"/>
            </w:tcBorders>
            <w:shd w:val="clear" w:color="auto" w:fill="FFFFFF"/>
            <w:vAlign w:val="center"/>
          </w:tcPr>
          <w:p w:rsidR="00F90376" w:rsidRPr="00FF56FC" w:rsidRDefault="00905EA6" w:rsidP="006B690F">
            <w:pPr>
              <w:spacing w:line="180" w:lineRule="exact"/>
              <w:contextualSpacing/>
              <w:rPr>
                <w:rFonts w:cs="Calibri"/>
                <w:color w:val="auto"/>
                <w:sz w:val="18"/>
              </w:rPr>
            </w:pPr>
            <w:r w:rsidRPr="00FF56FC">
              <w:rPr>
                <w:rFonts w:cs="Calibri"/>
                <w:color w:val="auto"/>
                <w:sz w:val="18"/>
                <w:szCs w:val="18"/>
              </w:rPr>
              <w:t>↓No Additional MEB/PEB Entries↓</w:t>
            </w:r>
          </w:p>
        </w:tc>
        <w:tc>
          <w:tcPr>
            <w:tcW w:w="3510" w:type="dxa"/>
            <w:gridSpan w:val="3"/>
            <w:tcBorders>
              <w:left w:val="thinThickThinSmallGap" w:sz="24" w:space="0" w:color="auto"/>
            </w:tcBorders>
            <w:shd w:val="clear" w:color="auto" w:fill="FFFFFF"/>
            <w:vAlign w:val="center"/>
          </w:tcPr>
          <w:p w:rsidR="00F90376" w:rsidRPr="00FF56FC" w:rsidRDefault="00F90376" w:rsidP="000C693D">
            <w:pPr>
              <w:spacing w:line="180" w:lineRule="exact"/>
              <w:contextualSpacing/>
              <w:rPr>
                <w:rFonts w:cs="Calibri"/>
                <w:color w:val="auto"/>
                <w:sz w:val="18"/>
              </w:rPr>
            </w:pPr>
            <w:r w:rsidRPr="00FF56FC">
              <w:rPr>
                <w:color w:val="auto"/>
                <w:sz w:val="18"/>
              </w:rPr>
              <w:t xml:space="preserve">0% X </w:t>
            </w:r>
            <w:r w:rsidR="000B29BC" w:rsidRPr="00FF56FC">
              <w:rPr>
                <w:color w:val="auto"/>
                <w:sz w:val="18"/>
              </w:rPr>
              <w:t>0</w:t>
            </w:r>
            <w:r w:rsidRPr="00FF56FC">
              <w:rPr>
                <w:color w:val="auto"/>
                <w:sz w:val="18"/>
              </w:rPr>
              <w:t xml:space="preserve"> </w:t>
            </w:r>
            <w:r w:rsidR="00ED7820" w:rsidRPr="00FF56FC">
              <w:rPr>
                <w:color w:val="auto"/>
                <w:sz w:val="18"/>
              </w:rPr>
              <w:t>/ Not Service-</w:t>
            </w:r>
            <w:r w:rsidRPr="00FF56FC">
              <w:rPr>
                <w:color w:val="auto"/>
                <w:sz w:val="18"/>
              </w:rPr>
              <w:t xml:space="preserve">Connected x </w:t>
            </w:r>
            <w:r w:rsidR="000C693D" w:rsidRPr="00FF56FC">
              <w:rPr>
                <w:color w:val="auto"/>
                <w:sz w:val="18"/>
              </w:rPr>
              <w:t>5</w:t>
            </w:r>
          </w:p>
        </w:tc>
        <w:tc>
          <w:tcPr>
            <w:tcW w:w="994" w:type="dxa"/>
            <w:shd w:val="clear" w:color="auto" w:fill="FFFFFF"/>
            <w:vAlign w:val="center"/>
          </w:tcPr>
          <w:p w:rsidR="00F90376" w:rsidRPr="00FF56FC" w:rsidRDefault="00C76AC0" w:rsidP="0017172C">
            <w:pPr>
              <w:spacing w:line="180" w:lineRule="exact"/>
              <w:contextualSpacing/>
              <w:rPr>
                <w:rFonts w:cs="Calibri"/>
                <w:color w:val="auto"/>
                <w:sz w:val="18"/>
              </w:rPr>
            </w:pPr>
            <w:r w:rsidRPr="00FF56FC">
              <w:rPr>
                <w:rFonts w:cs="Calibri"/>
                <w:color w:val="auto"/>
                <w:sz w:val="18"/>
              </w:rPr>
              <w:t>STR</w:t>
            </w:r>
          </w:p>
        </w:tc>
      </w:tr>
      <w:tr w:rsidR="00F90376" w:rsidRPr="00FF56FC" w:rsidTr="00C76AC0">
        <w:trPr>
          <w:trHeight w:val="124"/>
          <w:jc w:val="center"/>
        </w:trPr>
        <w:tc>
          <w:tcPr>
            <w:tcW w:w="4865" w:type="dxa"/>
            <w:gridSpan w:val="3"/>
            <w:tcBorders>
              <w:right w:val="thinThickThinSmallGap" w:sz="24" w:space="0" w:color="auto"/>
            </w:tcBorders>
            <w:shd w:val="clear" w:color="auto" w:fill="D9D9D9"/>
          </w:tcPr>
          <w:p w:rsidR="00F90376" w:rsidRPr="00FF56FC" w:rsidRDefault="00F90376" w:rsidP="000B29BC">
            <w:pPr>
              <w:spacing w:line="180" w:lineRule="exact"/>
              <w:contextualSpacing/>
              <w:rPr>
                <w:rFonts w:cs="Calibri"/>
                <w:b/>
                <w:color w:val="auto"/>
                <w:sz w:val="18"/>
              </w:rPr>
            </w:pPr>
            <w:r w:rsidRPr="00FF56FC">
              <w:rPr>
                <w:b/>
                <w:color w:val="auto"/>
                <w:sz w:val="18"/>
              </w:rPr>
              <w:t xml:space="preserve">Combined:  </w:t>
            </w:r>
            <w:r w:rsidR="000B29BC" w:rsidRPr="00FF56FC">
              <w:rPr>
                <w:b/>
                <w:color w:val="auto"/>
                <w:sz w:val="18"/>
              </w:rPr>
              <w:t>10</w:t>
            </w:r>
            <w:r w:rsidRPr="00FF56FC">
              <w:rPr>
                <w:b/>
                <w:color w:val="auto"/>
                <w:sz w:val="18"/>
              </w:rPr>
              <w:t>%</w:t>
            </w:r>
          </w:p>
        </w:tc>
        <w:tc>
          <w:tcPr>
            <w:tcW w:w="4504" w:type="dxa"/>
            <w:gridSpan w:val="4"/>
            <w:tcBorders>
              <w:left w:val="thinThickThinSmallGap" w:sz="24" w:space="0" w:color="auto"/>
            </w:tcBorders>
            <w:shd w:val="clear" w:color="auto" w:fill="D9D9D9"/>
          </w:tcPr>
          <w:p w:rsidR="00F90376" w:rsidRPr="00FF56FC" w:rsidRDefault="00F90376" w:rsidP="00186BAD">
            <w:pPr>
              <w:spacing w:line="180" w:lineRule="exact"/>
              <w:contextualSpacing/>
              <w:rPr>
                <w:rFonts w:cs="Calibri"/>
                <w:b/>
                <w:color w:val="auto"/>
                <w:sz w:val="18"/>
              </w:rPr>
            </w:pPr>
            <w:r w:rsidRPr="00FF56FC">
              <w:rPr>
                <w:b/>
                <w:color w:val="auto"/>
                <w:sz w:val="18"/>
              </w:rPr>
              <w:t xml:space="preserve">Combined:  </w:t>
            </w:r>
            <w:r w:rsidR="00186BAD" w:rsidRPr="00FF56FC">
              <w:rPr>
                <w:b/>
                <w:color w:val="auto"/>
                <w:sz w:val="18"/>
              </w:rPr>
              <w:t>2</w:t>
            </w:r>
            <w:r w:rsidR="000B29BC" w:rsidRPr="00FF56FC">
              <w:rPr>
                <w:b/>
                <w:color w:val="auto"/>
                <w:sz w:val="18"/>
              </w:rPr>
              <w:t>0</w:t>
            </w:r>
            <w:r w:rsidRPr="00FF56FC">
              <w:rPr>
                <w:b/>
                <w:color w:val="auto"/>
                <w:sz w:val="18"/>
              </w:rPr>
              <w:t>%</w:t>
            </w:r>
            <w:r w:rsidR="00186BAD" w:rsidRPr="00FF56FC">
              <w:rPr>
                <w:b/>
                <w:color w:val="auto"/>
                <w:sz w:val="18"/>
              </w:rPr>
              <w:t>*</w:t>
            </w:r>
          </w:p>
        </w:tc>
      </w:tr>
    </w:tbl>
    <w:p w:rsidR="002419B6" w:rsidRDefault="000B29BC" w:rsidP="00165C7B">
      <w:pPr>
        <w:pBdr>
          <w:bottom w:val="single" w:sz="12" w:space="1" w:color="auto"/>
        </w:pBdr>
        <w:tabs>
          <w:tab w:val="left" w:pos="288"/>
          <w:tab w:val="left" w:pos="4752"/>
        </w:tabs>
        <w:spacing w:line="180" w:lineRule="exact"/>
        <w:jc w:val="both"/>
        <w:rPr>
          <w:color w:val="auto"/>
          <w:sz w:val="18"/>
          <w:szCs w:val="18"/>
        </w:rPr>
      </w:pPr>
      <w:r w:rsidRPr="00FF56FC">
        <w:rPr>
          <w:color w:val="auto"/>
          <w:sz w:val="18"/>
          <w:szCs w:val="18"/>
        </w:rPr>
        <w:t xml:space="preserve">* </w:t>
      </w:r>
      <w:r w:rsidR="009D3ED6">
        <w:rPr>
          <w:color w:val="auto"/>
          <w:sz w:val="18"/>
          <w:szCs w:val="18"/>
        </w:rPr>
        <w:t>Service t</w:t>
      </w:r>
      <w:r w:rsidR="00FA5FBC" w:rsidRPr="00FF56FC">
        <w:rPr>
          <w:color w:val="auto"/>
          <w:sz w:val="18"/>
          <w:szCs w:val="18"/>
        </w:rPr>
        <w:t xml:space="preserve">reatment </w:t>
      </w:r>
      <w:r w:rsidR="009D3ED6">
        <w:rPr>
          <w:color w:val="auto"/>
          <w:sz w:val="18"/>
          <w:szCs w:val="18"/>
        </w:rPr>
        <w:t>r</w:t>
      </w:r>
      <w:r w:rsidR="00FA5FBC" w:rsidRPr="00FF56FC">
        <w:rPr>
          <w:color w:val="auto"/>
          <w:sz w:val="18"/>
          <w:szCs w:val="18"/>
        </w:rPr>
        <w:t>ecord</w:t>
      </w:r>
      <w:r w:rsidR="009D3ED6">
        <w:rPr>
          <w:color w:val="auto"/>
          <w:sz w:val="18"/>
          <w:szCs w:val="18"/>
        </w:rPr>
        <w:t xml:space="preserve"> (STR)</w:t>
      </w:r>
      <w:r w:rsidR="00FA5FBC" w:rsidRPr="00FF56FC">
        <w:rPr>
          <w:color w:val="auto"/>
          <w:sz w:val="18"/>
          <w:szCs w:val="18"/>
        </w:rPr>
        <w:t>; 5293 (</w:t>
      </w:r>
      <w:r w:rsidRPr="00FF56FC">
        <w:rPr>
          <w:color w:val="auto"/>
          <w:sz w:val="18"/>
          <w:szCs w:val="18"/>
        </w:rPr>
        <w:t>DDD</w:t>
      </w:r>
      <w:r w:rsidR="002419B6" w:rsidRPr="00FF56FC">
        <w:rPr>
          <w:color w:val="auto"/>
          <w:sz w:val="18"/>
          <w:szCs w:val="18"/>
        </w:rPr>
        <w:t>,</w:t>
      </w:r>
      <w:r w:rsidRPr="00FF56FC">
        <w:rPr>
          <w:color w:val="auto"/>
          <w:sz w:val="18"/>
          <w:szCs w:val="18"/>
        </w:rPr>
        <w:t xml:space="preserve"> </w:t>
      </w:r>
      <w:r w:rsidR="00186BAD" w:rsidRPr="00FF56FC">
        <w:rPr>
          <w:color w:val="auto"/>
          <w:sz w:val="18"/>
          <w:szCs w:val="18"/>
        </w:rPr>
        <w:t>lumbar spine</w:t>
      </w:r>
      <w:r w:rsidR="00FA5FBC" w:rsidRPr="00FF56FC">
        <w:rPr>
          <w:color w:val="auto"/>
          <w:sz w:val="18"/>
          <w:szCs w:val="18"/>
        </w:rPr>
        <w:t>)</w:t>
      </w:r>
      <w:r w:rsidR="00186BAD" w:rsidRPr="00FF56FC">
        <w:rPr>
          <w:color w:val="auto"/>
          <w:sz w:val="18"/>
          <w:szCs w:val="18"/>
        </w:rPr>
        <w:t xml:space="preserve"> </w:t>
      </w:r>
      <w:r w:rsidRPr="00FF56FC">
        <w:rPr>
          <w:color w:val="auto"/>
          <w:sz w:val="18"/>
          <w:szCs w:val="18"/>
        </w:rPr>
        <w:t>changed to</w:t>
      </w:r>
      <w:r w:rsidR="002419B6" w:rsidRPr="00FF56FC">
        <w:rPr>
          <w:color w:val="auto"/>
          <w:sz w:val="18"/>
          <w:szCs w:val="18"/>
        </w:rPr>
        <w:t>5293-5243 (</w:t>
      </w:r>
      <w:r w:rsidRPr="00FF56FC">
        <w:rPr>
          <w:color w:val="auto"/>
          <w:sz w:val="18"/>
          <w:szCs w:val="18"/>
        </w:rPr>
        <w:t>DDD, L</w:t>
      </w:r>
      <w:r w:rsidR="00FA5FBC" w:rsidRPr="00FF56FC">
        <w:rPr>
          <w:color w:val="auto"/>
          <w:sz w:val="18"/>
          <w:szCs w:val="18"/>
        </w:rPr>
        <w:t xml:space="preserve">umbar </w:t>
      </w:r>
      <w:r w:rsidRPr="00FF56FC">
        <w:rPr>
          <w:color w:val="auto"/>
          <w:sz w:val="18"/>
          <w:szCs w:val="18"/>
        </w:rPr>
        <w:t>S</w:t>
      </w:r>
      <w:r w:rsidR="00FA5FBC" w:rsidRPr="00FF56FC">
        <w:rPr>
          <w:color w:val="auto"/>
          <w:sz w:val="18"/>
          <w:szCs w:val="18"/>
        </w:rPr>
        <w:t>pine</w:t>
      </w:r>
      <w:r w:rsidRPr="00FF56FC">
        <w:rPr>
          <w:color w:val="auto"/>
          <w:sz w:val="18"/>
          <w:szCs w:val="18"/>
        </w:rPr>
        <w:t xml:space="preserve"> w/radiculopathy </w:t>
      </w:r>
      <w:r w:rsidR="00186BAD" w:rsidRPr="00FF56FC">
        <w:rPr>
          <w:color w:val="auto"/>
          <w:sz w:val="18"/>
          <w:szCs w:val="18"/>
        </w:rPr>
        <w:t>right lower extremity</w:t>
      </w:r>
      <w:r w:rsidR="002419B6" w:rsidRPr="00FF56FC">
        <w:rPr>
          <w:color w:val="auto"/>
          <w:sz w:val="18"/>
          <w:szCs w:val="18"/>
        </w:rPr>
        <w:t>)</w:t>
      </w:r>
      <w:r w:rsidR="00186BAD" w:rsidRPr="00FF56FC">
        <w:rPr>
          <w:color w:val="auto"/>
          <w:sz w:val="18"/>
          <w:szCs w:val="18"/>
        </w:rPr>
        <w:t xml:space="preserve"> </w:t>
      </w:r>
      <w:r w:rsidR="002419B6" w:rsidRPr="00FF56FC">
        <w:rPr>
          <w:color w:val="auto"/>
          <w:sz w:val="18"/>
          <w:szCs w:val="18"/>
        </w:rPr>
        <w:t xml:space="preserve">maintaining the 10% </w:t>
      </w:r>
      <w:r w:rsidR="00186BAD" w:rsidRPr="00FF56FC">
        <w:rPr>
          <w:color w:val="auto"/>
          <w:sz w:val="18"/>
          <w:szCs w:val="18"/>
        </w:rPr>
        <w:t>rat</w:t>
      </w:r>
      <w:r w:rsidR="002419B6" w:rsidRPr="00FF56FC">
        <w:rPr>
          <w:color w:val="auto"/>
          <w:sz w:val="18"/>
          <w:szCs w:val="18"/>
        </w:rPr>
        <w:t>ing following exam of 20051216</w:t>
      </w:r>
      <w:r w:rsidR="00186BAD" w:rsidRPr="00FF56FC">
        <w:rPr>
          <w:color w:val="auto"/>
          <w:sz w:val="18"/>
          <w:szCs w:val="18"/>
        </w:rPr>
        <w:t>; Hypertension, 7101</w:t>
      </w:r>
      <w:r w:rsidR="00186BAD">
        <w:rPr>
          <w:color w:val="auto"/>
          <w:sz w:val="18"/>
          <w:szCs w:val="18"/>
        </w:rPr>
        <w:t xml:space="preserve"> rated 10% </w:t>
      </w:r>
      <w:r w:rsidR="002419B6">
        <w:rPr>
          <w:color w:val="auto"/>
          <w:sz w:val="18"/>
          <w:szCs w:val="18"/>
        </w:rPr>
        <w:t>effective</w:t>
      </w:r>
      <w:r w:rsidR="00186BAD">
        <w:rPr>
          <w:color w:val="auto"/>
          <w:sz w:val="18"/>
          <w:szCs w:val="18"/>
        </w:rPr>
        <w:t xml:space="preserve"> 20050819 </w:t>
      </w:r>
      <w:r w:rsidR="002419B6">
        <w:rPr>
          <w:color w:val="auto"/>
          <w:sz w:val="18"/>
          <w:szCs w:val="18"/>
        </w:rPr>
        <w:t xml:space="preserve">(combined 20%)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BA6DE4" w:rsidRDefault="00AD2379" w:rsidP="00BA6DE4">
      <w:pPr>
        <w:tabs>
          <w:tab w:val="left" w:pos="288"/>
          <w:tab w:val="left" w:pos="4752"/>
        </w:tabs>
        <w:jc w:val="both"/>
        <w:rPr>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BA6DE4" w:rsidRPr="00610889">
        <w:rPr>
          <w:color w:val="auto"/>
          <w:szCs w:val="24"/>
        </w:rPr>
        <w:t xml:space="preserve">The Board acknowledges the sentiment expressed in the CI’s application regarding the gravity of his condition and the significant impairment with which his service-connected condition continues to burden him.  It is a fact, however, that the </w:t>
      </w:r>
      <w:r w:rsidR="009D3ED6" w:rsidRPr="00610889">
        <w:rPr>
          <w:color w:val="auto"/>
          <w:szCs w:val="24"/>
        </w:rPr>
        <w:t>D</w:t>
      </w:r>
      <w:r w:rsidR="009D3ED6">
        <w:rPr>
          <w:color w:val="auto"/>
          <w:szCs w:val="24"/>
        </w:rPr>
        <w:t>isability Evaluation System (D</w:t>
      </w:r>
      <w:r w:rsidR="00BA6DE4" w:rsidRPr="00610889">
        <w:rPr>
          <w:color w:val="auto"/>
          <w:szCs w:val="24"/>
        </w:rPr>
        <w:t>ES</w:t>
      </w:r>
      <w:r w:rsidR="009D3ED6">
        <w:rPr>
          <w:color w:val="auto"/>
          <w:szCs w:val="24"/>
        </w:rPr>
        <w:t>)</w:t>
      </w:r>
      <w:r w:rsidR="00BA6DE4" w:rsidRPr="00610889">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9D3ED6">
        <w:rPr>
          <w:color w:val="auto"/>
          <w:szCs w:val="24"/>
        </w:rPr>
        <w:t>s’</w:t>
      </w:r>
      <w:r w:rsidR="00BA6DE4" w:rsidRPr="00610889">
        <w:rPr>
          <w:color w:val="auto"/>
          <w:szCs w:val="24"/>
        </w:rPr>
        <w:t xml:space="preserve"> Affairs (DVA).  The DVA, operating under a different set of laws (Title 38, United States Code), is empowered to compensate service</w:t>
      </w:r>
      <w:r w:rsidR="009D3ED6">
        <w:rPr>
          <w:color w:val="auto"/>
          <w:szCs w:val="24"/>
        </w:rPr>
        <w:t>-</w:t>
      </w:r>
      <w:r w:rsidR="00BA6DE4" w:rsidRPr="00610889">
        <w:rPr>
          <w:color w:val="auto"/>
          <w:szCs w:val="24"/>
        </w:rPr>
        <w:t>connected conditions and to periodically re-evaluate said conditions for the purpose of adjusting the vetera</w:t>
      </w:r>
      <w:r w:rsidR="009D3ED6">
        <w:rPr>
          <w:color w:val="auto"/>
          <w:szCs w:val="24"/>
        </w:rPr>
        <w:t>n’s disability rating should the</w:t>
      </w:r>
      <w:r w:rsidR="00BA6DE4" w:rsidRPr="00610889">
        <w:rPr>
          <w:color w:val="auto"/>
          <w:szCs w:val="24"/>
        </w:rPr>
        <w:t xml:space="preserve"> degree of impairment vary over time.  The Board utilizes </w:t>
      </w:r>
      <w:r w:rsidR="00342681">
        <w:rPr>
          <w:color w:val="auto"/>
          <w:szCs w:val="24"/>
        </w:rPr>
        <w:t>D</w:t>
      </w:r>
      <w:r w:rsidR="00BA6DE4" w:rsidRPr="00610889">
        <w:rPr>
          <w:color w:val="auto"/>
          <w:szCs w:val="24"/>
        </w:rPr>
        <w:t xml:space="preserve">VA evidence proximal to separation in arriving at its recommendations; and, DoDI 6040.44 defines a 12-month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The Board’s role is confined to the review of medical records and all evidence at </w:t>
      </w:r>
      <w:r w:rsidR="009D3ED6">
        <w:rPr>
          <w:color w:val="auto"/>
          <w:szCs w:val="24"/>
        </w:rPr>
        <w:t>hand to assess the fairness of s</w:t>
      </w:r>
      <w:r w:rsidR="00BA6DE4" w:rsidRPr="00610889">
        <w:rPr>
          <w:color w:val="auto"/>
          <w:szCs w:val="24"/>
        </w:rPr>
        <w:t>ervice rating and fitness determinations at separation, as elaborated above.</w:t>
      </w:r>
      <w:r w:rsidR="002419B6">
        <w:rPr>
          <w:color w:val="auto"/>
          <w:szCs w:val="24"/>
        </w:rPr>
        <w:t xml:space="preserve">  </w:t>
      </w:r>
    </w:p>
    <w:p w:rsidR="00AD2379" w:rsidRPr="00F64312" w:rsidRDefault="00AD2379" w:rsidP="00B22D42">
      <w:pPr>
        <w:jc w:val="both"/>
        <w:rPr>
          <w:color w:val="auto"/>
          <w:highlight w:val="yellow"/>
        </w:rPr>
      </w:pPr>
    </w:p>
    <w:p w:rsidR="008C391B" w:rsidRPr="007B70BF" w:rsidRDefault="00E17CA7" w:rsidP="008C391B">
      <w:pPr>
        <w:jc w:val="both"/>
        <w:rPr>
          <w:rFonts w:eastAsia="Calibri" w:cs="Times New Roman"/>
          <w:color w:val="auto"/>
          <w:szCs w:val="24"/>
        </w:rPr>
      </w:pPr>
      <w:r w:rsidRPr="007B70BF">
        <w:rPr>
          <w:color w:val="auto"/>
          <w:u w:val="single"/>
        </w:rPr>
        <w:t>Chronic low back</w:t>
      </w:r>
      <w:r w:rsidR="00AD2379" w:rsidRPr="007B70BF">
        <w:rPr>
          <w:color w:val="auto"/>
          <w:u w:val="single"/>
        </w:rPr>
        <w:t xml:space="preserve"> </w:t>
      </w:r>
      <w:r w:rsidR="00610889" w:rsidRPr="007B70BF">
        <w:rPr>
          <w:color w:val="auto"/>
          <w:u w:val="single"/>
        </w:rPr>
        <w:t xml:space="preserve">pain </w:t>
      </w:r>
      <w:r w:rsidRPr="007B70BF">
        <w:rPr>
          <w:color w:val="auto"/>
          <w:u w:val="single"/>
        </w:rPr>
        <w:t>c</w:t>
      </w:r>
      <w:r w:rsidR="00AD2379" w:rsidRPr="007B70BF">
        <w:rPr>
          <w:color w:val="auto"/>
          <w:u w:val="single"/>
        </w:rPr>
        <w:t>ondition</w:t>
      </w:r>
      <w:r w:rsidR="00610889" w:rsidRPr="007B70BF">
        <w:rPr>
          <w:color w:val="auto"/>
        </w:rPr>
        <w:t xml:space="preserve">.  </w:t>
      </w:r>
      <w:r w:rsidR="009D3ED6">
        <w:rPr>
          <w:rFonts w:eastAsia="Calibri" w:cs="Times New Roman"/>
          <w:color w:val="auto"/>
          <w:szCs w:val="24"/>
        </w:rPr>
        <w:t>The 2001 Veterans</w:t>
      </w:r>
      <w:r w:rsidR="008C391B" w:rsidRPr="007B70BF">
        <w:rPr>
          <w:rFonts w:eastAsia="Calibri" w:cs="Times New Roman"/>
          <w:color w:val="auto"/>
          <w:szCs w:val="24"/>
        </w:rPr>
        <w:t xml:space="preserve"> Administration Schedule for Rating Disabilities (VASRD) coding and rating standards for the spine, which were in effect at the time</w:t>
      </w:r>
      <w:r w:rsidR="009D3ED6">
        <w:rPr>
          <w:rFonts w:eastAsia="Calibri" w:cs="Times New Roman"/>
          <w:color w:val="auto"/>
          <w:szCs w:val="24"/>
        </w:rPr>
        <w:t xml:space="preserve"> of separation, were changed on 23 September 2002 </w:t>
      </w:r>
      <w:r w:rsidR="008C391B" w:rsidRPr="007B70BF">
        <w:rPr>
          <w:rFonts w:eastAsia="Calibri" w:cs="Times New Roman"/>
          <w:color w:val="auto"/>
          <w:szCs w:val="24"/>
        </w:rPr>
        <w:t xml:space="preserve">for code 5293 (intervertebral disc syndrome) criteria, and then changed to the current §4.71a rating standards in </w:t>
      </w:r>
      <w:r w:rsidR="009D3ED6">
        <w:rPr>
          <w:rFonts w:eastAsia="Calibri" w:cs="Times New Roman"/>
          <w:color w:val="auto"/>
          <w:szCs w:val="24"/>
        </w:rPr>
        <w:t xml:space="preserve">26 September </w:t>
      </w:r>
      <w:r w:rsidR="008C391B" w:rsidRPr="007B70BF">
        <w:rPr>
          <w:rFonts w:eastAsia="Calibri" w:cs="Times New Roman"/>
          <w:color w:val="auto"/>
          <w:szCs w:val="24"/>
        </w:rPr>
        <w:t>2003.  The 2001 standards for rating based on range</w:t>
      </w:r>
      <w:r w:rsidR="009D3ED6">
        <w:rPr>
          <w:rFonts w:eastAsia="Calibri" w:cs="Times New Roman"/>
          <w:color w:val="auto"/>
          <w:szCs w:val="24"/>
        </w:rPr>
        <w:t>-</w:t>
      </w:r>
      <w:r w:rsidR="008C391B" w:rsidRPr="007B70BF">
        <w:rPr>
          <w:rFonts w:eastAsia="Calibri" w:cs="Times New Roman"/>
          <w:color w:val="auto"/>
          <w:szCs w:val="24"/>
        </w:rPr>
        <w:t>of</w:t>
      </w:r>
      <w:r w:rsidR="009D3ED6">
        <w:rPr>
          <w:rFonts w:eastAsia="Calibri" w:cs="Times New Roman"/>
          <w:color w:val="auto"/>
          <w:szCs w:val="24"/>
        </w:rPr>
        <w:t>-</w:t>
      </w:r>
      <w:r w:rsidR="008C391B" w:rsidRPr="007B70BF">
        <w:rPr>
          <w:rFonts w:eastAsia="Calibri" w:cs="Times New Roman"/>
          <w:color w:val="auto"/>
          <w:szCs w:val="24"/>
        </w:rPr>
        <w:t xml:space="preserve">motion (ROM) impairment were subject to the rater’s opinion regarding degree of severity, whereas the current standards specify rating thresholds in degrees of ROM impairment.  The 5293 criteria also specifically included symptoms compatible with sciatica which were present in this case.  For the reader’s convenience, the 2001 rating codes under discussion in this case are excerpted below.  </w:t>
      </w:r>
    </w:p>
    <w:p w:rsidR="008C391B" w:rsidRPr="007B70BF" w:rsidRDefault="008C391B" w:rsidP="008C391B">
      <w:pPr>
        <w:jc w:val="both"/>
        <w:rPr>
          <w:rFonts w:eastAsia="Calibri" w:cs="Times New Roman"/>
          <w:color w:val="auto"/>
          <w:szCs w:val="24"/>
        </w:rPr>
      </w:pPr>
    </w:p>
    <w:p w:rsidR="008C391B" w:rsidRPr="007B70BF" w:rsidRDefault="008C391B" w:rsidP="008C391B">
      <w:pPr>
        <w:autoSpaceDE w:val="0"/>
        <w:autoSpaceDN w:val="0"/>
        <w:adjustRightInd w:val="0"/>
        <w:spacing w:line="180" w:lineRule="exact"/>
        <w:ind w:left="720" w:right="720"/>
        <w:jc w:val="left"/>
        <w:rPr>
          <w:rFonts w:ascii="Courier New" w:hAnsi="Courier New" w:cs="Courier New"/>
          <w:color w:val="000000"/>
          <w:sz w:val="18"/>
          <w:szCs w:val="12"/>
        </w:rPr>
      </w:pPr>
      <w:r w:rsidRPr="007B70BF">
        <w:rPr>
          <w:rFonts w:ascii="Courier New" w:hAnsi="Courier New" w:cs="Courier New"/>
          <w:color w:val="000000"/>
          <w:sz w:val="18"/>
          <w:szCs w:val="12"/>
        </w:rPr>
        <w:t>5292 Spine, limitation of motion of, lumbar:</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Severe........................................................ 40</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Moderate...................................................... 20</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Slight........................................................ 10</w:t>
      </w:r>
    </w:p>
    <w:p w:rsidR="008C391B" w:rsidRPr="007B70BF" w:rsidRDefault="008C391B" w:rsidP="008C391B">
      <w:pPr>
        <w:autoSpaceDE w:val="0"/>
        <w:autoSpaceDN w:val="0"/>
        <w:adjustRightInd w:val="0"/>
        <w:spacing w:line="180" w:lineRule="exact"/>
        <w:ind w:left="720" w:right="720"/>
        <w:jc w:val="left"/>
        <w:rPr>
          <w:rFonts w:ascii="Courier New" w:hAnsi="Courier New" w:cs="Courier New"/>
          <w:color w:val="000000"/>
          <w:sz w:val="18"/>
          <w:szCs w:val="12"/>
        </w:rPr>
      </w:pPr>
      <w:r w:rsidRPr="007B70BF">
        <w:rPr>
          <w:rFonts w:ascii="Courier New" w:hAnsi="Courier New" w:cs="Courier New"/>
          <w:color w:val="000000"/>
          <w:sz w:val="18"/>
          <w:szCs w:val="12"/>
        </w:rPr>
        <w:t>5293 Intervertebral disc syndrome:</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 xml:space="preserve">Pronounced; with persistent symptoms compatible with sciatic </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neuropathy with characteristic pain and demonstrable muscle</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spasm, absent ankle jerk, or other neurological findings</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appropriate to site of diseased disc, little intermittent</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relief........................................................ 60</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Severe; recurring attacks, with intermittent relief........... 40</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Moderate; recurring attacks................................... 20</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Mild.......................................................... 10</w:t>
      </w:r>
    </w:p>
    <w:p w:rsidR="008C391B"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Postoperative, cured.......................................... 0</w:t>
      </w:r>
    </w:p>
    <w:p w:rsidR="00443472" w:rsidRDefault="00443472" w:rsidP="008C391B">
      <w:pPr>
        <w:autoSpaceDE w:val="0"/>
        <w:autoSpaceDN w:val="0"/>
        <w:adjustRightInd w:val="0"/>
        <w:spacing w:line="180" w:lineRule="exact"/>
        <w:ind w:left="1440" w:right="720"/>
        <w:jc w:val="left"/>
        <w:rPr>
          <w:rFonts w:ascii="Courier New" w:hAnsi="Courier New" w:cs="Courier New"/>
          <w:color w:val="000000"/>
          <w:sz w:val="18"/>
          <w:szCs w:val="12"/>
        </w:rPr>
      </w:pPr>
    </w:p>
    <w:p w:rsidR="00443472" w:rsidRDefault="00443472" w:rsidP="008C391B">
      <w:pPr>
        <w:autoSpaceDE w:val="0"/>
        <w:autoSpaceDN w:val="0"/>
        <w:adjustRightInd w:val="0"/>
        <w:spacing w:line="180" w:lineRule="exact"/>
        <w:ind w:left="1440" w:right="720"/>
        <w:jc w:val="left"/>
        <w:rPr>
          <w:rFonts w:ascii="Courier New" w:hAnsi="Courier New" w:cs="Courier New"/>
          <w:color w:val="000000"/>
          <w:sz w:val="18"/>
          <w:szCs w:val="12"/>
        </w:rPr>
      </w:pPr>
    </w:p>
    <w:p w:rsidR="00443472" w:rsidRDefault="00443472" w:rsidP="008C391B">
      <w:pPr>
        <w:autoSpaceDE w:val="0"/>
        <w:autoSpaceDN w:val="0"/>
        <w:adjustRightInd w:val="0"/>
        <w:spacing w:line="180" w:lineRule="exact"/>
        <w:ind w:left="1440" w:right="720"/>
        <w:jc w:val="left"/>
        <w:rPr>
          <w:rFonts w:ascii="Courier New" w:hAnsi="Courier New" w:cs="Courier New"/>
          <w:color w:val="000000"/>
          <w:sz w:val="18"/>
          <w:szCs w:val="12"/>
        </w:rPr>
      </w:pPr>
    </w:p>
    <w:p w:rsidR="00443472" w:rsidRDefault="00443472" w:rsidP="008C391B">
      <w:pPr>
        <w:autoSpaceDE w:val="0"/>
        <w:autoSpaceDN w:val="0"/>
        <w:adjustRightInd w:val="0"/>
        <w:spacing w:line="180" w:lineRule="exact"/>
        <w:ind w:left="1440" w:right="720"/>
        <w:jc w:val="left"/>
        <w:rPr>
          <w:rFonts w:ascii="Courier New" w:hAnsi="Courier New" w:cs="Courier New"/>
          <w:color w:val="000000"/>
          <w:sz w:val="18"/>
          <w:szCs w:val="12"/>
        </w:rPr>
      </w:pPr>
    </w:p>
    <w:p w:rsidR="00443472" w:rsidRPr="007B70BF" w:rsidRDefault="00443472" w:rsidP="008C391B">
      <w:pPr>
        <w:autoSpaceDE w:val="0"/>
        <w:autoSpaceDN w:val="0"/>
        <w:adjustRightInd w:val="0"/>
        <w:spacing w:line="180" w:lineRule="exact"/>
        <w:ind w:left="1440" w:right="720"/>
        <w:jc w:val="left"/>
        <w:rPr>
          <w:rFonts w:ascii="Courier New" w:hAnsi="Courier New" w:cs="Courier New"/>
          <w:color w:val="000000"/>
          <w:sz w:val="18"/>
          <w:szCs w:val="12"/>
        </w:rPr>
      </w:pPr>
    </w:p>
    <w:p w:rsidR="008C391B" w:rsidRPr="007B70BF" w:rsidRDefault="008C391B" w:rsidP="008C391B">
      <w:pPr>
        <w:autoSpaceDE w:val="0"/>
        <w:autoSpaceDN w:val="0"/>
        <w:adjustRightInd w:val="0"/>
        <w:spacing w:line="180" w:lineRule="exact"/>
        <w:ind w:left="720" w:right="720"/>
        <w:jc w:val="left"/>
        <w:rPr>
          <w:rFonts w:ascii="Courier New" w:hAnsi="Courier New" w:cs="Courier New"/>
          <w:color w:val="000000"/>
          <w:sz w:val="18"/>
          <w:szCs w:val="12"/>
        </w:rPr>
      </w:pPr>
      <w:r w:rsidRPr="007B70BF">
        <w:rPr>
          <w:rFonts w:ascii="Courier New" w:hAnsi="Courier New" w:cs="Courier New"/>
          <w:color w:val="000000"/>
          <w:sz w:val="18"/>
          <w:szCs w:val="12"/>
        </w:rPr>
        <w:t>5295 Lumbosacral strain:</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 xml:space="preserve">Severe; with listing of whole spine to opposite side, positive </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Goldthwaite's sign, marked limitation of forward bending in</w:t>
      </w:r>
    </w:p>
    <w:p w:rsidR="008C391B" w:rsidRPr="007B70BF"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standing position, loss of lateral motion with osteoarthritic</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changes, or narrowing or irregularity of joint</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38584A">
        <w:rPr>
          <w:rFonts w:ascii="Courier New" w:hAnsi="Courier New" w:cs="Courier New"/>
          <w:color w:val="000000"/>
          <w:sz w:val="18"/>
          <w:szCs w:val="12"/>
        </w:rPr>
        <w:t>space, or some of the above with abnormal mobility on forced</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38584A">
        <w:rPr>
          <w:rFonts w:ascii="Courier New" w:hAnsi="Courier New" w:cs="Courier New"/>
          <w:color w:val="000000"/>
          <w:sz w:val="18"/>
          <w:szCs w:val="12"/>
        </w:rPr>
        <w:t>motion....................................................... 40</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38584A">
        <w:rPr>
          <w:rFonts w:ascii="Courier New" w:hAnsi="Courier New" w:cs="Courier New"/>
          <w:color w:val="000000"/>
          <w:sz w:val="18"/>
          <w:szCs w:val="12"/>
        </w:rPr>
        <w:t xml:space="preserve">With muscle spasm on extreme forward bending, loss of lateral </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38584A">
        <w:rPr>
          <w:rFonts w:ascii="Courier New" w:hAnsi="Courier New" w:cs="Courier New"/>
          <w:color w:val="000000"/>
          <w:sz w:val="18"/>
          <w:szCs w:val="12"/>
        </w:rPr>
        <w:t>spine motion, unilateral, in standing position............... 20</w:t>
      </w:r>
    </w:p>
    <w:p w:rsidR="008C391B" w:rsidRPr="0038584A" w:rsidRDefault="008C391B" w:rsidP="008C391B">
      <w:pPr>
        <w:autoSpaceDE w:val="0"/>
        <w:autoSpaceDN w:val="0"/>
        <w:adjustRightInd w:val="0"/>
        <w:spacing w:line="180" w:lineRule="exact"/>
        <w:ind w:left="1440" w:right="720"/>
        <w:jc w:val="left"/>
        <w:rPr>
          <w:rFonts w:ascii="Courier New" w:hAnsi="Courier New" w:cs="Courier New"/>
          <w:color w:val="000000"/>
          <w:sz w:val="18"/>
          <w:szCs w:val="12"/>
        </w:rPr>
      </w:pPr>
      <w:r w:rsidRPr="007B70BF">
        <w:rPr>
          <w:rFonts w:ascii="Courier New" w:hAnsi="Courier New" w:cs="Courier New"/>
          <w:color w:val="000000"/>
          <w:sz w:val="18"/>
          <w:szCs w:val="12"/>
        </w:rPr>
        <w:t>With characteristic pain on motion............................ 10</w:t>
      </w:r>
    </w:p>
    <w:p w:rsidR="008C391B" w:rsidRPr="0038584A" w:rsidRDefault="008C391B" w:rsidP="008C391B">
      <w:pPr>
        <w:spacing w:line="180" w:lineRule="exact"/>
        <w:ind w:left="1440" w:right="720"/>
        <w:jc w:val="both"/>
        <w:rPr>
          <w:rFonts w:ascii="Courier New" w:hAnsi="Courier New" w:cs="Courier New"/>
          <w:color w:val="000000"/>
          <w:sz w:val="18"/>
          <w:szCs w:val="12"/>
        </w:rPr>
      </w:pPr>
      <w:r w:rsidRPr="0038584A">
        <w:rPr>
          <w:rFonts w:ascii="Courier New" w:hAnsi="Courier New" w:cs="Courier New"/>
          <w:color w:val="000000"/>
          <w:sz w:val="18"/>
          <w:szCs w:val="12"/>
        </w:rPr>
        <w:t>With slight subjective symptoms only.......................... 0</w:t>
      </w:r>
    </w:p>
    <w:p w:rsidR="008C391B" w:rsidRDefault="008C391B" w:rsidP="0069687C">
      <w:pPr>
        <w:jc w:val="both"/>
        <w:rPr>
          <w:color w:val="auto"/>
        </w:rPr>
      </w:pPr>
    </w:p>
    <w:p w:rsidR="0069687C" w:rsidRPr="00FF56FC" w:rsidRDefault="00973092" w:rsidP="0069687C">
      <w:pPr>
        <w:jc w:val="both"/>
        <w:rPr>
          <w:color w:val="auto"/>
          <w:szCs w:val="24"/>
        </w:rPr>
      </w:pPr>
      <w:r>
        <w:rPr>
          <w:color w:val="auto"/>
        </w:rPr>
        <w:t>The PEB disability description was “</w:t>
      </w:r>
      <w:r w:rsidRPr="00973092">
        <w:rPr>
          <w:color w:val="auto"/>
        </w:rPr>
        <w:t xml:space="preserve">chronic mechanical low back pain due to lumbar </w:t>
      </w:r>
      <w:r w:rsidR="009D3ED6">
        <w:rPr>
          <w:color w:val="auto"/>
        </w:rPr>
        <w:t>DDD</w:t>
      </w:r>
      <w:r w:rsidRPr="00973092">
        <w:rPr>
          <w:color w:val="auto"/>
        </w:rPr>
        <w:t>,</w:t>
      </w:r>
      <w:r>
        <w:rPr>
          <w:color w:val="auto"/>
        </w:rPr>
        <w:t xml:space="preserve"> w</w:t>
      </w:r>
      <w:r w:rsidRPr="00973092">
        <w:rPr>
          <w:color w:val="auto"/>
        </w:rPr>
        <w:t>ithout neurologic abnormality or documented chronic paravertebral muscle</w:t>
      </w:r>
      <w:r>
        <w:rPr>
          <w:color w:val="auto"/>
        </w:rPr>
        <w:t xml:space="preserve"> s</w:t>
      </w:r>
      <w:r w:rsidRPr="00973092">
        <w:rPr>
          <w:color w:val="auto"/>
        </w:rPr>
        <w:t>pasms on repeated examinations, with characteristic pain on motion.</w:t>
      </w:r>
      <w:r>
        <w:rPr>
          <w:color w:val="auto"/>
        </w:rPr>
        <w:t xml:space="preserve">  </w:t>
      </w:r>
      <w:r w:rsidRPr="00973092">
        <w:rPr>
          <w:color w:val="auto"/>
        </w:rPr>
        <w:t>Your</w:t>
      </w:r>
      <w:r>
        <w:rPr>
          <w:color w:val="auto"/>
        </w:rPr>
        <w:t xml:space="preserve"> c</w:t>
      </w:r>
      <w:r w:rsidRPr="00973092">
        <w:rPr>
          <w:color w:val="auto"/>
        </w:rPr>
        <w:t xml:space="preserve">ase was adjudicated IAW DODI </w:t>
      </w:r>
      <w:proofErr w:type="gramStart"/>
      <w:r w:rsidRPr="00973092">
        <w:rPr>
          <w:color w:val="auto"/>
        </w:rPr>
        <w:t>1332.39,</w:t>
      </w:r>
      <w:r>
        <w:rPr>
          <w:color w:val="auto"/>
        </w:rPr>
        <w:t xml:space="preserve"> …”</w:t>
      </w:r>
      <w:proofErr w:type="gramEnd"/>
      <w:r>
        <w:rPr>
          <w:color w:val="auto"/>
        </w:rPr>
        <w:t xml:space="preserve">  </w:t>
      </w:r>
      <w:r w:rsidR="0069687C" w:rsidRPr="00F64312">
        <w:rPr>
          <w:color w:val="auto"/>
          <w:szCs w:val="24"/>
        </w:rPr>
        <w:t>There w</w:t>
      </w:r>
      <w:r w:rsidR="00E666DA">
        <w:rPr>
          <w:color w:val="auto"/>
          <w:szCs w:val="24"/>
        </w:rPr>
        <w:t xml:space="preserve">as only one formal </w:t>
      </w:r>
      <w:r w:rsidR="009D3ED6">
        <w:rPr>
          <w:color w:val="auto"/>
          <w:szCs w:val="24"/>
        </w:rPr>
        <w:t>ROM</w:t>
      </w:r>
      <w:r w:rsidR="0069687C" w:rsidRPr="00F64312">
        <w:rPr>
          <w:color w:val="auto"/>
          <w:szCs w:val="24"/>
        </w:rPr>
        <w:t xml:space="preserve"> evaluation in evidence</w:t>
      </w:r>
      <w:r w:rsidR="005E6FA4">
        <w:rPr>
          <w:color w:val="auto"/>
          <w:szCs w:val="24"/>
        </w:rPr>
        <w:t xml:space="preserve"> between 199</w:t>
      </w:r>
      <w:r w:rsidR="001448BB">
        <w:rPr>
          <w:color w:val="auto"/>
          <w:szCs w:val="24"/>
        </w:rPr>
        <w:t>7</w:t>
      </w:r>
      <w:r w:rsidR="005E6FA4">
        <w:rPr>
          <w:color w:val="auto"/>
          <w:szCs w:val="24"/>
        </w:rPr>
        <w:t xml:space="preserve"> and 200</w:t>
      </w:r>
      <w:r w:rsidR="001448BB">
        <w:rPr>
          <w:color w:val="auto"/>
          <w:szCs w:val="24"/>
        </w:rPr>
        <w:t>1</w:t>
      </w:r>
      <w:r>
        <w:rPr>
          <w:color w:val="auto"/>
          <w:szCs w:val="24"/>
        </w:rPr>
        <w:t>,</w:t>
      </w:r>
      <w:r w:rsidR="00E666DA">
        <w:rPr>
          <w:color w:val="auto"/>
          <w:szCs w:val="24"/>
        </w:rPr>
        <w:t xml:space="preserve"> however; </w:t>
      </w:r>
      <w:r w:rsidR="0069687C" w:rsidRPr="00F64312">
        <w:rPr>
          <w:color w:val="auto"/>
          <w:szCs w:val="24"/>
        </w:rPr>
        <w:t>documentation of additional ratable criteria</w:t>
      </w:r>
      <w:r w:rsidR="00E666DA">
        <w:rPr>
          <w:color w:val="auto"/>
          <w:szCs w:val="24"/>
        </w:rPr>
        <w:t xml:space="preserve"> was present and utilized by </w:t>
      </w:r>
      <w:r w:rsidR="0069687C" w:rsidRPr="00F64312">
        <w:rPr>
          <w:color w:val="auto"/>
          <w:szCs w:val="24"/>
        </w:rPr>
        <w:t xml:space="preserve">the Board in arriving at its rating </w:t>
      </w:r>
      <w:r w:rsidR="0069687C" w:rsidRPr="00FF56FC">
        <w:rPr>
          <w:color w:val="auto"/>
          <w:szCs w:val="24"/>
        </w:rPr>
        <w:t>recommendation</w:t>
      </w:r>
      <w:r w:rsidR="00E666DA" w:rsidRPr="00FF56FC">
        <w:rPr>
          <w:color w:val="auto"/>
          <w:szCs w:val="24"/>
        </w:rPr>
        <w:t xml:space="preserve">.  The </w:t>
      </w:r>
      <w:r w:rsidR="0069687C" w:rsidRPr="00FF56FC">
        <w:rPr>
          <w:color w:val="auto"/>
          <w:szCs w:val="24"/>
        </w:rPr>
        <w:t>chart below</w:t>
      </w:r>
      <w:r w:rsidR="00E666DA" w:rsidRPr="00FF56FC">
        <w:rPr>
          <w:color w:val="auto"/>
          <w:szCs w:val="24"/>
        </w:rPr>
        <w:t xml:space="preserve"> summarizes the probative data:</w:t>
      </w:r>
      <w:r w:rsidR="00165C7B" w:rsidRPr="00FF56FC">
        <w:rPr>
          <w:color w:val="auto"/>
          <w:szCs w:val="24"/>
        </w:rPr>
        <w:t xml:space="preserve">  </w:t>
      </w:r>
    </w:p>
    <w:p w:rsidR="007B70BF" w:rsidRPr="00FF56FC" w:rsidRDefault="007B70BF" w:rsidP="0069687C">
      <w:pPr>
        <w:jc w:val="both"/>
        <w:rPr>
          <w:color w:val="auto"/>
          <w:szCs w:val="24"/>
        </w:rPr>
      </w:pPr>
    </w:p>
    <w:tbl>
      <w:tblPr>
        <w:tblW w:w="8557"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2010"/>
        <w:gridCol w:w="4678"/>
      </w:tblGrid>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b/>
                <w:sz w:val="18"/>
                <w:szCs w:val="18"/>
              </w:rPr>
            </w:pPr>
            <w:r w:rsidRPr="00FF56FC">
              <w:rPr>
                <w:rFonts w:asciiTheme="majorHAnsi" w:eastAsia="Calibri" w:hAnsiTheme="majorHAnsi" w:cstheme="majorHAnsi"/>
                <w:sz w:val="18"/>
                <w:szCs w:val="18"/>
              </w:rPr>
              <w:t>Thoracolumbar ROM</w:t>
            </w:r>
          </w:p>
        </w:tc>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tcPr>
          <w:p w:rsidR="00C051F3" w:rsidRPr="00FF56FC" w:rsidRDefault="00C051F3" w:rsidP="007B70BF">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MEB ~4 Mo. Pre-Sep</w:t>
            </w:r>
          </w:p>
        </w:tc>
        <w:tc>
          <w:tcPr>
            <w:tcW w:w="4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C051F3" w:rsidRPr="00FF56FC" w:rsidRDefault="00C051F3" w:rsidP="007B70BF">
            <w:pPr>
              <w:spacing w:line="180" w:lineRule="exact"/>
              <w:contextualSpacing/>
              <w:rPr>
                <w:rFonts w:asciiTheme="majorHAnsi" w:eastAsiaTheme="minorHAnsi" w:hAnsiTheme="majorHAnsi" w:cstheme="majorHAnsi"/>
                <w:color w:val="auto"/>
                <w:sz w:val="18"/>
                <w:szCs w:val="18"/>
              </w:rPr>
            </w:pPr>
            <w:r w:rsidRPr="00FF56FC">
              <w:rPr>
                <w:rFonts w:asciiTheme="majorHAnsi" w:eastAsia="Calibri" w:hAnsiTheme="majorHAnsi" w:cstheme="majorHAnsi"/>
                <w:color w:val="auto"/>
                <w:sz w:val="18"/>
                <w:szCs w:val="18"/>
              </w:rPr>
              <w:t>VA</w:t>
            </w:r>
            <w:r w:rsidRPr="00FF56FC">
              <w:rPr>
                <w:rFonts w:asciiTheme="majorHAnsi" w:eastAsiaTheme="minorHAnsi" w:hAnsiTheme="majorHAnsi" w:cstheme="majorHAnsi"/>
                <w:color w:val="auto"/>
                <w:sz w:val="18"/>
                <w:szCs w:val="18"/>
              </w:rPr>
              <w:t xml:space="preserve"> C&amp;P </w:t>
            </w:r>
            <w:r w:rsidRPr="00FF56FC">
              <w:rPr>
                <w:rFonts w:asciiTheme="majorHAnsi" w:eastAsia="Calibri" w:hAnsiTheme="majorHAnsi" w:cstheme="majorHAnsi"/>
                <w:color w:val="auto"/>
                <w:sz w:val="18"/>
                <w:szCs w:val="18"/>
              </w:rPr>
              <w:t>~4 yrs. Post-Sep</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hAnsiTheme="majorHAnsi" w:cstheme="majorHAnsi"/>
                <w:sz w:val="18"/>
                <w:szCs w:val="18"/>
              </w:rPr>
              <w:t>Flexion (90⁰ Normal)</w:t>
            </w:r>
          </w:p>
        </w:tc>
        <w:tc>
          <w:tcPr>
            <w:tcW w:w="2010" w:type="dxa"/>
            <w:tcBorders>
              <w:top w:val="single" w:sz="4" w:space="0" w:color="000000"/>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80⁰</w:t>
            </w:r>
          </w:p>
        </w:tc>
        <w:tc>
          <w:tcPr>
            <w:tcW w:w="4678" w:type="dxa"/>
            <w:tcBorders>
              <w:top w:val="single" w:sz="4" w:space="0" w:color="000000"/>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80⁰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Ext (0-30)</w:t>
            </w:r>
          </w:p>
        </w:tc>
        <w:tc>
          <w:tcPr>
            <w:tcW w:w="2010"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20⁰</w:t>
            </w:r>
          </w:p>
        </w:tc>
        <w:tc>
          <w:tcPr>
            <w:tcW w:w="4678"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15⁰</w:t>
            </w:r>
          </w:p>
        </w:tc>
      </w:tr>
      <w:tr w:rsidR="00C051F3" w:rsidRPr="00FF56FC" w:rsidTr="00FF56FC">
        <w:trPr>
          <w:trHeight w:val="188"/>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R Lat Flex (0-30)</w:t>
            </w:r>
          </w:p>
        </w:tc>
        <w:tc>
          <w:tcPr>
            <w:tcW w:w="2010"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 (35⁰)</w:t>
            </w:r>
          </w:p>
        </w:tc>
        <w:tc>
          <w:tcPr>
            <w:tcW w:w="4678"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L Lat Flex 0-30)</w:t>
            </w:r>
          </w:p>
        </w:tc>
        <w:tc>
          <w:tcPr>
            <w:tcW w:w="2010"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 (35⁰)</w:t>
            </w:r>
          </w:p>
        </w:tc>
        <w:tc>
          <w:tcPr>
            <w:tcW w:w="4678"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R Rotation (0-30)</w:t>
            </w:r>
          </w:p>
        </w:tc>
        <w:tc>
          <w:tcPr>
            <w:tcW w:w="2010"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 (45⁰)</w:t>
            </w:r>
          </w:p>
        </w:tc>
        <w:tc>
          <w:tcPr>
            <w:tcW w:w="4678"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20⁰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L Rotation (0-30)</w:t>
            </w:r>
          </w:p>
        </w:tc>
        <w:tc>
          <w:tcPr>
            <w:tcW w:w="2010"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30⁰ (45⁰)</w:t>
            </w:r>
          </w:p>
        </w:tc>
        <w:tc>
          <w:tcPr>
            <w:tcW w:w="4678" w:type="dxa"/>
            <w:tcBorders>
              <w:left w:val="single" w:sz="4" w:space="0" w:color="000000"/>
              <w:right w:val="single" w:sz="4" w:space="0" w:color="000000"/>
            </w:tcBorders>
            <w:vAlign w:val="center"/>
          </w:tcPr>
          <w:p w:rsidR="00C051F3" w:rsidRPr="00FF56FC" w:rsidRDefault="00C051F3" w:rsidP="00C051F3">
            <w:pPr>
              <w:spacing w:line="180" w:lineRule="exact"/>
              <w:contextualSpacing/>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20⁰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Combined (240⁰)</w:t>
            </w:r>
          </w:p>
        </w:tc>
        <w:tc>
          <w:tcPr>
            <w:tcW w:w="2010" w:type="dxa"/>
            <w:tcBorders>
              <w:left w:val="single" w:sz="4" w:space="0" w:color="000000"/>
              <w:bottom w:val="single" w:sz="4" w:space="0" w:color="000000"/>
              <w:right w:val="single" w:sz="4" w:space="0" w:color="000000"/>
            </w:tcBorders>
            <w:vAlign w:val="center"/>
          </w:tcPr>
          <w:p w:rsidR="00C051F3" w:rsidRPr="00FF56FC" w:rsidRDefault="00B43BF8" w:rsidP="00C051F3">
            <w:pPr>
              <w:spacing w:line="180" w:lineRule="exact"/>
              <w:rPr>
                <w:rFonts w:asciiTheme="majorHAnsi" w:hAnsiTheme="majorHAnsi" w:cstheme="majorHAnsi"/>
                <w:color w:val="auto"/>
                <w:sz w:val="18"/>
                <w:szCs w:val="18"/>
              </w:rPr>
            </w:pPr>
            <w:r w:rsidRPr="00FF56FC">
              <w:rPr>
                <w:rFonts w:asciiTheme="majorHAnsi" w:eastAsia="Calibri" w:hAnsiTheme="majorHAnsi" w:cstheme="majorHAnsi"/>
                <w:color w:val="auto"/>
                <w:sz w:val="18"/>
                <w:szCs w:val="18"/>
              </w:rPr>
              <w:t>22</w:t>
            </w:r>
            <w:r w:rsidR="00C051F3" w:rsidRPr="00FF56FC">
              <w:rPr>
                <w:rFonts w:asciiTheme="majorHAnsi" w:eastAsia="Calibri" w:hAnsiTheme="majorHAnsi" w:cstheme="majorHAnsi"/>
                <w:color w:val="auto"/>
                <w:sz w:val="18"/>
                <w:szCs w:val="18"/>
              </w:rPr>
              <w:t>0⁰</w:t>
            </w:r>
          </w:p>
        </w:tc>
        <w:tc>
          <w:tcPr>
            <w:tcW w:w="4678" w:type="dxa"/>
            <w:tcBorders>
              <w:left w:val="single" w:sz="4" w:space="0" w:color="000000"/>
              <w:bottom w:val="single" w:sz="4" w:space="0" w:color="000000"/>
              <w:right w:val="single" w:sz="4" w:space="0" w:color="000000"/>
            </w:tcBorders>
            <w:vAlign w:val="center"/>
          </w:tcPr>
          <w:p w:rsidR="00C051F3" w:rsidRPr="00FF56FC" w:rsidRDefault="00C051F3" w:rsidP="00C051F3">
            <w:pPr>
              <w:spacing w:line="180" w:lineRule="exact"/>
              <w:rPr>
                <w:rFonts w:asciiTheme="majorHAnsi" w:hAnsiTheme="majorHAnsi" w:cstheme="majorHAnsi"/>
                <w:color w:val="auto"/>
                <w:sz w:val="18"/>
                <w:szCs w:val="18"/>
              </w:rPr>
            </w:pPr>
            <w:r w:rsidRPr="00FF56FC">
              <w:rPr>
                <w:rFonts w:asciiTheme="majorHAnsi" w:eastAsia="Calibri" w:hAnsiTheme="majorHAnsi" w:cstheme="majorHAnsi"/>
                <w:color w:val="auto"/>
                <w:sz w:val="18"/>
                <w:szCs w:val="18"/>
              </w:rPr>
              <w:t>195⁰</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Comment</w:t>
            </w:r>
          </w:p>
        </w:tc>
        <w:tc>
          <w:tcPr>
            <w:tcW w:w="2010" w:type="dxa"/>
            <w:tcBorders>
              <w:top w:val="single" w:sz="4" w:space="0" w:color="000000"/>
              <w:left w:val="single" w:sz="4" w:space="0" w:color="000000"/>
              <w:bottom w:val="single" w:sz="4" w:space="0" w:color="000000"/>
              <w:right w:val="single" w:sz="4" w:space="0" w:color="000000"/>
            </w:tcBorders>
            <w:vAlign w:val="center"/>
          </w:tcPr>
          <w:p w:rsidR="00C051F3" w:rsidRPr="00FF56FC" w:rsidRDefault="00C051F3" w:rsidP="00C051F3">
            <w:pPr>
              <w:spacing w:line="180" w:lineRule="exact"/>
              <w:jc w:val="left"/>
              <w:rPr>
                <w:rFonts w:asciiTheme="majorHAnsi" w:eastAsia="Calibri" w:hAnsiTheme="majorHAnsi" w:cstheme="majorHAnsi"/>
                <w:color w:val="auto"/>
                <w:sz w:val="18"/>
                <w:szCs w:val="18"/>
              </w:rPr>
            </w:pPr>
            <w:r w:rsidRPr="00FF56FC">
              <w:rPr>
                <w:rFonts w:asciiTheme="majorHAnsi" w:eastAsia="Calibri" w:hAnsiTheme="majorHAnsi" w:cstheme="majorHAnsi"/>
                <w:color w:val="auto"/>
                <w:sz w:val="18"/>
                <w:szCs w:val="18"/>
              </w:rPr>
              <w:t xml:space="preserve">No atrophy;- SLR bilat; motor and reflexes normal; nl neurologic exam; can walk on heels and toes </w:t>
            </w:r>
          </w:p>
        </w:tc>
        <w:tc>
          <w:tcPr>
            <w:tcW w:w="4678" w:type="dxa"/>
            <w:tcBorders>
              <w:top w:val="single" w:sz="4" w:space="0" w:color="000000"/>
              <w:left w:val="single" w:sz="4" w:space="0" w:color="000000"/>
              <w:bottom w:val="single" w:sz="4" w:space="0" w:color="000000"/>
              <w:right w:val="single" w:sz="4" w:space="0" w:color="000000"/>
            </w:tcBorders>
            <w:vAlign w:val="center"/>
          </w:tcPr>
          <w:p w:rsidR="00C051F3" w:rsidRPr="00FF56FC" w:rsidRDefault="00C051F3" w:rsidP="00C051F3">
            <w:pPr>
              <w:pStyle w:val="ListParagraph"/>
              <w:spacing w:after="0" w:line="180" w:lineRule="exact"/>
              <w:ind w:left="0"/>
              <w:jc w:val="left"/>
              <w:rPr>
                <w:rFonts w:asciiTheme="majorHAnsi" w:eastAsia="Calibri" w:hAnsiTheme="majorHAnsi" w:cstheme="majorHAnsi"/>
                <w:sz w:val="18"/>
                <w:szCs w:val="18"/>
                <w:highlight w:val="lightGray"/>
              </w:rPr>
            </w:pPr>
            <w:r w:rsidRPr="00FF56FC">
              <w:rPr>
                <w:rFonts w:asciiTheme="majorHAnsi" w:eastAsia="Calibri" w:hAnsiTheme="majorHAnsi" w:cstheme="majorHAnsi"/>
                <w:sz w:val="18"/>
                <w:szCs w:val="18"/>
              </w:rPr>
              <w:t>Gait normal; pain at ends ROM; no additional ROM loss following repetitive use; mild degen. changes w/ disk protrusion @ L4-L5 &amp; L5-S1 w/o significant canal stenosis.  Some sensory sx in R</w:t>
            </w:r>
            <w:r w:rsidR="00443472" w:rsidRPr="00FF56FC">
              <w:rPr>
                <w:rFonts w:asciiTheme="majorHAnsi" w:eastAsia="Calibri" w:hAnsiTheme="majorHAnsi" w:cstheme="majorHAnsi"/>
                <w:sz w:val="18"/>
                <w:szCs w:val="18"/>
              </w:rPr>
              <w:t xml:space="preserve"> </w:t>
            </w:r>
            <w:r w:rsidRPr="00FF56FC">
              <w:rPr>
                <w:rFonts w:asciiTheme="majorHAnsi" w:eastAsia="Calibri" w:hAnsiTheme="majorHAnsi" w:cstheme="majorHAnsi"/>
                <w:sz w:val="18"/>
                <w:szCs w:val="18"/>
              </w:rPr>
              <w:t>Leg - likely to be 2</w:t>
            </w:r>
            <w:r w:rsidRPr="00FF56FC">
              <w:rPr>
                <w:rFonts w:asciiTheme="majorHAnsi" w:eastAsia="Calibri" w:hAnsiTheme="majorHAnsi" w:cstheme="majorHAnsi"/>
                <w:sz w:val="18"/>
                <w:szCs w:val="18"/>
                <w:vertAlign w:val="superscript"/>
              </w:rPr>
              <w:t>nd</w:t>
            </w:r>
            <w:r w:rsidRPr="00FF56FC">
              <w:rPr>
                <w:rFonts w:asciiTheme="majorHAnsi" w:eastAsia="Calibri" w:hAnsiTheme="majorHAnsi" w:cstheme="majorHAnsi"/>
                <w:sz w:val="18"/>
                <w:szCs w:val="18"/>
              </w:rPr>
              <w:t xml:space="preserve"> to radiation / radiculopathy in RLE 2</w:t>
            </w:r>
            <w:r w:rsidRPr="00FF56FC">
              <w:rPr>
                <w:rFonts w:asciiTheme="majorHAnsi" w:eastAsia="Calibri" w:hAnsiTheme="majorHAnsi" w:cstheme="majorHAnsi"/>
                <w:sz w:val="18"/>
                <w:szCs w:val="18"/>
                <w:vertAlign w:val="superscript"/>
              </w:rPr>
              <w:t>nd</w:t>
            </w:r>
            <w:r w:rsidRPr="00FF56FC">
              <w:rPr>
                <w:rFonts w:asciiTheme="majorHAnsi" w:eastAsia="Calibri" w:hAnsiTheme="majorHAnsi" w:cstheme="majorHAnsi"/>
                <w:sz w:val="18"/>
                <w:szCs w:val="18"/>
              </w:rPr>
              <w:t xml:space="preserve"> to service LB condition</w:t>
            </w:r>
          </w:p>
        </w:tc>
      </w:tr>
      <w:tr w:rsidR="00C051F3" w:rsidRPr="00FF56FC" w:rsidTr="00FF56FC">
        <w:trPr>
          <w:jc w:val="center"/>
        </w:trPr>
        <w:tc>
          <w:tcPr>
            <w:tcW w:w="1869" w:type="dxa"/>
            <w:tcBorders>
              <w:top w:val="single" w:sz="4" w:space="0" w:color="000000"/>
              <w:left w:val="single" w:sz="4" w:space="0" w:color="000000"/>
              <w:bottom w:val="single" w:sz="4" w:space="0" w:color="000000"/>
              <w:right w:val="single" w:sz="4" w:space="0" w:color="000000"/>
            </w:tcBorders>
            <w:vAlign w:val="center"/>
            <w:hideMark/>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§4.71a Rating</w:t>
            </w:r>
          </w:p>
        </w:tc>
        <w:tc>
          <w:tcPr>
            <w:tcW w:w="2010" w:type="dxa"/>
            <w:tcBorders>
              <w:top w:val="single" w:sz="4" w:space="0" w:color="000000"/>
              <w:left w:val="single" w:sz="4" w:space="0" w:color="000000"/>
              <w:bottom w:val="single" w:sz="4" w:space="0" w:color="000000"/>
              <w:right w:val="single" w:sz="4" w:space="0" w:color="000000"/>
            </w:tcBorders>
            <w:vAlign w:val="center"/>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10%</w:t>
            </w:r>
          </w:p>
        </w:tc>
        <w:tc>
          <w:tcPr>
            <w:tcW w:w="4678" w:type="dxa"/>
            <w:tcBorders>
              <w:top w:val="single" w:sz="4" w:space="0" w:color="000000"/>
              <w:left w:val="single" w:sz="4" w:space="0" w:color="000000"/>
              <w:bottom w:val="single" w:sz="4" w:space="0" w:color="000000"/>
              <w:right w:val="single" w:sz="4" w:space="0" w:color="000000"/>
            </w:tcBorders>
          </w:tcPr>
          <w:p w:rsidR="00C051F3" w:rsidRPr="00FF56FC" w:rsidRDefault="00C051F3" w:rsidP="00C051F3">
            <w:pPr>
              <w:pStyle w:val="ListParagraph"/>
              <w:spacing w:after="0" w:line="180" w:lineRule="exact"/>
              <w:ind w:left="0"/>
              <w:rPr>
                <w:rFonts w:asciiTheme="majorHAnsi" w:eastAsia="Calibri" w:hAnsiTheme="majorHAnsi" w:cstheme="majorHAnsi"/>
                <w:sz w:val="18"/>
                <w:szCs w:val="18"/>
              </w:rPr>
            </w:pPr>
            <w:r w:rsidRPr="00FF56FC">
              <w:rPr>
                <w:rFonts w:asciiTheme="majorHAnsi" w:eastAsia="Calibri" w:hAnsiTheme="majorHAnsi" w:cstheme="majorHAnsi"/>
                <w:sz w:val="18"/>
                <w:szCs w:val="18"/>
              </w:rPr>
              <w:t>10%</w:t>
            </w:r>
          </w:p>
        </w:tc>
      </w:tr>
    </w:tbl>
    <w:p w:rsidR="00C051F3" w:rsidRPr="00FF56FC" w:rsidRDefault="00C051F3" w:rsidP="008F175C">
      <w:pPr>
        <w:autoSpaceDE w:val="0"/>
        <w:autoSpaceDN w:val="0"/>
        <w:adjustRightInd w:val="0"/>
        <w:jc w:val="both"/>
        <w:rPr>
          <w:color w:val="auto"/>
          <w:szCs w:val="24"/>
        </w:rPr>
      </w:pPr>
    </w:p>
    <w:p w:rsidR="00C051F3" w:rsidRDefault="00721444" w:rsidP="00721444">
      <w:pPr>
        <w:jc w:val="both"/>
        <w:rPr>
          <w:color w:val="auto"/>
          <w:szCs w:val="24"/>
        </w:rPr>
      </w:pPr>
      <w:r w:rsidRPr="00ED2075">
        <w:rPr>
          <w:color w:val="auto"/>
          <w:szCs w:val="24"/>
        </w:rPr>
        <w:t xml:space="preserve">The </w:t>
      </w:r>
      <w:r w:rsidR="009D3ED6" w:rsidRPr="00ED2075">
        <w:rPr>
          <w:color w:val="auto"/>
          <w:szCs w:val="24"/>
        </w:rPr>
        <w:t>narrative</w:t>
      </w:r>
      <w:r w:rsidR="009D3ED6">
        <w:rPr>
          <w:color w:val="auto"/>
          <w:szCs w:val="24"/>
        </w:rPr>
        <w:t xml:space="preserve"> summary </w:t>
      </w:r>
      <w:r w:rsidRPr="00FF56FC">
        <w:rPr>
          <w:color w:val="auto"/>
          <w:szCs w:val="24"/>
        </w:rPr>
        <w:t xml:space="preserve">elaborated the CI’s back history and indicated the CI had constant slight back pain “if not doing any strenuous activities.”  The CI’s medications included intermittent narcotic pain medication.  The exam is summarized above.  </w:t>
      </w:r>
      <w:r w:rsidR="00ED2075">
        <w:rPr>
          <w:color w:val="auto"/>
          <w:szCs w:val="24"/>
        </w:rPr>
        <w:t xml:space="preserve">Magnetic resonance imaging </w:t>
      </w:r>
      <w:r w:rsidR="00ED2075" w:rsidRPr="00ED2075">
        <w:rPr>
          <w:color w:val="auto"/>
          <w:szCs w:val="24"/>
        </w:rPr>
        <w:t>(</w:t>
      </w:r>
      <w:r w:rsidRPr="00ED2075">
        <w:rPr>
          <w:color w:val="auto"/>
          <w:szCs w:val="24"/>
        </w:rPr>
        <w:t>MRI</w:t>
      </w:r>
      <w:r w:rsidR="00ED2075" w:rsidRPr="00ED2075">
        <w:rPr>
          <w:color w:val="auto"/>
          <w:szCs w:val="24"/>
        </w:rPr>
        <w:t>)</w:t>
      </w:r>
      <w:r w:rsidRPr="00FF56FC">
        <w:rPr>
          <w:color w:val="auto"/>
          <w:szCs w:val="24"/>
        </w:rPr>
        <w:t xml:space="preserve"> document</w:t>
      </w:r>
      <w:r>
        <w:rPr>
          <w:color w:val="auto"/>
          <w:szCs w:val="24"/>
        </w:rPr>
        <w:t xml:space="preserve">ed </w:t>
      </w:r>
      <w:r w:rsidR="00C051F3">
        <w:rPr>
          <w:color w:val="auto"/>
        </w:rPr>
        <w:t xml:space="preserve">“right </w:t>
      </w:r>
      <w:proofErr w:type="spellStart"/>
      <w:r w:rsidR="00C051F3">
        <w:rPr>
          <w:color w:val="auto"/>
        </w:rPr>
        <w:t>paracentral</w:t>
      </w:r>
      <w:proofErr w:type="spellEnd"/>
      <w:r w:rsidR="00C051F3">
        <w:rPr>
          <w:color w:val="auto"/>
        </w:rPr>
        <w:t xml:space="preserve"> disc </w:t>
      </w:r>
      <w:proofErr w:type="spellStart"/>
      <w:r w:rsidR="00C051F3">
        <w:rPr>
          <w:color w:val="auto"/>
        </w:rPr>
        <w:t>herniation</w:t>
      </w:r>
      <w:proofErr w:type="spellEnd"/>
      <w:r w:rsidR="00C051F3">
        <w:rPr>
          <w:color w:val="auto"/>
        </w:rPr>
        <w:t xml:space="preserve"> at the level of L4-5, but without nerve root impingement </w:t>
      </w:r>
      <w:r>
        <w:rPr>
          <w:color w:val="auto"/>
        </w:rPr>
        <w:t xml:space="preserve">and </w:t>
      </w:r>
      <w:r w:rsidR="00C051F3">
        <w:rPr>
          <w:color w:val="auto"/>
        </w:rPr>
        <w:t xml:space="preserve">right paracentral disc herniation at the level of L5-S1 with impingement on the right nerve root at this level.”  </w:t>
      </w:r>
      <w:r>
        <w:rPr>
          <w:color w:val="auto"/>
        </w:rPr>
        <w:t>N</w:t>
      </w:r>
      <w:r w:rsidR="00C051F3">
        <w:rPr>
          <w:color w:val="auto"/>
        </w:rPr>
        <w:t xml:space="preserve">eurosurgical assessment </w:t>
      </w:r>
      <w:r w:rsidR="00ED2075">
        <w:rPr>
          <w:color w:val="auto"/>
        </w:rPr>
        <w:t>three</w:t>
      </w:r>
      <w:r>
        <w:rPr>
          <w:color w:val="auto"/>
        </w:rPr>
        <w:t xml:space="preserve"> months prior to separation indicated </w:t>
      </w:r>
      <w:r w:rsidR="00C051F3">
        <w:rPr>
          <w:color w:val="auto"/>
        </w:rPr>
        <w:t xml:space="preserve">“minimal mechanical low back pain without evidence of any radiculopathy or myelopathy.  The patient is able to remain relatively asymptomatic with activity modification.”  </w:t>
      </w:r>
      <w:r w:rsidR="00ED2075">
        <w:rPr>
          <w:color w:val="auto"/>
        </w:rPr>
        <w:t>Profile indicated L3 for “herniated disk, L4-L5, L5-S1, chronic lower back p</w:t>
      </w:r>
      <w:r w:rsidR="009B44D3">
        <w:rPr>
          <w:color w:val="auto"/>
        </w:rPr>
        <w:t xml:space="preserve">ain </w:t>
      </w:r>
      <w:r w:rsidR="00ED2075">
        <w:rPr>
          <w:color w:val="auto"/>
        </w:rPr>
        <w:t>with r</w:t>
      </w:r>
      <w:r w:rsidR="009B44D3" w:rsidRPr="007B70BF">
        <w:rPr>
          <w:color w:val="auto"/>
        </w:rPr>
        <w:t>adiculopathy</w:t>
      </w:r>
      <w:r w:rsidR="009B44D3">
        <w:rPr>
          <w:color w:val="auto"/>
        </w:rPr>
        <w:t xml:space="preserve">.”  Treatment notes indicated </w:t>
      </w:r>
      <w:r w:rsidR="00243F14">
        <w:rPr>
          <w:color w:val="auto"/>
        </w:rPr>
        <w:t xml:space="preserve">episodes of </w:t>
      </w:r>
      <w:r w:rsidR="009B44D3">
        <w:rPr>
          <w:color w:val="auto"/>
        </w:rPr>
        <w:t xml:space="preserve">complaints of back pain on movement/activity and </w:t>
      </w:r>
      <w:r w:rsidR="00243F14">
        <w:rPr>
          <w:color w:val="auto"/>
        </w:rPr>
        <w:t xml:space="preserve">episodic subjective complaints of leg numbness and shooting pain.  </w:t>
      </w:r>
    </w:p>
    <w:p w:rsidR="00C051F3" w:rsidRDefault="00C051F3" w:rsidP="008F175C">
      <w:pPr>
        <w:autoSpaceDE w:val="0"/>
        <w:autoSpaceDN w:val="0"/>
        <w:adjustRightInd w:val="0"/>
        <w:jc w:val="both"/>
        <w:rPr>
          <w:color w:val="auto"/>
          <w:szCs w:val="24"/>
        </w:rPr>
      </w:pPr>
    </w:p>
    <w:p w:rsidR="00C051F3" w:rsidRDefault="00C051F3" w:rsidP="008F175C">
      <w:pPr>
        <w:autoSpaceDE w:val="0"/>
        <w:autoSpaceDN w:val="0"/>
        <w:adjustRightInd w:val="0"/>
        <w:jc w:val="both"/>
        <w:rPr>
          <w:color w:val="auto"/>
          <w:szCs w:val="24"/>
        </w:rPr>
      </w:pPr>
      <w:r>
        <w:rPr>
          <w:color w:val="auto"/>
          <w:szCs w:val="24"/>
        </w:rPr>
        <w:t>T</w:t>
      </w:r>
      <w:r w:rsidR="00CF0280" w:rsidRPr="008F175C">
        <w:rPr>
          <w:color w:val="auto"/>
          <w:szCs w:val="24"/>
        </w:rPr>
        <w:t xml:space="preserve">he </w:t>
      </w:r>
      <w:r>
        <w:rPr>
          <w:color w:val="auto"/>
          <w:szCs w:val="24"/>
        </w:rPr>
        <w:t xml:space="preserve">initial </w:t>
      </w:r>
      <w:r w:rsidR="00CF0280" w:rsidRPr="008F175C">
        <w:rPr>
          <w:color w:val="auto"/>
          <w:szCs w:val="24"/>
        </w:rPr>
        <w:t xml:space="preserve">VA </w:t>
      </w:r>
      <w:r>
        <w:rPr>
          <w:color w:val="auto"/>
          <w:szCs w:val="24"/>
        </w:rPr>
        <w:t xml:space="preserve">rating </w:t>
      </w:r>
      <w:r w:rsidRPr="008F175C">
        <w:rPr>
          <w:color w:val="auto"/>
          <w:szCs w:val="24"/>
        </w:rPr>
        <w:t xml:space="preserve">relied solely on the CI’s service treatment records for their rating decision.  </w:t>
      </w:r>
      <w:r>
        <w:rPr>
          <w:color w:val="auto"/>
          <w:szCs w:val="24"/>
        </w:rPr>
        <w:t xml:space="preserve">The first VA </w:t>
      </w:r>
      <w:r w:rsidR="00CF0280" w:rsidRPr="008F175C">
        <w:rPr>
          <w:color w:val="auto"/>
          <w:szCs w:val="24"/>
        </w:rPr>
        <w:t>Compensation and Pension (C&amp;P) exam</w:t>
      </w:r>
      <w:r w:rsidR="00ED7820" w:rsidRPr="008F175C">
        <w:rPr>
          <w:color w:val="auto"/>
          <w:szCs w:val="24"/>
        </w:rPr>
        <w:t xml:space="preserve"> </w:t>
      </w:r>
      <w:r w:rsidR="00342681">
        <w:rPr>
          <w:color w:val="auto"/>
          <w:szCs w:val="24"/>
        </w:rPr>
        <w:t xml:space="preserve">was 5 </w:t>
      </w:r>
      <w:r>
        <w:rPr>
          <w:color w:val="auto"/>
          <w:szCs w:val="24"/>
        </w:rPr>
        <w:t xml:space="preserve">years remote from separation and indicated painful ROM </w:t>
      </w:r>
      <w:r w:rsidR="009B44D3">
        <w:rPr>
          <w:color w:val="auto"/>
          <w:szCs w:val="24"/>
        </w:rPr>
        <w:t>as charted above</w:t>
      </w:r>
      <w:r w:rsidR="007B70BF">
        <w:rPr>
          <w:color w:val="auto"/>
          <w:szCs w:val="24"/>
        </w:rPr>
        <w:t>.</w:t>
      </w:r>
      <w:r w:rsidR="00721444">
        <w:rPr>
          <w:color w:val="auto"/>
          <w:szCs w:val="24"/>
        </w:rPr>
        <w:t xml:space="preserve">  There was subjective right lower extremity radiculopathy without objective neurologic deficits.  </w:t>
      </w:r>
    </w:p>
    <w:p w:rsidR="00C051F3" w:rsidRDefault="00C051F3" w:rsidP="008F175C">
      <w:pPr>
        <w:autoSpaceDE w:val="0"/>
        <w:autoSpaceDN w:val="0"/>
        <w:adjustRightInd w:val="0"/>
        <w:jc w:val="both"/>
        <w:rPr>
          <w:color w:val="auto"/>
          <w:szCs w:val="24"/>
        </w:rPr>
      </w:pPr>
    </w:p>
    <w:p w:rsidR="004E2F17" w:rsidRDefault="00AD2379" w:rsidP="004E2F17">
      <w:pPr>
        <w:jc w:val="both"/>
        <w:rPr>
          <w:color w:val="auto"/>
          <w:szCs w:val="24"/>
        </w:rPr>
      </w:pPr>
      <w:r w:rsidRPr="004E2F17">
        <w:rPr>
          <w:color w:val="auto"/>
          <w:szCs w:val="24"/>
        </w:rPr>
        <w:lastRenderedPageBreak/>
        <w:t>The Board directs attenti</w:t>
      </w:r>
      <w:r w:rsidR="00782CC1" w:rsidRPr="004E2F17">
        <w:rPr>
          <w:color w:val="auto"/>
          <w:szCs w:val="24"/>
        </w:rPr>
        <w:t xml:space="preserve">on to </w:t>
      </w:r>
      <w:r w:rsidR="00782CC1" w:rsidRPr="00243F14">
        <w:rPr>
          <w:color w:val="auto"/>
          <w:szCs w:val="24"/>
        </w:rPr>
        <w:t>its rating recommendation</w:t>
      </w:r>
      <w:r w:rsidRPr="00243F14">
        <w:rPr>
          <w:color w:val="auto"/>
          <w:szCs w:val="24"/>
        </w:rPr>
        <w:t xml:space="preserve"> </w:t>
      </w:r>
      <w:r w:rsidR="00B13A51" w:rsidRPr="00243F14">
        <w:rPr>
          <w:color w:val="auto"/>
          <w:szCs w:val="24"/>
        </w:rPr>
        <w:t>based on the above evidence</w:t>
      </w:r>
      <w:r w:rsidRPr="00243F14">
        <w:rPr>
          <w:color w:val="auto"/>
          <w:szCs w:val="24"/>
        </w:rPr>
        <w:t>.</w:t>
      </w:r>
      <w:r w:rsidR="00721444" w:rsidRPr="00243F14">
        <w:rPr>
          <w:color w:val="auto"/>
          <w:szCs w:val="24"/>
        </w:rPr>
        <w:t xml:space="preserve">  </w:t>
      </w:r>
      <w:r w:rsidR="00243F14" w:rsidRPr="00243F14">
        <w:rPr>
          <w:color w:val="auto"/>
          <w:szCs w:val="24"/>
        </w:rPr>
        <w:t xml:space="preserve">The Board considered that coding under </w:t>
      </w:r>
      <w:r w:rsidR="00243F14" w:rsidRPr="0038584A">
        <w:rPr>
          <w:color w:val="auto"/>
          <w:szCs w:val="24"/>
        </w:rPr>
        <w:t xml:space="preserve">5292 </w:t>
      </w:r>
      <w:r w:rsidR="00243F14" w:rsidRPr="00243F14">
        <w:rPr>
          <w:color w:val="auto"/>
          <w:szCs w:val="24"/>
        </w:rPr>
        <w:t>(</w:t>
      </w:r>
      <w:r w:rsidR="00ED2075">
        <w:rPr>
          <w:color w:val="auto"/>
          <w:szCs w:val="24"/>
        </w:rPr>
        <w:t>s</w:t>
      </w:r>
      <w:r w:rsidR="00243F14" w:rsidRPr="0038584A">
        <w:rPr>
          <w:color w:val="auto"/>
          <w:szCs w:val="24"/>
        </w:rPr>
        <w:t>pine, limitation of motion of, lumbar</w:t>
      </w:r>
      <w:r w:rsidR="00243F14" w:rsidRPr="00243F14">
        <w:rPr>
          <w:color w:val="auto"/>
          <w:szCs w:val="24"/>
        </w:rPr>
        <w:t>) would not exceed the 10% (slight)</w:t>
      </w:r>
      <w:r w:rsidR="00ED2075">
        <w:rPr>
          <w:color w:val="auto"/>
          <w:szCs w:val="24"/>
        </w:rPr>
        <w:t xml:space="preserve"> criteria.  Coding under 5295 (l</w:t>
      </w:r>
      <w:r w:rsidR="00243F14" w:rsidRPr="00243F14">
        <w:rPr>
          <w:color w:val="auto"/>
          <w:szCs w:val="24"/>
        </w:rPr>
        <w:t xml:space="preserve">umbosacral strain) was closest to the 10% criteria for characteristic pain on motion and did not approach the 20% criteria listed above.  </w:t>
      </w:r>
    </w:p>
    <w:p w:rsidR="004E2F17" w:rsidRDefault="004E2F17" w:rsidP="004E2F17">
      <w:pPr>
        <w:jc w:val="both"/>
        <w:rPr>
          <w:color w:val="auto"/>
          <w:szCs w:val="24"/>
        </w:rPr>
      </w:pPr>
    </w:p>
    <w:p w:rsidR="00C86C40" w:rsidRDefault="004E2F17" w:rsidP="00C86C40">
      <w:pPr>
        <w:jc w:val="both"/>
        <w:rPr>
          <w:rFonts w:eastAsia="Calibri" w:cs="Times New Roman"/>
          <w:color w:val="auto"/>
          <w:szCs w:val="24"/>
        </w:rPr>
      </w:pPr>
      <w:r w:rsidRPr="007B70BF">
        <w:rPr>
          <w:color w:val="auto"/>
          <w:szCs w:val="24"/>
        </w:rPr>
        <w:t xml:space="preserve">The CI’s contention that he had nerve root impingement is correct as evidenced by the MRI findings.  However, the neurosurgeon’s assessment </w:t>
      </w:r>
      <w:r w:rsidRPr="007B70BF">
        <w:rPr>
          <w:color w:val="auto"/>
        </w:rPr>
        <w:t xml:space="preserve">indicated there were </w:t>
      </w:r>
      <w:r w:rsidRPr="007B70BF">
        <w:rPr>
          <w:color w:val="auto"/>
          <w:szCs w:val="24"/>
        </w:rPr>
        <w:t>not an</w:t>
      </w:r>
      <w:r w:rsidR="007B70BF">
        <w:rPr>
          <w:color w:val="auto"/>
          <w:szCs w:val="24"/>
        </w:rPr>
        <w:t>y</w:t>
      </w:r>
      <w:r w:rsidRPr="007B70BF">
        <w:rPr>
          <w:color w:val="auto"/>
          <w:szCs w:val="24"/>
        </w:rPr>
        <w:t xml:space="preserve"> objective signs or symptoms of neurological involvement.  </w:t>
      </w:r>
      <w:r w:rsidR="00243F14" w:rsidRPr="007B70BF">
        <w:rPr>
          <w:color w:val="auto"/>
          <w:szCs w:val="24"/>
        </w:rPr>
        <w:t>Board deliberations</w:t>
      </w:r>
      <w:r w:rsidR="00ED2075">
        <w:rPr>
          <w:color w:val="auto"/>
          <w:szCs w:val="24"/>
        </w:rPr>
        <w:t xml:space="preserve"> focused on coding under 5293 (i</w:t>
      </w:r>
      <w:r w:rsidR="00243F14" w:rsidRPr="007B70BF">
        <w:rPr>
          <w:color w:val="auto"/>
          <w:szCs w:val="24"/>
        </w:rPr>
        <w:t>ntervertebral disc syndrome) as the CI had herniated discs with radicular complaints.</w:t>
      </w:r>
      <w:r w:rsidR="00243F14" w:rsidRPr="004E2F17">
        <w:rPr>
          <w:color w:val="auto"/>
          <w:szCs w:val="24"/>
        </w:rPr>
        <w:t xml:space="preserve">  The CI had not undergone surgery and there </w:t>
      </w:r>
      <w:r>
        <w:rPr>
          <w:color w:val="auto"/>
          <w:szCs w:val="24"/>
        </w:rPr>
        <w:t xml:space="preserve">was minimal muscle </w:t>
      </w:r>
      <w:r w:rsidRPr="00C86C40">
        <w:rPr>
          <w:color w:val="auto"/>
          <w:szCs w:val="24"/>
        </w:rPr>
        <w:t>spasm documented in the STR</w:t>
      </w:r>
      <w:bookmarkStart w:id="0" w:name="_GoBack"/>
      <w:bookmarkEnd w:id="0"/>
      <w:r w:rsidRPr="00C86C40">
        <w:rPr>
          <w:color w:val="auto"/>
          <w:szCs w:val="24"/>
        </w:rPr>
        <w:t>s spanning a 4.5 year period</w:t>
      </w:r>
      <w:r>
        <w:rPr>
          <w:color w:val="auto"/>
          <w:szCs w:val="24"/>
        </w:rPr>
        <w:t>.  The Board considered if the CI’s history of intermittent narcotic pain medication supported “</w:t>
      </w:r>
      <w:r w:rsidRPr="004E2F17">
        <w:rPr>
          <w:color w:val="auto"/>
          <w:szCs w:val="24"/>
        </w:rPr>
        <w:t>Severe; recurring attacks, with intermittent relief</w:t>
      </w:r>
      <w:r>
        <w:rPr>
          <w:color w:val="auto"/>
          <w:szCs w:val="24"/>
        </w:rPr>
        <w:t xml:space="preserve"> (40%),</w:t>
      </w:r>
      <w:r w:rsidRPr="004E2F17">
        <w:rPr>
          <w:color w:val="auto"/>
          <w:szCs w:val="24"/>
        </w:rPr>
        <w:t xml:space="preserve"> </w:t>
      </w:r>
      <w:r>
        <w:rPr>
          <w:color w:val="auto"/>
          <w:szCs w:val="24"/>
        </w:rPr>
        <w:t xml:space="preserve">“Moderate; recurring attacks” (20%), or “Mild” symptoms (10%).  Given the totality of the record, the Board adjudged that ideal coding and rating under </w:t>
      </w:r>
      <w:r w:rsidR="00DA1CDD">
        <w:rPr>
          <w:color w:val="auto"/>
          <w:szCs w:val="24"/>
        </w:rPr>
        <w:t>5292-</w:t>
      </w:r>
      <w:r>
        <w:rPr>
          <w:color w:val="auto"/>
          <w:szCs w:val="24"/>
        </w:rPr>
        <w:t xml:space="preserve">5293 would be at the 10% level.  This offers no benefit to the PEB rating of 10% under code </w:t>
      </w:r>
      <w:r w:rsidRPr="004E2F17">
        <w:rPr>
          <w:color w:val="auto"/>
          <w:szCs w:val="24"/>
        </w:rPr>
        <w:t>5299-5295.</w:t>
      </w:r>
      <w:r w:rsidR="007B70BF">
        <w:rPr>
          <w:color w:val="auto"/>
          <w:szCs w:val="24"/>
        </w:rPr>
        <w:t xml:space="preserve">  </w:t>
      </w:r>
      <w:r w:rsidR="00C86C40" w:rsidRPr="00C86C40">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 chronic low back pain condition.</w:t>
      </w:r>
      <w:r w:rsidR="00C86C40"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7B70BF">
        <w:rPr>
          <w:color w:val="auto"/>
          <w:u w:val="single"/>
        </w:rPr>
        <w:t>BOARD FINDINGS</w:t>
      </w:r>
      <w:r w:rsidRPr="007B70B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B70BF">
        <w:rPr>
          <w:rFonts w:cs="Times New Roman"/>
          <w:color w:val="auto"/>
        </w:rPr>
        <w:t>.</w:t>
      </w:r>
      <w:r w:rsidR="002566BB" w:rsidRPr="007B70BF">
        <w:rPr>
          <w:rFonts w:cs="Times New Roman"/>
          <w:color w:val="auto"/>
        </w:rPr>
        <w:t xml:space="preserve">  </w:t>
      </w:r>
      <w:r w:rsidR="002566BB" w:rsidRPr="007B70BF">
        <w:rPr>
          <w:rFonts w:eastAsia="Calibri" w:cs="Times New Roman"/>
          <w:color w:val="auto"/>
          <w:szCs w:val="24"/>
        </w:rPr>
        <w:t>As discussed above, PEB reliance on DoDI 1332.39 for rating chronic low back due to degenerative disk disease was operant in this case and the condition was adjudicated independently of that instruction by the Board.</w:t>
      </w:r>
      <w:r w:rsidR="00C86C40" w:rsidRPr="007B70BF">
        <w:rPr>
          <w:rFonts w:eastAsia="Calibri" w:cs="Times New Roman"/>
          <w:color w:val="auto"/>
          <w:szCs w:val="24"/>
        </w:rPr>
        <w:t xml:space="preserve">  In the matter of the chronic low back condition and IAW VASRD §4.71a, the Board unanimously recommends no change in the PEB adjudication.  </w:t>
      </w:r>
      <w:r w:rsidR="007B70BF">
        <w:rPr>
          <w:rFonts w:eastAsia="Calibri" w:cs="Times New Roman"/>
          <w:color w:val="auto"/>
          <w:szCs w:val="24"/>
        </w:rPr>
        <w:t xml:space="preserve">The Board additionally recommends no additional finding of unfitting for the contended peripheral nerve/radicular pain condition.  </w:t>
      </w:r>
      <w:r w:rsidR="00417BED" w:rsidRPr="007B70BF">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F56FC" w:rsidRDefault="00AD2379" w:rsidP="006364ED">
      <w:pPr>
        <w:jc w:val="left"/>
        <w:rPr>
          <w:color w:val="auto"/>
          <w:highlight w:val="magenta"/>
        </w:rPr>
      </w:pPr>
    </w:p>
    <w:p w:rsidR="00AD2379" w:rsidRPr="00FF56FC" w:rsidRDefault="00AD2379" w:rsidP="00B22D42">
      <w:pPr>
        <w:jc w:val="left"/>
        <w:rPr>
          <w:color w:val="auto"/>
        </w:rPr>
      </w:pPr>
      <w:r w:rsidRPr="00FF56FC">
        <w:rPr>
          <w:color w:val="auto"/>
          <w:u w:val="single"/>
        </w:rPr>
        <w:t>RECOMMENDATION</w:t>
      </w:r>
      <w:r w:rsidRPr="00FF56FC">
        <w:rPr>
          <w:color w:val="auto"/>
        </w:rPr>
        <w:t xml:space="preserve">: </w:t>
      </w:r>
      <w:r w:rsidR="006B690F" w:rsidRPr="00FF56FC">
        <w:rPr>
          <w:color w:val="auto"/>
        </w:rPr>
        <w:t xml:space="preserve"> </w:t>
      </w:r>
      <w:r w:rsidRPr="00FF56FC">
        <w:rPr>
          <w:color w:val="auto"/>
        </w:rPr>
        <w:t>The Board, therefore, recommends that there be no recharacterization of the CI’s disability and separation determination, as follows:</w:t>
      </w:r>
      <w:r w:rsidR="006B690F" w:rsidRPr="00FF56FC">
        <w:rPr>
          <w:color w:val="auto"/>
        </w:rPr>
        <w:t xml:space="preserve">  </w:t>
      </w:r>
    </w:p>
    <w:p w:rsidR="00A6338C" w:rsidRPr="00FF56FC" w:rsidRDefault="00A6338C"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F56FC" w:rsidTr="006B690F">
        <w:trPr>
          <w:trHeight w:val="233"/>
          <w:jc w:val="center"/>
        </w:trPr>
        <w:tc>
          <w:tcPr>
            <w:tcW w:w="6768" w:type="dxa"/>
            <w:shd w:val="clear" w:color="auto" w:fill="D9D9D9"/>
            <w:vAlign w:val="center"/>
          </w:tcPr>
          <w:p w:rsidR="00AD2379" w:rsidRPr="00FF56FC" w:rsidRDefault="00AD2379" w:rsidP="00DA1CDD">
            <w:pPr>
              <w:tabs>
                <w:tab w:val="left" w:pos="288"/>
                <w:tab w:val="left" w:pos="4752"/>
              </w:tabs>
              <w:rPr>
                <w:b/>
                <w:color w:val="auto"/>
              </w:rPr>
            </w:pPr>
            <w:r w:rsidRPr="00FF56FC">
              <w:rPr>
                <w:b/>
                <w:color w:val="auto"/>
              </w:rPr>
              <w:t>UNFITTING CONDITION</w:t>
            </w:r>
          </w:p>
        </w:tc>
        <w:tc>
          <w:tcPr>
            <w:tcW w:w="1530" w:type="dxa"/>
            <w:shd w:val="clear" w:color="auto" w:fill="D9D9D9"/>
            <w:vAlign w:val="center"/>
          </w:tcPr>
          <w:p w:rsidR="00AD2379" w:rsidRPr="00FF56FC" w:rsidRDefault="00AD2379" w:rsidP="00DA1CDD">
            <w:pPr>
              <w:tabs>
                <w:tab w:val="left" w:pos="288"/>
                <w:tab w:val="left" w:pos="4752"/>
              </w:tabs>
              <w:rPr>
                <w:b/>
                <w:color w:val="auto"/>
              </w:rPr>
            </w:pPr>
            <w:r w:rsidRPr="00FF56FC">
              <w:rPr>
                <w:b/>
                <w:color w:val="auto"/>
              </w:rPr>
              <w:t>VASRD CODE</w:t>
            </w:r>
          </w:p>
        </w:tc>
        <w:tc>
          <w:tcPr>
            <w:tcW w:w="1026" w:type="dxa"/>
            <w:shd w:val="clear" w:color="auto" w:fill="D9D9D9"/>
            <w:vAlign w:val="center"/>
          </w:tcPr>
          <w:p w:rsidR="00AD2379" w:rsidRPr="00FF56FC" w:rsidRDefault="00AD2379" w:rsidP="006B690F">
            <w:pPr>
              <w:tabs>
                <w:tab w:val="left" w:pos="288"/>
                <w:tab w:val="left" w:pos="4752"/>
              </w:tabs>
              <w:rPr>
                <w:b/>
                <w:color w:val="auto"/>
              </w:rPr>
            </w:pPr>
            <w:r w:rsidRPr="00FF56FC">
              <w:rPr>
                <w:b/>
                <w:color w:val="auto"/>
              </w:rPr>
              <w:t>RATING</w:t>
            </w:r>
          </w:p>
        </w:tc>
      </w:tr>
      <w:tr w:rsidR="00A6338C" w:rsidRPr="00FF56FC" w:rsidTr="00DA1CDD">
        <w:trPr>
          <w:trHeight w:val="422"/>
          <w:jc w:val="center"/>
        </w:trPr>
        <w:tc>
          <w:tcPr>
            <w:tcW w:w="6768" w:type="dxa"/>
            <w:vAlign w:val="center"/>
          </w:tcPr>
          <w:p w:rsidR="00A6338C" w:rsidRPr="00FF56FC" w:rsidRDefault="00A6338C" w:rsidP="00DA1CDD">
            <w:pPr>
              <w:contextualSpacing/>
              <w:jc w:val="left"/>
              <w:rPr>
                <w:color w:val="auto"/>
              </w:rPr>
            </w:pPr>
            <w:r w:rsidRPr="00FF56FC">
              <w:rPr>
                <w:color w:val="auto"/>
              </w:rPr>
              <w:t xml:space="preserve">Chronic mechanical low back pain due to lumbar </w:t>
            </w:r>
            <w:r w:rsidR="00DA1CDD" w:rsidRPr="00FF56FC">
              <w:rPr>
                <w:color w:val="auto"/>
              </w:rPr>
              <w:t>DDD</w:t>
            </w:r>
            <w:r w:rsidRPr="00FF56FC">
              <w:rPr>
                <w:color w:val="auto"/>
              </w:rPr>
              <w:t xml:space="preserve"> </w:t>
            </w:r>
          </w:p>
        </w:tc>
        <w:tc>
          <w:tcPr>
            <w:tcW w:w="1530" w:type="dxa"/>
            <w:vAlign w:val="center"/>
          </w:tcPr>
          <w:p w:rsidR="00A6338C" w:rsidRPr="00FF56FC" w:rsidRDefault="00A6338C" w:rsidP="00DA1CDD">
            <w:pPr>
              <w:contextualSpacing/>
              <w:rPr>
                <w:color w:val="auto"/>
              </w:rPr>
            </w:pPr>
            <w:r w:rsidRPr="00FF56FC">
              <w:rPr>
                <w:color w:val="auto"/>
              </w:rPr>
              <w:t>5299-5295</w:t>
            </w:r>
          </w:p>
        </w:tc>
        <w:tc>
          <w:tcPr>
            <w:tcW w:w="1026" w:type="dxa"/>
            <w:vAlign w:val="center"/>
          </w:tcPr>
          <w:p w:rsidR="00A6338C" w:rsidRPr="00FF56FC" w:rsidRDefault="00C86C40" w:rsidP="006B690F">
            <w:pPr>
              <w:tabs>
                <w:tab w:val="left" w:pos="288"/>
                <w:tab w:val="left" w:pos="4752"/>
              </w:tabs>
              <w:rPr>
                <w:color w:val="auto"/>
              </w:rPr>
            </w:pPr>
            <w:r w:rsidRPr="00FF56FC">
              <w:rPr>
                <w:color w:val="auto"/>
              </w:rPr>
              <w:t>1</w:t>
            </w:r>
            <w:r w:rsidR="00A6338C" w:rsidRPr="00FF56FC">
              <w:rPr>
                <w:color w:val="auto"/>
              </w:rPr>
              <w:t>0%</w:t>
            </w:r>
          </w:p>
        </w:tc>
      </w:tr>
      <w:tr w:rsidR="00AD2379" w:rsidRPr="00FF56FC"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F56FC" w:rsidRDefault="00AD2379" w:rsidP="00DA1CDD">
            <w:pPr>
              <w:tabs>
                <w:tab w:val="left" w:pos="288"/>
                <w:tab w:val="left" w:pos="4752"/>
              </w:tabs>
              <w:rPr>
                <w:b/>
                <w:color w:val="auto"/>
              </w:rPr>
            </w:pPr>
            <w:r w:rsidRPr="00FF56FC">
              <w:rPr>
                <w:b/>
                <w:color w:val="auto"/>
              </w:rPr>
              <w:t>COMBINED</w:t>
            </w:r>
          </w:p>
        </w:tc>
        <w:tc>
          <w:tcPr>
            <w:tcW w:w="1026" w:type="dxa"/>
            <w:shd w:val="clear" w:color="auto" w:fill="D9D9D9"/>
            <w:vAlign w:val="center"/>
          </w:tcPr>
          <w:p w:rsidR="00AD2379" w:rsidRPr="00FF56FC" w:rsidRDefault="00C86C40" w:rsidP="006B690F">
            <w:pPr>
              <w:tabs>
                <w:tab w:val="left" w:pos="288"/>
                <w:tab w:val="left" w:pos="4752"/>
              </w:tabs>
              <w:rPr>
                <w:b/>
                <w:color w:val="auto"/>
              </w:rPr>
            </w:pPr>
            <w:r w:rsidRPr="00FF56FC">
              <w:rPr>
                <w:b/>
                <w:color w:val="auto"/>
              </w:rPr>
              <w:t>1</w:t>
            </w:r>
            <w:r w:rsidR="00AD2379" w:rsidRPr="00FF56FC">
              <w:rPr>
                <w:b/>
                <w:color w:val="auto"/>
              </w:rPr>
              <w:t>0%</w:t>
            </w:r>
          </w:p>
        </w:tc>
      </w:tr>
    </w:tbl>
    <w:p w:rsidR="00AD2379" w:rsidRPr="00FF56FC" w:rsidRDefault="00AD2379" w:rsidP="006B690F">
      <w:pPr>
        <w:pBdr>
          <w:bottom w:val="single" w:sz="12" w:space="1" w:color="auto"/>
        </w:pBdr>
        <w:tabs>
          <w:tab w:val="left" w:pos="288"/>
          <w:tab w:val="left" w:pos="4752"/>
        </w:tabs>
        <w:jc w:val="both"/>
        <w:rPr>
          <w:color w:val="auto"/>
        </w:rPr>
      </w:pPr>
    </w:p>
    <w:p w:rsidR="00AD2379" w:rsidRPr="00FF56FC" w:rsidRDefault="00AD2379" w:rsidP="006B690F">
      <w:pPr>
        <w:jc w:val="both"/>
        <w:rPr>
          <w:color w:val="auto"/>
        </w:rPr>
      </w:pPr>
    </w:p>
    <w:p w:rsidR="00AD2379" w:rsidRPr="00FF56FC" w:rsidRDefault="00AD2379" w:rsidP="006B690F">
      <w:pPr>
        <w:tabs>
          <w:tab w:val="left" w:pos="288"/>
          <w:tab w:val="left" w:pos="4752"/>
        </w:tabs>
        <w:jc w:val="both"/>
        <w:rPr>
          <w:color w:val="auto"/>
        </w:rPr>
      </w:pPr>
      <w:r w:rsidRPr="00FF56FC">
        <w:rPr>
          <w:color w:val="auto"/>
        </w:rPr>
        <w:t>The following documentary evidence was considered:</w:t>
      </w:r>
    </w:p>
    <w:p w:rsidR="005144A7" w:rsidRPr="00FF56FC" w:rsidRDefault="005144A7" w:rsidP="006B690F">
      <w:pPr>
        <w:tabs>
          <w:tab w:val="left" w:pos="288"/>
          <w:tab w:val="left" w:pos="4752"/>
        </w:tabs>
        <w:jc w:val="both"/>
        <w:rPr>
          <w:color w:val="auto"/>
        </w:rPr>
      </w:pPr>
    </w:p>
    <w:p w:rsidR="00AD2379" w:rsidRPr="00FF56FC" w:rsidRDefault="00AD2379" w:rsidP="006B690F">
      <w:pPr>
        <w:tabs>
          <w:tab w:val="left" w:pos="288"/>
          <w:tab w:val="left" w:pos="4752"/>
        </w:tabs>
        <w:jc w:val="both"/>
        <w:rPr>
          <w:color w:val="auto"/>
        </w:rPr>
      </w:pPr>
      <w:r w:rsidRPr="00FF56FC">
        <w:rPr>
          <w:color w:val="auto"/>
        </w:rPr>
        <w:t>Exhibit A.  DD Form 294, dated 20</w:t>
      </w:r>
      <w:r w:rsidR="00E17CA7" w:rsidRPr="00FF56FC">
        <w:rPr>
          <w:color w:val="auto"/>
        </w:rPr>
        <w:t>120219</w:t>
      </w:r>
      <w:r w:rsidR="00ED7820" w:rsidRPr="00FF56FC">
        <w:rPr>
          <w:color w:val="auto"/>
        </w:rPr>
        <w:t>, w/atchs</w:t>
      </w:r>
    </w:p>
    <w:p w:rsidR="00AD2379" w:rsidRPr="00E17CA7" w:rsidRDefault="00AD2379" w:rsidP="006B690F">
      <w:pPr>
        <w:tabs>
          <w:tab w:val="left" w:pos="288"/>
          <w:tab w:val="left" w:pos="4752"/>
        </w:tabs>
        <w:jc w:val="both"/>
        <w:rPr>
          <w:color w:val="auto"/>
        </w:rPr>
      </w:pPr>
      <w:r w:rsidRPr="00E17CA7">
        <w:rPr>
          <w:color w:val="auto"/>
        </w:rPr>
        <w:t>Exhib</w:t>
      </w:r>
      <w:r w:rsidR="00ED7820" w:rsidRPr="00E17CA7">
        <w:rPr>
          <w:color w:val="auto"/>
        </w:rPr>
        <w:t>it B.  Service Treatment Record</w:t>
      </w:r>
    </w:p>
    <w:p w:rsidR="00AD2379" w:rsidRPr="00E17CA7" w:rsidRDefault="00AD2379" w:rsidP="006B690F">
      <w:pPr>
        <w:tabs>
          <w:tab w:val="left" w:pos="288"/>
          <w:tab w:val="left" w:pos="4752"/>
        </w:tabs>
        <w:jc w:val="both"/>
        <w:rPr>
          <w:color w:val="auto"/>
        </w:rPr>
      </w:pPr>
      <w:r w:rsidRPr="00E17CA7">
        <w:rPr>
          <w:color w:val="auto"/>
        </w:rPr>
        <w:t>Exhibit C.  Department of Veterans</w:t>
      </w:r>
      <w:r w:rsidR="00ED7820" w:rsidRPr="00E17CA7">
        <w:rPr>
          <w:color w:val="auto"/>
        </w:rPr>
        <w:t>’ Affairs Treatment Record</w:t>
      </w:r>
    </w:p>
    <w:p w:rsidR="00AD2379" w:rsidRPr="00E17CA7" w:rsidRDefault="00AD2379" w:rsidP="006B690F">
      <w:pPr>
        <w:tabs>
          <w:tab w:val="left" w:pos="288"/>
          <w:tab w:val="left" w:pos="4752"/>
        </w:tabs>
        <w:jc w:val="both"/>
        <w:rPr>
          <w:color w:val="auto"/>
        </w:rPr>
      </w:pPr>
    </w:p>
    <w:p w:rsidR="00AD2379" w:rsidRPr="00E17CA7" w:rsidRDefault="00AD2379" w:rsidP="006B690F">
      <w:pPr>
        <w:tabs>
          <w:tab w:val="left" w:pos="288"/>
          <w:tab w:val="left" w:pos="4752"/>
        </w:tabs>
        <w:jc w:val="both"/>
        <w:rPr>
          <w:color w:val="auto"/>
        </w:rPr>
      </w:pPr>
    </w:p>
    <w:p w:rsidR="00AD2379" w:rsidRPr="00E17CA7" w:rsidRDefault="00AD2379" w:rsidP="006B690F">
      <w:pPr>
        <w:tabs>
          <w:tab w:val="left" w:pos="288"/>
          <w:tab w:val="left" w:pos="4752"/>
        </w:tabs>
        <w:jc w:val="both"/>
        <w:rPr>
          <w:color w:val="auto"/>
        </w:rPr>
      </w:pPr>
    </w:p>
    <w:p w:rsidR="00AD2379" w:rsidRPr="00E17CA7" w:rsidRDefault="00AD2379" w:rsidP="006B690F">
      <w:pPr>
        <w:tabs>
          <w:tab w:val="left" w:pos="288"/>
          <w:tab w:val="left" w:pos="4752"/>
        </w:tabs>
        <w:jc w:val="both"/>
        <w:rPr>
          <w:color w:val="auto"/>
        </w:rPr>
      </w:pPr>
    </w:p>
    <w:p w:rsidR="00AD2379" w:rsidRPr="00E17CA7" w:rsidRDefault="00AD2379" w:rsidP="006B690F">
      <w:pPr>
        <w:tabs>
          <w:tab w:val="left" w:pos="0"/>
          <w:tab w:val="left" w:pos="4320"/>
        </w:tabs>
        <w:jc w:val="both"/>
        <w:rPr>
          <w:color w:val="auto"/>
        </w:rPr>
      </w:pPr>
      <w:r w:rsidRPr="00E17CA7">
        <w:rPr>
          <w:color w:val="auto"/>
        </w:rPr>
        <w:lastRenderedPageBreak/>
        <w:tab/>
        <w:t xml:space="preserve">           </w:t>
      </w:r>
      <w:r w:rsidR="00393F7D">
        <w:rPr>
          <w:color w:val="auto"/>
        </w:rPr>
        <w:t>XXXXXXXXXXXXXXXXXXXXX</w:t>
      </w:r>
    </w:p>
    <w:p w:rsidR="00AD2379" w:rsidRPr="00E17CA7" w:rsidRDefault="00AD2379" w:rsidP="006B690F">
      <w:pPr>
        <w:tabs>
          <w:tab w:val="left" w:pos="0"/>
          <w:tab w:val="left" w:pos="4320"/>
        </w:tabs>
        <w:jc w:val="both"/>
        <w:rPr>
          <w:color w:val="auto"/>
        </w:rPr>
      </w:pPr>
      <w:r w:rsidRPr="00E17CA7">
        <w:rPr>
          <w:color w:val="auto"/>
        </w:rPr>
        <w:tab/>
        <w:t xml:space="preserve">           President</w:t>
      </w:r>
    </w:p>
    <w:p w:rsidR="00443472" w:rsidRDefault="00AD2379" w:rsidP="00BF0E94">
      <w:pPr>
        <w:tabs>
          <w:tab w:val="left" w:pos="0"/>
          <w:tab w:val="left" w:pos="4320"/>
        </w:tabs>
        <w:jc w:val="both"/>
        <w:rPr>
          <w:color w:val="auto"/>
        </w:rPr>
      </w:pPr>
      <w:r w:rsidRPr="00E17CA7">
        <w:rPr>
          <w:color w:val="auto"/>
        </w:rPr>
        <w:tab/>
        <w:t xml:space="preserve">           Physical Disability Board of Review</w:t>
      </w:r>
    </w:p>
    <w:p w:rsidR="00393F7D" w:rsidRDefault="00393F7D">
      <w:pPr>
        <w:spacing w:line="240" w:lineRule="auto"/>
        <w:jc w:val="left"/>
        <w:rPr>
          <w:color w:val="auto"/>
        </w:rPr>
      </w:pPr>
      <w:r>
        <w:rPr>
          <w:color w:val="auto"/>
        </w:rPr>
        <w:br w:type="page"/>
      </w:r>
    </w:p>
    <w:p w:rsidR="00393F7D" w:rsidRDefault="00393F7D" w:rsidP="00393F7D">
      <w:pPr>
        <w:sectPr w:rsidR="00393F7D">
          <w:pgSz w:w="12240" w:h="15840"/>
          <w:pgMar w:top="2160" w:right="1440" w:bottom="1440" w:left="1440" w:header="720" w:footer="720" w:gutter="0"/>
          <w:cols w:space="720"/>
        </w:sectPr>
      </w:pPr>
    </w:p>
    <w:p w:rsidR="00393F7D" w:rsidRDefault="00393F7D" w:rsidP="00393F7D">
      <w:pPr>
        <w:pStyle w:val="Header"/>
        <w:tabs>
          <w:tab w:val="left" w:pos="720"/>
        </w:tabs>
        <w:jc w:val="left"/>
      </w:pPr>
      <w:r>
        <w:lastRenderedPageBreak/>
        <w:t>SFMR-RB</w:t>
      </w:r>
      <w:r>
        <w:tab/>
      </w:r>
      <w:r>
        <w:tab/>
      </w:r>
      <w:r>
        <w:tab/>
      </w:r>
      <w:r>
        <w:tab/>
      </w:r>
      <w:r>
        <w:tab/>
      </w:r>
      <w:r>
        <w:tab/>
      </w:r>
      <w:r>
        <w:tab/>
      </w:r>
      <w:r>
        <w:tab/>
      </w:r>
      <w:r>
        <w:tab/>
      </w:r>
    </w:p>
    <w:p w:rsidR="00393F7D" w:rsidRDefault="00393F7D" w:rsidP="00393F7D">
      <w:pPr>
        <w:pStyle w:val="Header"/>
        <w:tabs>
          <w:tab w:val="left" w:pos="720"/>
        </w:tabs>
        <w:jc w:val="left"/>
      </w:pPr>
    </w:p>
    <w:p w:rsidR="00393F7D" w:rsidRDefault="00393F7D" w:rsidP="00393F7D">
      <w:pPr>
        <w:jc w:val="left"/>
      </w:pPr>
    </w:p>
    <w:p w:rsidR="00393F7D" w:rsidRDefault="00393F7D" w:rsidP="00393F7D">
      <w:pPr>
        <w:jc w:val="left"/>
      </w:pPr>
      <w:r>
        <w:t xml:space="preserve">MEMORANDUM FOR Commander, US Army Physical Disability Agency </w:t>
      </w:r>
    </w:p>
    <w:p w:rsidR="00393F7D" w:rsidRDefault="00393F7D" w:rsidP="00393F7D">
      <w:pPr>
        <w:jc w:val="left"/>
      </w:pPr>
      <w:r>
        <w:t xml:space="preserve">(TAPD-ZB </w:t>
      </w:r>
      <w:proofErr w:type="gramStart"/>
      <w:r>
        <w:t>/  )</w:t>
      </w:r>
      <w:proofErr w:type="gramEnd"/>
      <w:r>
        <w:t>, 2900 Crystal Drive, Suite 300, Arlington, VA  22202</w:t>
      </w:r>
    </w:p>
    <w:p w:rsidR="00393F7D" w:rsidRDefault="00393F7D" w:rsidP="00393F7D">
      <w:pPr>
        <w:jc w:val="left"/>
      </w:pPr>
    </w:p>
    <w:p w:rsidR="00393F7D" w:rsidRDefault="00393F7D" w:rsidP="00393F7D">
      <w:pPr>
        <w:ind w:right="-180"/>
        <w:jc w:val="left"/>
      </w:pPr>
      <w:r>
        <w:t>SUBJECT:  Department of Defense Physical Disability Board of Review Recommendation for XXXXXXXXXXXXXXXXXXXXXXXXXX, AR20120016296 (PD201200239)</w:t>
      </w:r>
    </w:p>
    <w:p w:rsidR="00393F7D" w:rsidRDefault="00393F7D" w:rsidP="00393F7D">
      <w:pPr>
        <w:pStyle w:val="Header"/>
        <w:tabs>
          <w:tab w:val="left" w:pos="720"/>
        </w:tabs>
        <w:jc w:val="left"/>
      </w:pPr>
    </w:p>
    <w:p w:rsidR="00393F7D" w:rsidRDefault="00393F7D" w:rsidP="00393F7D">
      <w:pPr>
        <w:jc w:val="left"/>
      </w:pPr>
    </w:p>
    <w:p w:rsidR="00393F7D" w:rsidRDefault="00393F7D" w:rsidP="00393F7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93F7D" w:rsidRDefault="00393F7D" w:rsidP="00393F7D">
      <w:pPr>
        <w:jc w:val="left"/>
      </w:pPr>
      <w:r>
        <w:t>This decision is final.  The individual concerned, counsel (if any), and any Members of Congress who have shown interest in this application have been notified of this decision by mail.</w:t>
      </w:r>
    </w:p>
    <w:p w:rsidR="00393F7D" w:rsidRDefault="00393F7D" w:rsidP="00393F7D">
      <w:pPr>
        <w:jc w:val="left"/>
      </w:pPr>
    </w:p>
    <w:p w:rsidR="00393F7D" w:rsidRDefault="00393F7D" w:rsidP="00393F7D">
      <w:pPr>
        <w:jc w:val="left"/>
      </w:pPr>
      <w:r>
        <w:t>BY ORDER OF THE SECRETARY OF THE ARMY:</w:t>
      </w:r>
    </w:p>
    <w:p w:rsidR="00393F7D" w:rsidRDefault="00393F7D" w:rsidP="00393F7D">
      <w:pPr>
        <w:jc w:val="left"/>
      </w:pPr>
    </w:p>
    <w:p w:rsidR="00393F7D" w:rsidRDefault="00393F7D" w:rsidP="00393F7D">
      <w:pPr>
        <w:jc w:val="left"/>
      </w:pPr>
    </w:p>
    <w:p w:rsidR="00393F7D" w:rsidRDefault="00393F7D" w:rsidP="00393F7D">
      <w:pPr>
        <w:pStyle w:val="Header"/>
        <w:tabs>
          <w:tab w:val="left" w:pos="720"/>
        </w:tabs>
        <w:jc w:val="left"/>
      </w:pPr>
    </w:p>
    <w:p w:rsidR="00393F7D" w:rsidRDefault="00393F7D" w:rsidP="00393F7D">
      <w:pPr>
        <w:jc w:val="left"/>
      </w:pPr>
    </w:p>
    <w:p w:rsidR="00393F7D" w:rsidRDefault="00393F7D" w:rsidP="00393F7D">
      <w:pPr>
        <w:jc w:val="left"/>
      </w:pPr>
      <w:bookmarkStart w:id="1" w:name="OLE_LINK4"/>
      <w:bookmarkStart w:id="2" w:name="OLE_LINK3"/>
      <w:r>
        <w:t>Encl</w:t>
      </w:r>
      <w:r>
        <w:tab/>
      </w:r>
      <w:r>
        <w:tab/>
      </w:r>
      <w:r>
        <w:tab/>
      </w:r>
      <w:r>
        <w:tab/>
      </w:r>
      <w:r>
        <w:tab/>
      </w:r>
      <w:r>
        <w:tab/>
        <w:t xml:space="preserve">     XXXXXXXXXXXXXXXXXXXX</w:t>
      </w:r>
    </w:p>
    <w:p w:rsidR="00393F7D" w:rsidRDefault="00393F7D" w:rsidP="00393F7D">
      <w:pPr>
        <w:jc w:val="left"/>
      </w:pPr>
      <w:r>
        <w:tab/>
      </w:r>
      <w:r>
        <w:tab/>
      </w:r>
      <w:r>
        <w:tab/>
      </w:r>
      <w:r>
        <w:tab/>
      </w:r>
      <w:r>
        <w:tab/>
      </w:r>
      <w:r>
        <w:tab/>
        <w:t xml:space="preserve">     Deputy Assistant Secretary</w:t>
      </w:r>
    </w:p>
    <w:p w:rsidR="00393F7D" w:rsidRDefault="00393F7D" w:rsidP="00393F7D">
      <w:pPr>
        <w:jc w:val="left"/>
      </w:pPr>
      <w:r>
        <w:tab/>
      </w:r>
      <w:r>
        <w:tab/>
      </w:r>
      <w:r>
        <w:tab/>
      </w:r>
      <w:r>
        <w:tab/>
      </w:r>
      <w:r>
        <w:tab/>
      </w:r>
      <w:r>
        <w:tab/>
        <w:t xml:space="preserve">         (Army Review Boards)</w:t>
      </w:r>
      <w:bookmarkEnd w:id="1"/>
      <w:bookmarkEnd w:id="2"/>
    </w:p>
    <w:p w:rsidR="00393F7D" w:rsidRDefault="00393F7D" w:rsidP="00393F7D">
      <w:pPr>
        <w:jc w:val="left"/>
      </w:pPr>
    </w:p>
    <w:p w:rsidR="00393F7D" w:rsidRDefault="00393F7D" w:rsidP="00393F7D">
      <w:pPr>
        <w:jc w:val="left"/>
      </w:pPr>
      <w:r>
        <w:t xml:space="preserve">CF: </w:t>
      </w:r>
    </w:p>
    <w:p w:rsidR="00393F7D" w:rsidRDefault="00393F7D" w:rsidP="00393F7D">
      <w:pPr>
        <w:jc w:val="left"/>
      </w:pPr>
      <w:r>
        <w:t xml:space="preserve">(  ) </w:t>
      </w:r>
      <w:proofErr w:type="spellStart"/>
      <w:proofErr w:type="gramStart"/>
      <w:r>
        <w:t>DoD</w:t>
      </w:r>
      <w:proofErr w:type="spellEnd"/>
      <w:proofErr w:type="gramEnd"/>
      <w:r>
        <w:t xml:space="preserve"> PDBR</w:t>
      </w:r>
    </w:p>
    <w:p w:rsidR="00393F7D" w:rsidRDefault="00393F7D" w:rsidP="00393F7D">
      <w:pPr>
        <w:jc w:val="left"/>
      </w:pPr>
      <w:r>
        <w:t>(  ) DVA</w:t>
      </w:r>
    </w:p>
    <w:p w:rsidR="00393F7D" w:rsidRDefault="00393F7D" w:rsidP="00393F7D">
      <w:pPr>
        <w:jc w:val="left"/>
      </w:pPr>
    </w:p>
    <w:p w:rsidR="00FF56FC" w:rsidRDefault="00FF56FC" w:rsidP="00BF0E94">
      <w:pPr>
        <w:tabs>
          <w:tab w:val="left" w:pos="0"/>
          <w:tab w:val="left" w:pos="4320"/>
        </w:tabs>
        <w:jc w:val="both"/>
        <w:rPr>
          <w:color w:val="auto"/>
        </w:rPr>
      </w:pPr>
    </w:p>
    <w:sectPr w:rsidR="00FF56FC"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6F" w:rsidRDefault="003E366F">
      <w:r>
        <w:separator/>
      </w:r>
    </w:p>
  </w:endnote>
  <w:endnote w:type="continuationSeparator" w:id="0">
    <w:p w:rsidR="003E366F" w:rsidRDefault="003E3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14" w:rsidRPr="00374247" w:rsidRDefault="00243F14" w:rsidP="00726F84">
    <w:pPr>
      <w:pStyle w:val="Footer"/>
      <w:ind w:firstLine="4320"/>
      <w:rPr>
        <w:color w:val="auto"/>
      </w:rPr>
    </w:pPr>
    <w:r w:rsidRPr="00374247">
      <w:rPr>
        <w:color w:val="auto"/>
      </w:rPr>
      <w:t xml:space="preserve">   </w:t>
    </w:r>
    <w:r w:rsidR="004F772F" w:rsidRPr="004F772F">
      <w:fldChar w:fldCharType="begin"/>
    </w:r>
    <w:r w:rsidR="000C73DA">
      <w:instrText xml:space="preserve"> PAGE   \* MERGEFORMAT </w:instrText>
    </w:r>
    <w:r w:rsidR="004F772F" w:rsidRPr="004F772F">
      <w:fldChar w:fldCharType="separate"/>
    </w:r>
    <w:r w:rsidR="00393F7D" w:rsidRPr="00393F7D">
      <w:rPr>
        <w:noProof/>
        <w:color w:val="auto"/>
      </w:rPr>
      <w:t>5</w:t>
    </w:r>
    <w:r w:rsidR="004F772F">
      <w:rPr>
        <w:noProof/>
        <w:color w:val="auto"/>
      </w:rPr>
      <w:fldChar w:fldCharType="end"/>
    </w:r>
    <w:r w:rsidRPr="00400CF0">
      <w:rPr>
        <w:color w:val="auto"/>
      </w:rPr>
      <w:t xml:space="preserve">                                </w:t>
    </w:r>
    <w:r>
      <w:rPr>
        <w:color w:val="auto"/>
      </w:rPr>
      <w:t xml:space="preserve">                           PD12</w:t>
    </w:r>
    <w:r w:rsidRPr="00400CF0">
      <w:rPr>
        <w:color w:val="auto"/>
      </w:rPr>
      <w:t>00239</w:t>
    </w:r>
  </w:p>
  <w:p w:rsidR="00243F14" w:rsidRPr="00684CE6" w:rsidRDefault="00243F1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6F" w:rsidRDefault="003E366F">
      <w:r>
        <w:separator/>
      </w:r>
    </w:p>
  </w:footnote>
  <w:footnote w:type="continuationSeparator" w:id="0">
    <w:p w:rsidR="003E366F" w:rsidRDefault="003E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D0201"/>
    <w:multiLevelType w:val="hybridMultilevel"/>
    <w:tmpl w:val="30546EEE"/>
    <w:lvl w:ilvl="0" w:tplc="04D012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35B"/>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5DFB"/>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9BC"/>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693D"/>
    <w:rsid w:val="000C714C"/>
    <w:rsid w:val="000C7161"/>
    <w:rsid w:val="000C73DA"/>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473"/>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574"/>
    <w:rsid w:val="00141BC9"/>
    <w:rsid w:val="001421FD"/>
    <w:rsid w:val="001425C8"/>
    <w:rsid w:val="00142EBA"/>
    <w:rsid w:val="00143AC7"/>
    <w:rsid w:val="00143B79"/>
    <w:rsid w:val="001448BB"/>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0D4F"/>
    <w:rsid w:val="00181240"/>
    <w:rsid w:val="0018208F"/>
    <w:rsid w:val="00182A4C"/>
    <w:rsid w:val="00183F77"/>
    <w:rsid w:val="00183FB3"/>
    <w:rsid w:val="001844D8"/>
    <w:rsid w:val="00185DA8"/>
    <w:rsid w:val="00185ECB"/>
    <w:rsid w:val="001865E0"/>
    <w:rsid w:val="00186BAD"/>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5D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3E3"/>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4FB4"/>
    <w:rsid w:val="00235AD0"/>
    <w:rsid w:val="00236018"/>
    <w:rsid w:val="002374C9"/>
    <w:rsid w:val="0024162D"/>
    <w:rsid w:val="0024174E"/>
    <w:rsid w:val="002419B6"/>
    <w:rsid w:val="00241B01"/>
    <w:rsid w:val="00241ECD"/>
    <w:rsid w:val="00242238"/>
    <w:rsid w:val="0024227D"/>
    <w:rsid w:val="00242D14"/>
    <w:rsid w:val="002432F4"/>
    <w:rsid w:val="00243F14"/>
    <w:rsid w:val="0024501A"/>
    <w:rsid w:val="00246860"/>
    <w:rsid w:val="002468D9"/>
    <w:rsid w:val="00246995"/>
    <w:rsid w:val="00246DFF"/>
    <w:rsid w:val="00246E89"/>
    <w:rsid w:val="0025183C"/>
    <w:rsid w:val="00251FED"/>
    <w:rsid w:val="00252351"/>
    <w:rsid w:val="002525BA"/>
    <w:rsid w:val="002528EC"/>
    <w:rsid w:val="00252A84"/>
    <w:rsid w:val="00253C32"/>
    <w:rsid w:val="00253EAA"/>
    <w:rsid w:val="00255049"/>
    <w:rsid w:val="002566BB"/>
    <w:rsid w:val="00257538"/>
    <w:rsid w:val="00257AFF"/>
    <w:rsid w:val="00257DE5"/>
    <w:rsid w:val="00260531"/>
    <w:rsid w:val="00260B9A"/>
    <w:rsid w:val="00260E8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1016"/>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C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4DFF"/>
    <w:rsid w:val="00305856"/>
    <w:rsid w:val="00305867"/>
    <w:rsid w:val="0030678B"/>
    <w:rsid w:val="00306D16"/>
    <w:rsid w:val="0030700A"/>
    <w:rsid w:val="00307595"/>
    <w:rsid w:val="00307DA6"/>
    <w:rsid w:val="00310CD7"/>
    <w:rsid w:val="00313C3A"/>
    <w:rsid w:val="00313D7A"/>
    <w:rsid w:val="00314517"/>
    <w:rsid w:val="003155FB"/>
    <w:rsid w:val="00320254"/>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681"/>
    <w:rsid w:val="00344A4F"/>
    <w:rsid w:val="00344D17"/>
    <w:rsid w:val="0034669F"/>
    <w:rsid w:val="003470C4"/>
    <w:rsid w:val="00347D0D"/>
    <w:rsid w:val="00351498"/>
    <w:rsid w:val="00352B22"/>
    <w:rsid w:val="00352CBF"/>
    <w:rsid w:val="00352DE3"/>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84A"/>
    <w:rsid w:val="00385D6F"/>
    <w:rsid w:val="003861F7"/>
    <w:rsid w:val="003863E9"/>
    <w:rsid w:val="00386D43"/>
    <w:rsid w:val="00387095"/>
    <w:rsid w:val="00387E95"/>
    <w:rsid w:val="00390092"/>
    <w:rsid w:val="00390CFA"/>
    <w:rsid w:val="00391858"/>
    <w:rsid w:val="00393651"/>
    <w:rsid w:val="00393D7D"/>
    <w:rsid w:val="00393F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305"/>
    <w:rsid w:val="003C34DF"/>
    <w:rsid w:val="003C5046"/>
    <w:rsid w:val="003C53E8"/>
    <w:rsid w:val="003C5B54"/>
    <w:rsid w:val="003C6068"/>
    <w:rsid w:val="003C7AEC"/>
    <w:rsid w:val="003D2BA3"/>
    <w:rsid w:val="003D316B"/>
    <w:rsid w:val="003D3C22"/>
    <w:rsid w:val="003D56A0"/>
    <w:rsid w:val="003D609F"/>
    <w:rsid w:val="003D69F5"/>
    <w:rsid w:val="003D6FB2"/>
    <w:rsid w:val="003D7084"/>
    <w:rsid w:val="003D7089"/>
    <w:rsid w:val="003D7DDB"/>
    <w:rsid w:val="003E024F"/>
    <w:rsid w:val="003E02C7"/>
    <w:rsid w:val="003E0543"/>
    <w:rsid w:val="003E061D"/>
    <w:rsid w:val="003E0B5A"/>
    <w:rsid w:val="003E1682"/>
    <w:rsid w:val="003E31E3"/>
    <w:rsid w:val="003E366F"/>
    <w:rsid w:val="003E3E93"/>
    <w:rsid w:val="003E46D1"/>
    <w:rsid w:val="003E6214"/>
    <w:rsid w:val="003F070E"/>
    <w:rsid w:val="003F1206"/>
    <w:rsid w:val="003F2418"/>
    <w:rsid w:val="003F28DB"/>
    <w:rsid w:val="003F2EEE"/>
    <w:rsid w:val="003F44FD"/>
    <w:rsid w:val="003F58B0"/>
    <w:rsid w:val="003F776F"/>
    <w:rsid w:val="004007E9"/>
    <w:rsid w:val="00400810"/>
    <w:rsid w:val="00400CF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B77"/>
    <w:rsid w:val="00415EA4"/>
    <w:rsid w:val="0041604B"/>
    <w:rsid w:val="004172DB"/>
    <w:rsid w:val="004174F0"/>
    <w:rsid w:val="00417999"/>
    <w:rsid w:val="00417BED"/>
    <w:rsid w:val="00420A1D"/>
    <w:rsid w:val="00420B1E"/>
    <w:rsid w:val="004211FD"/>
    <w:rsid w:val="00421485"/>
    <w:rsid w:val="004216DA"/>
    <w:rsid w:val="00421DEA"/>
    <w:rsid w:val="0042235E"/>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472"/>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3EE"/>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F17"/>
    <w:rsid w:val="004E32EA"/>
    <w:rsid w:val="004E3517"/>
    <w:rsid w:val="004E6866"/>
    <w:rsid w:val="004F0C58"/>
    <w:rsid w:val="004F10EB"/>
    <w:rsid w:val="004F1D23"/>
    <w:rsid w:val="004F3222"/>
    <w:rsid w:val="004F3639"/>
    <w:rsid w:val="004F3BFA"/>
    <w:rsid w:val="004F4E3C"/>
    <w:rsid w:val="004F5A1A"/>
    <w:rsid w:val="004F675A"/>
    <w:rsid w:val="004F772F"/>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BDC"/>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704"/>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28CC"/>
    <w:rsid w:val="005738F5"/>
    <w:rsid w:val="00573D34"/>
    <w:rsid w:val="00574A1B"/>
    <w:rsid w:val="00575963"/>
    <w:rsid w:val="00575EBE"/>
    <w:rsid w:val="0058032A"/>
    <w:rsid w:val="0058039C"/>
    <w:rsid w:val="00580A63"/>
    <w:rsid w:val="00583379"/>
    <w:rsid w:val="0058417C"/>
    <w:rsid w:val="005854F9"/>
    <w:rsid w:val="00586EC6"/>
    <w:rsid w:val="00587410"/>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6FA4"/>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889"/>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01B"/>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707"/>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444"/>
    <w:rsid w:val="00721705"/>
    <w:rsid w:val="00721B7A"/>
    <w:rsid w:val="00721D12"/>
    <w:rsid w:val="00721F8B"/>
    <w:rsid w:val="007236E0"/>
    <w:rsid w:val="007237CE"/>
    <w:rsid w:val="00724619"/>
    <w:rsid w:val="00724688"/>
    <w:rsid w:val="00725BC5"/>
    <w:rsid w:val="007260A9"/>
    <w:rsid w:val="00726C1D"/>
    <w:rsid w:val="00726F84"/>
    <w:rsid w:val="007272F1"/>
    <w:rsid w:val="00727326"/>
    <w:rsid w:val="00727565"/>
    <w:rsid w:val="007301B1"/>
    <w:rsid w:val="0073062D"/>
    <w:rsid w:val="0073093B"/>
    <w:rsid w:val="00731E3C"/>
    <w:rsid w:val="0073254D"/>
    <w:rsid w:val="007340F3"/>
    <w:rsid w:val="007347BB"/>
    <w:rsid w:val="00735704"/>
    <w:rsid w:val="00736A49"/>
    <w:rsid w:val="007373A8"/>
    <w:rsid w:val="007419A1"/>
    <w:rsid w:val="00743B71"/>
    <w:rsid w:val="00743C2D"/>
    <w:rsid w:val="00743C3A"/>
    <w:rsid w:val="00743E36"/>
    <w:rsid w:val="00743F05"/>
    <w:rsid w:val="007441C1"/>
    <w:rsid w:val="007446F7"/>
    <w:rsid w:val="00744C68"/>
    <w:rsid w:val="00744EBB"/>
    <w:rsid w:val="00745B0A"/>
    <w:rsid w:val="00745DBE"/>
    <w:rsid w:val="0074680F"/>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0BF"/>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2F6"/>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574B3"/>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2DD1"/>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2F8B"/>
    <w:rsid w:val="008A39D7"/>
    <w:rsid w:val="008A55DE"/>
    <w:rsid w:val="008A5705"/>
    <w:rsid w:val="008A5C34"/>
    <w:rsid w:val="008A63A9"/>
    <w:rsid w:val="008A7073"/>
    <w:rsid w:val="008A79F0"/>
    <w:rsid w:val="008A7F7E"/>
    <w:rsid w:val="008B04DB"/>
    <w:rsid w:val="008B0661"/>
    <w:rsid w:val="008B09B4"/>
    <w:rsid w:val="008B1B11"/>
    <w:rsid w:val="008B1DF4"/>
    <w:rsid w:val="008B27FD"/>
    <w:rsid w:val="008B2E89"/>
    <w:rsid w:val="008B2FDB"/>
    <w:rsid w:val="008B3AF2"/>
    <w:rsid w:val="008B446D"/>
    <w:rsid w:val="008B515D"/>
    <w:rsid w:val="008B5D31"/>
    <w:rsid w:val="008B6705"/>
    <w:rsid w:val="008C22F3"/>
    <w:rsid w:val="008C3223"/>
    <w:rsid w:val="008C391B"/>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75C"/>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218B"/>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0E5"/>
    <w:rsid w:val="0096168C"/>
    <w:rsid w:val="00961840"/>
    <w:rsid w:val="00961B27"/>
    <w:rsid w:val="009625E3"/>
    <w:rsid w:val="00962F2D"/>
    <w:rsid w:val="00963A7A"/>
    <w:rsid w:val="00964233"/>
    <w:rsid w:val="009672CD"/>
    <w:rsid w:val="00971810"/>
    <w:rsid w:val="00972266"/>
    <w:rsid w:val="00972996"/>
    <w:rsid w:val="00973092"/>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1C30"/>
    <w:rsid w:val="0098222D"/>
    <w:rsid w:val="009842F3"/>
    <w:rsid w:val="00984B1A"/>
    <w:rsid w:val="00984EBF"/>
    <w:rsid w:val="00985099"/>
    <w:rsid w:val="00985396"/>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4D3"/>
    <w:rsid w:val="009B4705"/>
    <w:rsid w:val="009B4963"/>
    <w:rsid w:val="009B4A3B"/>
    <w:rsid w:val="009B5902"/>
    <w:rsid w:val="009B5AF6"/>
    <w:rsid w:val="009B6023"/>
    <w:rsid w:val="009B69D3"/>
    <w:rsid w:val="009B721E"/>
    <w:rsid w:val="009B7BA7"/>
    <w:rsid w:val="009B7C01"/>
    <w:rsid w:val="009C0938"/>
    <w:rsid w:val="009C0C22"/>
    <w:rsid w:val="009C12A1"/>
    <w:rsid w:val="009C15D9"/>
    <w:rsid w:val="009C1A1D"/>
    <w:rsid w:val="009C22C8"/>
    <w:rsid w:val="009C37BD"/>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3ED6"/>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4A"/>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38C"/>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27C"/>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3BF8"/>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915"/>
    <w:rsid w:val="00B643A6"/>
    <w:rsid w:val="00B64DD6"/>
    <w:rsid w:val="00B64F78"/>
    <w:rsid w:val="00B66505"/>
    <w:rsid w:val="00B6710C"/>
    <w:rsid w:val="00B6753A"/>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6DE4"/>
    <w:rsid w:val="00BA7AF6"/>
    <w:rsid w:val="00BA7F46"/>
    <w:rsid w:val="00BB0388"/>
    <w:rsid w:val="00BB0A0A"/>
    <w:rsid w:val="00BB133C"/>
    <w:rsid w:val="00BB1F04"/>
    <w:rsid w:val="00BB41A6"/>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18C"/>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1F3"/>
    <w:rsid w:val="00C05C6D"/>
    <w:rsid w:val="00C0671A"/>
    <w:rsid w:val="00C072D7"/>
    <w:rsid w:val="00C10302"/>
    <w:rsid w:val="00C104DB"/>
    <w:rsid w:val="00C10702"/>
    <w:rsid w:val="00C10A22"/>
    <w:rsid w:val="00C10F5B"/>
    <w:rsid w:val="00C1122B"/>
    <w:rsid w:val="00C11CA3"/>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88E"/>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86A"/>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AC0"/>
    <w:rsid w:val="00C80511"/>
    <w:rsid w:val="00C80655"/>
    <w:rsid w:val="00C81937"/>
    <w:rsid w:val="00C826F5"/>
    <w:rsid w:val="00C83740"/>
    <w:rsid w:val="00C84527"/>
    <w:rsid w:val="00C845FF"/>
    <w:rsid w:val="00C84AD1"/>
    <w:rsid w:val="00C85579"/>
    <w:rsid w:val="00C8590C"/>
    <w:rsid w:val="00C862F1"/>
    <w:rsid w:val="00C863E5"/>
    <w:rsid w:val="00C86C40"/>
    <w:rsid w:val="00C87BE6"/>
    <w:rsid w:val="00C87F76"/>
    <w:rsid w:val="00C910DE"/>
    <w:rsid w:val="00C931FC"/>
    <w:rsid w:val="00C932C5"/>
    <w:rsid w:val="00C94CB6"/>
    <w:rsid w:val="00C95299"/>
    <w:rsid w:val="00C95A72"/>
    <w:rsid w:val="00C9650E"/>
    <w:rsid w:val="00C97000"/>
    <w:rsid w:val="00C975BD"/>
    <w:rsid w:val="00CA068D"/>
    <w:rsid w:val="00CA08DF"/>
    <w:rsid w:val="00CA0EB8"/>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E06"/>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044"/>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BB5"/>
    <w:rsid w:val="00D17DD9"/>
    <w:rsid w:val="00D20AC0"/>
    <w:rsid w:val="00D21CA7"/>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4ABF"/>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1CDD"/>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68F"/>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CA7"/>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6DA"/>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432"/>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075"/>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4907"/>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2D15"/>
    <w:rsid w:val="00F33CF0"/>
    <w:rsid w:val="00F33D56"/>
    <w:rsid w:val="00F34E08"/>
    <w:rsid w:val="00F4194D"/>
    <w:rsid w:val="00F41D6D"/>
    <w:rsid w:val="00F41D91"/>
    <w:rsid w:val="00F41F52"/>
    <w:rsid w:val="00F41FA1"/>
    <w:rsid w:val="00F42363"/>
    <w:rsid w:val="00F427C4"/>
    <w:rsid w:val="00F43AD6"/>
    <w:rsid w:val="00F43D6C"/>
    <w:rsid w:val="00F44EBF"/>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60B"/>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5FBC"/>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4C8"/>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6FC"/>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757598">
      <w:bodyDiv w:val="1"/>
      <w:marLeft w:val="0"/>
      <w:marRight w:val="0"/>
      <w:marTop w:val="0"/>
      <w:marBottom w:val="0"/>
      <w:divBdr>
        <w:top w:val="none" w:sz="0" w:space="0" w:color="auto"/>
        <w:left w:val="none" w:sz="0" w:space="0" w:color="auto"/>
        <w:bottom w:val="none" w:sz="0" w:space="0" w:color="auto"/>
        <w:right w:val="none" w:sz="0" w:space="0" w:color="auto"/>
      </w:divBdr>
      <w:divsChild>
        <w:div w:id="51197052">
          <w:marLeft w:val="0"/>
          <w:marRight w:val="0"/>
          <w:marTop w:val="0"/>
          <w:marBottom w:val="180"/>
          <w:divBdr>
            <w:top w:val="single" w:sz="18" w:space="0" w:color="FF3300"/>
            <w:left w:val="none" w:sz="0" w:space="0" w:color="auto"/>
            <w:bottom w:val="none" w:sz="0" w:space="0" w:color="auto"/>
            <w:right w:val="none" w:sz="0" w:space="0" w:color="auto"/>
          </w:divBdr>
          <w:divsChild>
            <w:div w:id="1226527133">
              <w:marLeft w:val="0"/>
              <w:marRight w:val="0"/>
              <w:marTop w:val="0"/>
              <w:marBottom w:val="0"/>
              <w:divBdr>
                <w:top w:val="none" w:sz="0" w:space="0" w:color="auto"/>
                <w:left w:val="none" w:sz="0" w:space="0" w:color="auto"/>
                <w:bottom w:val="none" w:sz="0" w:space="0" w:color="auto"/>
                <w:right w:val="none" w:sz="0" w:space="0" w:color="auto"/>
              </w:divBdr>
              <w:divsChild>
                <w:div w:id="841773343">
                  <w:marLeft w:val="0"/>
                  <w:marRight w:val="4680"/>
                  <w:marTop w:val="160"/>
                  <w:marBottom w:val="160"/>
                  <w:divBdr>
                    <w:top w:val="none" w:sz="0" w:space="0" w:color="auto"/>
                    <w:left w:val="none" w:sz="0" w:space="0" w:color="auto"/>
                    <w:bottom w:val="none" w:sz="0" w:space="0" w:color="auto"/>
                    <w:right w:val="none" w:sz="0" w:space="0" w:color="auto"/>
                  </w:divBdr>
                </w:div>
              </w:divsChild>
            </w:div>
          </w:divsChild>
        </w:div>
      </w:divsChild>
    </w:div>
    <w:div w:id="648750695">
      <w:bodyDiv w:val="1"/>
      <w:marLeft w:val="0"/>
      <w:marRight w:val="0"/>
      <w:marTop w:val="0"/>
      <w:marBottom w:val="0"/>
      <w:divBdr>
        <w:top w:val="none" w:sz="0" w:space="0" w:color="auto"/>
        <w:left w:val="none" w:sz="0" w:space="0" w:color="auto"/>
        <w:bottom w:val="none" w:sz="0" w:space="0" w:color="auto"/>
        <w:right w:val="none" w:sz="0" w:space="0" w:color="auto"/>
      </w:divBdr>
    </w:div>
    <w:div w:id="696659189">
      <w:bodyDiv w:val="1"/>
      <w:marLeft w:val="0"/>
      <w:marRight w:val="0"/>
      <w:marTop w:val="0"/>
      <w:marBottom w:val="0"/>
      <w:divBdr>
        <w:top w:val="none" w:sz="0" w:space="0" w:color="auto"/>
        <w:left w:val="none" w:sz="0" w:space="0" w:color="auto"/>
        <w:bottom w:val="none" w:sz="0" w:space="0" w:color="auto"/>
        <w:right w:val="none" w:sz="0" w:space="0" w:color="auto"/>
      </w:divBdr>
    </w:div>
    <w:div w:id="200581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5949-B2BF-47D6-AEEA-2E5CF4E2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2012-09-28T17:21:00Z</dcterms:created>
  <dcterms:modified xsi:type="dcterms:W3CDTF">2012-09-28T17:21:00Z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