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7E5876" w:rsidRPr="008E70A0" w:rsidRDefault="007E5876" w:rsidP="007E5876">
      <w:pPr>
        <w:tabs>
          <w:tab w:val="left" w:pos="288"/>
          <w:tab w:val="left" w:pos="4752"/>
          <w:tab w:val="left" w:pos="5130"/>
          <w:tab w:val="left" w:pos="6300"/>
          <w:tab w:val="left" w:pos="9270"/>
        </w:tabs>
        <w:jc w:val="both"/>
        <w:rPr>
          <w:caps/>
          <w:color w:val="000000" w:themeColor="text1"/>
        </w:rPr>
      </w:pPr>
      <w:r w:rsidRPr="008E70A0">
        <w:rPr>
          <w:caps/>
          <w:color w:val="000000" w:themeColor="text1"/>
        </w:rPr>
        <w:t xml:space="preserve">NAME:  </w:t>
      </w:r>
      <w:r w:rsidR="005C1760">
        <w:rPr>
          <w:caps/>
          <w:color w:val="000000" w:themeColor="text1"/>
        </w:rPr>
        <w:t>xxxxxxxxxxx</w:t>
      </w:r>
      <w:r w:rsidRPr="008E70A0">
        <w:rPr>
          <w:caps/>
          <w:color w:val="000000" w:themeColor="text1"/>
        </w:rPr>
        <w:t xml:space="preserve">                                                                   </w:t>
      </w:r>
      <w:r w:rsidR="00876FFC">
        <w:rPr>
          <w:caps/>
          <w:color w:val="000000" w:themeColor="text1"/>
        </w:rPr>
        <w:t xml:space="preserve">     </w:t>
      </w:r>
      <w:r w:rsidRPr="008E70A0">
        <w:rPr>
          <w:caps/>
          <w:color w:val="000000" w:themeColor="text1"/>
        </w:rPr>
        <w:t xml:space="preserve">  </w:t>
      </w:r>
      <w:r>
        <w:rPr>
          <w:caps/>
          <w:color w:val="000000" w:themeColor="text1"/>
        </w:rPr>
        <w:t xml:space="preserve"> </w:t>
      </w:r>
      <w:r w:rsidR="002B47DF">
        <w:rPr>
          <w:caps/>
          <w:color w:val="000000" w:themeColor="text1"/>
        </w:rPr>
        <w:t xml:space="preserve">   </w:t>
      </w:r>
      <w:r w:rsidRPr="008E70A0">
        <w:rPr>
          <w:caps/>
          <w:color w:val="000000" w:themeColor="text1"/>
        </w:rPr>
        <w:t xml:space="preserve">BRANCH OF SERVICE:  </w:t>
      </w:r>
      <w:r>
        <w:rPr>
          <w:caps/>
          <w:color w:val="000000" w:themeColor="text1"/>
        </w:rPr>
        <w:t>Army</w:t>
      </w:r>
    </w:p>
    <w:p w:rsidR="007E5876" w:rsidRPr="008E70A0" w:rsidRDefault="007E5876" w:rsidP="007E5876">
      <w:pPr>
        <w:tabs>
          <w:tab w:val="left" w:pos="288"/>
          <w:tab w:val="left" w:pos="4166"/>
          <w:tab w:val="left" w:pos="4752"/>
          <w:tab w:val="left" w:pos="5130"/>
          <w:tab w:val="left" w:pos="6300"/>
          <w:tab w:val="left" w:pos="9270"/>
        </w:tabs>
        <w:jc w:val="both"/>
        <w:rPr>
          <w:caps/>
          <w:color w:val="000000" w:themeColor="text1"/>
        </w:rPr>
      </w:pPr>
      <w:r w:rsidRPr="008E70A0">
        <w:rPr>
          <w:caps/>
          <w:color w:val="000000" w:themeColor="text1"/>
        </w:rPr>
        <w:t>CASE NUMBER:  PD1101102</w:t>
      </w:r>
      <w:r w:rsidRPr="008E70A0">
        <w:rPr>
          <w:color w:val="000000" w:themeColor="text1"/>
        </w:rPr>
        <w:t xml:space="preserve"> </w:t>
      </w:r>
      <w:r w:rsidRPr="008E70A0">
        <w:rPr>
          <w:color w:val="000000" w:themeColor="text1"/>
        </w:rPr>
        <w:tab/>
      </w:r>
      <w:r w:rsidRPr="008E70A0">
        <w:rPr>
          <w:color w:val="000000" w:themeColor="text1"/>
        </w:rPr>
        <w:tab/>
        <w:t xml:space="preserve">                         </w:t>
      </w:r>
      <w:r w:rsidRPr="008E70A0">
        <w:rPr>
          <w:color w:val="000000" w:themeColor="text1"/>
        </w:rPr>
        <w:tab/>
      </w:r>
      <w:r>
        <w:rPr>
          <w:color w:val="000000" w:themeColor="text1"/>
        </w:rPr>
        <w:t xml:space="preserve"> </w:t>
      </w:r>
      <w:r w:rsidRPr="008E70A0">
        <w:rPr>
          <w:color w:val="000000" w:themeColor="text1"/>
        </w:rPr>
        <w:t>SEPARATION DATE:  20061005</w:t>
      </w:r>
    </w:p>
    <w:p w:rsidR="0095270D"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76488E">
        <w:rPr>
          <w:caps/>
          <w:color w:val="auto"/>
        </w:rPr>
        <w:t>0801</w:t>
      </w:r>
    </w:p>
    <w:p w:rsidR="0076488E" w:rsidRPr="00F64312" w:rsidRDefault="0076488E"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F03F30" w:rsidP="00BF0E94">
      <w:pPr>
        <w:tabs>
          <w:tab w:val="left" w:pos="288"/>
          <w:tab w:val="left" w:pos="4752"/>
        </w:tabs>
        <w:jc w:val="both"/>
        <w:rPr>
          <w:color w:val="auto"/>
        </w:rPr>
      </w:pPr>
      <w:r w:rsidRPr="008E70A0">
        <w:rPr>
          <w:color w:val="000000" w:themeColor="text1"/>
          <w:u w:val="single"/>
        </w:rPr>
        <w:t>SUMMARY OF CASE</w:t>
      </w:r>
      <w:r w:rsidRPr="008E70A0">
        <w:rPr>
          <w:color w:val="000000" w:themeColor="text1"/>
        </w:rPr>
        <w:t xml:space="preserve">:  Data </w:t>
      </w:r>
      <w:r w:rsidRPr="00953D04">
        <w:rPr>
          <w:color w:val="000000" w:themeColor="text1"/>
          <w:szCs w:val="24"/>
        </w:rPr>
        <w:t xml:space="preserve">extracted from the available evidence of record reflects that this covered individual (CI) </w:t>
      </w:r>
      <w:r w:rsidRPr="008E70A0">
        <w:rPr>
          <w:color w:val="000000" w:themeColor="text1"/>
          <w:szCs w:val="24"/>
        </w:rPr>
        <w:t>was an active duty SSG/E-6 (42A30/Human Resources Specialist), medically separated for bilateral, chronic plantar fasciitis.</w:t>
      </w:r>
      <w:r w:rsidR="0062394E">
        <w:rPr>
          <w:color w:val="000000" w:themeColor="text1"/>
          <w:szCs w:val="24"/>
        </w:rPr>
        <w:t xml:space="preserve">  </w:t>
      </w:r>
      <w:r w:rsidR="00B277B5" w:rsidRPr="00953D04">
        <w:rPr>
          <w:color w:val="000000" w:themeColor="text1"/>
          <w:szCs w:val="24"/>
        </w:rPr>
        <w:t xml:space="preserve">The CI did not improve adequately with treatment to meet the physical requirements of her Military Occupational Specialty (MOS).  She was issued a permanent L3 profile and referred for a Medical Evaluation Board (MEB).  </w:t>
      </w:r>
      <w:r w:rsidR="00F15483" w:rsidRPr="00953D04">
        <w:rPr>
          <w:color w:val="000000" w:themeColor="text1"/>
          <w:szCs w:val="24"/>
        </w:rPr>
        <w:t xml:space="preserve">The MEB forwarded no other conditions for </w:t>
      </w:r>
      <w:r w:rsidR="002F2350">
        <w:rPr>
          <w:color w:val="000000" w:themeColor="text1"/>
          <w:szCs w:val="24"/>
        </w:rPr>
        <w:t>Physical Evaluation Board (</w:t>
      </w:r>
      <w:r w:rsidR="00F15483" w:rsidRPr="00953D04">
        <w:rPr>
          <w:color w:val="000000" w:themeColor="text1"/>
          <w:szCs w:val="24"/>
        </w:rPr>
        <w:t>PEB</w:t>
      </w:r>
      <w:r w:rsidR="002F2350">
        <w:rPr>
          <w:color w:val="000000" w:themeColor="text1"/>
          <w:szCs w:val="24"/>
        </w:rPr>
        <w:t>)</w:t>
      </w:r>
      <w:r w:rsidR="00F15483" w:rsidRPr="00953D04">
        <w:rPr>
          <w:color w:val="000000" w:themeColor="text1"/>
          <w:szCs w:val="24"/>
        </w:rPr>
        <w:t xml:space="preserve"> adjudication.</w:t>
      </w:r>
      <w:r w:rsidR="00330C6F" w:rsidRPr="00953D04">
        <w:rPr>
          <w:color w:val="000000" w:themeColor="text1"/>
          <w:szCs w:val="24"/>
        </w:rPr>
        <w:t xml:space="preserve">  </w:t>
      </w:r>
      <w:r w:rsidR="00AD2379" w:rsidRPr="00953D04">
        <w:rPr>
          <w:color w:val="000000" w:themeColor="text1"/>
          <w:szCs w:val="24"/>
        </w:rPr>
        <w:t xml:space="preserve">The PEB adjudicated the </w:t>
      </w:r>
      <w:r w:rsidR="00392C6A" w:rsidRPr="000B0FC1">
        <w:rPr>
          <w:color w:val="000000" w:themeColor="text1"/>
          <w:szCs w:val="24"/>
        </w:rPr>
        <w:t>bilateral, plantar fasciitis</w:t>
      </w:r>
      <w:r w:rsidR="00E46D90" w:rsidRPr="00953D04">
        <w:rPr>
          <w:color w:val="000000" w:themeColor="text1"/>
          <w:szCs w:val="24"/>
        </w:rPr>
        <w:t xml:space="preserve"> and </w:t>
      </w:r>
      <w:r w:rsidR="00392C6A" w:rsidRPr="000B0FC1">
        <w:rPr>
          <w:color w:val="000000" w:themeColor="text1"/>
          <w:szCs w:val="24"/>
        </w:rPr>
        <w:t>bilateral flat feet</w:t>
      </w:r>
      <w:r w:rsidR="008530E3" w:rsidRPr="00953D04">
        <w:rPr>
          <w:color w:val="000000" w:themeColor="text1"/>
          <w:szCs w:val="24"/>
        </w:rPr>
        <w:t xml:space="preserve"> condition</w:t>
      </w:r>
      <w:r w:rsidR="000C647D" w:rsidRPr="00953D04">
        <w:rPr>
          <w:color w:val="000000" w:themeColor="text1"/>
          <w:szCs w:val="24"/>
        </w:rPr>
        <w:t>s</w:t>
      </w:r>
      <w:r w:rsidR="008530E3" w:rsidRPr="00953D04">
        <w:rPr>
          <w:color w:val="000000" w:themeColor="text1"/>
          <w:szCs w:val="24"/>
        </w:rPr>
        <w:t xml:space="preserve"> as unfitting</w:t>
      </w:r>
      <w:r w:rsidR="008530E3" w:rsidRPr="000B0FC1">
        <w:rPr>
          <w:color w:val="auto"/>
        </w:rPr>
        <w:t xml:space="preserve">, rated </w:t>
      </w:r>
      <w:r w:rsidR="00392C6A" w:rsidRPr="000B0FC1">
        <w:rPr>
          <w:color w:val="auto"/>
        </w:rPr>
        <w:t>0</w:t>
      </w:r>
      <w:r w:rsidR="00AD2379" w:rsidRPr="000B0FC1">
        <w:rPr>
          <w:color w:val="auto"/>
        </w:rPr>
        <w:t>%,</w:t>
      </w:r>
      <w:r w:rsidR="00AD2379" w:rsidRPr="00F64312">
        <w:rPr>
          <w:color w:val="auto"/>
        </w:rPr>
        <w:t xml:space="preserve"> </w:t>
      </w:r>
      <w:r w:rsidR="00E46D90" w:rsidRPr="00F64312">
        <w:rPr>
          <w:color w:val="auto"/>
        </w:rPr>
        <w:t xml:space="preserve">with application of the </w:t>
      </w:r>
      <w:r w:rsidR="0065689C" w:rsidRPr="000B0FC1">
        <w:rPr>
          <w:color w:val="auto"/>
          <w:szCs w:val="24"/>
        </w:rPr>
        <w:t>U</w:t>
      </w:r>
      <w:r w:rsidR="00876FFC">
        <w:rPr>
          <w:color w:val="auto"/>
          <w:szCs w:val="24"/>
        </w:rPr>
        <w:t>.</w:t>
      </w:r>
      <w:r w:rsidR="0065689C" w:rsidRPr="000B0FC1">
        <w:rPr>
          <w:color w:val="auto"/>
          <w:szCs w:val="24"/>
        </w:rPr>
        <w:t>S</w:t>
      </w:r>
      <w:r w:rsidR="00876FFC">
        <w:rPr>
          <w:color w:val="auto"/>
          <w:szCs w:val="24"/>
        </w:rPr>
        <w:t>.</w:t>
      </w:r>
      <w:r w:rsidR="0065689C" w:rsidRPr="000B0FC1">
        <w:rPr>
          <w:color w:val="auto"/>
          <w:szCs w:val="24"/>
        </w:rPr>
        <w:t xml:space="preserve"> Army Physical Disability Agency (USAPDA) pain policy</w:t>
      </w:r>
      <w:r w:rsidR="00BF72CA" w:rsidRPr="000B0FC1">
        <w:rPr>
          <w:color w:val="auto"/>
        </w:rPr>
        <w:t>.</w:t>
      </w:r>
      <w:r w:rsidR="00330C6F">
        <w:rPr>
          <w:color w:val="auto"/>
        </w:rPr>
        <w:t xml:space="preserve">  </w:t>
      </w:r>
      <w:r w:rsidR="00AD2379" w:rsidRPr="000B0FC1">
        <w:rPr>
          <w:color w:val="auto"/>
        </w:rPr>
        <w:t xml:space="preserve">The CI made no appeals, and was medically separated with </w:t>
      </w:r>
      <w:r w:rsidR="000B0FC1" w:rsidRPr="000B0FC1">
        <w:rPr>
          <w:color w:val="auto"/>
        </w:rPr>
        <w:t>a 0</w:t>
      </w:r>
      <w:r w:rsidR="0066684A" w:rsidRPr="000B0FC1">
        <w:rPr>
          <w:color w:val="auto"/>
        </w:rPr>
        <w:t xml:space="preserve">% </w:t>
      </w:r>
      <w:r w:rsidR="00AD2379" w:rsidRPr="000B0FC1">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0B0FC1" w:rsidRPr="008E70A0" w:rsidRDefault="000B0FC1" w:rsidP="000B0FC1">
      <w:pPr>
        <w:tabs>
          <w:tab w:val="left" w:pos="288"/>
          <w:tab w:val="left" w:pos="4752"/>
        </w:tabs>
        <w:jc w:val="both"/>
        <w:rPr>
          <w:color w:val="000000" w:themeColor="text1"/>
        </w:rPr>
      </w:pPr>
      <w:r w:rsidRPr="008E70A0">
        <w:rPr>
          <w:color w:val="000000" w:themeColor="text1"/>
          <w:u w:val="single"/>
        </w:rPr>
        <w:t>CI CONTENTION</w:t>
      </w:r>
      <w:r w:rsidRPr="008E70A0">
        <w:rPr>
          <w:color w:val="000000" w:themeColor="text1"/>
        </w:rPr>
        <w:t xml:space="preserve">:  “Pes Planus and Plantar Fasciitis with degenerative conditions was and is still severe.  The above </w:t>
      </w:r>
      <w:r w:rsidR="009339A5" w:rsidRPr="008E70A0">
        <w:rPr>
          <w:color w:val="000000" w:themeColor="text1"/>
        </w:rPr>
        <w:t>conditions are</w:t>
      </w:r>
      <w:r w:rsidRPr="008E70A0">
        <w:rPr>
          <w:color w:val="000000" w:themeColor="text1"/>
        </w:rPr>
        <w:t xml:space="preserve"> the contributing factor/cause for knee and back issues. </w:t>
      </w:r>
      <w:r w:rsidR="00876FFC">
        <w:rPr>
          <w:color w:val="000000" w:themeColor="text1"/>
        </w:rPr>
        <w:t xml:space="preserve"> </w:t>
      </w:r>
      <w:r w:rsidRPr="008E70A0">
        <w:rPr>
          <w:color w:val="000000" w:themeColor="text1"/>
        </w:rPr>
        <w:t>The Dept of Veterans Affairs awarded 10%-Left foot plantar fasciitis/pes planus; 10%-Right foot degenerative changes w/ plantar fasciitis/pes planus; 10%-Right knee; 10%-Left knee: 20%-Chronic lumbar strain totaling/combining 60% which should have been considered in the Medical Board proceedings being related to Pes Planus and Plantar Fasciitis.</w:t>
      </w:r>
      <w:r w:rsidR="00876FFC">
        <w:rPr>
          <w:color w:val="000000" w:themeColor="text1"/>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2B47DF">
        <w:rPr>
          <w:color w:val="auto"/>
        </w:rPr>
        <w:t>.</w:t>
      </w:r>
      <w:r w:rsidRPr="00C566C9">
        <w:rPr>
          <w:color w:val="auto"/>
        </w:rPr>
        <w:t>”</w:t>
      </w:r>
      <w:r>
        <w:rPr>
          <w:color w:val="auto"/>
        </w:rPr>
        <w:t xml:space="preserve">  </w:t>
      </w:r>
      <w:r w:rsidRPr="009239C0">
        <w:rPr>
          <w:color w:val="auto"/>
        </w:rPr>
        <w:t>The ratings for unfitting conditions will be reviewed in all cases</w:t>
      </w:r>
      <w:r w:rsidR="004E1178">
        <w:rPr>
          <w:color w:val="auto"/>
        </w:rPr>
        <w:t xml:space="preserve">. </w:t>
      </w:r>
      <w:r w:rsidRPr="004E1178">
        <w:rPr>
          <w:color w:val="auto"/>
        </w:rPr>
        <w:t xml:space="preserve"> </w:t>
      </w:r>
      <w:r w:rsidRPr="000A290C">
        <w:rPr>
          <w:color w:val="auto"/>
        </w:rPr>
        <w:t xml:space="preserve">The </w:t>
      </w:r>
      <w:r w:rsidR="004E1178" w:rsidRPr="000A290C">
        <w:rPr>
          <w:color w:val="000000" w:themeColor="text1"/>
        </w:rPr>
        <w:t>plantar fasciitis</w:t>
      </w:r>
      <w:r w:rsidRPr="000A290C">
        <w:rPr>
          <w:color w:val="auto"/>
        </w:rPr>
        <w:t xml:space="preserve"> condition requested for consideration and the unfitting </w:t>
      </w:r>
      <w:r w:rsidR="004E1178" w:rsidRPr="000A290C">
        <w:rPr>
          <w:color w:val="auto"/>
        </w:rPr>
        <w:t>bilateral flat feet</w:t>
      </w:r>
      <w:r w:rsidRPr="000A290C">
        <w:rPr>
          <w:color w:val="auto"/>
        </w:rPr>
        <w:t xml:space="preserve"> condition meet the criteria prescribed in DoDI 6040.44 for Board </w:t>
      </w:r>
      <w:r w:rsidR="00CA320F">
        <w:rPr>
          <w:color w:val="auto"/>
        </w:rPr>
        <w:t>review</w:t>
      </w:r>
      <w:r w:rsidRPr="000A290C">
        <w:rPr>
          <w:color w:val="auto"/>
        </w:rPr>
        <w:t xml:space="preserve">, and are accordingly addressed below.  </w:t>
      </w:r>
      <w:r w:rsidR="00C13708" w:rsidRPr="000A290C">
        <w:rPr>
          <w:color w:val="auto"/>
        </w:rPr>
        <w:t>The other requested condition</w:t>
      </w:r>
      <w:r w:rsidR="00CA320F">
        <w:rPr>
          <w:color w:val="auto"/>
        </w:rPr>
        <w:t>s, r</w:t>
      </w:r>
      <w:r w:rsidR="00CA320F" w:rsidRPr="008E70A0">
        <w:rPr>
          <w:color w:val="000000" w:themeColor="text1"/>
        </w:rPr>
        <w:t>ight knee</w:t>
      </w:r>
      <w:r w:rsidR="00CA320F">
        <w:rPr>
          <w:color w:val="000000" w:themeColor="text1"/>
        </w:rPr>
        <w:t>, l</w:t>
      </w:r>
      <w:r w:rsidR="00CA320F" w:rsidRPr="008E70A0">
        <w:rPr>
          <w:color w:val="000000" w:themeColor="text1"/>
        </w:rPr>
        <w:t>eft knee</w:t>
      </w:r>
      <w:r w:rsidR="00CA320F">
        <w:rPr>
          <w:color w:val="000000" w:themeColor="text1"/>
        </w:rPr>
        <w:t xml:space="preserve"> and c</w:t>
      </w:r>
      <w:r w:rsidR="00CA320F" w:rsidRPr="008E70A0">
        <w:rPr>
          <w:color w:val="000000" w:themeColor="text1"/>
        </w:rPr>
        <w:t>hronic lumbar strain</w:t>
      </w:r>
      <w:r w:rsidRPr="000A290C">
        <w:rPr>
          <w:color w:val="auto"/>
        </w:rPr>
        <w:t xml:space="preserve"> are not within the Board’s purview.</w:t>
      </w:r>
      <w:r>
        <w:rPr>
          <w:color w:val="auto"/>
        </w:rPr>
        <w:t xml:space="preserve">  </w:t>
      </w:r>
      <w:r w:rsidRPr="004E1178">
        <w:rPr>
          <w:color w:val="auto"/>
        </w:rPr>
        <w:t>Any conditions or contention not requested in this application, or otherwise outside the Board’s defined scope of review, remain eligible for future consideration by the Army Board for the Correction of Military Records (BCMR)</w:t>
      </w:r>
      <w:r w:rsidR="004E1178" w:rsidRPr="004E1178">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CA320F" w:rsidRDefault="00CA320F" w:rsidP="00BF0E94">
      <w:pPr>
        <w:jc w:val="left"/>
        <w:rPr>
          <w:color w:val="auto"/>
          <w:u w:val="single"/>
        </w:rPr>
      </w:pPr>
    </w:p>
    <w:p w:rsidR="0062394E" w:rsidRDefault="0062394E">
      <w:pPr>
        <w:spacing w:line="240" w:lineRule="auto"/>
        <w:jc w:val="left"/>
        <w:rPr>
          <w:color w:val="auto"/>
          <w:u w:val="single"/>
        </w:rPr>
      </w:pPr>
      <w:r>
        <w:rPr>
          <w:color w:val="auto"/>
          <w:u w:val="single"/>
        </w:rPr>
        <w:br w:type="page"/>
      </w:r>
    </w:p>
    <w:p w:rsidR="00AD2379" w:rsidRPr="00F64312" w:rsidRDefault="00AD2379" w:rsidP="00BF0E94">
      <w:pPr>
        <w:jc w:val="left"/>
        <w:rPr>
          <w:color w:val="auto"/>
        </w:rPr>
      </w:pPr>
      <w:r w:rsidRPr="00F64312">
        <w:rPr>
          <w:color w:val="auto"/>
          <w:u w:val="single"/>
        </w:rPr>
        <w:lastRenderedPageBreak/>
        <w:t>RATING COMPARISON</w:t>
      </w:r>
      <w:r w:rsidR="001A275E">
        <w:rPr>
          <w:color w:val="auto"/>
        </w:rPr>
        <w:t>:</w:t>
      </w:r>
    </w:p>
    <w:p w:rsidR="00F90376" w:rsidRPr="00F64312" w:rsidRDefault="00F90376" w:rsidP="00F90376">
      <w:pPr>
        <w:jc w:val="both"/>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358"/>
        <w:gridCol w:w="1080"/>
        <w:gridCol w:w="720"/>
        <w:gridCol w:w="2322"/>
        <w:gridCol w:w="1080"/>
        <w:gridCol w:w="828"/>
        <w:gridCol w:w="990"/>
      </w:tblGrid>
      <w:tr w:rsidR="008F3E3D" w:rsidRPr="00AE4270" w:rsidTr="00056CA4">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8F3E3D" w:rsidRPr="00AE4270" w:rsidRDefault="002B47DF" w:rsidP="00056CA4">
            <w:pPr>
              <w:contextualSpacing/>
              <w:rPr>
                <w:rFonts w:cs="Calibri"/>
                <w:b/>
                <w:color w:val="000000" w:themeColor="text1"/>
                <w:sz w:val="18"/>
                <w:szCs w:val="18"/>
              </w:rPr>
            </w:pPr>
            <w:r>
              <w:rPr>
                <w:rFonts w:cs="Calibri"/>
                <w:b/>
                <w:color w:val="000000" w:themeColor="text1"/>
                <w:sz w:val="18"/>
                <w:szCs w:val="18"/>
              </w:rPr>
              <w:t xml:space="preserve">Service </w:t>
            </w:r>
            <w:r w:rsidR="008F3E3D" w:rsidRPr="00AE4270">
              <w:rPr>
                <w:rFonts w:cs="Calibri"/>
                <w:b/>
                <w:color w:val="000000" w:themeColor="text1"/>
                <w:sz w:val="18"/>
                <w:szCs w:val="18"/>
              </w:rPr>
              <w:t>PEB – Dated 20060828</w:t>
            </w:r>
          </w:p>
        </w:tc>
        <w:tc>
          <w:tcPr>
            <w:tcW w:w="5220" w:type="dxa"/>
            <w:gridSpan w:val="4"/>
            <w:tcBorders>
              <w:left w:val="thinThickThinSmallGap" w:sz="24" w:space="0" w:color="auto"/>
            </w:tcBorders>
            <w:shd w:val="clear" w:color="auto" w:fill="D9D9D9" w:themeFill="background1" w:themeFillShade="D9"/>
            <w:vAlign w:val="center"/>
          </w:tcPr>
          <w:p w:rsidR="008F3E3D" w:rsidRPr="00AE4270" w:rsidRDefault="008F3E3D" w:rsidP="00056CA4">
            <w:pPr>
              <w:contextualSpacing/>
              <w:rPr>
                <w:rFonts w:cs="Calibri"/>
                <w:b/>
                <w:color w:val="000000" w:themeColor="text1"/>
                <w:sz w:val="18"/>
                <w:szCs w:val="18"/>
              </w:rPr>
            </w:pPr>
            <w:r w:rsidRPr="00AE4270">
              <w:rPr>
                <w:rFonts w:cs="Calibri"/>
                <w:b/>
                <w:color w:val="000000" w:themeColor="text1"/>
                <w:sz w:val="18"/>
                <w:szCs w:val="18"/>
              </w:rPr>
              <w:t>VA (4 Mo. After Separation) – All Effective Date 20061006</w:t>
            </w:r>
          </w:p>
        </w:tc>
      </w:tr>
      <w:tr w:rsidR="008F3E3D" w:rsidRPr="00AE4270" w:rsidTr="002103F2">
        <w:trPr>
          <w:trHeight w:val="278"/>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8F3E3D" w:rsidRPr="00AE4270" w:rsidRDefault="008F3E3D" w:rsidP="00056CA4">
            <w:pPr>
              <w:contextualSpacing/>
              <w:rPr>
                <w:rFonts w:cs="Calibri"/>
                <w:b/>
                <w:color w:val="000000" w:themeColor="text1"/>
                <w:sz w:val="18"/>
                <w:szCs w:val="18"/>
              </w:rPr>
            </w:pPr>
            <w:r w:rsidRPr="00AE4270">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8F3E3D" w:rsidRPr="00AE4270" w:rsidRDefault="008F3E3D" w:rsidP="00056CA4">
            <w:pPr>
              <w:contextualSpacing/>
              <w:rPr>
                <w:rFonts w:cs="Calibri"/>
                <w:b/>
                <w:color w:val="000000" w:themeColor="text1"/>
                <w:sz w:val="18"/>
                <w:szCs w:val="18"/>
              </w:rPr>
            </w:pPr>
            <w:r w:rsidRPr="00AE4270">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8F3E3D" w:rsidRPr="00AE4270" w:rsidRDefault="008F3E3D" w:rsidP="00056CA4">
            <w:pPr>
              <w:contextualSpacing/>
              <w:rPr>
                <w:rFonts w:cs="Calibri"/>
                <w:b/>
                <w:color w:val="000000" w:themeColor="text1"/>
                <w:sz w:val="18"/>
                <w:szCs w:val="18"/>
              </w:rPr>
            </w:pPr>
            <w:r w:rsidRPr="00AE4270">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8F3E3D" w:rsidRPr="00AE4270" w:rsidRDefault="008F3E3D" w:rsidP="00056CA4">
            <w:pPr>
              <w:contextualSpacing/>
              <w:rPr>
                <w:rFonts w:cs="Calibri"/>
                <w:b/>
                <w:color w:val="000000" w:themeColor="text1"/>
                <w:sz w:val="18"/>
                <w:szCs w:val="18"/>
              </w:rPr>
            </w:pPr>
            <w:r w:rsidRPr="00AE4270">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8F3E3D" w:rsidRPr="00AE4270" w:rsidRDefault="008F3E3D" w:rsidP="00056CA4">
            <w:pPr>
              <w:contextualSpacing/>
              <w:rPr>
                <w:rFonts w:cs="Calibri"/>
                <w:b/>
                <w:color w:val="000000" w:themeColor="text1"/>
                <w:sz w:val="18"/>
                <w:szCs w:val="18"/>
              </w:rPr>
            </w:pPr>
            <w:r w:rsidRPr="00AE4270">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8F3E3D" w:rsidRPr="00AE4270" w:rsidRDefault="008F3E3D" w:rsidP="00056CA4">
            <w:pPr>
              <w:contextualSpacing/>
              <w:rPr>
                <w:rFonts w:cs="Calibri"/>
                <w:b/>
                <w:color w:val="000000" w:themeColor="text1"/>
                <w:sz w:val="18"/>
                <w:szCs w:val="18"/>
              </w:rPr>
            </w:pPr>
            <w:r w:rsidRPr="00AE4270">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8F3E3D" w:rsidRPr="00AE4270" w:rsidRDefault="008F3E3D" w:rsidP="00056CA4">
            <w:pPr>
              <w:contextualSpacing/>
              <w:rPr>
                <w:rFonts w:cs="Calibri"/>
                <w:b/>
                <w:color w:val="000000" w:themeColor="text1"/>
                <w:sz w:val="18"/>
                <w:szCs w:val="18"/>
              </w:rPr>
            </w:pPr>
            <w:r w:rsidRPr="00AE4270">
              <w:rPr>
                <w:rFonts w:cs="Calibri"/>
                <w:b/>
                <w:color w:val="000000" w:themeColor="text1"/>
                <w:sz w:val="18"/>
                <w:szCs w:val="18"/>
              </w:rPr>
              <w:t>Exam</w:t>
            </w:r>
          </w:p>
        </w:tc>
      </w:tr>
      <w:tr w:rsidR="008F3E3D" w:rsidRPr="00AE4270" w:rsidTr="002103F2">
        <w:trPr>
          <w:trHeight w:val="287"/>
          <w:jc w:val="center"/>
        </w:trPr>
        <w:tc>
          <w:tcPr>
            <w:tcW w:w="2358" w:type="dxa"/>
            <w:vMerge w:val="restart"/>
            <w:tcBorders>
              <w:right w:val="single" w:sz="4" w:space="0" w:color="auto"/>
            </w:tcBorders>
            <w:shd w:val="clear" w:color="auto" w:fill="FFFFFF" w:themeFill="background1"/>
            <w:vAlign w:val="center"/>
          </w:tcPr>
          <w:p w:rsidR="008F3E3D" w:rsidRPr="00AE4270" w:rsidRDefault="008F3E3D" w:rsidP="00B1652C">
            <w:pPr>
              <w:spacing w:line="180" w:lineRule="exact"/>
              <w:contextualSpacing/>
              <w:jc w:val="left"/>
              <w:rPr>
                <w:rFonts w:cs="Calibri"/>
                <w:color w:val="000000" w:themeColor="text1"/>
                <w:sz w:val="18"/>
                <w:szCs w:val="18"/>
              </w:rPr>
            </w:pPr>
            <w:r w:rsidRPr="00AE4270">
              <w:rPr>
                <w:rFonts w:cs="Calibri"/>
                <w:color w:val="000000" w:themeColor="text1"/>
                <w:sz w:val="18"/>
                <w:szCs w:val="18"/>
              </w:rPr>
              <w:t xml:space="preserve">Bilateral, Chronic Plantar Fasciitis </w:t>
            </w:r>
            <w:r w:rsidRPr="002103F2">
              <w:rPr>
                <w:rFonts w:cs="Calibri"/>
                <w:color w:val="000000" w:themeColor="text1"/>
                <w:sz w:val="18"/>
                <w:szCs w:val="18"/>
              </w:rPr>
              <w:t>(w/ Bilateral Flat Feet)</w:t>
            </w:r>
          </w:p>
        </w:tc>
        <w:tc>
          <w:tcPr>
            <w:tcW w:w="1080" w:type="dxa"/>
            <w:vMerge w:val="restart"/>
            <w:tcBorders>
              <w:left w:val="single" w:sz="4" w:space="0" w:color="auto"/>
            </w:tcBorders>
            <w:shd w:val="clear" w:color="auto" w:fill="FFFFFF" w:themeFill="background1"/>
            <w:vAlign w:val="center"/>
          </w:tcPr>
          <w:p w:rsidR="008F3E3D" w:rsidRPr="007907E5" w:rsidRDefault="008F3E3D" w:rsidP="00056CA4">
            <w:pPr>
              <w:spacing w:line="180" w:lineRule="exact"/>
              <w:contextualSpacing/>
              <w:rPr>
                <w:rFonts w:cstheme="minorHAnsi"/>
                <w:color w:val="auto"/>
                <w:sz w:val="18"/>
                <w:szCs w:val="18"/>
              </w:rPr>
            </w:pPr>
            <w:r w:rsidRPr="007907E5">
              <w:rPr>
                <w:rFonts w:cstheme="minorHAnsi"/>
                <w:color w:val="auto"/>
                <w:sz w:val="18"/>
                <w:szCs w:val="18"/>
              </w:rPr>
              <w:t>5399-5310</w:t>
            </w:r>
          </w:p>
        </w:tc>
        <w:tc>
          <w:tcPr>
            <w:tcW w:w="720" w:type="dxa"/>
            <w:vMerge w:val="restart"/>
            <w:tcBorders>
              <w:right w:val="thinThickThinSmallGap" w:sz="24" w:space="0" w:color="auto"/>
            </w:tcBorders>
            <w:shd w:val="clear" w:color="auto" w:fill="FFFFFF" w:themeFill="background1"/>
            <w:vAlign w:val="center"/>
          </w:tcPr>
          <w:p w:rsidR="008F3E3D" w:rsidRPr="007907E5" w:rsidRDefault="008F3E3D" w:rsidP="00056CA4">
            <w:pPr>
              <w:spacing w:line="180" w:lineRule="exact"/>
              <w:rPr>
                <w:rFonts w:cstheme="minorHAnsi"/>
                <w:color w:val="auto"/>
                <w:sz w:val="18"/>
                <w:szCs w:val="18"/>
              </w:rPr>
            </w:pPr>
            <w:r w:rsidRPr="007907E5">
              <w:rPr>
                <w:rFonts w:cstheme="minorHAnsi"/>
                <w:bCs/>
                <w:color w:val="auto"/>
                <w:sz w:val="18"/>
                <w:szCs w:val="18"/>
              </w:rPr>
              <w:t>0%</w:t>
            </w:r>
          </w:p>
        </w:tc>
        <w:tc>
          <w:tcPr>
            <w:tcW w:w="2322" w:type="dxa"/>
            <w:tcBorders>
              <w:left w:val="thinThickThinSmallGap" w:sz="24" w:space="0" w:color="auto"/>
            </w:tcBorders>
            <w:shd w:val="clear" w:color="auto" w:fill="FFFFFF" w:themeFill="background1"/>
            <w:vAlign w:val="center"/>
          </w:tcPr>
          <w:p w:rsidR="008F3E3D" w:rsidRPr="009E334A" w:rsidRDefault="008F3E3D" w:rsidP="00056CA4">
            <w:pPr>
              <w:spacing w:line="180" w:lineRule="exact"/>
              <w:contextualSpacing/>
              <w:jc w:val="left"/>
              <w:rPr>
                <w:rFonts w:cstheme="minorHAnsi"/>
                <w:color w:val="auto"/>
                <w:sz w:val="18"/>
                <w:szCs w:val="18"/>
              </w:rPr>
            </w:pPr>
            <w:r w:rsidRPr="009E334A">
              <w:rPr>
                <w:rFonts w:cstheme="minorHAnsi"/>
                <w:color w:val="auto"/>
                <w:sz w:val="18"/>
                <w:szCs w:val="18"/>
              </w:rPr>
              <w:t>Left Foot Plantar Fasciitis and Pes Planus</w:t>
            </w:r>
          </w:p>
        </w:tc>
        <w:tc>
          <w:tcPr>
            <w:tcW w:w="108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5279-5276</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10%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20070202</w:t>
            </w:r>
          </w:p>
        </w:tc>
      </w:tr>
      <w:tr w:rsidR="008F3E3D" w:rsidRPr="00AE4270" w:rsidTr="002103F2">
        <w:trPr>
          <w:trHeight w:val="287"/>
          <w:jc w:val="center"/>
        </w:trPr>
        <w:tc>
          <w:tcPr>
            <w:tcW w:w="2358" w:type="dxa"/>
            <w:vMerge/>
            <w:tcBorders>
              <w:right w:val="single" w:sz="4" w:space="0" w:color="auto"/>
            </w:tcBorders>
            <w:shd w:val="clear" w:color="auto" w:fill="FFFFFF" w:themeFill="background1"/>
            <w:vAlign w:val="center"/>
          </w:tcPr>
          <w:p w:rsidR="008F3E3D" w:rsidRPr="00AE4270" w:rsidRDefault="008F3E3D" w:rsidP="00056CA4">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8F3E3D" w:rsidRPr="007907E5" w:rsidRDefault="008F3E3D" w:rsidP="00056CA4">
            <w:pPr>
              <w:spacing w:line="180" w:lineRule="exact"/>
              <w:contextualSpacing/>
              <w:rPr>
                <w:color w:val="auto"/>
                <w:sz w:val="18"/>
                <w:szCs w:val="18"/>
              </w:rPr>
            </w:pPr>
          </w:p>
        </w:tc>
        <w:tc>
          <w:tcPr>
            <w:tcW w:w="720" w:type="dxa"/>
            <w:vMerge/>
            <w:tcBorders>
              <w:right w:val="thinThickThinSmallGap" w:sz="24" w:space="0" w:color="auto"/>
            </w:tcBorders>
            <w:shd w:val="clear" w:color="auto" w:fill="FFFFFF" w:themeFill="background1"/>
            <w:vAlign w:val="center"/>
          </w:tcPr>
          <w:p w:rsidR="008F3E3D" w:rsidRPr="007907E5" w:rsidRDefault="008F3E3D" w:rsidP="00056CA4">
            <w:pPr>
              <w:spacing w:line="180" w:lineRule="exact"/>
              <w:rPr>
                <w:bCs/>
                <w:color w:val="auto"/>
                <w:sz w:val="18"/>
                <w:szCs w:val="18"/>
              </w:rPr>
            </w:pPr>
          </w:p>
        </w:tc>
        <w:tc>
          <w:tcPr>
            <w:tcW w:w="2322" w:type="dxa"/>
            <w:tcBorders>
              <w:left w:val="thinThickThinSmallGap" w:sz="24" w:space="0" w:color="auto"/>
            </w:tcBorders>
            <w:shd w:val="clear" w:color="auto" w:fill="FFFFFF" w:themeFill="background1"/>
            <w:vAlign w:val="center"/>
          </w:tcPr>
          <w:p w:rsidR="008F3E3D" w:rsidRPr="009E334A" w:rsidRDefault="008F3E3D" w:rsidP="00056CA4">
            <w:pPr>
              <w:autoSpaceDE w:val="0"/>
              <w:autoSpaceDN w:val="0"/>
              <w:adjustRightInd w:val="0"/>
              <w:spacing w:line="180" w:lineRule="exact"/>
              <w:jc w:val="left"/>
              <w:rPr>
                <w:rFonts w:cstheme="minorHAnsi"/>
                <w:color w:val="auto"/>
                <w:sz w:val="18"/>
                <w:szCs w:val="18"/>
              </w:rPr>
            </w:pPr>
            <w:r w:rsidRPr="009E334A">
              <w:rPr>
                <w:rFonts w:eastAsiaTheme="minorEastAsia" w:cstheme="minorHAnsi"/>
                <w:color w:val="auto"/>
                <w:sz w:val="18"/>
                <w:szCs w:val="18"/>
              </w:rPr>
              <w:t>Right Foot Degenerative Changes with Plantar Fasciitis and Pes Planus</w:t>
            </w:r>
          </w:p>
        </w:tc>
        <w:tc>
          <w:tcPr>
            <w:tcW w:w="108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5284</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10%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20070202</w:t>
            </w:r>
          </w:p>
        </w:tc>
      </w:tr>
      <w:tr w:rsidR="008F3E3D" w:rsidRPr="00AE4270" w:rsidTr="00056CA4">
        <w:trPr>
          <w:trHeight w:val="242"/>
          <w:jc w:val="center"/>
        </w:trPr>
        <w:tc>
          <w:tcPr>
            <w:tcW w:w="4158" w:type="dxa"/>
            <w:gridSpan w:val="3"/>
            <w:vMerge w:val="restart"/>
            <w:tcBorders>
              <w:right w:val="thinThickThinSmallGap" w:sz="24" w:space="0" w:color="auto"/>
            </w:tcBorders>
            <w:shd w:val="clear" w:color="auto" w:fill="FFFFFF" w:themeFill="background1"/>
            <w:vAlign w:val="center"/>
          </w:tcPr>
          <w:p w:rsidR="008F3E3D" w:rsidRPr="00AE4270" w:rsidRDefault="008F3E3D" w:rsidP="00056CA4">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8F3E3D" w:rsidRPr="009E334A" w:rsidRDefault="008F3E3D" w:rsidP="00056CA4">
            <w:pPr>
              <w:spacing w:line="180" w:lineRule="exact"/>
              <w:contextualSpacing/>
              <w:jc w:val="left"/>
              <w:rPr>
                <w:rFonts w:cstheme="minorHAnsi"/>
                <w:color w:val="auto"/>
                <w:sz w:val="18"/>
                <w:szCs w:val="18"/>
              </w:rPr>
            </w:pPr>
            <w:r w:rsidRPr="009E334A">
              <w:rPr>
                <w:rFonts w:cstheme="minorHAnsi"/>
                <w:color w:val="auto"/>
                <w:sz w:val="18"/>
                <w:szCs w:val="18"/>
              </w:rPr>
              <w:t>Depressive Disorder</w:t>
            </w:r>
          </w:p>
        </w:tc>
        <w:tc>
          <w:tcPr>
            <w:tcW w:w="1080" w:type="dxa"/>
            <w:tcBorders>
              <w:left w:val="single" w:sz="4" w:space="0" w:color="auto"/>
            </w:tcBorders>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9499-9434</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50%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Pr>
                <w:rFonts w:cstheme="minorHAnsi"/>
                <w:color w:val="auto"/>
                <w:sz w:val="18"/>
                <w:szCs w:val="18"/>
              </w:rPr>
              <w:t xml:space="preserve">20070125 </w:t>
            </w:r>
          </w:p>
        </w:tc>
      </w:tr>
      <w:tr w:rsidR="008F3E3D" w:rsidRPr="00AE4270" w:rsidTr="00056CA4">
        <w:trPr>
          <w:trHeight w:val="269"/>
          <w:jc w:val="center"/>
        </w:trPr>
        <w:tc>
          <w:tcPr>
            <w:tcW w:w="4158" w:type="dxa"/>
            <w:gridSpan w:val="3"/>
            <w:vMerge/>
            <w:tcBorders>
              <w:right w:val="thinThickThinSmallGap" w:sz="24" w:space="0" w:color="auto"/>
            </w:tcBorders>
            <w:shd w:val="clear" w:color="auto" w:fill="FFFFFF" w:themeFill="background1"/>
            <w:vAlign w:val="center"/>
          </w:tcPr>
          <w:p w:rsidR="008F3E3D" w:rsidRPr="00AE4270" w:rsidRDefault="008F3E3D" w:rsidP="00056CA4">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8F3E3D" w:rsidRPr="009E334A" w:rsidRDefault="008F3E3D" w:rsidP="00056CA4">
            <w:pPr>
              <w:spacing w:line="180" w:lineRule="exact"/>
              <w:contextualSpacing/>
              <w:jc w:val="left"/>
              <w:rPr>
                <w:rFonts w:cstheme="minorHAnsi"/>
                <w:color w:val="auto"/>
                <w:sz w:val="18"/>
                <w:szCs w:val="18"/>
              </w:rPr>
            </w:pPr>
            <w:r w:rsidRPr="009E334A">
              <w:rPr>
                <w:rFonts w:cstheme="minorHAnsi"/>
                <w:color w:val="auto"/>
                <w:sz w:val="18"/>
                <w:szCs w:val="18"/>
              </w:rPr>
              <w:t>Migraine Headaches</w:t>
            </w:r>
          </w:p>
        </w:tc>
        <w:tc>
          <w:tcPr>
            <w:tcW w:w="1080" w:type="dxa"/>
            <w:tcBorders>
              <w:left w:val="single" w:sz="4" w:space="0" w:color="auto"/>
            </w:tcBorders>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8100</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30%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20070223</w:t>
            </w:r>
          </w:p>
        </w:tc>
      </w:tr>
      <w:tr w:rsidR="008F3E3D" w:rsidRPr="00AE4270" w:rsidTr="00056CA4">
        <w:trPr>
          <w:trHeight w:val="251"/>
          <w:jc w:val="center"/>
        </w:trPr>
        <w:tc>
          <w:tcPr>
            <w:tcW w:w="4158" w:type="dxa"/>
            <w:gridSpan w:val="3"/>
            <w:vMerge/>
            <w:tcBorders>
              <w:right w:val="thinThickThinSmallGap" w:sz="24" w:space="0" w:color="auto"/>
            </w:tcBorders>
            <w:shd w:val="clear" w:color="auto" w:fill="FFFFFF" w:themeFill="background1"/>
            <w:vAlign w:val="center"/>
          </w:tcPr>
          <w:p w:rsidR="008F3E3D" w:rsidRPr="00AE4270" w:rsidRDefault="008F3E3D" w:rsidP="00056CA4">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8F3E3D" w:rsidRPr="009E334A" w:rsidRDefault="008F3E3D" w:rsidP="00056CA4">
            <w:pPr>
              <w:spacing w:line="180" w:lineRule="exact"/>
              <w:contextualSpacing/>
              <w:jc w:val="left"/>
              <w:rPr>
                <w:rFonts w:cstheme="minorHAnsi"/>
                <w:color w:val="auto"/>
                <w:sz w:val="18"/>
                <w:szCs w:val="18"/>
              </w:rPr>
            </w:pPr>
            <w:r w:rsidRPr="009E334A">
              <w:rPr>
                <w:rFonts w:cstheme="minorHAnsi"/>
                <w:color w:val="auto"/>
                <w:sz w:val="18"/>
                <w:szCs w:val="18"/>
              </w:rPr>
              <w:t>Cervical Spine Strain</w:t>
            </w:r>
          </w:p>
        </w:tc>
        <w:tc>
          <w:tcPr>
            <w:tcW w:w="1080" w:type="dxa"/>
            <w:tcBorders>
              <w:left w:val="single" w:sz="4" w:space="0" w:color="auto"/>
            </w:tcBorders>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5237</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30%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20070202</w:t>
            </w:r>
          </w:p>
        </w:tc>
      </w:tr>
      <w:tr w:rsidR="004C373C" w:rsidRPr="00AE4270" w:rsidTr="00056CA4">
        <w:trPr>
          <w:trHeight w:val="251"/>
          <w:jc w:val="center"/>
        </w:trPr>
        <w:tc>
          <w:tcPr>
            <w:tcW w:w="4158" w:type="dxa"/>
            <w:gridSpan w:val="3"/>
            <w:vMerge/>
            <w:tcBorders>
              <w:right w:val="thinThickThinSmallGap" w:sz="24" w:space="0" w:color="auto"/>
            </w:tcBorders>
            <w:shd w:val="clear" w:color="auto" w:fill="FFFFFF" w:themeFill="background1"/>
            <w:vAlign w:val="center"/>
          </w:tcPr>
          <w:p w:rsidR="004C373C" w:rsidRPr="00AE4270" w:rsidRDefault="004C373C" w:rsidP="00056CA4">
            <w:pPr>
              <w:spacing w:line="180" w:lineRule="exact"/>
              <w:contextualSpacing/>
              <w:rPr>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4C373C" w:rsidRPr="009E334A" w:rsidRDefault="004C373C" w:rsidP="00056CA4">
            <w:pPr>
              <w:spacing w:line="180" w:lineRule="exact"/>
              <w:contextualSpacing/>
              <w:jc w:val="left"/>
              <w:rPr>
                <w:rFonts w:cstheme="minorHAnsi"/>
                <w:color w:val="auto"/>
                <w:sz w:val="18"/>
                <w:szCs w:val="18"/>
              </w:rPr>
            </w:pPr>
            <w:r>
              <w:rPr>
                <w:rFonts w:cstheme="minorHAnsi"/>
                <w:color w:val="auto"/>
                <w:sz w:val="18"/>
                <w:szCs w:val="18"/>
              </w:rPr>
              <w:t>Chronic Lumbar Strain</w:t>
            </w:r>
          </w:p>
        </w:tc>
        <w:tc>
          <w:tcPr>
            <w:tcW w:w="1080" w:type="dxa"/>
            <w:tcBorders>
              <w:left w:val="single" w:sz="4" w:space="0" w:color="auto"/>
            </w:tcBorders>
            <w:shd w:val="clear" w:color="auto" w:fill="FFFFFF" w:themeFill="background1"/>
            <w:vAlign w:val="center"/>
          </w:tcPr>
          <w:p w:rsidR="004C373C" w:rsidRPr="00AE4270" w:rsidRDefault="004C373C" w:rsidP="00056CA4">
            <w:pPr>
              <w:spacing w:line="180" w:lineRule="exact"/>
              <w:contextualSpacing/>
              <w:rPr>
                <w:rFonts w:cstheme="minorHAnsi"/>
                <w:color w:val="auto"/>
                <w:sz w:val="18"/>
                <w:szCs w:val="18"/>
              </w:rPr>
            </w:pPr>
            <w:r>
              <w:rPr>
                <w:rFonts w:cstheme="minorHAnsi"/>
                <w:color w:val="auto"/>
                <w:sz w:val="18"/>
                <w:szCs w:val="18"/>
              </w:rPr>
              <w:t>5237</w:t>
            </w:r>
          </w:p>
        </w:tc>
        <w:tc>
          <w:tcPr>
            <w:tcW w:w="828" w:type="dxa"/>
            <w:shd w:val="clear" w:color="auto" w:fill="FFFFFF" w:themeFill="background1"/>
            <w:vAlign w:val="center"/>
          </w:tcPr>
          <w:p w:rsidR="004C373C" w:rsidRPr="00AE4270" w:rsidRDefault="004C373C" w:rsidP="00056CA4">
            <w:pPr>
              <w:spacing w:line="180" w:lineRule="exact"/>
              <w:contextualSpacing/>
              <w:rPr>
                <w:rFonts w:cstheme="minorHAnsi"/>
                <w:color w:val="auto"/>
                <w:sz w:val="18"/>
                <w:szCs w:val="18"/>
              </w:rPr>
            </w:pPr>
            <w:r>
              <w:rPr>
                <w:rFonts w:cstheme="minorHAnsi"/>
                <w:color w:val="auto"/>
                <w:sz w:val="18"/>
                <w:szCs w:val="18"/>
              </w:rPr>
              <w:t>20%</w:t>
            </w:r>
          </w:p>
        </w:tc>
        <w:tc>
          <w:tcPr>
            <w:tcW w:w="990" w:type="dxa"/>
            <w:shd w:val="clear" w:color="auto" w:fill="FFFFFF" w:themeFill="background1"/>
            <w:vAlign w:val="center"/>
          </w:tcPr>
          <w:p w:rsidR="004C373C" w:rsidRPr="00AE4270" w:rsidRDefault="004C373C" w:rsidP="004C373C">
            <w:pPr>
              <w:spacing w:line="180" w:lineRule="exact"/>
              <w:contextualSpacing/>
              <w:rPr>
                <w:rFonts w:cstheme="minorHAnsi"/>
                <w:color w:val="auto"/>
                <w:sz w:val="18"/>
                <w:szCs w:val="18"/>
              </w:rPr>
            </w:pPr>
            <w:r>
              <w:rPr>
                <w:rFonts w:cstheme="minorHAnsi"/>
                <w:color w:val="auto"/>
                <w:sz w:val="18"/>
                <w:szCs w:val="18"/>
              </w:rPr>
              <w:t>20080204</w:t>
            </w:r>
          </w:p>
        </w:tc>
      </w:tr>
      <w:tr w:rsidR="008F3E3D" w:rsidRPr="00AE4270" w:rsidTr="00056CA4">
        <w:trPr>
          <w:trHeight w:val="287"/>
          <w:jc w:val="center"/>
        </w:trPr>
        <w:tc>
          <w:tcPr>
            <w:tcW w:w="4158" w:type="dxa"/>
            <w:gridSpan w:val="3"/>
            <w:vMerge/>
            <w:tcBorders>
              <w:right w:val="thinThickThinSmallGap" w:sz="24" w:space="0" w:color="auto"/>
            </w:tcBorders>
            <w:shd w:val="clear" w:color="auto" w:fill="FFFFFF" w:themeFill="background1"/>
            <w:vAlign w:val="center"/>
          </w:tcPr>
          <w:p w:rsidR="008F3E3D" w:rsidRPr="00AE4270" w:rsidRDefault="008F3E3D" w:rsidP="00056CA4">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8F3E3D" w:rsidRPr="009E334A" w:rsidRDefault="008F3E3D" w:rsidP="00056CA4">
            <w:pPr>
              <w:spacing w:line="180" w:lineRule="exact"/>
              <w:contextualSpacing/>
              <w:jc w:val="left"/>
              <w:rPr>
                <w:rFonts w:cstheme="minorHAnsi"/>
                <w:color w:val="auto"/>
                <w:sz w:val="18"/>
                <w:szCs w:val="18"/>
              </w:rPr>
            </w:pPr>
            <w:r w:rsidRPr="009E334A">
              <w:rPr>
                <w:rFonts w:cstheme="minorHAnsi"/>
                <w:color w:val="auto"/>
                <w:sz w:val="18"/>
                <w:szCs w:val="18"/>
              </w:rPr>
              <w:t>Degenerative Changes of Right Knee</w:t>
            </w:r>
          </w:p>
        </w:tc>
        <w:tc>
          <w:tcPr>
            <w:tcW w:w="1080" w:type="dxa"/>
            <w:tcBorders>
              <w:left w:val="single" w:sz="4" w:space="0" w:color="auto"/>
            </w:tcBorders>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5260-5010</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10%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20070202</w:t>
            </w:r>
          </w:p>
        </w:tc>
      </w:tr>
      <w:tr w:rsidR="008F3E3D" w:rsidRPr="00AE4270" w:rsidTr="00056CA4">
        <w:trPr>
          <w:trHeight w:val="287"/>
          <w:jc w:val="center"/>
        </w:trPr>
        <w:tc>
          <w:tcPr>
            <w:tcW w:w="4158" w:type="dxa"/>
            <w:gridSpan w:val="3"/>
            <w:vMerge/>
            <w:tcBorders>
              <w:right w:val="thinThickThinSmallGap" w:sz="24" w:space="0" w:color="auto"/>
            </w:tcBorders>
            <w:shd w:val="clear" w:color="auto" w:fill="FFFFFF" w:themeFill="background1"/>
            <w:vAlign w:val="center"/>
          </w:tcPr>
          <w:p w:rsidR="008F3E3D" w:rsidRPr="00AE4270" w:rsidRDefault="008F3E3D" w:rsidP="00056CA4">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8F3E3D" w:rsidRPr="009E334A" w:rsidRDefault="008F3E3D" w:rsidP="00056CA4">
            <w:pPr>
              <w:spacing w:line="180" w:lineRule="exact"/>
              <w:contextualSpacing/>
              <w:jc w:val="left"/>
              <w:rPr>
                <w:rFonts w:cstheme="minorHAnsi"/>
                <w:color w:val="auto"/>
                <w:sz w:val="18"/>
                <w:szCs w:val="18"/>
              </w:rPr>
            </w:pPr>
            <w:r w:rsidRPr="009E334A">
              <w:rPr>
                <w:rFonts w:cstheme="minorHAnsi"/>
                <w:color w:val="auto"/>
                <w:sz w:val="18"/>
                <w:szCs w:val="18"/>
              </w:rPr>
              <w:t>Left Knee Chondromalacia</w:t>
            </w:r>
          </w:p>
        </w:tc>
        <w:tc>
          <w:tcPr>
            <w:tcW w:w="1080" w:type="dxa"/>
            <w:tcBorders>
              <w:left w:val="single" w:sz="4" w:space="0" w:color="auto"/>
            </w:tcBorders>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5260-5014</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10%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20070202</w:t>
            </w:r>
          </w:p>
        </w:tc>
      </w:tr>
      <w:tr w:rsidR="008F3E3D" w:rsidRPr="00AE4270" w:rsidTr="00056CA4">
        <w:trPr>
          <w:trHeight w:val="287"/>
          <w:jc w:val="center"/>
        </w:trPr>
        <w:tc>
          <w:tcPr>
            <w:tcW w:w="4158" w:type="dxa"/>
            <w:gridSpan w:val="3"/>
            <w:vMerge/>
            <w:tcBorders>
              <w:right w:val="thinThickThinSmallGap" w:sz="24" w:space="0" w:color="auto"/>
            </w:tcBorders>
            <w:shd w:val="clear" w:color="auto" w:fill="FFFFFF" w:themeFill="background1"/>
            <w:vAlign w:val="center"/>
          </w:tcPr>
          <w:p w:rsidR="008F3E3D" w:rsidRPr="00AE4270" w:rsidRDefault="008F3E3D" w:rsidP="00056CA4">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8F3E3D" w:rsidRPr="009E334A" w:rsidRDefault="008F3E3D" w:rsidP="00056CA4">
            <w:pPr>
              <w:spacing w:line="180" w:lineRule="exact"/>
              <w:contextualSpacing/>
              <w:jc w:val="left"/>
              <w:rPr>
                <w:rFonts w:cstheme="minorHAnsi"/>
                <w:color w:val="auto"/>
                <w:sz w:val="18"/>
                <w:szCs w:val="18"/>
              </w:rPr>
            </w:pPr>
            <w:r w:rsidRPr="009E334A">
              <w:rPr>
                <w:rFonts w:cstheme="minorHAnsi"/>
                <w:color w:val="auto"/>
                <w:sz w:val="18"/>
                <w:szCs w:val="18"/>
              </w:rPr>
              <w:t>Tenosynovitis of the Right Wrist</w:t>
            </w:r>
          </w:p>
        </w:tc>
        <w:tc>
          <w:tcPr>
            <w:tcW w:w="1080" w:type="dxa"/>
            <w:tcBorders>
              <w:left w:val="single" w:sz="4" w:space="0" w:color="auto"/>
            </w:tcBorders>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5024-5215</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10%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20070202</w:t>
            </w:r>
          </w:p>
        </w:tc>
      </w:tr>
      <w:tr w:rsidR="008F3E3D" w:rsidRPr="00AE4270" w:rsidTr="00056CA4">
        <w:trPr>
          <w:trHeight w:val="287"/>
          <w:jc w:val="center"/>
        </w:trPr>
        <w:tc>
          <w:tcPr>
            <w:tcW w:w="4158" w:type="dxa"/>
            <w:gridSpan w:val="3"/>
            <w:vMerge/>
            <w:tcBorders>
              <w:right w:val="thinThickThinSmallGap" w:sz="24" w:space="0" w:color="auto"/>
            </w:tcBorders>
            <w:shd w:val="clear" w:color="auto" w:fill="FFFFFF" w:themeFill="background1"/>
            <w:vAlign w:val="center"/>
          </w:tcPr>
          <w:p w:rsidR="008F3E3D" w:rsidRPr="00AE4270" w:rsidRDefault="008F3E3D" w:rsidP="00056CA4">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8F3E3D" w:rsidRPr="009E334A" w:rsidRDefault="008F3E3D" w:rsidP="00056CA4">
            <w:pPr>
              <w:spacing w:line="180" w:lineRule="exact"/>
              <w:contextualSpacing/>
              <w:jc w:val="left"/>
              <w:rPr>
                <w:rFonts w:cstheme="minorHAnsi"/>
                <w:color w:val="auto"/>
                <w:sz w:val="18"/>
                <w:szCs w:val="18"/>
              </w:rPr>
            </w:pPr>
            <w:r w:rsidRPr="009E334A">
              <w:rPr>
                <w:rFonts w:cstheme="minorHAnsi"/>
                <w:color w:val="auto"/>
                <w:sz w:val="18"/>
                <w:szCs w:val="18"/>
              </w:rPr>
              <w:t>Tenosynovitis of the Left Wrist</w:t>
            </w:r>
          </w:p>
        </w:tc>
        <w:tc>
          <w:tcPr>
            <w:tcW w:w="1080" w:type="dxa"/>
            <w:tcBorders>
              <w:left w:val="single" w:sz="4" w:space="0" w:color="auto"/>
            </w:tcBorders>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5024-5215</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10%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20070202</w:t>
            </w:r>
          </w:p>
        </w:tc>
      </w:tr>
      <w:tr w:rsidR="008F3E3D" w:rsidRPr="00AE4270" w:rsidTr="00056CA4">
        <w:trPr>
          <w:trHeight w:val="287"/>
          <w:jc w:val="center"/>
        </w:trPr>
        <w:tc>
          <w:tcPr>
            <w:tcW w:w="4158" w:type="dxa"/>
            <w:gridSpan w:val="3"/>
            <w:vMerge/>
            <w:tcBorders>
              <w:right w:val="thinThickThinSmallGap" w:sz="24" w:space="0" w:color="auto"/>
            </w:tcBorders>
            <w:shd w:val="clear" w:color="auto" w:fill="FFFFFF" w:themeFill="background1"/>
            <w:vAlign w:val="center"/>
          </w:tcPr>
          <w:p w:rsidR="008F3E3D" w:rsidRPr="00AE4270" w:rsidRDefault="008F3E3D" w:rsidP="00056CA4">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8F3E3D" w:rsidRPr="009E334A" w:rsidRDefault="008F3E3D" w:rsidP="00056CA4">
            <w:pPr>
              <w:spacing w:line="180" w:lineRule="exact"/>
              <w:contextualSpacing/>
              <w:jc w:val="left"/>
              <w:rPr>
                <w:rFonts w:cstheme="minorHAnsi"/>
                <w:color w:val="auto"/>
                <w:sz w:val="18"/>
                <w:szCs w:val="18"/>
              </w:rPr>
            </w:pPr>
            <w:r w:rsidRPr="009E334A">
              <w:rPr>
                <w:rFonts w:cstheme="minorHAnsi"/>
                <w:color w:val="auto"/>
                <w:sz w:val="18"/>
                <w:szCs w:val="18"/>
              </w:rPr>
              <w:t>Gastr</w:t>
            </w:r>
            <w:r w:rsidR="00465863" w:rsidRPr="009E334A">
              <w:rPr>
                <w:rFonts w:cstheme="minorHAnsi"/>
                <w:color w:val="auto"/>
                <w:sz w:val="18"/>
                <w:szCs w:val="18"/>
              </w:rPr>
              <w:t>oesophageal Reflux Disease (GERD</w:t>
            </w:r>
            <w:r w:rsidRPr="009E334A">
              <w:rPr>
                <w:rFonts w:cstheme="minorHAnsi"/>
                <w:color w:val="auto"/>
                <w:sz w:val="18"/>
                <w:szCs w:val="18"/>
              </w:rPr>
              <w:t>)</w:t>
            </w:r>
          </w:p>
        </w:tc>
        <w:tc>
          <w:tcPr>
            <w:tcW w:w="1080" w:type="dxa"/>
            <w:tcBorders>
              <w:left w:val="single" w:sz="4" w:space="0" w:color="auto"/>
            </w:tcBorders>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7399-7346</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10%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20070127</w:t>
            </w:r>
          </w:p>
        </w:tc>
      </w:tr>
      <w:tr w:rsidR="008F3E3D" w:rsidRPr="00AE4270" w:rsidTr="00056CA4">
        <w:trPr>
          <w:trHeight w:val="287"/>
          <w:jc w:val="center"/>
        </w:trPr>
        <w:tc>
          <w:tcPr>
            <w:tcW w:w="4158" w:type="dxa"/>
            <w:gridSpan w:val="3"/>
            <w:vMerge/>
            <w:tcBorders>
              <w:right w:val="thinThickThinSmallGap" w:sz="24" w:space="0" w:color="auto"/>
            </w:tcBorders>
            <w:shd w:val="clear" w:color="auto" w:fill="FFFFFF" w:themeFill="background1"/>
            <w:vAlign w:val="center"/>
          </w:tcPr>
          <w:p w:rsidR="008F3E3D" w:rsidRPr="00AE4270" w:rsidRDefault="008F3E3D" w:rsidP="00056CA4">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8F3E3D" w:rsidRPr="009E334A" w:rsidRDefault="008F3E3D" w:rsidP="00056CA4">
            <w:pPr>
              <w:spacing w:line="180" w:lineRule="exact"/>
              <w:contextualSpacing/>
              <w:jc w:val="left"/>
              <w:rPr>
                <w:rFonts w:cstheme="minorHAnsi"/>
                <w:color w:val="auto"/>
                <w:sz w:val="18"/>
                <w:szCs w:val="18"/>
              </w:rPr>
            </w:pPr>
            <w:r w:rsidRPr="009E334A">
              <w:rPr>
                <w:rFonts w:cstheme="minorHAnsi"/>
                <w:color w:val="auto"/>
                <w:sz w:val="18"/>
                <w:szCs w:val="18"/>
              </w:rPr>
              <w:t>Scar Due to Right Breast Surgery</w:t>
            </w:r>
          </w:p>
        </w:tc>
        <w:tc>
          <w:tcPr>
            <w:tcW w:w="1080" w:type="dxa"/>
            <w:tcBorders>
              <w:left w:val="single" w:sz="4" w:space="0" w:color="auto"/>
            </w:tcBorders>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7804</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10%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20070127</w:t>
            </w:r>
          </w:p>
        </w:tc>
      </w:tr>
      <w:tr w:rsidR="008F3E3D" w:rsidRPr="00AE4270" w:rsidTr="00056CA4">
        <w:trPr>
          <w:trHeight w:val="287"/>
          <w:jc w:val="center"/>
        </w:trPr>
        <w:tc>
          <w:tcPr>
            <w:tcW w:w="4158" w:type="dxa"/>
            <w:gridSpan w:val="3"/>
            <w:vMerge/>
            <w:tcBorders>
              <w:right w:val="thinThickThinSmallGap" w:sz="24" w:space="0" w:color="auto"/>
            </w:tcBorders>
            <w:shd w:val="clear" w:color="auto" w:fill="FFFFFF" w:themeFill="background1"/>
            <w:vAlign w:val="center"/>
          </w:tcPr>
          <w:p w:rsidR="008F3E3D" w:rsidRPr="00AE4270" w:rsidRDefault="008F3E3D" w:rsidP="00056CA4">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8F3E3D" w:rsidRPr="009E334A" w:rsidRDefault="008F3E3D" w:rsidP="00056CA4">
            <w:pPr>
              <w:spacing w:line="180" w:lineRule="exact"/>
              <w:contextualSpacing/>
              <w:jc w:val="left"/>
              <w:rPr>
                <w:rFonts w:cstheme="minorHAnsi"/>
                <w:color w:val="auto"/>
                <w:sz w:val="18"/>
                <w:szCs w:val="18"/>
              </w:rPr>
            </w:pPr>
            <w:r w:rsidRPr="009E334A">
              <w:rPr>
                <w:rFonts w:cstheme="minorHAnsi"/>
                <w:color w:val="auto"/>
                <w:sz w:val="18"/>
                <w:szCs w:val="18"/>
              </w:rPr>
              <w:t>Scar Due to Left Breast Surgery</w:t>
            </w:r>
          </w:p>
        </w:tc>
        <w:tc>
          <w:tcPr>
            <w:tcW w:w="1080" w:type="dxa"/>
            <w:tcBorders>
              <w:left w:val="single" w:sz="4" w:space="0" w:color="auto"/>
            </w:tcBorders>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7804</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10%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20070127</w:t>
            </w:r>
          </w:p>
        </w:tc>
      </w:tr>
      <w:tr w:rsidR="008F3E3D" w:rsidRPr="00AE4270" w:rsidTr="00056CA4">
        <w:trPr>
          <w:trHeight w:val="269"/>
          <w:jc w:val="center"/>
        </w:trPr>
        <w:tc>
          <w:tcPr>
            <w:tcW w:w="4158" w:type="dxa"/>
            <w:gridSpan w:val="3"/>
            <w:vMerge/>
            <w:tcBorders>
              <w:right w:val="thinThickThinSmallGap" w:sz="24" w:space="0" w:color="auto"/>
            </w:tcBorders>
            <w:shd w:val="clear" w:color="auto" w:fill="FFFFFF" w:themeFill="background1"/>
            <w:vAlign w:val="center"/>
          </w:tcPr>
          <w:p w:rsidR="008F3E3D" w:rsidRPr="00AE4270" w:rsidRDefault="008F3E3D" w:rsidP="00056CA4">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8F3E3D" w:rsidRPr="009E334A" w:rsidRDefault="008F3E3D" w:rsidP="00056CA4">
            <w:pPr>
              <w:spacing w:line="180" w:lineRule="exact"/>
              <w:contextualSpacing/>
              <w:jc w:val="left"/>
              <w:rPr>
                <w:rFonts w:cstheme="minorHAnsi"/>
                <w:color w:val="auto"/>
                <w:sz w:val="18"/>
                <w:szCs w:val="18"/>
              </w:rPr>
            </w:pPr>
            <w:r w:rsidRPr="009E334A">
              <w:rPr>
                <w:rFonts w:cstheme="minorHAnsi"/>
                <w:color w:val="auto"/>
                <w:sz w:val="18"/>
                <w:szCs w:val="18"/>
              </w:rPr>
              <w:t>Scar Due to C-Section</w:t>
            </w:r>
          </w:p>
        </w:tc>
        <w:tc>
          <w:tcPr>
            <w:tcW w:w="1080" w:type="dxa"/>
            <w:tcBorders>
              <w:left w:val="single" w:sz="4" w:space="0" w:color="auto"/>
            </w:tcBorders>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7804</w:t>
            </w:r>
          </w:p>
        </w:tc>
        <w:tc>
          <w:tcPr>
            <w:tcW w:w="828"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10%</w:t>
            </w:r>
          </w:p>
        </w:tc>
        <w:tc>
          <w:tcPr>
            <w:tcW w:w="990" w:type="dxa"/>
            <w:shd w:val="clear" w:color="auto" w:fill="FFFFFF" w:themeFill="background1"/>
            <w:vAlign w:val="center"/>
          </w:tcPr>
          <w:p w:rsidR="008F3E3D" w:rsidRPr="00AE4270" w:rsidRDefault="008F3E3D" w:rsidP="00056CA4">
            <w:pPr>
              <w:spacing w:line="180" w:lineRule="exact"/>
              <w:contextualSpacing/>
              <w:rPr>
                <w:rFonts w:cstheme="minorHAnsi"/>
                <w:color w:val="auto"/>
                <w:sz w:val="18"/>
                <w:szCs w:val="18"/>
              </w:rPr>
            </w:pPr>
            <w:r w:rsidRPr="00AE4270">
              <w:rPr>
                <w:rFonts w:cstheme="minorHAnsi"/>
                <w:color w:val="auto"/>
                <w:sz w:val="18"/>
                <w:szCs w:val="18"/>
              </w:rPr>
              <w:t>20070127</w:t>
            </w:r>
          </w:p>
        </w:tc>
      </w:tr>
      <w:tr w:rsidR="008F3E3D" w:rsidRPr="001F29F9" w:rsidTr="00056CA4">
        <w:trPr>
          <w:trHeight w:val="260"/>
          <w:jc w:val="center"/>
        </w:trPr>
        <w:tc>
          <w:tcPr>
            <w:tcW w:w="4158" w:type="dxa"/>
            <w:gridSpan w:val="3"/>
            <w:vMerge/>
            <w:tcBorders>
              <w:right w:val="thinThickThinSmallGap" w:sz="24" w:space="0" w:color="auto"/>
            </w:tcBorders>
            <w:shd w:val="clear" w:color="auto" w:fill="FFFFFF" w:themeFill="background1"/>
          </w:tcPr>
          <w:p w:rsidR="008F3E3D" w:rsidRPr="001F29F9" w:rsidRDefault="008F3E3D" w:rsidP="00056CA4">
            <w:pPr>
              <w:spacing w:line="18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8F3E3D" w:rsidRPr="001F29F9" w:rsidRDefault="008F3E3D" w:rsidP="00056CA4">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1</w:t>
            </w:r>
            <w:r w:rsidR="002B47DF">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14</w:t>
            </w:r>
          </w:p>
        </w:tc>
        <w:tc>
          <w:tcPr>
            <w:tcW w:w="990" w:type="dxa"/>
            <w:shd w:val="clear" w:color="auto" w:fill="FFFFFF" w:themeFill="background1"/>
            <w:vAlign w:val="center"/>
          </w:tcPr>
          <w:p w:rsidR="008F3E3D" w:rsidRPr="001F29F9" w:rsidRDefault="008F3E3D" w:rsidP="00056CA4">
            <w:pPr>
              <w:spacing w:line="180" w:lineRule="exact"/>
              <w:contextualSpacing/>
              <w:rPr>
                <w:rFonts w:cs="Calibri"/>
                <w:color w:val="000000" w:themeColor="text1"/>
                <w:sz w:val="18"/>
                <w:szCs w:val="18"/>
              </w:rPr>
            </w:pPr>
            <w:r w:rsidRPr="00AE4270">
              <w:rPr>
                <w:rFonts w:cstheme="minorHAnsi"/>
                <w:color w:val="auto"/>
                <w:sz w:val="18"/>
                <w:szCs w:val="18"/>
              </w:rPr>
              <w:t>20070127</w:t>
            </w:r>
          </w:p>
        </w:tc>
      </w:tr>
      <w:tr w:rsidR="008F3E3D" w:rsidRPr="001F29F9" w:rsidTr="00056CA4">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8F3E3D" w:rsidRPr="001F29F9" w:rsidRDefault="008F3E3D" w:rsidP="00056CA4">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8F3E3D" w:rsidRPr="001F29F9" w:rsidRDefault="008F3E3D" w:rsidP="00056CA4">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9</w:t>
            </w:r>
            <w:r w:rsidRPr="001F29F9">
              <w:rPr>
                <w:rFonts w:cs="Calibri"/>
                <w:b/>
                <w:color w:val="000000" w:themeColor="text1"/>
                <w:sz w:val="18"/>
                <w:szCs w:val="18"/>
              </w:rPr>
              <w:t>0%</w:t>
            </w:r>
          </w:p>
        </w:tc>
      </w:tr>
    </w:tbl>
    <w:p w:rsidR="008F3E3D" w:rsidRPr="00F64312" w:rsidRDefault="008F3E3D"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056CA4" w:rsidRDefault="00AD2379" w:rsidP="00056CA4">
      <w:pPr>
        <w:jc w:val="both"/>
        <w:rPr>
          <w:rFonts w:cs="Times New Roman"/>
          <w:color w:val="auto"/>
          <w:szCs w:val="24"/>
        </w:rPr>
      </w:pPr>
      <w:r w:rsidRPr="00F64312">
        <w:rPr>
          <w:color w:val="auto"/>
          <w:u w:val="single"/>
        </w:rPr>
        <w:t>ANALYSIS SUMMARY</w:t>
      </w:r>
      <w:r w:rsidRPr="00953D04">
        <w:rPr>
          <w:color w:val="auto"/>
        </w:rPr>
        <w:t>:</w:t>
      </w:r>
      <w:r w:rsidR="00896C01" w:rsidRPr="00953D04">
        <w:rPr>
          <w:color w:val="auto"/>
        </w:rPr>
        <w:t xml:space="preserve"> </w:t>
      </w:r>
      <w:r w:rsidRPr="00953D04">
        <w:rPr>
          <w:color w:val="auto"/>
        </w:rPr>
        <w:t xml:space="preserve"> </w:t>
      </w:r>
      <w:r w:rsidR="00056CA4" w:rsidRPr="00953D04">
        <w:rPr>
          <w:rFonts w:cs="Times New Roman"/>
          <w:color w:val="auto"/>
          <w:szCs w:val="24"/>
        </w:rPr>
        <w:t>The</w:t>
      </w:r>
      <w:r w:rsidR="002B47DF">
        <w:rPr>
          <w:rFonts w:cs="Times New Roman"/>
          <w:color w:val="auto"/>
          <w:szCs w:val="24"/>
        </w:rPr>
        <w:t xml:space="preserve"> Disability Evaluation System (</w:t>
      </w:r>
      <w:r w:rsidR="00056CA4" w:rsidRPr="00953D04">
        <w:rPr>
          <w:rFonts w:cs="Times New Roman"/>
          <w:color w:val="auto"/>
          <w:szCs w:val="24"/>
        </w:rPr>
        <w:t>DES) is responsible for maintaining a fit and v</w:t>
      </w:r>
      <w:r w:rsidR="002B47DF">
        <w:rPr>
          <w:rFonts w:cs="Times New Roman"/>
          <w:color w:val="auto"/>
          <w:szCs w:val="24"/>
        </w:rPr>
        <w:t xml:space="preserve">ital fighting force. While the </w:t>
      </w:r>
      <w:r w:rsidR="00056CA4" w:rsidRPr="00953D04">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2B47DF">
        <w:rPr>
          <w:rFonts w:cs="Times New Roman"/>
          <w:color w:val="auto"/>
          <w:szCs w:val="24"/>
        </w:rPr>
        <w:t xml:space="preserve">ime of final disposition.  The </w:t>
      </w:r>
      <w:r w:rsidR="00056CA4" w:rsidRPr="00953D04">
        <w:rPr>
          <w:rFonts w:cs="Times New Roman"/>
          <w:color w:val="auto"/>
          <w:szCs w:val="24"/>
        </w:rPr>
        <w:t>DES has neither the role nor the authority to compensate service members for anticipated future severity or potential complications of conditions resulting in medical separation nor for cond</w:t>
      </w:r>
      <w:r w:rsidR="006D6055">
        <w:rPr>
          <w:rFonts w:cs="Times New Roman"/>
          <w:color w:val="auto"/>
          <w:szCs w:val="24"/>
        </w:rPr>
        <w:t>itions determined to be service-</w:t>
      </w:r>
      <w:r w:rsidR="00056CA4" w:rsidRPr="00953D04">
        <w:rPr>
          <w:rFonts w:cs="Times New Roman"/>
          <w:color w:val="auto"/>
          <w:szCs w:val="24"/>
        </w:rPr>
        <w:t xml:space="preserve">connected by the </w:t>
      </w:r>
      <w:r w:rsidR="002B47DF" w:rsidRPr="00953D04">
        <w:rPr>
          <w:rFonts w:cs="Times New Roman"/>
          <w:color w:val="auto"/>
          <w:szCs w:val="24"/>
        </w:rPr>
        <w:t>Department of Veteran</w:t>
      </w:r>
      <w:r w:rsidR="002B47DF">
        <w:rPr>
          <w:rFonts w:cs="Times New Roman"/>
          <w:color w:val="auto"/>
          <w:szCs w:val="24"/>
        </w:rPr>
        <w:t>s’</w:t>
      </w:r>
      <w:r w:rsidR="002B47DF" w:rsidRPr="00953D04">
        <w:rPr>
          <w:rFonts w:cs="Times New Roman"/>
          <w:color w:val="auto"/>
          <w:szCs w:val="24"/>
        </w:rPr>
        <w:t xml:space="preserve"> Affairs </w:t>
      </w:r>
      <w:r w:rsidR="002B47DF">
        <w:rPr>
          <w:rFonts w:cs="Times New Roman"/>
          <w:color w:val="auto"/>
          <w:szCs w:val="24"/>
        </w:rPr>
        <w:t>(D</w:t>
      </w:r>
      <w:r w:rsidR="00056CA4" w:rsidRPr="00953D04">
        <w:rPr>
          <w:rFonts w:cs="Times New Roman"/>
          <w:color w:val="auto"/>
          <w:szCs w:val="24"/>
        </w:rPr>
        <w:t>VA</w:t>
      </w:r>
      <w:r w:rsidR="002B47DF">
        <w:rPr>
          <w:rFonts w:cs="Times New Roman"/>
          <w:color w:val="auto"/>
          <w:szCs w:val="24"/>
        </w:rPr>
        <w:t>)</w:t>
      </w:r>
      <w:r w:rsidR="00056CA4" w:rsidRPr="00953D04">
        <w:rPr>
          <w:rFonts w:cs="Times New Roman"/>
          <w:color w:val="auto"/>
          <w:szCs w:val="24"/>
        </w:rPr>
        <w:t xml:space="preserve"> but not determined to be unf</w:t>
      </w:r>
      <w:r w:rsidR="002B47DF">
        <w:rPr>
          <w:rFonts w:cs="Times New Roman"/>
          <w:color w:val="auto"/>
          <w:szCs w:val="24"/>
        </w:rPr>
        <w:t>itting by the PEB.  However the</w:t>
      </w:r>
      <w:r w:rsidR="002F2350">
        <w:rPr>
          <w:rFonts w:cs="Times New Roman"/>
          <w:color w:val="auto"/>
          <w:szCs w:val="24"/>
        </w:rPr>
        <w:t xml:space="preserve"> DVA</w:t>
      </w:r>
      <w:r w:rsidR="002B47DF">
        <w:rPr>
          <w:rFonts w:cs="Times New Roman"/>
          <w:color w:val="auto"/>
          <w:szCs w:val="24"/>
        </w:rPr>
        <w:t>,</w:t>
      </w:r>
      <w:r w:rsidR="00056CA4" w:rsidRPr="00953D04">
        <w:rPr>
          <w:rFonts w:cs="Times New Roman"/>
          <w:color w:val="auto"/>
          <w:szCs w:val="24"/>
        </w:rPr>
        <w:t xml:space="preserve"> operating under a different set of laws (Title 38, United States Code), is empo</w:t>
      </w:r>
      <w:r w:rsidR="006D6055">
        <w:rPr>
          <w:rFonts w:cs="Times New Roman"/>
          <w:color w:val="auto"/>
          <w:szCs w:val="24"/>
        </w:rPr>
        <w:t>wered to compensate all service-</w:t>
      </w:r>
      <w:r w:rsidR="00056CA4" w:rsidRPr="00953D04">
        <w:rPr>
          <w:rFonts w:cs="Times New Roman"/>
          <w:color w:val="auto"/>
          <w:szCs w:val="24"/>
        </w:rPr>
        <w:t>connected conditions and to periodically re-evaluate said conditions fo</w:t>
      </w:r>
      <w:r w:rsidR="002B47DF">
        <w:rPr>
          <w:rFonts w:cs="Times New Roman"/>
          <w:color w:val="auto"/>
          <w:szCs w:val="24"/>
        </w:rPr>
        <w:t>r the purpose of adjusting the V</w:t>
      </w:r>
      <w:r w:rsidR="00056CA4" w:rsidRPr="00953D04">
        <w:rPr>
          <w:rFonts w:cs="Times New Roman"/>
          <w:color w:val="auto"/>
          <w:szCs w:val="24"/>
        </w:rPr>
        <w:t xml:space="preserve">eteran’s disability rating should </w:t>
      </w:r>
      <w:r w:rsidR="002B47DF">
        <w:rPr>
          <w:rFonts w:cs="Times New Roman"/>
          <w:color w:val="auto"/>
          <w:szCs w:val="24"/>
        </w:rPr>
        <w:t>the</w:t>
      </w:r>
      <w:r w:rsidR="00056CA4" w:rsidRPr="00953D04">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w:t>
      </w:r>
    </w:p>
    <w:p w:rsidR="00567A6C" w:rsidRPr="00C13708" w:rsidRDefault="00567A6C" w:rsidP="00B22D42">
      <w:pPr>
        <w:jc w:val="both"/>
        <w:rPr>
          <w:color w:val="auto"/>
          <w:szCs w:val="24"/>
          <w:highlight w:val="yellow"/>
          <w:u w:val="single"/>
        </w:rPr>
      </w:pPr>
    </w:p>
    <w:p w:rsidR="002B47DF" w:rsidRDefault="00EA26F7" w:rsidP="002103F2">
      <w:pPr>
        <w:jc w:val="both"/>
        <w:rPr>
          <w:rFonts w:asciiTheme="majorHAnsi" w:hAnsiTheme="majorHAnsi" w:cstheme="majorHAnsi"/>
          <w:color w:val="auto"/>
          <w:szCs w:val="24"/>
        </w:rPr>
      </w:pPr>
      <w:proofErr w:type="gramStart"/>
      <w:r w:rsidRPr="00916CBF">
        <w:rPr>
          <w:color w:val="000000" w:themeColor="text1"/>
          <w:szCs w:val="24"/>
          <w:u w:val="single"/>
        </w:rPr>
        <w:t xml:space="preserve">Bilateral, Chronic Plantar Fasciitis </w:t>
      </w:r>
      <w:r w:rsidR="008F3E3D" w:rsidRPr="00916CBF">
        <w:rPr>
          <w:color w:val="000000" w:themeColor="text1"/>
          <w:szCs w:val="24"/>
          <w:u w:val="single"/>
        </w:rPr>
        <w:t>a</w:t>
      </w:r>
      <w:r w:rsidRPr="00916CBF">
        <w:rPr>
          <w:color w:val="000000" w:themeColor="text1"/>
          <w:szCs w:val="24"/>
          <w:u w:val="single"/>
        </w:rPr>
        <w:t>nd Bilateral Flat Feet</w:t>
      </w:r>
      <w:r w:rsidRPr="00916CBF">
        <w:rPr>
          <w:color w:val="auto"/>
          <w:szCs w:val="24"/>
          <w:u w:val="single"/>
        </w:rPr>
        <w:t xml:space="preserve"> </w:t>
      </w:r>
      <w:r w:rsidR="00C13708" w:rsidRPr="00916CBF">
        <w:rPr>
          <w:color w:val="auto"/>
          <w:szCs w:val="24"/>
          <w:u w:val="single"/>
        </w:rPr>
        <w:t>(</w:t>
      </w:r>
      <w:r w:rsidR="00C13708" w:rsidRPr="00916CBF">
        <w:rPr>
          <w:rFonts w:cstheme="minorHAnsi"/>
          <w:color w:val="auto"/>
          <w:szCs w:val="24"/>
          <w:u w:val="single"/>
        </w:rPr>
        <w:t xml:space="preserve">Pes </w:t>
      </w:r>
      <w:r w:rsidR="008C0072" w:rsidRPr="00916CBF">
        <w:rPr>
          <w:rFonts w:cstheme="minorHAnsi"/>
          <w:color w:val="auto"/>
          <w:szCs w:val="24"/>
          <w:u w:val="single"/>
        </w:rPr>
        <w:t>Planus</w:t>
      </w:r>
      <w:r w:rsidR="008C0072" w:rsidRPr="00916CBF">
        <w:rPr>
          <w:color w:val="auto"/>
          <w:szCs w:val="24"/>
          <w:u w:val="single"/>
        </w:rPr>
        <w:t>) Conditions</w:t>
      </w:r>
      <w:r w:rsidR="00AD2379" w:rsidRPr="002103F2">
        <w:rPr>
          <w:color w:val="auto"/>
        </w:rPr>
        <w:t>.</w:t>
      </w:r>
      <w:proofErr w:type="gramEnd"/>
      <w:r w:rsidR="002103F2" w:rsidRPr="002103F2">
        <w:rPr>
          <w:color w:val="auto"/>
        </w:rPr>
        <w:t xml:space="preserve">  </w:t>
      </w:r>
      <w:r w:rsidR="00191621" w:rsidRPr="002103F2">
        <w:rPr>
          <w:rFonts w:asciiTheme="majorHAnsi" w:hAnsiTheme="majorHAnsi" w:cstheme="majorHAnsi"/>
          <w:color w:val="auto"/>
          <w:szCs w:val="24"/>
        </w:rPr>
        <w:t xml:space="preserve">The CI had progressive pain in both feet that began in 1998.  She was seen </w:t>
      </w:r>
      <w:r w:rsidR="006E33A0" w:rsidRPr="002103F2">
        <w:rPr>
          <w:rFonts w:asciiTheme="majorHAnsi" w:hAnsiTheme="majorHAnsi" w:cstheme="majorHAnsi"/>
          <w:color w:val="auto"/>
          <w:szCs w:val="24"/>
        </w:rPr>
        <w:t xml:space="preserve">numerous </w:t>
      </w:r>
      <w:r w:rsidR="00191621" w:rsidRPr="002103F2">
        <w:rPr>
          <w:rFonts w:asciiTheme="majorHAnsi" w:hAnsiTheme="majorHAnsi" w:cstheme="majorHAnsi"/>
          <w:color w:val="auto"/>
          <w:szCs w:val="24"/>
        </w:rPr>
        <w:t>times and was treated for pes planus and plantar fasciitis with orthotics, night splints, physical therapy, non</w:t>
      </w:r>
      <w:r w:rsidR="002103F2">
        <w:rPr>
          <w:rFonts w:asciiTheme="majorHAnsi" w:hAnsiTheme="majorHAnsi" w:cstheme="majorHAnsi"/>
          <w:color w:val="auto"/>
          <w:szCs w:val="24"/>
        </w:rPr>
        <w:t>-</w:t>
      </w:r>
      <w:r w:rsidR="00191621" w:rsidRPr="002103F2">
        <w:rPr>
          <w:rFonts w:asciiTheme="majorHAnsi" w:hAnsiTheme="majorHAnsi" w:cstheme="majorHAnsi"/>
          <w:color w:val="auto"/>
          <w:szCs w:val="24"/>
        </w:rPr>
        <w:t>steroidal anti-inflammatory medication, and limitations of her activities without relief of her</w:t>
      </w:r>
      <w:r w:rsidR="002103F2" w:rsidRPr="002103F2">
        <w:rPr>
          <w:rFonts w:asciiTheme="majorHAnsi" w:hAnsiTheme="majorHAnsi" w:cstheme="majorHAnsi"/>
          <w:color w:val="auto"/>
          <w:szCs w:val="24"/>
        </w:rPr>
        <w:t xml:space="preserve"> </w:t>
      </w:r>
      <w:r w:rsidR="00191621" w:rsidRPr="002103F2">
        <w:rPr>
          <w:rFonts w:asciiTheme="majorHAnsi" w:hAnsiTheme="majorHAnsi" w:cstheme="majorHAnsi"/>
          <w:color w:val="auto"/>
          <w:szCs w:val="24"/>
        </w:rPr>
        <w:t>symptoms.  However, her pain continued to worsen</w:t>
      </w:r>
      <w:r w:rsidR="006E33A0" w:rsidRPr="002103F2">
        <w:rPr>
          <w:rFonts w:asciiTheme="majorHAnsi" w:hAnsiTheme="majorHAnsi" w:cstheme="majorHAnsi"/>
          <w:color w:val="auto"/>
          <w:szCs w:val="24"/>
        </w:rPr>
        <w:t xml:space="preserve"> </w:t>
      </w:r>
      <w:r w:rsidR="00191621" w:rsidRPr="002103F2">
        <w:rPr>
          <w:rFonts w:asciiTheme="majorHAnsi" w:hAnsiTheme="majorHAnsi" w:cstheme="majorHAnsi"/>
          <w:color w:val="auto"/>
          <w:szCs w:val="24"/>
        </w:rPr>
        <w:t>and was exacerbated with high impact activities.</w:t>
      </w:r>
      <w:r w:rsidR="0062394E" w:rsidRPr="002103F2">
        <w:rPr>
          <w:rFonts w:asciiTheme="majorHAnsi" w:hAnsiTheme="majorHAnsi" w:cstheme="majorHAnsi"/>
          <w:color w:val="auto"/>
          <w:szCs w:val="24"/>
        </w:rPr>
        <w:t xml:space="preserve">  </w:t>
      </w:r>
      <w:r w:rsidR="006D6512" w:rsidRPr="002103F2">
        <w:rPr>
          <w:rFonts w:asciiTheme="majorHAnsi" w:hAnsiTheme="majorHAnsi" w:cstheme="majorHAnsi"/>
          <w:color w:val="auto"/>
          <w:szCs w:val="24"/>
        </w:rPr>
        <w:t>A 12 September 2005 podiatry clinic entry records “soldier does well when not engaged in high impact activity, consider P3 PEB</w:t>
      </w:r>
      <w:r w:rsidR="002B47DF">
        <w:rPr>
          <w:rFonts w:asciiTheme="majorHAnsi" w:hAnsiTheme="majorHAnsi" w:cstheme="majorHAnsi"/>
          <w:color w:val="auto"/>
          <w:szCs w:val="24"/>
        </w:rPr>
        <w:t>,</w:t>
      </w:r>
      <w:r w:rsidR="006D6512" w:rsidRPr="002103F2">
        <w:rPr>
          <w:rFonts w:asciiTheme="majorHAnsi" w:hAnsiTheme="majorHAnsi" w:cstheme="majorHAnsi"/>
          <w:color w:val="auto"/>
          <w:szCs w:val="24"/>
        </w:rPr>
        <w:t>”</w:t>
      </w:r>
      <w:r w:rsidR="001B4175" w:rsidRPr="002103F2">
        <w:rPr>
          <w:rFonts w:asciiTheme="majorHAnsi" w:hAnsiTheme="majorHAnsi" w:cstheme="majorHAnsi"/>
          <w:color w:val="auto"/>
          <w:szCs w:val="24"/>
        </w:rPr>
        <w:t xml:space="preserve"> and i</w:t>
      </w:r>
      <w:r w:rsidR="009052EB" w:rsidRPr="002103F2">
        <w:rPr>
          <w:rFonts w:asciiTheme="majorHAnsi" w:hAnsiTheme="majorHAnsi" w:cstheme="majorHAnsi"/>
          <w:color w:val="auto"/>
          <w:szCs w:val="24"/>
        </w:rPr>
        <w:t xml:space="preserve">n </w:t>
      </w:r>
      <w:r w:rsidR="006B728E" w:rsidRPr="002103F2">
        <w:rPr>
          <w:rFonts w:asciiTheme="majorHAnsi" w:hAnsiTheme="majorHAnsi" w:cstheme="majorHAnsi"/>
          <w:color w:val="auto"/>
          <w:szCs w:val="24"/>
        </w:rPr>
        <w:t xml:space="preserve">June </w:t>
      </w:r>
      <w:r w:rsidR="009052EB" w:rsidRPr="002103F2">
        <w:rPr>
          <w:rFonts w:asciiTheme="majorHAnsi" w:hAnsiTheme="majorHAnsi" w:cstheme="majorHAnsi"/>
          <w:color w:val="auto"/>
          <w:szCs w:val="24"/>
        </w:rPr>
        <w:t xml:space="preserve">2006 she was issued a </w:t>
      </w:r>
      <w:r w:rsidR="009052EB" w:rsidRPr="002103F2">
        <w:rPr>
          <w:rFonts w:asciiTheme="majorHAnsi" w:hAnsiTheme="majorHAnsi" w:cstheme="majorHAnsi"/>
          <w:color w:val="auto"/>
          <w:szCs w:val="24"/>
        </w:rPr>
        <w:lastRenderedPageBreak/>
        <w:t>permanent L3 profile and an MEB was initiated.</w:t>
      </w:r>
      <w:r w:rsidR="0062394E" w:rsidRPr="002103F2">
        <w:rPr>
          <w:rFonts w:asciiTheme="majorHAnsi" w:hAnsiTheme="majorHAnsi" w:cstheme="majorHAnsi"/>
          <w:color w:val="auto"/>
          <w:szCs w:val="24"/>
        </w:rPr>
        <w:t xml:space="preserve">  </w:t>
      </w:r>
      <w:r w:rsidR="006E33A0" w:rsidRPr="002103F2">
        <w:rPr>
          <w:rFonts w:asciiTheme="majorHAnsi" w:hAnsiTheme="majorHAnsi" w:cstheme="majorHAnsi"/>
          <w:color w:val="auto"/>
          <w:szCs w:val="24"/>
        </w:rPr>
        <w:t xml:space="preserve">The MEB </w:t>
      </w:r>
      <w:r w:rsidR="002B47DF">
        <w:rPr>
          <w:rFonts w:asciiTheme="majorHAnsi" w:hAnsiTheme="majorHAnsi" w:cstheme="majorHAnsi"/>
          <w:color w:val="auto"/>
          <w:szCs w:val="24"/>
        </w:rPr>
        <w:t>n</w:t>
      </w:r>
      <w:r w:rsidR="006E33A0" w:rsidRPr="002103F2">
        <w:rPr>
          <w:rFonts w:asciiTheme="majorHAnsi" w:hAnsiTheme="majorHAnsi" w:cstheme="majorHAnsi"/>
          <w:color w:val="auto"/>
          <w:szCs w:val="24"/>
        </w:rPr>
        <w:t xml:space="preserve">arrative </w:t>
      </w:r>
      <w:r w:rsidR="002B47DF">
        <w:rPr>
          <w:rFonts w:asciiTheme="majorHAnsi" w:hAnsiTheme="majorHAnsi" w:cstheme="majorHAnsi"/>
          <w:color w:val="auto"/>
          <w:szCs w:val="24"/>
        </w:rPr>
        <w:t>s</w:t>
      </w:r>
      <w:r w:rsidR="006E33A0" w:rsidRPr="002103F2">
        <w:rPr>
          <w:rFonts w:asciiTheme="majorHAnsi" w:hAnsiTheme="majorHAnsi" w:cstheme="majorHAnsi"/>
          <w:color w:val="auto"/>
          <w:szCs w:val="24"/>
        </w:rPr>
        <w:t xml:space="preserve">ummary (NARSUM) was completed </w:t>
      </w:r>
      <w:r w:rsidR="00056CA4" w:rsidRPr="002103F2">
        <w:rPr>
          <w:rFonts w:asciiTheme="majorHAnsi" w:hAnsiTheme="majorHAnsi" w:cstheme="majorHAnsi"/>
          <w:color w:val="auto"/>
          <w:szCs w:val="24"/>
        </w:rPr>
        <w:t>13 June 2006</w:t>
      </w:r>
      <w:r w:rsidR="006E33A0" w:rsidRPr="002103F2">
        <w:rPr>
          <w:rFonts w:asciiTheme="majorHAnsi" w:hAnsiTheme="majorHAnsi" w:cstheme="majorHAnsi"/>
          <w:color w:val="auto"/>
          <w:szCs w:val="24"/>
        </w:rPr>
        <w:t xml:space="preserve">, approximately </w:t>
      </w:r>
      <w:r w:rsidR="002B47DF">
        <w:rPr>
          <w:rFonts w:asciiTheme="majorHAnsi" w:hAnsiTheme="majorHAnsi" w:cstheme="majorHAnsi"/>
          <w:color w:val="auto"/>
          <w:szCs w:val="24"/>
        </w:rPr>
        <w:t>4</w:t>
      </w:r>
      <w:r w:rsidR="006E33A0" w:rsidRPr="002103F2">
        <w:rPr>
          <w:rFonts w:asciiTheme="majorHAnsi" w:hAnsiTheme="majorHAnsi" w:cstheme="majorHAnsi"/>
          <w:color w:val="auto"/>
          <w:szCs w:val="24"/>
        </w:rPr>
        <w:t xml:space="preserve"> months prior to separation.  It noted the progression of the bilateral foot pain despite conservative treatmen</w:t>
      </w:r>
      <w:r w:rsidR="00567A6C" w:rsidRPr="002103F2">
        <w:rPr>
          <w:rFonts w:asciiTheme="majorHAnsi" w:hAnsiTheme="majorHAnsi" w:cstheme="majorHAnsi"/>
          <w:color w:val="auto"/>
          <w:szCs w:val="24"/>
        </w:rPr>
        <w:t>t and limitation of activities; “</w:t>
      </w:r>
      <w:r w:rsidR="002B47DF">
        <w:rPr>
          <w:rFonts w:asciiTheme="majorHAnsi" w:hAnsiTheme="majorHAnsi" w:cstheme="majorHAnsi"/>
          <w:color w:val="auto"/>
          <w:szCs w:val="24"/>
        </w:rPr>
        <w:t>c</w:t>
      </w:r>
      <w:r w:rsidR="00567A6C" w:rsidRPr="002103F2">
        <w:rPr>
          <w:rFonts w:asciiTheme="majorHAnsi" w:hAnsiTheme="majorHAnsi" w:cstheme="majorHAnsi"/>
          <w:color w:val="auto"/>
          <w:szCs w:val="24"/>
        </w:rPr>
        <w:t>urrently, her feet still hurt and she is not doing any high impact activities but the pain is starting to increase</w:t>
      </w:r>
      <w:r w:rsidR="002B47DF">
        <w:rPr>
          <w:rFonts w:asciiTheme="majorHAnsi" w:hAnsiTheme="majorHAnsi" w:cstheme="majorHAnsi"/>
          <w:color w:val="auto"/>
          <w:szCs w:val="24"/>
        </w:rPr>
        <w:t>.</w:t>
      </w:r>
      <w:r w:rsidR="00567A6C" w:rsidRPr="002103F2">
        <w:rPr>
          <w:rFonts w:asciiTheme="majorHAnsi" w:hAnsiTheme="majorHAnsi" w:cstheme="majorHAnsi"/>
          <w:color w:val="auto"/>
          <w:szCs w:val="24"/>
        </w:rPr>
        <w:t xml:space="preserve">”  </w:t>
      </w:r>
      <w:r w:rsidR="006E33A0" w:rsidRPr="002103F2">
        <w:rPr>
          <w:rFonts w:asciiTheme="majorHAnsi" w:hAnsiTheme="majorHAnsi" w:cstheme="majorHAnsi"/>
          <w:color w:val="auto"/>
          <w:szCs w:val="24"/>
        </w:rPr>
        <w:t xml:space="preserve">The examination documented bilateral pes planus and tenderness on plantar palpation of the heels.  Full range of motion </w:t>
      </w:r>
      <w:r w:rsidR="00056CA4" w:rsidRPr="002103F2">
        <w:rPr>
          <w:rFonts w:asciiTheme="majorHAnsi" w:hAnsiTheme="majorHAnsi" w:cstheme="majorHAnsi"/>
          <w:color w:val="auto"/>
          <w:szCs w:val="24"/>
        </w:rPr>
        <w:t>of the ankles and feet w</w:t>
      </w:r>
      <w:r w:rsidR="00567A6C" w:rsidRPr="002103F2">
        <w:rPr>
          <w:rFonts w:asciiTheme="majorHAnsi" w:hAnsiTheme="majorHAnsi" w:cstheme="majorHAnsi"/>
          <w:color w:val="auto"/>
          <w:szCs w:val="24"/>
        </w:rPr>
        <w:t>as</w:t>
      </w:r>
      <w:r w:rsidR="00056CA4" w:rsidRPr="002103F2">
        <w:rPr>
          <w:rFonts w:asciiTheme="majorHAnsi" w:hAnsiTheme="majorHAnsi" w:cstheme="majorHAnsi"/>
          <w:color w:val="auto"/>
          <w:szCs w:val="24"/>
        </w:rPr>
        <w:t xml:space="preserve"> documented</w:t>
      </w:r>
      <w:r w:rsidR="0062394E" w:rsidRPr="002103F2">
        <w:rPr>
          <w:rFonts w:asciiTheme="majorHAnsi" w:hAnsiTheme="majorHAnsi" w:cstheme="majorHAnsi"/>
          <w:color w:val="auto"/>
          <w:szCs w:val="24"/>
        </w:rPr>
        <w:t xml:space="preserve"> </w:t>
      </w:r>
      <w:r w:rsidR="006E33A0" w:rsidRPr="002103F2">
        <w:rPr>
          <w:rFonts w:asciiTheme="majorHAnsi" w:hAnsiTheme="majorHAnsi" w:cstheme="majorHAnsi"/>
          <w:color w:val="auto"/>
          <w:szCs w:val="24"/>
        </w:rPr>
        <w:t>but the CI had</w:t>
      </w:r>
      <w:r w:rsidR="00056CA4" w:rsidRPr="002103F2">
        <w:rPr>
          <w:rFonts w:asciiTheme="majorHAnsi" w:hAnsiTheme="majorHAnsi" w:cstheme="majorHAnsi"/>
          <w:color w:val="auto"/>
          <w:szCs w:val="24"/>
        </w:rPr>
        <w:t xml:space="preserve"> </w:t>
      </w:r>
      <w:r w:rsidR="006E33A0" w:rsidRPr="002103F2">
        <w:rPr>
          <w:rFonts w:asciiTheme="majorHAnsi" w:hAnsiTheme="majorHAnsi" w:cstheme="majorHAnsi"/>
          <w:color w:val="auto"/>
          <w:szCs w:val="24"/>
        </w:rPr>
        <w:t xml:space="preserve">tenderness on palpation of the medial longitudinal arch bilaterally and dorsal tenderness on palpation.  Both dorsal and plantar movement elicited pain.  No swelling, erythema, warmth, or deformity was noted and motor and sensory exams were normal. </w:t>
      </w:r>
      <w:r w:rsidR="005F0C56">
        <w:rPr>
          <w:rFonts w:asciiTheme="majorHAnsi" w:hAnsiTheme="majorHAnsi" w:cstheme="majorHAnsi"/>
          <w:color w:val="auto"/>
          <w:szCs w:val="24"/>
        </w:rPr>
        <w:t xml:space="preserve"> </w:t>
      </w:r>
      <w:r w:rsidR="006E33A0" w:rsidRPr="002103F2">
        <w:rPr>
          <w:rFonts w:asciiTheme="majorHAnsi" w:hAnsiTheme="majorHAnsi" w:cstheme="majorHAnsi"/>
          <w:color w:val="auto"/>
          <w:szCs w:val="24"/>
        </w:rPr>
        <w:t xml:space="preserve">The </w:t>
      </w:r>
      <w:r w:rsidR="00567A6C" w:rsidRPr="002103F2">
        <w:rPr>
          <w:rFonts w:asciiTheme="majorHAnsi" w:hAnsiTheme="majorHAnsi" w:cstheme="majorHAnsi"/>
          <w:color w:val="auto"/>
          <w:szCs w:val="24"/>
        </w:rPr>
        <w:t xml:space="preserve">examiner reported that at that time the </w:t>
      </w:r>
      <w:r w:rsidR="006E33A0" w:rsidRPr="002103F2">
        <w:rPr>
          <w:rFonts w:asciiTheme="majorHAnsi" w:hAnsiTheme="majorHAnsi" w:cstheme="majorHAnsi"/>
          <w:color w:val="auto"/>
          <w:szCs w:val="24"/>
        </w:rPr>
        <w:t>CI was able to walk normally</w:t>
      </w:r>
      <w:r w:rsidR="00567A6C" w:rsidRPr="002103F2">
        <w:rPr>
          <w:rFonts w:asciiTheme="majorHAnsi" w:hAnsiTheme="majorHAnsi" w:cstheme="majorHAnsi"/>
          <w:color w:val="auto"/>
          <w:szCs w:val="24"/>
        </w:rPr>
        <w:t xml:space="preserve"> but was on activity limitations including restricting prolonged standing for more than five minutes.  </w:t>
      </w:r>
      <w:r w:rsidR="006E33A0" w:rsidRPr="002103F2">
        <w:rPr>
          <w:rFonts w:asciiTheme="majorHAnsi" w:hAnsiTheme="majorHAnsi" w:cstheme="majorHAnsi"/>
          <w:color w:val="auto"/>
          <w:szCs w:val="24"/>
        </w:rPr>
        <w:t>Surgery was not indicated.</w:t>
      </w:r>
      <w:r w:rsidR="00567A6C" w:rsidRPr="002103F2">
        <w:rPr>
          <w:rFonts w:asciiTheme="majorHAnsi" w:hAnsiTheme="majorHAnsi" w:cstheme="majorHAnsi"/>
          <w:color w:val="auto"/>
          <w:szCs w:val="24"/>
        </w:rPr>
        <w:t xml:space="preserve">  </w:t>
      </w:r>
      <w:r w:rsidR="0021233D" w:rsidRPr="002103F2">
        <w:rPr>
          <w:rFonts w:asciiTheme="majorHAnsi" w:hAnsiTheme="majorHAnsi" w:cstheme="majorHAnsi"/>
          <w:color w:val="auto"/>
          <w:szCs w:val="24"/>
        </w:rPr>
        <w:t xml:space="preserve">In </w:t>
      </w:r>
      <w:r w:rsidR="006D6055">
        <w:rPr>
          <w:rFonts w:asciiTheme="majorHAnsi" w:hAnsiTheme="majorHAnsi" w:cstheme="majorHAnsi"/>
          <w:color w:val="auto"/>
          <w:szCs w:val="24"/>
        </w:rPr>
        <w:t xml:space="preserve">        </w:t>
      </w:r>
      <w:r w:rsidR="0021233D" w:rsidRPr="002103F2">
        <w:rPr>
          <w:rFonts w:asciiTheme="majorHAnsi" w:hAnsiTheme="majorHAnsi" w:cstheme="majorHAnsi"/>
          <w:color w:val="auto"/>
          <w:szCs w:val="24"/>
        </w:rPr>
        <w:t xml:space="preserve">July 2006 she was prescribed a cane by a podiatrist.  </w:t>
      </w:r>
      <w:r w:rsidR="00B35B64" w:rsidRPr="002103F2">
        <w:rPr>
          <w:rFonts w:asciiTheme="majorHAnsi" w:hAnsiTheme="majorHAnsi" w:cstheme="majorHAnsi"/>
          <w:color w:val="auto"/>
          <w:szCs w:val="24"/>
        </w:rPr>
        <w:t>Th</w:t>
      </w:r>
      <w:r w:rsidR="002B47DF">
        <w:rPr>
          <w:rFonts w:asciiTheme="majorHAnsi" w:hAnsiTheme="majorHAnsi" w:cstheme="majorHAnsi"/>
          <w:color w:val="auto"/>
          <w:szCs w:val="24"/>
        </w:rPr>
        <w:t xml:space="preserve">e </w:t>
      </w:r>
      <w:r w:rsidR="00B35B64" w:rsidRPr="002103F2">
        <w:rPr>
          <w:rFonts w:asciiTheme="majorHAnsi" w:hAnsiTheme="majorHAnsi" w:cstheme="majorHAnsi"/>
          <w:color w:val="auto"/>
          <w:szCs w:val="24"/>
        </w:rPr>
        <w:t xml:space="preserve">PEB </w:t>
      </w:r>
      <w:r w:rsidR="002B47DF">
        <w:rPr>
          <w:rFonts w:asciiTheme="majorHAnsi" w:hAnsiTheme="majorHAnsi" w:cstheme="majorHAnsi"/>
          <w:color w:val="auto"/>
          <w:szCs w:val="24"/>
        </w:rPr>
        <w:t>that convened on</w:t>
      </w:r>
      <w:r w:rsidR="00B35B64" w:rsidRPr="002103F2">
        <w:rPr>
          <w:rFonts w:asciiTheme="majorHAnsi" w:hAnsiTheme="majorHAnsi" w:cstheme="majorHAnsi"/>
          <w:color w:val="auto"/>
          <w:szCs w:val="24"/>
        </w:rPr>
        <w:t xml:space="preserve"> 28 August 2006 determined the CI was unfit or continued service due to bilateral, chronic plantar fasciitis.  They applied a 0% rating for intermittent and slight pain IAW the USAPDA pain policy.  The PEB rated the condition as 5399-5310, analogous to a code for functional disability of the muscles of the foot.</w:t>
      </w:r>
      <w:r w:rsidR="002103F2" w:rsidRPr="002103F2">
        <w:rPr>
          <w:rFonts w:asciiTheme="majorHAnsi" w:hAnsiTheme="majorHAnsi" w:cstheme="majorHAnsi"/>
          <w:color w:val="auto"/>
          <w:szCs w:val="24"/>
        </w:rPr>
        <w:t xml:space="preserve">  </w:t>
      </w:r>
    </w:p>
    <w:p w:rsidR="002B47DF" w:rsidRDefault="002B47DF" w:rsidP="002103F2">
      <w:pPr>
        <w:jc w:val="both"/>
        <w:rPr>
          <w:rFonts w:asciiTheme="majorHAnsi" w:hAnsiTheme="majorHAnsi" w:cstheme="majorHAnsi"/>
          <w:color w:val="auto"/>
          <w:szCs w:val="24"/>
        </w:rPr>
      </w:pPr>
    </w:p>
    <w:p w:rsidR="006D6055" w:rsidRDefault="005F0C56" w:rsidP="002103F2">
      <w:pPr>
        <w:jc w:val="both"/>
        <w:rPr>
          <w:rFonts w:asciiTheme="majorHAnsi" w:hAnsiTheme="majorHAnsi" w:cstheme="majorHAnsi"/>
          <w:color w:val="auto"/>
          <w:szCs w:val="24"/>
        </w:rPr>
      </w:pPr>
      <w:r>
        <w:rPr>
          <w:rFonts w:asciiTheme="majorHAnsi" w:hAnsiTheme="majorHAnsi" w:cstheme="majorHAnsi"/>
          <w:color w:val="auto"/>
          <w:szCs w:val="24"/>
        </w:rPr>
        <w:t>The VA C</w:t>
      </w:r>
      <w:r w:rsidR="006E33A0" w:rsidRPr="002103F2">
        <w:rPr>
          <w:rFonts w:asciiTheme="majorHAnsi" w:hAnsiTheme="majorHAnsi" w:cstheme="majorHAnsi"/>
          <w:color w:val="auto"/>
          <w:szCs w:val="24"/>
        </w:rPr>
        <w:t>ompensation and Pension (C&amp;P) examination</w:t>
      </w:r>
      <w:r w:rsidR="006D6055">
        <w:rPr>
          <w:rFonts w:asciiTheme="majorHAnsi" w:hAnsiTheme="majorHAnsi" w:cstheme="majorHAnsi"/>
          <w:color w:val="auto"/>
          <w:szCs w:val="24"/>
        </w:rPr>
        <w:t>,</w:t>
      </w:r>
      <w:r w:rsidR="006E33A0" w:rsidRPr="002103F2">
        <w:rPr>
          <w:rFonts w:asciiTheme="majorHAnsi" w:hAnsiTheme="majorHAnsi" w:cstheme="majorHAnsi"/>
          <w:color w:val="auto"/>
          <w:szCs w:val="24"/>
        </w:rPr>
        <w:t xml:space="preserve"> completed on </w:t>
      </w:r>
      <w:r w:rsidR="00056CA4" w:rsidRPr="002103F2">
        <w:rPr>
          <w:rFonts w:asciiTheme="majorHAnsi" w:hAnsiTheme="majorHAnsi" w:cstheme="majorHAnsi"/>
          <w:color w:val="auto"/>
          <w:szCs w:val="24"/>
        </w:rPr>
        <w:t xml:space="preserve">2 </w:t>
      </w:r>
      <w:r w:rsidR="0021233D" w:rsidRPr="002103F2">
        <w:rPr>
          <w:rFonts w:asciiTheme="majorHAnsi" w:hAnsiTheme="majorHAnsi" w:cstheme="majorHAnsi"/>
          <w:color w:val="auto"/>
          <w:szCs w:val="24"/>
        </w:rPr>
        <w:t xml:space="preserve">February </w:t>
      </w:r>
      <w:r w:rsidR="00056CA4" w:rsidRPr="002103F2">
        <w:rPr>
          <w:rFonts w:asciiTheme="majorHAnsi" w:hAnsiTheme="majorHAnsi" w:cstheme="majorHAnsi"/>
          <w:color w:val="auto"/>
          <w:szCs w:val="24"/>
        </w:rPr>
        <w:t>2007</w:t>
      </w:r>
      <w:r w:rsidR="006E33A0" w:rsidRPr="002103F2">
        <w:rPr>
          <w:rFonts w:asciiTheme="majorHAnsi" w:hAnsiTheme="majorHAnsi" w:cstheme="majorHAnsi"/>
          <w:color w:val="auto"/>
          <w:szCs w:val="24"/>
        </w:rPr>
        <w:t xml:space="preserve">, approximately </w:t>
      </w:r>
      <w:r w:rsidR="002B47DF">
        <w:rPr>
          <w:rFonts w:asciiTheme="majorHAnsi" w:hAnsiTheme="majorHAnsi" w:cstheme="majorHAnsi"/>
          <w:color w:val="auto"/>
          <w:szCs w:val="24"/>
        </w:rPr>
        <w:t>4</w:t>
      </w:r>
      <w:r w:rsidR="006E33A0" w:rsidRPr="002103F2">
        <w:rPr>
          <w:rFonts w:asciiTheme="majorHAnsi" w:hAnsiTheme="majorHAnsi" w:cstheme="majorHAnsi"/>
          <w:color w:val="auto"/>
          <w:szCs w:val="24"/>
        </w:rPr>
        <w:t xml:space="preserve"> months after separation, noted a similar clinical and treatment history.  It also documented the CI's pain was constant, severe, and rated at 8/10.  The CI was unemployed and </w:t>
      </w:r>
      <w:r w:rsidR="00056CA4" w:rsidRPr="002103F2">
        <w:rPr>
          <w:rFonts w:asciiTheme="majorHAnsi" w:hAnsiTheme="majorHAnsi" w:cstheme="majorHAnsi"/>
          <w:color w:val="auto"/>
          <w:szCs w:val="24"/>
        </w:rPr>
        <w:t xml:space="preserve">reported </w:t>
      </w:r>
      <w:r w:rsidR="006E33A0" w:rsidRPr="002103F2">
        <w:rPr>
          <w:rFonts w:asciiTheme="majorHAnsi" w:hAnsiTheme="majorHAnsi" w:cstheme="majorHAnsi"/>
          <w:color w:val="auto"/>
          <w:szCs w:val="24"/>
        </w:rPr>
        <w:t xml:space="preserve">her activities of daily living were affected by her bilateral foot pain.  If she stood longer than five minutes or walked more than a few yards her pain would increase to 10/10 and remain at that level all day. </w:t>
      </w:r>
      <w:r w:rsidR="000345CB" w:rsidRPr="002103F2">
        <w:rPr>
          <w:rFonts w:asciiTheme="majorHAnsi" w:hAnsiTheme="majorHAnsi" w:cstheme="majorHAnsi"/>
          <w:color w:val="auto"/>
          <w:szCs w:val="24"/>
        </w:rPr>
        <w:t xml:space="preserve"> </w:t>
      </w:r>
      <w:r w:rsidR="00567A6C" w:rsidRPr="002103F2">
        <w:rPr>
          <w:rFonts w:asciiTheme="majorHAnsi" w:hAnsiTheme="majorHAnsi" w:cstheme="majorHAnsi"/>
          <w:color w:val="auto"/>
          <w:szCs w:val="24"/>
        </w:rPr>
        <w:t>The general medical C&amp;P examination</w:t>
      </w:r>
      <w:r w:rsidR="006D6055">
        <w:rPr>
          <w:rFonts w:asciiTheme="majorHAnsi" w:hAnsiTheme="majorHAnsi" w:cstheme="majorHAnsi"/>
          <w:color w:val="auto"/>
          <w:szCs w:val="24"/>
        </w:rPr>
        <w:t>, completed on</w:t>
      </w:r>
      <w:r w:rsidR="00567A6C" w:rsidRPr="002103F2">
        <w:rPr>
          <w:rFonts w:asciiTheme="majorHAnsi" w:hAnsiTheme="majorHAnsi" w:cstheme="majorHAnsi"/>
          <w:color w:val="auto"/>
          <w:szCs w:val="24"/>
        </w:rPr>
        <w:t xml:space="preserve"> </w:t>
      </w:r>
      <w:r w:rsidR="006D6055">
        <w:rPr>
          <w:rFonts w:asciiTheme="majorHAnsi" w:hAnsiTheme="majorHAnsi" w:cstheme="majorHAnsi"/>
          <w:color w:val="auto"/>
          <w:szCs w:val="24"/>
        </w:rPr>
        <w:t xml:space="preserve">                         </w:t>
      </w:r>
      <w:r w:rsidR="00567A6C" w:rsidRPr="002103F2">
        <w:rPr>
          <w:rFonts w:asciiTheme="majorHAnsi" w:hAnsiTheme="majorHAnsi" w:cstheme="majorHAnsi"/>
          <w:color w:val="auto"/>
          <w:szCs w:val="24"/>
        </w:rPr>
        <w:t xml:space="preserve">2 February 2007 noted the CI walked with a cane.  </w:t>
      </w:r>
      <w:r w:rsidR="006E33A0" w:rsidRPr="002103F2">
        <w:rPr>
          <w:rFonts w:asciiTheme="majorHAnsi" w:hAnsiTheme="majorHAnsi" w:cstheme="majorHAnsi"/>
          <w:color w:val="auto"/>
          <w:szCs w:val="24"/>
        </w:rPr>
        <w:t xml:space="preserve">The examination noted bilateral tenderness of the feet but </w:t>
      </w:r>
      <w:r w:rsidR="005F2570" w:rsidRPr="002103F2">
        <w:rPr>
          <w:rFonts w:asciiTheme="majorHAnsi" w:hAnsiTheme="majorHAnsi" w:cstheme="majorHAnsi"/>
          <w:color w:val="auto"/>
          <w:szCs w:val="24"/>
        </w:rPr>
        <w:t xml:space="preserve">there was </w:t>
      </w:r>
      <w:r w:rsidR="006E33A0" w:rsidRPr="002103F2">
        <w:rPr>
          <w:rFonts w:asciiTheme="majorHAnsi" w:hAnsiTheme="majorHAnsi" w:cstheme="majorHAnsi"/>
          <w:color w:val="auto"/>
          <w:szCs w:val="24"/>
        </w:rPr>
        <w:t xml:space="preserve">no weakness, instability, or painful or restricted movement.  </w:t>
      </w:r>
      <w:r w:rsidR="008E3FA7" w:rsidRPr="002103F2">
        <w:rPr>
          <w:rFonts w:asciiTheme="majorHAnsi" w:hAnsiTheme="majorHAnsi" w:cstheme="majorHAnsi"/>
          <w:color w:val="auto"/>
          <w:szCs w:val="24"/>
        </w:rPr>
        <w:t xml:space="preserve">Although the CI </w:t>
      </w:r>
      <w:r w:rsidR="0049115A" w:rsidRPr="002103F2">
        <w:rPr>
          <w:rFonts w:asciiTheme="majorHAnsi" w:hAnsiTheme="majorHAnsi" w:cstheme="majorHAnsi"/>
          <w:color w:val="auto"/>
          <w:szCs w:val="24"/>
        </w:rPr>
        <w:t>had been significantly overweight for several years (approximately 70 pounds)</w:t>
      </w:r>
      <w:r w:rsidR="008E3FA7" w:rsidRPr="002103F2">
        <w:rPr>
          <w:rFonts w:asciiTheme="majorHAnsi" w:hAnsiTheme="majorHAnsi" w:cstheme="majorHAnsi"/>
          <w:color w:val="auto"/>
          <w:szCs w:val="24"/>
        </w:rPr>
        <w:t>, t</w:t>
      </w:r>
      <w:r w:rsidR="005F2570" w:rsidRPr="002103F2">
        <w:rPr>
          <w:rFonts w:asciiTheme="majorHAnsi" w:hAnsiTheme="majorHAnsi" w:cstheme="majorHAnsi"/>
          <w:color w:val="auto"/>
          <w:szCs w:val="24"/>
        </w:rPr>
        <w:t>here were no corns</w:t>
      </w:r>
      <w:r w:rsidR="008E3FA7" w:rsidRPr="002103F2">
        <w:rPr>
          <w:rFonts w:asciiTheme="majorHAnsi" w:hAnsiTheme="majorHAnsi" w:cstheme="majorHAnsi"/>
          <w:color w:val="auto"/>
          <w:szCs w:val="24"/>
        </w:rPr>
        <w:t xml:space="preserve"> or </w:t>
      </w:r>
      <w:r w:rsidR="005F2570" w:rsidRPr="002103F2">
        <w:rPr>
          <w:rFonts w:asciiTheme="majorHAnsi" w:hAnsiTheme="majorHAnsi" w:cstheme="majorHAnsi"/>
          <w:color w:val="auto"/>
          <w:szCs w:val="24"/>
        </w:rPr>
        <w:t xml:space="preserve">callouses </w:t>
      </w:r>
      <w:r w:rsidR="008E3FA7" w:rsidRPr="002103F2">
        <w:rPr>
          <w:rFonts w:asciiTheme="majorHAnsi" w:hAnsiTheme="majorHAnsi" w:cstheme="majorHAnsi"/>
          <w:color w:val="auto"/>
          <w:szCs w:val="24"/>
        </w:rPr>
        <w:t xml:space="preserve">to indicate abnormal weight bearing.  There was no </w:t>
      </w:r>
      <w:r w:rsidR="005F2570" w:rsidRPr="002103F2">
        <w:rPr>
          <w:rFonts w:asciiTheme="majorHAnsi" w:hAnsiTheme="majorHAnsi" w:cstheme="majorHAnsi"/>
          <w:color w:val="auto"/>
          <w:szCs w:val="24"/>
        </w:rPr>
        <w:t xml:space="preserve">edema, and the Achilles tendon was non-tender.  Flexible pes planus was present (“no decrease in architecture of the arches; the fully reconstitute with non-weight bearing with minimal decrease with weight bearing”).  </w:t>
      </w:r>
      <w:r w:rsidR="00DD457E" w:rsidRPr="002103F2">
        <w:rPr>
          <w:rFonts w:asciiTheme="majorHAnsi" w:hAnsiTheme="majorHAnsi" w:cstheme="majorHAnsi"/>
          <w:color w:val="auto"/>
          <w:szCs w:val="24"/>
        </w:rPr>
        <w:t xml:space="preserve">The examiner noted the presence of hallux valgus of </w:t>
      </w:r>
      <w:r w:rsidR="00567A6C" w:rsidRPr="002103F2">
        <w:rPr>
          <w:rFonts w:asciiTheme="majorHAnsi" w:hAnsiTheme="majorHAnsi" w:cstheme="majorHAnsi"/>
          <w:color w:val="auto"/>
          <w:szCs w:val="24"/>
        </w:rPr>
        <w:t xml:space="preserve">the </w:t>
      </w:r>
      <w:r w:rsidR="00DD457E" w:rsidRPr="002103F2">
        <w:rPr>
          <w:rFonts w:asciiTheme="majorHAnsi" w:hAnsiTheme="majorHAnsi" w:cstheme="majorHAnsi"/>
          <w:color w:val="auto"/>
          <w:szCs w:val="24"/>
        </w:rPr>
        <w:t xml:space="preserve">great toes </w:t>
      </w:r>
      <w:r w:rsidR="00567A6C" w:rsidRPr="002103F2">
        <w:rPr>
          <w:rFonts w:asciiTheme="majorHAnsi" w:hAnsiTheme="majorHAnsi" w:cstheme="majorHAnsi"/>
          <w:color w:val="auto"/>
          <w:szCs w:val="24"/>
        </w:rPr>
        <w:t xml:space="preserve">(right </w:t>
      </w:r>
      <w:r w:rsidR="00DD457E" w:rsidRPr="002103F2">
        <w:rPr>
          <w:rFonts w:asciiTheme="majorHAnsi" w:hAnsiTheme="majorHAnsi" w:cstheme="majorHAnsi"/>
          <w:color w:val="auto"/>
          <w:szCs w:val="24"/>
        </w:rPr>
        <w:t xml:space="preserve">14 degrees, </w:t>
      </w:r>
      <w:r w:rsidR="00567A6C" w:rsidRPr="002103F2">
        <w:rPr>
          <w:rFonts w:asciiTheme="majorHAnsi" w:hAnsiTheme="majorHAnsi" w:cstheme="majorHAnsi"/>
          <w:color w:val="auto"/>
          <w:szCs w:val="24"/>
        </w:rPr>
        <w:t xml:space="preserve">left </w:t>
      </w:r>
      <w:r w:rsidR="00DD457E" w:rsidRPr="002103F2">
        <w:rPr>
          <w:rFonts w:asciiTheme="majorHAnsi" w:hAnsiTheme="majorHAnsi" w:cstheme="majorHAnsi"/>
          <w:color w:val="auto"/>
          <w:szCs w:val="24"/>
        </w:rPr>
        <w:t>30 degrees</w:t>
      </w:r>
      <w:r w:rsidR="00567A6C" w:rsidRPr="002103F2">
        <w:rPr>
          <w:rFonts w:asciiTheme="majorHAnsi" w:hAnsiTheme="majorHAnsi" w:cstheme="majorHAnsi"/>
          <w:color w:val="auto"/>
          <w:szCs w:val="24"/>
        </w:rPr>
        <w:t xml:space="preserve">) and </w:t>
      </w:r>
      <w:r w:rsidR="006E33A0" w:rsidRPr="002103F2">
        <w:rPr>
          <w:rFonts w:asciiTheme="majorHAnsi" w:hAnsiTheme="majorHAnsi" w:cstheme="majorHAnsi"/>
          <w:color w:val="auto"/>
          <w:szCs w:val="24"/>
        </w:rPr>
        <w:t>X-rays documented degenerative changes at</w:t>
      </w:r>
      <w:r w:rsidR="00056CA4" w:rsidRPr="002103F2">
        <w:rPr>
          <w:rFonts w:asciiTheme="majorHAnsi" w:hAnsiTheme="majorHAnsi" w:cstheme="majorHAnsi"/>
          <w:color w:val="auto"/>
          <w:szCs w:val="24"/>
        </w:rPr>
        <w:t xml:space="preserve"> </w:t>
      </w:r>
      <w:r w:rsidR="006E33A0" w:rsidRPr="002103F2">
        <w:rPr>
          <w:rFonts w:asciiTheme="majorHAnsi" w:hAnsiTheme="majorHAnsi" w:cstheme="majorHAnsi"/>
          <w:color w:val="auto"/>
          <w:szCs w:val="24"/>
        </w:rPr>
        <w:t>the proximal portion of the right navicular</w:t>
      </w:r>
      <w:r w:rsidR="006D6512" w:rsidRPr="002103F2">
        <w:rPr>
          <w:rFonts w:asciiTheme="majorHAnsi" w:hAnsiTheme="majorHAnsi" w:cstheme="majorHAnsi"/>
          <w:color w:val="auto"/>
          <w:szCs w:val="24"/>
        </w:rPr>
        <w:t xml:space="preserve"> bone of the foot</w:t>
      </w:r>
      <w:r w:rsidR="008E3FA7" w:rsidRPr="002103F2">
        <w:rPr>
          <w:rFonts w:asciiTheme="majorHAnsi" w:hAnsiTheme="majorHAnsi" w:cstheme="majorHAnsi"/>
          <w:color w:val="auto"/>
          <w:szCs w:val="24"/>
        </w:rPr>
        <w:t xml:space="preserve"> (shown previously)</w:t>
      </w:r>
      <w:r w:rsidR="00315DD3" w:rsidRPr="002103F2">
        <w:rPr>
          <w:rFonts w:asciiTheme="majorHAnsi" w:hAnsiTheme="majorHAnsi" w:cstheme="majorHAnsi"/>
          <w:color w:val="auto"/>
          <w:szCs w:val="24"/>
        </w:rPr>
        <w:t>; t</w:t>
      </w:r>
      <w:r w:rsidR="00567A6C" w:rsidRPr="002103F2">
        <w:rPr>
          <w:rFonts w:asciiTheme="majorHAnsi" w:hAnsiTheme="majorHAnsi" w:cstheme="majorHAnsi"/>
          <w:color w:val="auto"/>
          <w:szCs w:val="24"/>
        </w:rPr>
        <w:t xml:space="preserve">hese latter findings were incorporated into the VA rating rationale.  </w:t>
      </w:r>
      <w:r w:rsidR="00C3117B" w:rsidRPr="002103F2">
        <w:rPr>
          <w:rFonts w:asciiTheme="majorHAnsi" w:hAnsiTheme="majorHAnsi" w:cstheme="majorHAnsi"/>
          <w:color w:val="auto"/>
          <w:szCs w:val="24"/>
        </w:rPr>
        <w:t xml:space="preserve">The VA rated each foot separately with the right foot rated at 10% under </w:t>
      </w:r>
      <w:r w:rsidR="006D6055">
        <w:rPr>
          <w:rFonts w:asciiTheme="majorHAnsi" w:hAnsiTheme="majorHAnsi" w:cstheme="majorHAnsi"/>
          <w:color w:val="auto"/>
          <w:szCs w:val="24"/>
        </w:rPr>
        <w:t xml:space="preserve">code </w:t>
      </w:r>
      <w:r w:rsidR="00C3117B" w:rsidRPr="002103F2">
        <w:rPr>
          <w:rFonts w:asciiTheme="majorHAnsi" w:hAnsiTheme="majorHAnsi" w:cstheme="majorHAnsi"/>
          <w:color w:val="auto"/>
          <w:szCs w:val="24"/>
        </w:rPr>
        <w:t xml:space="preserve">5284 </w:t>
      </w:r>
      <w:r w:rsidR="00174E8C" w:rsidRPr="002103F2">
        <w:rPr>
          <w:rFonts w:asciiTheme="majorHAnsi" w:hAnsiTheme="majorHAnsi" w:cstheme="majorHAnsi"/>
          <w:color w:val="auto"/>
          <w:szCs w:val="24"/>
        </w:rPr>
        <w:t xml:space="preserve">other </w:t>
      </w:r>
      <w:r w:rsidR="00C3117B" w:rsidRPr="002103F2">
        <w:rPr>
          <w:rFonts w:asciiTheme="majorHAnsi" w:hAnsiTheme="majorHAnsi" w:cstheme="majorHAnsi"/>
          <w:color w:val="auto"/>
          <w:szCs w:val="24"/>
        </w:rPr>
        <w:t>foot injuries</w:t>
      </w:r>
      <w:r w:rsidR="00174E8C" w:rsidRPr="002103F2">
        <w:rPr>
          <w:rFonts w:asciiTheme="majorHAnsi" w:hAnsiTheme="majorHAnsi" w:cstheme="majorHAnsi"/>
          <w:color w:val="auto"/>
          <w:szCs w:val="24"/>
        </w:rPr>
        <w:t xml:space="preserve">, moderate, </w:t>
      </w:r>
      <w:r w:rsidR="00C3117B" w:rsidRPr="002103F2">
        <w:rPr>
          <w:rFonts w:asciiTheme="majorHAnsi" w:hAnsiTheme="majorHAnsi" w:cstheme="majorHAnsi"/>
          <w:color w:val="auto"/>
          <w:szCs w:val="24"/>
        </w:rPr>
        <w:t xml:space="preserve">and the left foot rated at 10% under </w:t>
      </w:r>
      <w:r w:rsidR="002F2350">
        <w:rPr>
          <w:rFonts w:asciiTheme="majorHAnsi" w:hAnsiTheme="majorHAnsi" w:cstheme="majorHAnsi"/>
          <w:color w:val="auto"/>
          <w:szCs w:val="24"/>
        </w:rPr>
        <w:t xml:space="preserve">code </w:t>
      </w:r>
      <w:r w:rsidR="00C3117B" w:rsidRPr="002103F2">
        <w:rPr>
          <w:rFonts w:asciiTheme="majorHAnsi" w:hAnsiTheme="majorHAnsi" w:cstheme="majorHAnsi"/>
          <w:color w:val="auto"/>
          <w:szCs w:val="24"/>
        </w:rPr>
        <w:t xml:space="preserve">5279-5276 </w:t>
      </w:r>
      <w:proofErr w:type="spellStart"/>
      <w:r w:rsidR="00C3117B" w:rsidRPr="002103F2">
        <w:rPr>
          <w:rFonts w:asciiTheme="majorHAnsi" w:hAnsiTheme="majorHAnsi" w:cstheme="majorHAnsi"/>
          <w:color w:val="auto"/>
          <w:szCs w:val="24"/>
        </w:rPr>
        <w:t>metatarsalgia</w:t>
      </w:r>
      <w:proofErr w:type="spellEnd"/>
      <w:r w:rsidR="00C3117B" w:rsidRPr="002103F2">
        <w:rPr>
          <w:rFonts w:asciiTheme="majorHAnsi" w:hAnsiTheme="majorHAnsi" w:cstheme="majorHAnsi"/>
          <w:color w:val="auto"/>
          <w:szCs w:val="24"/>
        </w:rPr>
        <w:t xml:space="preserve"> and moderate</w:t>
      </w:r>
      <w:r w:rsidR="00174E8C" w:rsidRPr="002103F2">
        <w:rPr>
          <w:rFonts w:asciiTheme="majorHAnsi" w:hAnsiTheme="majorHAnsi" w:cstheme="majorHAnsi"/>
          <w:color w:val="auto"/>
          <w:szCs w:val="24"/>
        </w:rPr>
        <w:t xml:space="preserve"> </w:t>
      </w:r>
      <w:r w:rsidR="00C3117B" w:rsidRPr="002103F2">
        <w:rPr>
          <w:rFonts w:asciiTheme="majorHAnsi" w:hAnsiTheme="majorHAnsi" w:cstheme="majorHAnsi"/>
          <w:color w:val="auto"/>
          <w:szCs w:val="24"/>
        </w:rPr>
        <w:t>flatfoot, acquired.</w:t>
      </w:r>
      <w:r w:rsidR="002103F2" w:rsidRPr="002103F2">
        <w:rPr>
          <w:rFonts w:asciiTheme="majorHAnsi" w:hAnsiTheme="majorHAnsi" w:cstheme="majorHAnsi"/>
          <w:color w:val="auto"/>
          <w:szCs w:val="24"/>
        </w:rPr>
        <w:t xml:space="preserve">  </w:t>
      </w:r>
    </w:p>
    <w:p w:rsidR="006D6055" w:rsidRDefault="006D6055" w:rsidP="002103F2">
      <w:pPr>
        <w:jc w:val="both"/>
        <w:rPr>
          <w:rFonts w:asciiTheme="majorHAnsi" w:hAnsiTheme="majorHAnsi" w:cstheme="majorHAnsi"/>
          <w:color w:val="auto"/>
          <w:szCs w:val="24"/>
        </w:rPr>
      </w:pPr>
    </w:p>
    <w:p w:rsidR="009B2FBF" w:rsidRPr="002103F2" w:rsidRDefault="00B35B64" w:rsidP="002103F2">
      <w:pPr>
        <w:jc w:val="both"/>
        <w:rPr>
          <w:rFonts w:eastAsia="Calibri" w:cs="Times New Roman"/>
          <w:color w:val="auto"/>
          <w:szCs w:val="24"/>
        </w:rPr>
      </w:pPr>
      <w:r w:rsidRPr="002103F2">
        <w:rPr>
          <w:rFonts w:asciiTheme="majorHAnsi" w:hAnsiTheme="majorHAnsi" w:cstheme="majorHAnsi"/>
          <w:color w:val="auto"/>
          <w:szCs w:val="24"/>
        </w:rPr>
        <w:t>The Board directs attention to its rating recommendation based on the above evidence.</w:t>
      </w:r>
      <w:r w:rsidR="0062394E" w:rsidRPr="002103F2">
        <w:rPr>
          <w:rFonts w:asciiTheme="majorHAnsi" w:hAnsiTheme="majorHAnsi" w:cstheme="majorHAnsi"/>
          <w:color w:val="auto"/>
          <w:szCs w:val="24"/>
        </w:rPr>
        <w:t xml:space="preserve"> </w:t>
      </w:r>
      <w:r w:rsidR="002103F2" w:rsidRPr="002103F2">
        <w:rPr>
          <w:rFonts w:asciiTheme="majorHAnsi" w:hAnsiTheme="majorHAnsi" w:cstheme="majorHAnsi"/>
          <w:color w:val="auto"/>
          <w:szCs w:val="24"/>
        </w:rPr>
        <w:t xml:space="preserve"> </w:t>
      </w:r>
      <w:r w:rsidR="00B241F2" w:rsidRPr="002103F2">
        <w:rPr>
          <w:rFonts w:asciiTheme="majorHAnsi" w:hAnsiTheme="majorHAnsi" w:cstheme="majorHAnsi"/>
          <w:color w:val="auto"/>
          <w:szCs w:val="24"/>
        </w:rPr>
        <w:t>The VASRD does not have a specific code for plantar fasciitis and it must be rated analogously.</w:t>
      </w:r>
      <w:r w:rsidR="0062394E" w:rsidRPr="002103F2">
        <w:rPr>
          <w:rFonts w:asciiTheme="majorHAnsi" w:hAnsiTheme="majorHAnsi" w:cstheme="majorHAnsi"/>
          <w:color w:val="auto"/>
          <w:szCs w:val="24"/>
        </w:rPr>
        <w:t xml:space="preserve">  </w:t>
      </w:r>
      <w:r w:rsidR="002F2350">
        <w:rPr>
          <w:rFonts w:asciiTheme="majorHAnsi" w:hAnsiTheme="majorHAnsi" w:cstheme="majorHAnsi"/>
          <w:color w:val="auto"/>
          <w:szCs w:val="24"/>
        </w:rPr>
        <w:t xml:space="preserve">The </w:t>
      </w:r>
      <w:r w:rsidR="00B241F2" w:rsidRPr="002103F2">
        <w:rPr>
          <w:rFonts w:asciiTheme="majorHAnsi" w:hAnsiTheme="majorHAnsi" w:cstheme="majorHAnsi"/>
          <w:color w:val="auto"/>
          <w:szCs w:val="24"/>
        </w:rPr>
        <w:t>Board considered the options used by PEB and VA.  The PEB indicated the analogous VASRD code 5310 for muscles of the foot but adjudicated its rating with application of the USAPDA pain policy.  The VA adjudicated its ratings with different codes for each foot; 5284 other foot injuries (right foot) and 5279-5276 for metatarsalgia and acquired flatfoot (left foot).</w:t>
      </w:r>
      <w:r w:rsidR="002103F2" w:rsidRPr="002103F2">
        <w:rPr>
          <w:rFonts w:asciiTheme="majorHAnsi" w:hAnsiTheme="majorHAnsi" w:cstheme="majorHAnsi"/>
          <w:color w:val="auto"/>
          <w:szCs w:val="24"/>
        </w:rPr>
        <w:t xml:space="preserve">  </w:t>
      </w:r>
      <w:r w:rsidR="00B241F2" w:rsidRPr="002103F2">
        <w:rPr>
          <w:rFonts w:asciiTheme="majorHAnsi" w:hAnsiTheme="majorHAnsi" w:cstheme="majorHAnsi"/>
          <w:color w:val="auto"/>
          <w:szCs w:val="24"/>
        </w:rPr>
        <w:t>With regard to the 5310 muscle code indicated by the PEB, the Board noted that there was no disorder of the muscles of the feet</w:t>
      </w:r>
      <w:r w:rsidR="00DB34A6" w:rsidRPr="002103F2">
        <w:rPr>
          <w:rFonts w:asciiTheme="majorHAnsi" w:hAnsiTheme="majorHAnsi" w:cstheme="majorHAnsi"/>
          <w:color w:val="auto"/>
          <w:szCs w:val="24"/>
        </w:rPr>
        <w:t xml:space="preserve"> present however the 5310 code include</w:t>
      </w:r>
      <w:r w:rsidR="00887471" w:rsidRPr="002103F2">
        <w:rPr>
          <w:rFonts w:asciiTheme="majorHAnsi" w:hAnsiTheme="majorHAnsi" w:cstheme="majorHAnsi"/>
          <w:color w:val="auto"/>
          <w:szCs w:val="24"/>
        </w:rPr>
        <w:t>s</w:t>
      </w:r>
      <w:r w:rsidR="00DB34A6" w:rsidRPr="002103F2">
        <w:rPr>
          <w:rFonts w:asciiTheme="majorHAnsi" w:hAnsiTheme="majorHAnsi" w:cstheme="majorHAnsi"/>
          <w:color w:val="auto"/>
          <w:szCs w:val="24"/>
        </w:rPr>
        <w:t xml:space="preserve"> “other important plantar structures: </w:t>
      </w:r>
      <w:r w:rsidR="006D6055">
        <w:rPr>
          <w:rFonts w:asciiTheme="majorHAnsi" w:hAnsiTheme="majorHAnsi" w:cstheme="majorHAnsi"/>
          <w:color w:val="auto"/>
          <w:szCs w:val="24"/>
        </w:rPr>
        <w:t>p</w:t>
      </w:r>
      <w:r w:rsidR="00DB34A6" w:rsidRPr="002103F2">
        <w:rPr>
          <w:rFonts w:asciiTheme="majorHAnsi" w:hAnsiTheme="majorHAnsi" w:cstheme="majorHAnsi"/>
          <w:color w:val="auto"/>
          <w:szCs w:val="24"/>
        </w:rPr>
        <w:t xml:space="preserve">lantar </w:t>
      </w:r>
      <w:proofErr w:type="spellStart"/>
      <w:r w:rsidR="00DB34A6" w:rsidRPr="002103F2">
        <w:rPr>
          <w:rFonts w:asciiTheme="majorHAnsi" w:hAnsiTheme="majorHAnsi" w:cstheme="majorHAnsi"/>
          <w:color w:val="auto"/>
          <w:szCs w:val="24"/>
        </w:rPr>
        <w:t>aponeurosis</w:t>
      </w:r>
      <w:proofErr w:type="spellEnd"/>
      <w:r w:rsidR="00DB34A6" w:rsidRPr="002103F2">
        <w:rPr>
          <w:rFonts w:asciiTheme="majorHAnsi" w:hAnsiTheme="majorHAnsi" w:cstheme="majorHAnsi"/>
          <w:color w:val="auto"/>
          <w:szCs w:val="24"/>
        </w:rPr>
        <w:t>, long plantar and calcaneo</w:t>
      </w:r>
      <w:r w:rsidR="002103F2">
        <w:rPr>
          <w:rFonts w:asciiTheme="majorHAnsi" w:hAnsiTheme="majorHAnsi" w:cstheme="majorHAnsi"/>
          <w:color w:val="auto"/>
          <w:szCs w:val="24"/>
        </w:rPr>
        <w:t>-</w:t>
      </w:r>
      <w:r w:rsidR="00DB34A6" w:rsidRPr="002103F2">
        <w:rPr>
          <w:rFonts w:asciiTheme="majorHAnsi" w:hAnsiTheme="majorHAnsi" w:cstheme="majorHAnsi"/>
          <w:color w:val="auto"/>
          <w:szCs w:val="24"/>
        </w:rPr>
        <w:t>navicular ligament, tendons of posterior tibial, peroneus longus, and long flexors of great and little toes” and therefore the selection of this code by the PEB is reasonable.  The ratings under this code apply to each foot and are based on a judgment of severity (</w:t>
      </w:r>
      <w:r w:rsidR="00887471" w:rsidRPr="002103F2">
        <w:rPr>
          <w:rFonts w:asciiTheme="majorHAnsi" w:hAnsiTheme="majorHAnsi" w:cstheme="majorHAnsi"/>
          <w:color w:val="auto"/>
          <w:szCs w:val="24"/>
        </w:rPr>
        <w:t xml:space="preserve">slight 0%; </w:t>
      </w:r>
      <w:r w:rsidR="00DB34A6" w:rsidRPr="002103F2">
        <w:rPr>
          <w:rFonts w:asciiTheme="majorHAnsi" w:hAnsiTheme="majorHAnsi" w:cstheme="majorHAnsi"/>
          <w:color w:val="auto"/>
          <w:szCs w:val="24"/>
        </w:rPr>
        <w:t xml:space="preserve">moderate 10%; </w:t>
      </w:r>
      <w:r w:rsidR="00887471" w:rsidRPr="002103F2">
        <w:rPr>
          <w:rFonts w:asciiTheme="majorHAnsi" w:hAnsiTheme="majorHAnsi" w:cstheme="majorHAnsi"/>
          <w:color w:val="auto"/>
          <w:szCs w:val="24"/>
        </w:rPr>
        <w:t>moderately severe 20%; and severe 30%</w:t>
      </w:r>
      <w:r w:rsidR="00DB34A6" w:rsidRPr="002103F2">
        <w:rPr>
          <w:rFonts w:asciiTheme="majorHAnsi" w:hAnsiTheme="majorHAnsi" w:cstheme="majorHAnsi"/>
          <w:color w:val="auto"/>
          <w:szCs w:val="24"/>
        </w:rPr>
        <w:t>).</w:t>
      </w:r>
      <w:r w:rsidR="002103F2" w:rsidRPr="002103F2">
        <w:rPr>
          <w:rFonts w:asciiTheme="majorHAnsi" w:hAnsiTheme="majorHAnsi" w:cstheme="majorHAnsi"/>
          <w:color w:val="auto"/>
          <w:szCs w:val="24"/>
        </w:rPr>
        <w:t xml:space="preserve">  </w:t>
      </w:r>
      <w:r w:rsidR="00B241F2" w:rsidRPr="002103F2">
        <w:rPr>
          <w:rFonts w:asciiTheme="majorHAnsi" w:hAnsiTheme="majorHAnsi" w:cstheme="majorHAnsi"/>
          <w:color w:val="auto"/>
          <w:szCs w:val="24"/>
        </w:rPr>
        <w:t xml:space="preserve">With regard to the codes selected by the VA, the analogous code for acquired flat feet </w:t>
      </w:r>
      <w:r w:rsidR="0062394E" w:rsidRPr="002103F2">
        <w:rPr>
          <w:rFonts w:asciiTheme="majorHAnsi" w:hAnsiTheme="majorHAnsi" w:cstheme="majorHAnsi"/>
          <w:color w:val="auto"/>
          <w:szCs w:val="24"/>
        </w:rPr>
        <w:t xml:space="preserve">(5276) </w:t>
      </w:r>
      <w:r w:rsidR="00B241F2" w:rsidRPr="002103F2">
        <w:rPr>
          <w:rFonts w:asciiTheme="majorHAnsi" w:hAnsiTheme="majorHAnsi" w:cstheme="majorHAnsi"/>
          <w:color w:val="auto"/>
          <w:szCs w:val="24"/>
        </w:rPr>
        <w:t>more nearly matched the unfitting plantar fasciitis associated with pes planus condition.</w:t>
      </w:r>
      <w:r w:rsidR="002103F2" w:rsidRPr="002103F2">
        <w:rPr>
          <w:rFonts w:asciiTheme="majorHAnsi" w:hAnsiTheme="majorHAnsi" w:cstheme="majorHAnsi"/>
          <w:color w:val="auto"/>
          <w:szCs w:val="24"/>
        </w:rPr>
        <w:t xml:space="preserve">  </w:t>
      </w:r>
      <w:r w:rsidR="00953D04" w:rsidRPr="002103F2">
        <w:rPr>
          <w:rFonts w:asciiTheme="majorHAnsi" w:hAnsiTheme="majorHAnsi" w:cstheme="majorHAnsi"/>
          <w:color w:val="auto"/>
          <w:szCs w:val="24"/>
        </w:rPr>
        <w:t xml:space="preserve">Board members agreed that the CI’s condition more nearly approximated the </w:t>
      </w:r>
      <w:r w:rsidR="00953D04" w:rsidRPr="002103F2">
        <w:rPr>
          <w:rFonts w:asciiTheme="majorHAnsi" w:hAnsiTheme="majorHAnsi" w:cstheme="majorHAnsi"/>
          <w:color w:val="auto"/>
          <w:szCs w:val="24"/>
        </w:rPr>
        <w:lastRenderedPageBreak/>
        <w:t xml:space="preserve">moderate level for a single 10% rating (bilateral) as described in the criteria under VASRD </w:t>
      </w:r>
      <w:r w:rsidR="002F2350">
        <w:rPr>
          <w:rFonts w:asciiTheme="majorHAnsi" w:hAnsiTheme="majorHAnsi" w:cstheme="majorHAnsi"/>
          <w:color w:val="auto"/>
          <w:szCs w:val="24"/>
        </w:rPr>
        <w:t xml:space="preserve">code </w:t>
      </w:r>
      <w:r w:rsidR="00953D04" w:rsidRPr="002103F2">
        <w:rPr>
          <w:rFonts w:asciiTheme="majorHAnsi" w:hAnsiTheme="majorHAnsi" w:cstheme="majorHAnsi"/>
          <w:color w:val="auto"/>
          <w:szCs w:val="24"/>
        </w:rPr>
        <w:t xml:space="preserve">5276 than the 30% rating for severe (bilateral).  </w:t>
      </w:r>
      <w:r w:rsidR="00DB34A6" w:rsidRPr="002103F2">
        <w:rPr>
          <w:rFonts w:asciiTheme="majorHAnsi" w:hAnsiTheme="majorHAnsi" w:cstheme="majorHAnsi"/>
          <w:color w:val="auto"/>
          <w:szCs w:val="24"/>
        </w:rPr>
        <w:t>A mild 0% rating requires symptom relief by built-up shoe or arch support while a severe bilateral 30% rating requires objective evidence of marked deformity and characteristic callosities which are not present in this case.</w:t>
      </w:r>
      <w:r w:rsidR="00887471" w:rsidRPr="002103F2">
        <w:rPr>
          <w:rFonts w:asciiTheme="majorHAnsi" w:hAnsiTheme="majorHAnsi" w:cstheme="majorHAnsi"/>
          <w:color w:val="auto"/>
          <w:szCs w:val="24"/>
        </w:rPr>
        <w:t xml:space="preserve">  The 52</w:t>
      </w:r>
      <w:r w:rsidR="00953D04" w:rsidRPr="002103F2">
        <w:rPr>
          <w:rFonts w:asciiTheme="majorHAnsi" w:hAnsiTheme="majorHAnsi" w:cstheme="majorHAnsi"/>
          <w:color w:val="auto"/>
          <w:szCs w:val="24"/>
        </w:rPr>
        <w:t>84</w:t>
      </w:r>
      <w:r w:rsidR="00887471" w:rsidRPr="002103F2">
        <w:rPr>
          <w:rFonts w:asciiTheme="majorHAnsi" w:hAnsiTheme="majorHAnsi" w:cstheme="majorHAnsi"/>
          <w:color w:val="auto"/>
          <w:szCs w:val="24"/>
        </w:rPr>
        <w:t xml:space="preserve"> code, other foot injuries, assigns ratings based on assessment of severity as moderate (10%), moderately severe (20%), and severe (30%) applicable to each foot.</w:t>
      </w:r>
      <w:r w:rsidR="002103F2" w:rsidRPr="002103F2">
        <w:rPr>
          <w:rFonts w:asciiTheme="majorHAnsi" w:hAnsiTheme="majorHAnsi" w:cstheme="majorHAnsi"/>
          <w:color w:val="auto"/>
          <w:szCs w:val="24"/>
        </w:rPr>
        <w:t xml:space="preserve">  </w:t>
      </w:r>
      <w:r w:rsidR="002103F2" w:rsidRPr="001C37F7">
        <w:rPr>
          <w:rFonts w:cs="Times New Roman"/>
          <w:color w:val="auto"/>
          <w:szCs w:val="24"/>
        </w:rPr>
        <w:t>The Board considered whether the preponderance of evidence support</w:t>
      </w:r>
      <w:r w:rsidR="002103F2">
        <w:rPr>
          <w:rFonts w:cs="Times New Roman"/>
          <w:color w:val="auto"/>
          <w:szCs w:val="24"/>
        </w:rPr>
        <w:t>ed</w:t>
      </w:r>
      <w:r w:rsidR="002103F2" w:rsidRPr="001C37F7">
        <w:rPr>
          <w:rFonts w:cs="Times New Roman"/>
          <w:color w:val="auto"/>
          <w:szCs w:val="24"/>
        </w:rPr>
        <w:t xml:space="preserve"> rating each foot separately under the 5310 muscle code used by the PEB or the code for other foot injuries (5284) used by the VA.</w:t>
      </w:r>
      <w:r w:rsidR="002103F2">
        <w:rPr>
          <w:rFonts w:cs="Times New Roman"/>
          <w:color w:val="auto"/>
          <w:szCs w:val="24"/>
        </w:rPr>
        <w:t xml:space="preserve">  B</w:t>
      </w:r>
      <w:r w:rsidR="009B2FBF" w:rsidRPr="002103F2">
        <w:rPr>
          <w:rFonts w:cs="Times New Roman"/>
          <w:color w:val="auto"/>
        </w:rPr>
        <w:t xml:space="preserve">oard members agreed that the preponderance evidence more nearly approximated moderate disability for each foot coded under 5310 (foot muscle, aponeurosis) or 5283 (other foot injuries) warranting a 10% rating for each foot.  </w:t>
      </w:r>
      <w:r w:rsidR="009B2FBF" w:rsidRPr="002103F2">
        <w:rPr>
          <w:rFonts w:eastAsia="Calibri" w:cs="Times New Roman"/>
          <w:color w:val="auto"/>
          <w:szCs w:val="24"/>
        </w:rPr>
        <w:t>After due deliberation, considering all of the evidence and mindful of VASRD §4.3 (reasonable doubt), the Board recommends a disability rating of 10% for each foot, coded 5310.</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672579">
        <w:rPr>
          <w:color w:val="auto"/>
          <w:u w:val="single"/>
        </w:rPr>
        <w:t>BOARD FINDINGS</w:t>
      </w:r>
      <w:r w:rsidRPr="00672579">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672579">
        <w:rPr>
          <w:rFonts w:cs="Times New Roman"/>
          <w:color w:val="auto"/>
        </w:rPr>
        <w:t>.</w:t>
      </w:r>
      <w:r w:rsidR="00672579" w:rsidRPr="00672579">
        <w:rPr>
          <w:rFonts w:cs="Times New Roman"/>
          <w:color w:val="auto"/>
        </w:rPr>
        <w:t xml:space="preserve">  </w:t>
      </w:r>
      <w:r w:rsidR="00241B01" w:rsidRPr="00672579">
        <w:rPr>
          <w:rFonts w:eastAsia="Calibri" w:cs="Times New Roman"/>
          <w:color w:val="auto"/>
          <w:szCs w:val="24"/>
        </w:rPr>
        <w:t xml:space="preserve">As discussed above, PEB reliance on the USAPDA pain policy for rating </w:t>
      </w:r>
      <w:r w:rsidR="00806503" w:rsidRPr="00672579">
        <w:rPr>
          <w:rFonts w:eastAsia="Calibri" w:cs="Times New Roman"/>
          <w:color w:val="auto"/>
          <w:szCs w:val="24"/>
        </w:rPr>
        <w:t>0%</w:t>
      </w:r>
      <w:r w:rsidR="00241B01" w:rsidRPr="00672579">
        <w:rPr>
          <w:rFonts w:eastAsia="Calibri" w:cs="Times New Roman"/>
          <w:color w:val="auto"/>
          <w:szCs w:val="24"/>
        </w:rPr>
        <w:t xml:space="preserve"> was operant in this case and the condition was adjudicated independently of that policy by the Board.</w:t>
      </w:r>
      <w:r w:rsidR="002103F2">
        <w:rPr>
          <w:rFonts w:eastAsia="Calibri" w:cs="Times New Roman"/>
          <w:color w:val="auto"/>
          <w:szCs w:val="24"/>
        </w:rPr>
        <w:t xml:space="preserve">  </w:t>
      </w:r>
      <w:r w:rsidR="00990321" w:rsidRPr="002103F2">
        <w:rPr>
          <w:rFonts w:eastAsia="Calibri" w:cs="Times New Roman"/>
          <w:color w:val="auto"/>
          <w:szCs w:val="24"/>
        </w:rPr>
        <w:t>In the matter of the bilateral plantar fasciitis condition, the Board unanimously recommends a disability rating of 10% for the right foot and 10% for the left foot coded 5399-5310 IAW VASRD §4.7</w:t>
      </w:r>
      <w:r w:rsidR="002103F2" w:rsidRPr="002103F2">
        <w:rPr>
          <w:rFonts w:eastAsia="Calibri" w:cs="Times New Roman"/>
          <w:color w:val="auto"/>
          <w:szCs w:val="24"/>
        </w:rPr>
        <w:t>3</w:t>
      </w:r>
      <w:r w:rsidR="00990321" w:rsidRPr="002103F2">
        <w:rPr>
          <w:rFonts w:eastAsia="Calibri" w:cs="Times New Roman"/>
          <w:color w:val="auto"/>
          <w:szCs w:val="24"/>
        </w:rPr>
        <w:t>.</w:t>
      </w:r>
      <w:r w:rsidR="002103F2" w:rsidRPr="002103F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9955EA">
      <w:pPr>
        <w:jc w:val="left"/>
        <w:rPr>
          <w:rFonts w:eastAsia="Calibri" w:cs="Times New Roman"/>
          <w:color w:val="auto"/>
          <w:szCs w:val="24"/>
        </w:rPr>
      </w:pPr>
      <w:r w:rsidRPr="00F64312">
        <w:rPr>
          <w:color w:val="auto"/>
          <w:u w:val="single"/>
        </w:rPr>
        <w:t>RECOMMENDATION</w:t>
      </w:r>
      <w:r w:rsidRPr="00F64312">
        <w:rPr>
          <w:color w:val="auto"/>
        </w:rPr>
        <w:t>:</w:t>
      </w:r>
      <w:r w:rsidR="002103F2">
        <w:rPr>
          <w:color w:val="auto"/>
        </w:rPr>
        <w:t xml:space="preserve">  </w:t>
      </w:r>
      <w:r w:rsidR="00565636" w:rsidRPr="00F64312">
        <w:rPr>
          <w:rFonts w:eastAsia="Calibri" w:cs="Times New Roman"/>
          <w:color w:val="auto"/>
          <w:szCs w:val="24"/>
        </w:rPr>
        <w:t xml:space="preserve">The Board recommends that the CI’s prior determination be modified as follows, effective </w:t>
      </w:r>
      <w:r w:rsidR="002170E7">
        <w:rPr>
          <w:rFonts w:eastAsia="Calibri" w:cs="Times New Roman"/>
          <w:color w:val="auto"/>
          <w:szCs w:val="24"/>
        </w:rPr>
        <w:t xml:space="preserve">as of the </w:t>
      </w:r>
      <w:r w:rsidR="002170E7" w:rsidRPr="000C4CC6">
        <w:rPr>
          <w:rFonts w:eastAsia="Calibri" w:cs="Times New Roman"/>
          <w:color w:val="auto"/>
          <w:szCs w:val="24"/>
        </w:rPr>
        <w:t xml:space="preserve">date of </w:t>
      </w:r>
      <w:r w:rsidR="00565636" w:rsidRPr="000C4CC6">
        <w:rPr>
          <w:rFonts w:eastAsia="Calibri" w:cs="Times New Roman"/>
          <w:color w:val="auto"/>
          <w:szCs w:val="24"/>
        </w:rPr>
        <w:t>her prior</w:t>
      </w:r>
      <w:r w:rsidR="00565636" w:rsidRPr="00F64312">
        <w:rPr>
          <w:rFonts w:eastAsia="Calibri" w:cs="Times New Roman"/>
          <w:color w:val="auto"/>
          <w:szCs w:val="24"/>
        </w:rPr>
        <w:t xml:space="preserve"> medical </w:t>
      </w:r>
      <w:r w:rsidR="00417BED" w:rsidRPr="00F64312">
        <w:rPr>
          <w:rFonts w:eastAsia="Calibri" w:cs="Times New Roman"/>
          <w:color w:val="auto"/>
          <w:szCs w:val="24"/>
        </w:rPr>
        <w:t>separation:</w:t>
      </w:r>
    </w:p>
    <w:p w:rsidR="00A21808" w:rsidRPr="00814CDF" w:rsidRDefault="00A21808" w:rsidP="00A21808">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82"/>
        <w:gridCol w:w="2286"/>
        <w:gridCol w:w="1530"/>
        <w:gridCol w:w="1026"/>
      </w:tblGrid>
      <w:tr w:rsidR="00A21808" w:rsidRPr="00814CDF" w:rsidTr="00C84AD0">
        <w:trPr>
          <w:trHeight w:val="233"/>
          <w:jc w:val="center"/>
        </w:trPr>
        <w:tc>
          <w:tcPr>
            <w:tcW w:w="6768" w:type="dxa"/>
            <w:gridSpan w:val="2"/>
            <w:shd w:val="clear" w:color="auto" w:fill="D9D9D9"/>
            <w:vAlign w:val="center"/>
          </w:tcPr>
          <w:p w:rsidR="00A21808" w:rsidRPr="00814CDF" w:rsidRDefault="00A21808" w:rsidP="00C84AD0">
            <w:pPr>
              <w:tabs>
                <w:tab w:val="left" w:pos="288"/>
                <w:tab w:val="left" w:pos="4752"/>
              </w:tabs>
              <w:rPr>
                <w:b/>
                <w:color w:val="auto"/>
              </w:rPr>
            </w:pPr>
            <w:r w:rsidRPr="00814CDF">
              <w:rPr>
                <w:b/>
                <w:color w:val="auto"/>
              </w:rPr>
              <w:t>UNFITTING CONDITION</w:t>
            </w:r>
          </w:p>
        </w:tc>
        <w:tc>
          <w:tcPr>
            <w:tcW w:w="1530" w:type="dxa"/>
            <w:shd w:val="clear" w:color="auto" w:fill="D9D9D9"/>
            <w:vAlign w:val="center"/>
          </w:tcPr>
          <w:p w:rsidR="00A21808" w:rsidRPr="00814CDF" w:rsidRDefault="00A21808" w:rsidP="00C84AD0">
            <w:pPr>
              <w:tabs>
                <w:tab w:val="left" w:pos="288"/>
                <w:tab w:val="left" w:pos="4752"/>
              </w:tabs>
              <w:rPr>
                <w:b/>
                <w:color w:val="auto"/>
              </w:rPr>
            </w:pPr>
            <w:r w:rsidRPr="00814CDF">
              <w:rPr>
                <w:b/>
                <w:color w:val="auto"/>
              </w:rPr>
              <w:t>VASRD CODE</w:t>
            </w:r>
          </w:p>
        </w:tc>
        <w:tc>
          <w:tcPr>
            <w:tcW w:w="1026" w:type="dxa"/>
            <w:shd w:val="clear" w:color="auto" w:fill="D9D9D9"/>
            <w:vAlign w:val="center"/>
          </w:tcPr>
          <w:p w:rsidR="00A21808" w:rsidRPr="00814CDF" w:rsidRDefault="00A21808" w:rsidP="00C84AD0">
            <w:pPr>
              <w:tabs>
                <w:tab w:val="left" w:pos="288"/>
                <w:tab w:val="left" w:pos="4752"/>
              </w:tabs>
              <w:rPr>
                <w:b/>
                <w:color w:val="auto"/>
              </w:rPr>
            </w:pPr>
            <w:r w:rsidRPr="00814CDF">
              <w:rPr>
                <w:b/>
                <w:color w:val="auto"/>
              </w:rPr>
              <w:t>RATING</w:t>
            </w:r>
          </w:p>
        </w:tc>
      </w:tr>
      <w:tr w:rsidR="00A21808" w:rsidRPr="00814CDF" w:rsidTr="00C84AD0">
        <w:trPr>
          <w:jc w:val="center"/>
        </w:trPr>
        <w:tc>
          <w:tcPr>
            <w:tcW w:w="6768" w:type="dxa"/>
            <w:gridSpan w:val="2"/>
            <w:vAlign w:val="center"/>
          </w:tcPr>
          <w:p w:rsidR="00A21808" w:rsidRPr="00814CDF" w:rsidRDefault="00A21808" w:rsidP="00A21808">
            <w:pPr>
              <w:tabs>
                <w:tab w:val="left" w:pos="288"/>
                <w:tab w:val="left" w:pos="4752"/>
              </w:tabs>
              <w:jc w:val="left"/>
              <w:rPr>
                <w:color w:val="auto"/>
              </w:rPr>
            </w:pPr>
            <w:r>
              <w:rPr>
                <w:color w:val="auto"/>
              </w:rPr>
              <w:t>Right Foot Chronic Plantar Fasciitis</w:t>
            </w:r>
            <w:r w:rsidRPr="00814CDF">
              <w:rPr>
                <w:color w:val="auto"/>
              </w:rPr>
              <w:t xml:space="preserve"> </w:t>
            </w:r>
          </w:p>
        </w:tc>
        <w:tc>
          <w:tcPr>
            <w:tcW w:w="1530" w:type="dxa"/>
            <w:vAlign w:val="center"/>
          </w:tcPr>
          <w:p w:rsidR="00A21808" w:rsidRPr="00814CDF" w:rsidRDefault="00A21808" w:rsidP="00C84AD0">
            <w:pPr>
              <w:tabs>
                <w:tab w:val="left" w:pos="288"/>
                <w:tab w:val="left" w:pos="4752"/>
              </w:tabs>
              <w:rPr>
                <w:color w:val="auto"/>
              </w:rPr>
            </w:pPr>
            <w:r>
              <w:rPr>
                <w:color w:val="auto"/>
              </w:rPr>
              <w:t>5399-5310</w:t>
            </w:r>
          </w:p>
        </w:tc>
        <w:tc>
          <w:tcPr>
            <w:tcW w:w="1026" w:type="dxa"/>
            <w:vAlign w:val="center"/>
          </w:tcPr>
          <w:p w:rsidR="00A21808" w:rsidRPr="00814CDF" w:rsidRDefault="00A21808" w:rsidP="00C84AD0">
            <w:pPr>
              <w:tabs>
                <w:tab w:val="left" w:pos="288"/>
                <w:tab w:val="left" w:pos="4752"/>
              </w:tabs>
              <w:rPr>
                <w:color w:val="auto"/>
              </w:rPr>
            </w:pPr>
            <w:r w:rsidRPr="00814CDF">
              <w:rPr>
                <w:color w:val="auto"/>
              </w:rPr>
              <w:t>10%</w:t>
            </w:r>
          </w:p>
        </w:tc>
      </w:tr>
      <w:tr w:rsidR="00A21808" w:rsidRPr="00814CDF" w:rsidTr="00C84AD0">
        <w:trPr>
          <w:jc w:val="center"/>
        </w:trPr>
        <w:tc>
          <w:tcPr>
            <w:tcW w:w="6768" w:type="dxa"/>
            <w:gridSpan w:val="2"/>
            <w:vAlign w:val="center"/>
          </w:tcPr>
          <w:p w:rsidR="00A21808" w:rsidRPr="00814CDF" w:rsidRDefault="00A21808" w:rsidP="00C84AD0">
            <w:pPr>
              <w:tabs>
                <w:tab w:val="left" w:pos="288"/>
                <w:tab w:val="left" w:pos="4752"/>
              </w:tabs>
              <w:jc w:val="left"/>
              <w:rPr>
                <w:color w:val="auto"/>
              </w:rPr>
            </w:pPr>
            <w:r>
              <w:rPr>
                <w:color w:val="auto"/>
              </w:rPr>
              <w:t>Left Foot Chronic Plantar Fasciitis</w:t>
            </w:r>
          </w:p>
        </w:tc>
        <w:tc>
          <w:tcPr>
            <w:tcW w:w="1530" w:type="dxa"/>
            <w:vAlign w:val="center"/>
          </w:tcPr>
          <w:p w:rsidR="00A21808" w:rsidRPr="00814CDF" w:rsidRDefault="00A21808" w:rsidP="00C84AD0">
            <w:pPr>
              <w:tabs>
                <w:tab w:val="left" w:pos="288"/>
                <w:tab w:val="left" w:pos="4752"/>
              </w:tabs>
              <w:rPr>
                <w:color w:val="auto"/>
              </w:rPr>
            </w:pPr>
            <w:r>
              <w:rPr>
                <w:color w:val="auto"/>
              </w:rPr>
              <w:t>5399-5310</w:t>
            </w:r>
          </w:p>
        </w:tc>
        <w:tc>
          <w:tcPr>
            <w:tcW w:w="1026" w:type="dxa"/>
            <w:vAlign w:val="center"/>
          </w:tcPr>
          <w:p w:rsidR="00A21808" w:rsidRPr="00814CDF" w:rsidRDefault="00A21808" w:rsidP="00C84AD0">
            <w:pPr>
              <w:tabs>
                <w:tab w:val="left" w:pos="288"/>
                <w:tab w:val="left" w:pos="4752"/>
              </w:tabs>
              <w:rPr>
                <w:color w:val="auto"/>
              </w:rPr>
            </w:pPr>
            <w:r>
              <w:rPr>
                <w:color w:val="auto"/>
              </w:rPr>
              <w:t>10%</w:t>
            </w:r>
          </w:p>
        </w:tc>
      </w:tr>
      <w:tr w:rsidR="00A21808" w:rsidRPr="00F64312" w:rsidTr="00C84AD0">
        <w:tblPrEx>
          <w:tblLook w:val="0000"/>
        </w:tblPrEx>
        <w:trPr>
          <w:gridBefore w:val="1"/>
          <w:wBefore w:w="4482" w:type="dxa"/>
          <w:trHeight w:val="152"/>
          <w:jc w:val="center"/>
        </w:trPr>
        <w:tc>
          <w:tcPr>
            <w:tcW w:w="3816" w:type="dxa"/>
            <w:gridSpan w:val="2"/>
            <w:tcBorders>
              <w:left w:val="single" w:sz="4" w:space="0" w:color="auto"/>
            </w:tcBorders>
            <w:shd w:val="clear" w:color="auto" w:fill="D9D9D9"/>
            <w:vAlign w:val="center"/>
          </w:tcPr>
          <w:p w:rsidR="00A21808" w:rsidRPr="00814CDF" w:rsidRDefault="002103F2" w:rsidP="002103F2">
            <w:pPr>
              <w:tabs>
                <w:tab w:val="left" w:pos="288"/>
                <w:tab w:val="left" w:pos="4752"/>
              </w:tabs>
              <w:rPr>
                <w:b/>
                <w:color w:val="000000" w:themeColor="text1"/>
                <w:szCs w:val="24"/>
              </w:rPr>
            </w:pPr>
            <w:r>
              <w:rPr>
                <w:b/>
                <w:color w:val="000000" w:themeColor="text1"/>
                <w:szCs w:val="24"/>
              </w:rPr>
              <w:t xml:space="preserve">COMBINED </w:t>
            </w:r>
            <w:r w:rsidR="00A21808">
              <w:rPr>
                <w:b/>
                <w:color w:val="000000" w:themeColor="text1"/>
                <w:szCs w:val="24"/>
              </w:rPr>
              <w:t>(</w:t>
            </w:r>
            <w:r>
              <w:rPr>
                <w:b/>
                <w:color w:val="000000" w:themeColor="text1"/>
                <w:szCs w:val="24"/>
              </w:rPr>
              <w:t>w/ BLF</w:t>
            </w:r>
            <w:r w:rsidR="00A21808" w:rsidRPr="00814CDF">
              <w:rPr>
                <w:b/>
                <w:color w:val="000000" w:themeColor="text1"/>
                <w:szCs w:val="24"/>
              </w:rPr>
              <w:t>)</w:t>
            </w:r>
          </w:p>
        </w:tc>
        <w:tc>
          <w:tcPr>
            <w:tcW w:w="1026" w:type="dxa"/>
            <w:shd w:val="clear" w:color="auto" w:fill="D9D9D9"/>
            <w:vAlign w:val="center"/>
          </w:tcPr>
          <w:p w:rsidR="00A21808" w:rsidRPr="001F29F9" w:rsidRDefault="00A21808" w:rsidP="00A21808">
            <w:pPr>
              <w:tabs>
                <w:tab w:val="left" w:pos="288"/>
                <w:tab w:val="left" w:pos="4752"/>
              </w:tabs>
              <w:rPr>
                <w:b/>
                <w:color w:val="000000" w:themeColor="text1"/>
                <w:szCs w:val="24"/>
              </w:rPr>
            </w:pPr>
            <w:r>
              <w:rPr>
                <w:b/>
                <w:color w:val="000000" w:themeColor="text1"/>
                <w:szCs w:val="24"/>
              </w:rPr>
              <w:t>2</w:t>
            </w:r>
            <w:r w:rsidRPr="00814CDF">
              <w:rPr>
                <w:b/>
                <w:color w:val="000000" w:themeColor="text1"/>
                <w:szCs w:val="24"/>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009522C5" w:rsidRPr="001F29F9">
        <w:rPr>
          <w:color w:val="000000" w:themeColor="text1"/>
          <w:szCs w:val="24"/>
        </w:rPr>
        <w:t>201</w:t>
      </w:r>
      <w:r w:rsidR="007C3F47">
        <w:rPr>
          <w:color w:val="000000" w:themeColor="text1"/>
          <w:szCs w:val="24"/>
        </w:rPr>
        <w:t>111</w:t>
      </w:r>
      <w:r w:rsidR="009522C5">
        <w:rPr>
          <w:color w:val="000000" w:themeColor="text1"/>
          <w:szCs w:val="24"/>
        </w:rPr>
        <w:t>29</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5C1760">
        <w:rPr>
          <w:color w:val="auto"/>
        </w:rPr>
        <w:t>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5C1760" w:rsidRDefault="005C1760" w:rsidP="0021233D">
      <w:pPr>
        <w:tabs>
          <w:tab w:val="left" w:pos="720"/>
          <w:tab w:val="left" w:pos="1080"/>
          <w:tab w:val="left" w:pos="1340"/>
          <w:tab w:val="right" w:leader="dot" w:pos="9180"/>
        </w:tabs>
        <w:overflowPunct w:val="0"/>
        <w:autoSpaceDE w:val="0"/>
        <w:autoSpaceDN w:val="0"/>
        <w:adjustRightInd w:val="0"/>
        <w:spacing w:line="240" w:lineRule="auto"/>
        <w:jc w:val="both"/>
        <w:textAlignment w:val="baseline"/>
        <w:rPr>
          <w:rFonts w:ascii="Times New Roman" w:hAnsi="Times New Roman" w:cs="Times New Roman"/>
          <w:color w:val="auto"/>
          <w:szCs w:val="24"/>
        </w:rPr>
      </w:pPr>
    </w:p>
    <w:p w:rsidR="005C1760" w:rsidRDefault="005C1760">
      <w:pPr>
        <w:spacing w:line="240" w:lineRule="auto"/>
        <w:jc w:val="left"/>
        <w:rPr>
          <w:rFonts w:ascii="Times New Roman" w:hAnsi="Times New Roman" w:cs="Times New Roman"/>
          <w:color w:val="auto"/>
          <w:szCs w:val="24"/>
        </w:rPr>
      </w:pPr>
      <w:r>
        <w:rPr>
          <w:rFonts w:ascii="Times New Roman" w:hAnsi="Times New Roman" w:cs="Times New Roman"/>
          <w:color w:val="auto"/>
          <w:szCs w:val="24"/>
        </w:rPr>
        <w:br w:type="page"/>
      </w:r>
    </w:p>
    <w:p w:rsidR="005C1760" w:rsidRDefault="005C1760" w:rsidP="005C1760">
      <w:pPr>
        <w:sectPr w:rsidR="005C1760">
          <w:pgSz w:w="12240" w:h="15840"/>
          <w:pgMar w:top="2160" w:right="1440" w:bottom="1440" w:left="1440" w:header="720" w:footer="720" w:gutter="0"/>
          <w:cols w:space="720"/>
        </w:sectPr>
      </w:pPr>
    </w:p>
    <w:p w:rsidR="005C1760" w:rsidRDefault="005C1760" w:rsidP="005C1760">
      <w:pPr>
        <w:pStyle w:val="Header"/>
        <w:tabs>
          <w:tab w:val="left" w:pos="720"/>
        </w:tabs>
        <w:jc w:val="left"/>
      </w:pPr>
      <w:r>
        <w:lastRenderedPageBreak/>
        <w:t>SFMR-RB</w:t>
      </w:r>
      <w:r>
        <w:tab/>
      </w:r>
      <w:r>
        <w:tab/>
      </w:r>
      <w:r>
        <w:tab/>
      </w:r>
      <w:r>
        <w:tab/>
      </w:r>
      <w:r>
        <w:tab/>
      </w:r>
      <w:r>
        <w:tab/>
      </w:r>
      <w:r>
        <w:tab/>
      </w:r>
      <w:r>
        <w:tab/>
      </w:r>
      <w:r>
        <w:tab/>
      </w:r>
    </w:p>
    <w:p w:rsidR="005C1760" w:rsidRDefault="005C1760" w:rsidP="005C1760">
      <w:pPr>
        <w:pStyle w:val="Header"/>
        <w:tabs>
          <w:tab w:val="left" w:pos="720"/>
        </w:tabs>
        <w:jc w:val="left"/>
      </w:pPr>
    </w:p>
    <w:p w:rsidR="005C1760" w:rsidRDefault="005C1760" w:rsidP="005C1760">
      <w:pPr>
        <w:jc w:val="left"/>
      </w:pPr>
    </w:p>
    <w:p w:rsidR="005C1760" w:rsidRDefault="005C1760" w:rsidP="005C1760">
      <w:pPr>
        <w:jc w:val="left"/>
      </w:pPr>
      <w:r>
        <w:t xml:space="preserve">MEMORANDUM FOR Commander, US Army Physical Disability Agency </w:t>
      </w:r>
    </w:p>
    <w:p w:rsidR="005C1760" w:rsidRDefault="005C1760" w:rsidP="005C1760">
      <w:pPr>
        <w:jc w:val="left"/>
      </w:pPr>
      <w:r>
        <w:t xml:space="preserve">(TAPD-ZB </w:t>
      </w:r>
      <w:proofErr w:type="gramStart"/>
      <w:r>
        <w:t>/  )</w:t>
      </w:r>
      <w:proofErr w:type="gramEnd"/>
      <w:r>
        <w:t>, 2900 Crystal Drive, Suite 300, Arlington, VA  22202</w:t>
      </w:r>
    </w:p>
    <w:p w:rsidR="005C1760" w:rsidRDefault="005C1760" w:rsidP="005C1760">
      <w:pPr>
        <w:jc w:val="left"/>
      </w:pPr>
    </w:p>
    <w:p w:rsidR="005C1760" w:rsidRDefault="005C1760" w:rsidP="005C1760">
      <w:pPr>
        <w:ind w:right="-180"/>
        <w:jc w:val="left"/>
      </w:pPr>
      <w:r>
        <w:t xml:space="preserve">SUBJECT:  Department of Defense Physical Disability Board of Review Recommendation </w:t>
      </w:r>
    </w:p>
    <w:p w:rsidR="005C1760" w:rsidRDefault="005C1760" w:rsidP="005C1760">
      <w:pPr>
        <w:pStyle w:val="Header"/>
        <w:tabs>
          <w:tab w:val="left" w:pos="720"/>
        </w:tabs>
        <w:jc w:val="left"/>
      </w:pPr>
      <w:proofErr w:type="gramStart"/>
      <w:r>
        <w:t>for</w:t>
      </w:r>
      <w:proofErr w:type="gramEnd"/>
      <w:r>
        <w:t xml:space="preserve"> XXXXXXXXXXXXXXXXXX, AR20120013940 (PD201101102)</w:t>
      </w:r>
    </w:p>
    <w:p w:rsidR="005C1760" w:rsidRDefault="005C1760" w:rsidP="005C1760">
      <w:pPr>
        <w:pStyle w:val="Header"/>
        <w:tabs>
          <w:tab w:val="left" w:pos="720"/>
        </w:tabs>
        <w:jc w:val="left"/>
      </w:pPr>
    </w:p>
    <w:p w:rsidR="005C1760" w:rsidRDefault="005C1760" w:rsidP="005C1760">
      <w:pPr>
        <w:jc w:val="left"/>
      </w:pPr>
    </w:p>
    <w:p w:rsidR="005C1760" w:rsidRDefault="005C1760" w:rsidP="005C1760">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5C1760" w:rsidRDefault="005C1760" w:rsidP="005C1760">
      <w:pPr>
        <w:jc w:val="left"/>
      </w:pPr>
    </w:p>
    <w:p w:rsidR="005C1760" w:rsidRDefault="005C1760" w:rsidP="005C1760">
      <w:pPr>
        <w:jc w:val="left"/>
      </w:pPr>
      <w:r>
        <w:t xml:space="preserve">2.  I direct that all the Department of the Army records of the individual concerned be corrected accordingly no later than 120 days from the date of this memorandum.   </w:t>
      </w:r>
    </w:p>
    <w:p w:rsidR="005C1760" w:rsidRDefault="005C1760" w:rsidP="005C1760">
      <w:pPr>
        <w:jc w:val="left"/>
      </w:pPr>
    </w:p>
    <w:p w:rsidR="005C1760" w:rsidRDefault="005C1760" w:rsidP="005C1760">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5C1760" w:rsidRDefault="005C1760" w:rsidP="005C1760">
      <w:pPr>
        <w:jc w:val="left"/>
      </w:pPr>
    </w:p>
    <w:p w:rsidR="005C1760" w:rsidRDefault="005C1760" w:rsidP="005C1760">
      <w:pPr>
        <w:jc w:val="left"/>
      </w:pPr>
      <w:r>
        <w:t xml:space="preserve"> BY ORDER OF THE SECRETARY OF THE ARMY:</w:t>
      </w:r>
    </w:p>
    <w:p w:rsidR="005C1760" w:rsidRDefault="005C1760" w:rsidP="005C1760">
      <w:pPr>
        <w:jc w:val="left"/>
      </w:pPr>
    </w:p>
    <w:p w:rsidR="005C1760" w:rsidRDefault="005C1760" w:rsidP="005C1760">
      <w:pPr>
        <w:jc w:val="left"/>
      </w:pPr>
    </w:p>
    <w:p w:rsidR="005C1760" w:rsidRDefault="005C1760" w:rsidP="005C1760">
      <w:pPr>
        <w:pStyle w:val="Header"/>
        <w:tabs>
          <w:tab w:val="left" w:pos="720"/>
        </w:tabs>
        <w:jc w:val="left"/>
      </w:pPr>
    </w:p>
    <w:p w:rsidR="005C1760" w:rsidRDefault="005C1760" w:rsidP="005C1760">
      <w:pPr>
        <w:jc w:val="left"/>
      </w:pPr>
    </w:p>
    <w:p w:rsidR="005C1760" w:rsidRDefault="005C1760" w:rsidP="005C1760">
      <w:pPr>
        <w:jc w:val="left"/>
      </w:pPr>
      <w:bookmarkStart w:id="0" w:name="OLE_LINK4"/>
      <w:bookmarkStart w:id="1" w:name="OLE_LINK3"/>
      <w:r>
        <w:t>Encl</w:t>
      </w:r>
      <w:r>
        <w:tab/>
      </w:r>
      <w:r>
        <w:tab/>
      </w:r>
      <w:r>
        <w:tab/>
      </w:r>
      <w:r>
        <w:tab/>
      </w:r>
      <w:r>
        <w:tab/>
      </w:r>
      <w:r>
        <w:tab/>
        <w:t xml:space="preserve">     XXXXXXXXXXXXXXXXXXXXXXX</w:t>
      </w:r>
    </w:p>
    <w:p w:rsidR="005C1760" w:rsidRDefault="005C1760" w:rsidP="005C1760">
      <w:pPr>
        <w:jc w:val="left"/>
      </w:pPr>
      <w:r>
        <w:tab/>
      </w:r>
      <w:r>
        <w:tab/>
      </w:r>
      <w:r>
        <w:tab/>
      </w:r>
      <w:r>
        <w:tab/>
      </w:r>
      <w:r>
        <w:tab/>
      </w:r>
      <w:r>
        <w:tab/>
        <w:t xml:space="preserve">     Deputy Assistant Secretary</w:t>
      </w:r>
    </w:p>
    <w:p w:rsidR="005C1760" w:rsidRDefault="005C1760" w:rsidP="005C1760">
      <w:pPr>
        <w:jc w:val="left"/>
      </w:pPr>
      <w:r>
        <w:tab/>
      </w:r>
      <w:r>
        <w:tab/>
      </w:r>
      <w:r>
        <w:tab/>
      </w:r>
      <w:r>
        <w:tab/>
      </w:r>
      <w:r>
        <w:tab/>
      </w:r>
      <w:r>
        <w:tab/>
        <w:t xml:space="preserve">         (Army Review Boards)</w:t>
      </w:r>
      <w:bookmarkEnd w:id="0"/>
      <w:bookmarkEnd w:id="1"/>
    </w:p>
    <w:p w:rsidR="005C1760" w:rsidRDefault="005C1760" w:rsidP="005C1760">
      <w:pPr>
        <w:jc w:val="left"/>
      </w:pPr>
    </w:p>
    <w:p w:rsidR="005C1760" w:rsidRDefault="005C1760" w:rsidP="005C1760">
      <w:pPr>
        <w:jc w:val="left"/>
      </w:pPr>
      <w:r>
        <w:t xml:space="preserve">CF: </w:t>
      </w:r>
    </w:p>
    <w:p w:rsidR="005C1760" w:rsidRDefault="005C1760" w:rsidP="005C1760">
      <w:pPr>
        <w:jc w:val="left"/>
      </w:pPr>
      <w:r>
        <w:t xml:space="preserve">(  ) </w:t>
      </w:r>
      <w:proofErr w:type="spellStart"/>
      <w:proofErr w:type="gramStart"/>
      <w:r>
        <w:t>DoD</w:t>
      </w:r>
      <w:proofErr w:type="spellEnd"/>
      <w:proofErr w:type="gramEnd"/>
      <w:r>
        <w:t xml:space="preserve"> PDBR</w:t>
      </w:r>
    </w:p>
    <w:p w:rsidR="005C1760" w:rsidRDefault="005C1760" w:rsidP="005C1760">
      <w:pPr>
        <w:jc w:val="left"/>
      </w:pPr>
      <w:r>
        <w:t>(  ) DVA</w:t>
      </w:r>
    </w:p>
    <w:p w:rsidR="002103F2" w:rsidRDefault="002103F2" w:rsidP="005C1760">
      <w:pPr>
        <w:tabs>
          <w:tab w:val="left" w:pos="720"/>
          <w:tab w:val="left" w:pos="1080"/>
          <w:tab w:val="left" w:pos="1340"/>
          <w:tab w:val="right" w:leader="dot" w:pos="9180"/>
        </w:tabs>
        <w:overflowPunct w:val="0"/>
        <w:autoSpaceDE w:val="0"/>
        <w:autoSpaceDN w:val="0"/>
        <w:adjustRightInd w:val="0"/>
        <w:spacing w:line="240" w:lineRule="auto"/>
        <w:jc w:val="left"/>
        <w:textAlignment w:val="baseline"/>
        <w:rPr>
          <w:rFonts w:ascii="Times New Roman" w:hAnsi="Times New Roman" w:cs="Times New Roman"/>
          <w:color w:val="auto"/>
          <w:szCs w:val="24"/>
        </w:rPr>
      </w:pPr>
    </w:p>
    <w:sectPr w:rsidR="002103F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24" w:rsidRDefault="00C42D24">
      <w:r>
        <w:separator/>
      </w:r>
    </w:p>
  </w:endnote>
  <w:endnote w:type="continuationSeparator" w:id="0">
    <w:p w:rsidR="00C42D24" w:rsidRDefault="00C42D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A4" w:rsidRPr="00374247" w:rsidRDefault="00056CA4" w:rsidP="00726F84">
    <w:pPr>
      <w:pStyle w:val="Footer"/>
      <w:ind w:firstLine="4320"/>
      <w:rPr>
        <w:color w:val="auto"/>
      </w:rPr>
    </w:pPr>
    <w:r w:rsidRPr="00374247">
      <w:rPr>
        <w:color w:val="auto"/>
      </w:rPr>
      <w:t xml:space="preserve">   </w:t>
    </w:r>
    <w:fldSimple w:instr=" PAGE   \* MERGEFORMAT ">
      <w:r w:rsidR="005C1760" w:rsidRPr="005C1760">
        <w:rPr>
          <w:noProof/>
          <w:color w:val="auto"/>
        </w:rPr>
        <w:t>5</w:t>
      </w:r>
    </w:fldSimple>
    <w:r w:rsidRPr="00DA43C7">
      <w:rPr>
        <w:color w:val="auto"/>
      </w:rPr>
      <w:t xml:space="preserve">                                                           PD11-1102</w:t>
    </w:r>
  </w:p>
  <w:p w:rsidR="00056CA4" w:rsidRPr="00684CE6" w:rsidRDefault="00056CA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24" w:rsidRDefault="00C42D24">
      <w:r>
        <w:separator/>
      </w:r>
    </w:p>
  </w:footnote>
  <w:footnote w:type="continuationSeparator" w:id="0">
    <w:p w:rsidR="00C42D24" w:rsidRDefault="00C42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D3D57"/>
    <w:multiLevelType w:val="hybridMultilevel"/>
    <w:tmpl w:val="17CC48CC"/>
    <w:lvl w:ilvl="0" w:tplc="2A38292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4CCE"/>
    <w:rsid w:val="00017778"/>
    <w:rsid w:val="00017B12"/>
    <w:rsid w:val="00020941"/>
    <w:rsid w:val="00021361"/>
    <w:rsid w:val="00022CF3"/>
    <w:rsid w:val="00023373"/>
    <w:rsid w:val="00023562"/>
    <w:rsid w:val="00023913"/>
    <w:rsid w:val="00023D43"/>
    <w:rsid w:val="00024002"/>
    <w:rsid w:val="000240A0"/>
    <w:rsid w:val="00024DE7"/>
    <w:rsid w:val="00025BF0"/>
    <w:rsid w:val="00026092"/>
    <w:rsid w:val="00027C24"/>
    <w:rsid w:val="00030776"/>
    <w:rsid w:val="00031AF4"/>
    <w:rsid w:val="00031F4D"/>
    <w:rsid w:val="00032DCE"/>
    <w:rsid w:val="00032E07"/>
    <w:rsid w:val="00033287"/>
    <w:rsid w:val="000332CA"/>
    <w:rsid w:val="0003374E"/>
    <w:rsid w:val="000344D8"/>
    <w:rsid w:val="000344E6"/>
    <w:rsid w:val="000345CB"/>
    <w:rsid w:val="0003599D"/>
    <w:rsid w:val="00035C3A"/>
    <w:rsid w:val="00036E4B"/>
    <w:rsid w:val="00037929"/>
    <w:rsid w:val="000379D0"/>
    <w:rsid w:val="00040FC4"/>
    <w:rsid w:val="000416F8"/>
    <w:rsid w:val="00041E79"/>
    <w:rsid w:val="00042978"/>
    <w:rsid w:val="00042C26"/>
    <w:rsid w:val="00043382"/>
    <w:rsid w:val="00044623"/>
    <w:rsid w:val="000452D7"/>
    <w:rsid w:val="00046203"/>
    <w:rsid w:val="00051622"/>
    <w:rsid w:val="00051A11"/>
    <w:rsid w:val="00051F89"/>
    <w:rsid w:val="00052234"/>
    <w:rsid w:val="000533C3"/>
    <w:rsid w:val="00053D7C"/>
    <w:rsid w:val="00056CA4"/>
    <w:rsid w:val="000575C5"/>
    <w:rsid w:val="000577C9"/>
    <w:rsid w:val="00057CAC"/>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6F4F"/>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952FE"/>
    <w:rsid w:val="000A290C"/>
    <w:rsid w:val="000A2BCE"/>
    <w:rsid w:val="000A31E2"/>
    <w:rsid w:val="000A33C8"/>
    <w:rsid w:val="000A41E3"/>
    <w:rsid w:val="000A4AB4"/>
    <w:rsid w:val="000A4BBA"/>
    <w:rsid w:val="000A5071"/>
    <w:rsid w:val="000B0AD2"/>
    <w:rsid w:val="000B0FC1"/>
    <w:rsid w:val="000B1022"/>
    <w:rsid w:val="000B1C9E"/>
    <w:rsid w:val="000B1DD1"/>
    <w:rsid w:val="000B2FB8"/>
    <w:rsid w:val="000B3927"/>
    <w:rsid w:val="000B471C"/>
    <w:rsid w:val="000B4C99"/>
    <w:rsid w:val="000B63CF"/>
    <w:rsid w:val="000C06F6"/>
    <w:rsid w:val="000C15F8"/>
    <w:rsid w:val="000C193C"/>
    <w:rsid w:val="000C1D34"/>
    <w:rsid w:val="000C2362"/>
    <w:rsid w:val="000C2FA8"/>
    <w:rsid w:val="000C3C13"/>
    <w:rsid w:val="000C4CC6"/>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259"/>
    <w:rsid w:val="000E5302"/>
    <w:rsid w:val="000E5577"/>
    <w:rsid w:val="000E7034"/>
    <w:rsid w:val="000F02BE"/>
    <w:rsid w:val="000F0928"/>
    <w:rsid w:val="000F0B3D"/>
    <w:rsid w:val="000F1E65"/>
    <w:rsid w:val="000F27FE"/>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5A8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645B"/>
    <w:rsid w:val="001464AD"/>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E8C"/>
    <w:rsid w:val="00174FDE"/>
    <w:rsid w:val="00174FE3"/>
    <w:rsid w:val="00175C32"/>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1621"/>
    <w:rsid w:val="00192392"/>
    <w:rsid w:val="0019273F"/>
    <w:rsid w:val="00193814"/>
    <w:rsid w:val="00193AAB"/>
    <w:rsid w:val="00193AD5"/>
    <w:rsid w:val="00193BAF"/>
    <w:rsid w:val="00194930"/>
    <w:rsid w:val="00195AAC"/>
    <w:rsid w:val="001968BB"/>
    <w:rsid w:val="001A025E"/>
    <w:rsid w:val="001A08CD"/>
    <w:rsid w:val="001A0A1E"/>
    <w:rsid w:val="001A1D22"/>
    <w:rsid w:val="001A2182"/>
    <w:rsid w:val="001A275E"/>
    <w:rsid w:val="001A323E"/>
    <w:rsid w:val="001A5320"/>
    <w:rsid w:val="001A5E62"/>
    <w:rsid w:val="001A6090"/>
    <w:rsid w:val="001A6848"/>
    <w:rsid w:val="001A7538"/>
    <w:rsid w:val="001B06FB"/>
    <w:rsid w:val="001B0B1A"/>
    <w:rsid w:val="001B20E6"/>
    <w:rsid w:val="001B4175"/>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44D"/>
    <w:rsid w:val="001C68B2"/>
    <w:rsid w:val="001C7231"/>
    <w:rsid w:val="001C7418"/>
    <w:rsid w:val="001C7EBE"/>
    <w:rsid w:val="001D0051"/>
    <w:rsid w:val="001D150B"/>
    <w:rsid w:val="001D169A"/>
    <w:rsid w:val="001D2224"/>
    <w:rsid w:val="001D2AEF"/>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5903"/>
    <w:rsid w:val="001E635C"/>
    <w:rsid w:val="001F0297"/>
    <w:rsid w:val="001F29F9"/>
    <w:rsid w:val="001F6E0B"/>
    <w:rsid w:val="00200AA0"/>
    <w:rsid w:val="00200F21"/>
    <w:rsid w:val="00202325"/>
    <w:rsid w:val="00202736"/>
    <w:rsid w:val="00203652"/>
    <w:rsid w:val="00204562"/>
    <w:rsid w:val="00205B4F"/>
    <w:rsid w:val="002060B6"/>
    <w:rsid w:val="002066B5"/>
    <w:rsid w:val="002103F2"/>
    <w:rsid w:val="00210EAC"/>
    <w:rsid w:val="00211612"/>
    <w:rsid w:val="002119B6"/>
    <w:rsid w:val="00212178"/>
    <w:rsid w:val="0021233D"/>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0E7"/>
    <w:rsid w:val="00217606"/>
    <w:rsid w:val="00217C09"/>
    <w:rsid w:val="00220F5C"/>
    <w:rsid w:val="00220FA9"/>
    <w:rsid w:val="002216BF"/>
    <w:rsid w:val="00221845"/>
    <w:rsid w:val="00221B9B"/>
    <w:rsid w:val="00222268"/>
    <w:rsid w:val="00225080"/>
    <w:rsid w:val="00225196"/>
    <w:rsid w:val="00225CB4"/>
    <w:rsid w:val="00226B1A"/>
    <w:rsid w:val="00227F0B"/>
    <w:rsid w:val="0023049F"/>
    <w:rsid w:val="002310C3"/>
    <w:rsid w:val="00231614"/>
    <w:rsid w:val="002316F6"/>
    <w:rsid w:val="00232C9B"/>
    <w:rsid w:val="00232E73"/>
    <w:rsid w:val="00232F09"/>
    <w:rsid w:val="002335D5"/>
    <w:rsid w:val="002338CA"/>
    <w:rsid w:val="00233FE5"/>
    <w:rsid w:val="00234B3B"/>
    <w:rsid w:val="00234D98"/>
    <w:rsid w:val="00235AD0"/>
    <w:rsid w:val="00236018"/>
    <w:rsid w:val="002374C9"/>
    <w:rsid w:val="00237698"/>
    <w:rsid w:val="0024162D"/>
    <w:rsid w:val="0024174E"/>
    <w:rsid w:val="00241B01"/>
    <w:rsid w:val="00241ECD"/>
    <w:rsid w:val="00242124"/>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8DF"/>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E45"/>
    <w:rsid w:val="00271F5B"/>
    <w:rsid w:val="002722F2"/>
    <w:rsid w:val="00274549"/>
    <w:rsid w:val="00274E46"/>
    <w:rsid w:val="002752AE"/>
    <w:rsid w:val="00275AFD"/>
    <w:rsid w:val="00276806"/>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7DF"/>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350"/>
    <w:rsid w:val="002F287E"/>
    <w:rsid w:val="002F2981"/>
    <w:rsid w:val="002F2D63"/>
    <w:rsid w:val="002F478B"/>
    <w:rsid w:val="002F6AD8"/>
    <w:rsid w:val="002F7C06"/>
    <w:rsid w:val="002F7F81"/>
    <w:rsid w:val="00300A36"/>
    <w:rsid w:val="0030131E"/>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5DD3"/>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C6F"/>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2DAE"/>
    <w:rsid w:val="00363087"/>
    <w:rsid w:val="0036319E"/>
    <w:rsid w:val="003632A4"/>
    <w:rsid w:val="00363362"/>
    <w:rsid w:val="0036392A"/>
    <w:rsid w:val="00363FF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2C6A"/>
    <w:rsid w:val="00393651"/>
    <w:rsid w:val="00393919"/>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01D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9BD"/>
    <w:rsid w:val="003E3E93"/>
    <w:rsid w:val="003E4380"/>
    <w:rsid w:val="003E46D1"/>
    <w:rsid w:val="003E6214"/>
    <w:rsid w:val="003E64DF"/>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A6B"/>
    <w:rsid w:val="00405BCF"/>
    <w:rsid w:val="004068E0"/>
    <w:rsid w:val="00406CC5"/>
    <w:rsid w:val="00406FCA"/>
    <w:rsid w:val="004074A4"/>
    <w:rsid w:val="004101B2"/>
    <w:rsid w:val="004123D7"/>
    <w:rsid w:val="00412658"/>
    <w:rsid w:val="004129DA"/>
    <w:rsid w:val="00415E2D"/>
    <w:rsid w:val="00415EA4"/>
    <w:rsid w:val="0041604B"/>
    <w:rsid w:val="004172DB"/>
    <w:rsid w:val="00417373"/>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3EEE"/>
    <w:rsid w:val="004640E9"/>
    <w:rsid w:val="00464744"/>
    <w:rsid w:val="004647EB"/>
    <w:rsid w:val="00465230"/>
    <w:rsid w:val="00465863"/>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5B85"/>
    <w:rsid w:val="00486818"/>
    <w:rsid w:val="0049115A"/>
    <w:rsid w:val="0049255F"/>
    <w:rsid w:val="00493AD8"/>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392"/>
    <w:rsid w:val="004A7C03"/>
    <w:rsid w:val="004B03F3"/>
    <w:rsid w:val="004B0CC9"/>
    <w:rsid w:val="004B1C61"/>
    <w:rsid w:val="004B2536"/>
    <w:rsid w:val="004B38F4"/>
    <w:rsid w:val="004B46D7"/>
    <w:rsid w:val="004B478D"/>
    <w:rsid w:val="004B6AF3"/>
    <w:rsid w:val="004B6B34"/>
    <w:rsid w:val="004B6F1F"/>
    <w:rsid w:val="004B715E"/>
    <w:rsid w:val="004B7169"/>
    <w:rsid w:val="004B79C9"/>
    <w:rsid w:val="004C00DD"/>
    <w:rsid w:val="004C01B7"/>
    <w:rsid w:val="004C05CF"/>
    <w:rsid w:val="004C0776"/>
    <w:rsid w:val="004C1EF8"/>
    <w:rsid w:val="004C2063"/>
    <w:rsid w:val="004C24C5"/>
    <w:rsid w:val="004C2645"/>
    <w:rsid w:val="004C373C"/>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2"/>
    <w:rsid w:val="004E0248"/>
    <w:rsid w:val="004E117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170"/>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7A6C"/>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1760"/>
    <w:rsid w:val="005C1841"/>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5E1"/>
    <w:rsid w:val="005F097E"/>
    <w:rsid w:val="005F0C56"/>
    <w:rsid w:val="005F1115"/>
    <w:rsid w:val="005F1AB6"/>
    <w:rsid w:val="005F2570"/>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394E"/>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2EC2"/>
    <w:rsid w:val="00643C8F"/>
    <w:rsid w:val="00645046"/>
    <w:rsid w:val="0064527A"/>
    <w:rsid w:val="006458FD"/>
    <w:rsid w:val="00645DE8"/>
    <w:rsid w:val="00645EA2"/>
    <w:rsid w:val="006505B0"/>
    <w:rsid w:val="00651E6D"/>
    <w:rsid w:val="0065237D"/>
    <w:rsid w:val="00652943"/>
    <w:rsid w:val="00653AB2"/>
    <w:rsid w:val="00653D2D"/>
    <w:rsid w:val="0065435E"/>
    <w:rsid w:val="00654551"/>
    <w:rsid w:val="00654F91"/>
    <w:rsid w:val="006555E7"/>
    <w:rsid w:val="00655853"/>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2579"/>
    <w:rsid w:val="00673CDC"/>
    <w:rsid w:val="0067443B"/>
    <w:rsid w:val="006761B2"/>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28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6055"/>
    <w:rsid w:val="006D6512"/>
    <w:rsid w:val="006D7854"/>
    <w:rsid w:val="006E06D1"/>
    <w:rsid w:val="006E122E"/>
    <w:rsid w:val="006E1313"/>
    <w:rsid w:val="006E154E"/>
    <w:rsid w:val="006E25A9"/>
    <w:rsid w:val="006E2DC8"/>
    <w:rsid w:val="006E33A0"/>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726"/>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0C1"/>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488E"/>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571"/>
    <w:rsid w:val="007C2802"/>
    <w:rsid w:val="007C3E5A"/>
    <w:rsid w:val="007C3F47"/>
    <w:rsid w:val="007C4115"/>
    <w:rsid w:val="007C433E"/>
    <w:rsid w:val="007C4452"/>
    <w:rsid w:val="007C4B3C"/>
    <w:rsid w:val="007C4DB1"/>
    <w:rsid w:val="007C6046"/>
    <w:rsid w:val="007C605A"/>
    <w:rsid w:val="007C6F0C"/>
    <w:rsid w:val="007D0292"/>
    <w:rsid w:val="007D09AF"/>
    <w:rsid w:val="007D136C"/>
    <w:rsid w:val="007D1FCE"/>
    <w:rsid w:val="007D21AC"/>
    <w:rsid w:val="007D24B0"/>
    <w:rsid w:val="007D3882"/>
    <w:rsid w:val="007D39E4"/>
    <w:rsid w:val="007D3FE7"/>
    <w:rsid w:val="007D4CFC"/>
    <w:rsid w:val="007D568A"/>
    <w:rsid w:val="007D574E"/>
    <w:rsid w:val="007D57C0"/>
    <w:rsid w:val="007D67CB"/>
    <w:rsid w:val="007D6BFE"/>
    <w:rsid w:val="007D7E5D"/>
    <w:rsid w:val="007E176C"/>
    <w:rsid w:val="007E2046"/>
    <w:rsid w:val="007E3883"/>
    <w:rsid w:val="007E4876"/>
    <w:rsid w:val="007E48CD"/>
    <w:rsid w:val="007E4ACB"/>
    <w:rsid w:val="007E4FBB"/>
    <w:rsid w:val="007E55BF"/>
    <w:rsid w:val="007E5876"/>
    <w:rsid w:val="007E59E3"/>
    <w:rsid w:val="007E5E39"/>
    <w:rsid w:val="007E71B1"/>
    <w:rsid w:val="007E7B4E"/>
    <w:rsid w:val="007E7F02"/>
    <w:rsid w:val="007F0292"/>
    <w:rsid w:val="007F0722"/>
    <w:rsid w:val="007F0AB7"/>
    <w:rsid w:val="007F0CE2"/>
    <w:rsid w:val="007F0EFF"/>
    <w:rsid w:val="007F1375"/>
    <w:rsid w:val="007F1AFD"/>
    <w:rsid w:val="007F26FF"/>
    <w:rsid w:val="007F2DE9"/>
    <w:rsid w:val="007F30E4"/>
    <w:rsid w:val="0080064F"/>
    <w:rsid w:val="00801B85"/>
    <w:rsid w:val="00803850"/>
    <w:rsid w:val="008039E8"/>
    <w:rsid w:val="00804385"/>
    <w:rsid w:val="00804E0E"/>
    <w:rsid w:val="008051EB"/>
    <w:rsid w:val="0080588E"/>
    <w:rsid w:val="00805AFD"/>
    <w:rsid w:val="00806397"/>
    <w:rsid w:val="00806503"/>
    <w:rsid w:val="008078D8"/>
    <w:rsid w:val="0080798E"/>
    <w:rsid w:val="00811BD9"/>
    <w:rsid w:val="00811D5B"/>
    <w:rsid w:val="00813C51"/>
    <w:rsid w:val="0081445F"/>
    <w:rsid w:val="00814CDF"/>
    <w:rsid w:val="00816CCB"/>
    <w:rsid w:val="00817572"/>
    <w:rsid w:val="00817713"/>
    <w:rsid w:val="008208C3"/>
    <w:rsid w:val="008218FF"/>
    <w:rsid w:val="008220F1"/>
    <w:rsid w:val="0082340B"/>
    <w:rsid w:val="00823D6A"/>
    <w:rsid w:val="00825A8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4CD7"/>
    <w:rsid w:val="0087566D"/>
    <w:rsid w:val="00875B50"/>
    <w:rsid w:val="00875B51"/>
    <w:rsid w:val="00875F2D"/>
    <w:rsid w:val="008762E7"/>
    <w:rsid w:val="008764DC"/>
    <w:rsid w:val="00876FFC"/>
    <w:rsid w:val="00881C17"/>
    <w:rsid w:val="00881D10"/>
    <w:rsid w:val="00882CC2"/>
    <w:rsid w:val="00883103"/>
    <w:rsid w:val="0088325A"/>
    <w:rsid w:val="00883930"/>
    <w:rsid w:val="00884535"/>
    <w:rsid w:val="00887471"/>
    <w:rsid w:val="008902BE"/>
    <w:rsid w:val="0089038F"/>
    <w:rsid w:val="00890CDA"/>
    <w:rsid w:val="00891BBA"/>
    <w:rsid w:val="00891BD9"/>
    <w:rsid w:val="00892079"/>
    <w:rsid w:val="00892B90"/>
    <w:rsid w:val="00893779"/>
    <w:rsid w:val="00896535"/>
    <w:rsid w:val="00896683"/>
    <w:rsid w:val="00896C01"/>
    <w:rsid w:val="00896E71"/>
    <w:rsid w:val="0089750B"/>
    <w:rsid w:val="00897589"/>
    <w:rsid w:val="008A0C99"/>
    <w:rsid w:val="008A0D4F"/>
    <w:rsid w:val="008A1CC3"/>
    <w:rsid w:val="008A33F9"/>
    <w:rsid w:val="008A39D7"/>
    <w:rsid w:val="008A55DE"/>
    <w:rsid w:val="008A5705"/>
    <w:rsid w:val="008A5B80"/>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0072"/>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3FA7"/>
    <w:rsid w:val="008E4A60"/>
    <w:rsid w:val="008E744D"/>
    <w:rsid w:val="008F19F5"/>
    <w:rsid w:val="008F1E08"/>
    <w:rsid w:val="008F30F4"/>
    <w:rsid w:val="008F3E3D"/>
    <w:rsid w:val="008F537B"/>
    <w:rsid w:val="008F58E1"/>
    <w:rsid w:val="008F6E05"/>
    <w:rsid w:val="008F6FC8"/>
    <w:rsid w:val="009001FA"/>
    <w:rsid w:val="0090045D"/>
    <w:rsid w:val="00900906"/>
    <w:rsid w:val="00900D8F"/>
    <w:rsid w:val="00901229"/>
    <w:rsid w:val="009014E3"/>
    <w:rsid w:val="009020ED"/>
    <w:rsid w:val="009026E8"/>
    <w:rsid w:val="00902FDD"/>
    <w:rsid w:val="009052EB"/>
    <w:rsid w:val="00905EA6"/>
    <w:rsid w:val="00905EEF"/>
    <w:rsid w:val="00906919"/>
    <w:rsid w:val="00906EB7"/>
    <w:rsid w:val="00907FE6"/>
    <w:rsid w:val="009102BF"/>
    <w:rsid w:val="00911490"/>
    <w:rsid w:val="009115F2"/>
    <w:rsid w:val="00911738"/>
    <w:rsid w:val="00911B11"/>
    <w:rsid w:val="00914ADB"/>
    <w:rsid w:val="00915196"/>
    <w:rsid w:val="00916CBF"/>
    <w:rsid w:val="00916F3D"/>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39A5"/>
    <w:rsid w:val="009346D0"/>
    <w:rsid w:val="009369A6"/>
    <w:rsid w:val="00936E38"/>
    <w:rsid w:val="00937433"/>
    <w:rsid w:val="00937F57"/>
    <w:rsid w:val="0094031E"/>
    <w:rsid w:val="009419B4"/>
    <w:rsid w:val="00941A4C"/>
    <w:rsid w:val="00942645"/>
    <w:rsid w:val="009461E6"/>
    <w:rsid w:val="00950A3A"/>
    <w:rsid w:val="009522C5"/>
    <w:rsid w:val="0095270D"/>
    <w:rsid w:val="00952C0C"/>
    <w:rsid w:val="00952CC5"/>
    <w:rsid w:val="0095340A"/>
    <w:rsid w:val="00953AF6"/>
    <w:rsid w:val="00953D04"/>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13F"/>
    <w:rsid w:val="00986514"/>
    <w:rsid w:val="00986FCC"/>
    <w:rsid w:val="00990321"/>
    <w:rsid w:val="00990FD6"/>
    <w:rsid w:val="00992BF4"/>
    <w:rsid w:val="009935C3"/>
    <w:rsid w:val="0099421F"/>
    <w:rsid w:val="00994D33"/>
    <w:rsid w:val="00994FC8"/>
    <w:rsid w:val="009955EA"/>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2FBF"/>
    <w:rsid w:val="009B4963"/>
    <w:rsid w:val="009B4A3B"/>
    <w:rsid w:val="009B5902"/>
    <w:rsid w:val="009B6023"/>
    <w:rsid w:val="009B69D3"/>
    <w:rsid w:val="009B721E"/>
    <w:rsid w:val="009B7BA7"/>
    <w:rsid w:val="009B7C01"/>
    <w:rsid w:val="009B7F4F"/>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34A"/>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08"/>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C44"/>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0D67"/>
    <w:rsid w:val="00AF1103"/>
    <w:rsid w:val="00AF1668"/>
    <w:rsid w:val="00AF1DBB"/>
    <w:rsid w:val="00AF25B2"/>
    <w:rsid w:val="00AF28DE"/>
    <w:rsid w:val="00AF41EE"/>
    <w:rsid w:val="00AF4582"/>
    <w:rsid w:val="00AF4A87"/>
    <w:rsid w:val="00AF4FA5"/>
    <w:rsid w:val="00AF5BB4"/>
    <w:rsid w:val="00AF6ECC"/>
    <w:rsid w:val="00AF7D48"/>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52C"/>
    <w:rsid w:val="00B16D18"/>
    <w:rsid w:val="00B177DE"/>
    <w:rsid w:val="00B20624"/>
    <w:rsid w:val="00B21F2F"/>
    <w:rsid w:val="00B22D42"/>
    <w:rsid w:val="00B23436"/>
    <w:rsid w:val="00B237F1"/>
    <w:rsid w:val="00B23F10"/>
    <w:rsid w:val="00B241F2"/>
    <w:rsid w:val="00B24328"/>
    <w:rsid w:val="00B24ED4"/>
    <w:rsid w:val="00B24F33"/>
    <w:rsid w:val="00B26354"/>
    <w:rsid w:val="00B26CA0"/>
    <w:rsid w:val="00B277B5"/>
    <w:rsid w:val="00B300BD"/>
    <w:rsid w:val="00B31965"/>
    <w:rsid w:val="00B32179"/>
    <w:rsid w:val="00B32341"/>
    <w:rsid w:val="00B32685"/>
    <w:rsid w:val="00B32C2B"/>
    <w:rsid w:val="00B33007"/>
    <w:rsid w:val="00B331A9"/>
    <w:rsid w:val="00B33498"/>
    <w:rsid w:val="00B33598"/>
    <w:rsid w:val="00B3575C"/>
    <w:rsid w:val="00B35B64"/>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23A7"/>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400"/>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0B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5374"/>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708"/>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17B"/>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2D24"/>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1A4D"/>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66EE"/>
    <w:rsid w:val="00C87BE6"/>
    <w:rsid w:val="00C87F76"/>
    <w:rsid w:val="00C87F99"/>
    <w:rsid w:val="00C9078F"/>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20F"/>
    <w:rsid w:val="00CA3F73"/>
    <w:rsid w:val="00CA408E"/>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143"/>
    <w:rsid w:val="00CC0D0E"/>
    <w:rsid w:val="00CC1253"/>
    <w:rsid w:val="00CC19B3"/>
    <w:rsid w:val="00CC2044"/>
    <w:rsid w:val="00CC39D2"/>
    <w:rsid w:val="00CC55D6"/>
    <w:rsid w:val="00CC59B4"/>
    <w:rsid w:val="00CC69EC"/>
    <w:rsid w:val="00CC78A2"/>
    <w:rsid w:val="00CC7DF8"/>
    <w:rsid w:val="00CD15BE"/>
    <w:rsid w:val="00CD1EF2"/>
    <w:rsid w:val="00CD31EC"/>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3E3A"/>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B08"/>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43C7"/>
    <w:rsid w:val="00DA5564"/>
    <w:rsid w:val="00DA6B55"/>
    <w:rsid w:val="00DA6B97"/>
    <w:rsid w:val="00DA6CEE"/>
    <w:rsid w:val="00DA7997"/>
    <w:rsid w:val="00DB0015"/>
    <w:rsid w:val="00DB0359"/>
    <w:rsid w:val="00DB0ABB"/>
    <w:rsid w:val="00DB1D01"/>
    <w:rsid w:val="00DB2AAD"/>
    <w:rsid w:val="00DB34A6"/>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57E"/>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209"/>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2630"/>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27E4D"/>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24F5"/>
    <w:rsid w:val="00E53460"/>
    <w:rsid w:val="00E54846"/>
    <w:rsid w:val="00E548FA"/>
    <w:rsid w:val="00E55CD9"/>
    <w:rsid w:val="00E56917"/>
    <w:rsid w:val="00E57703"/>
    <w:rsid w:val="00E57ED4"/>
    <w:rsid w:val="00E57FED"/>
    <w:rsid w:val="00E6092F"/>
    <w:rsid w:val="00E61EE9"/>
    <w:rsid w:val="00E62049"/>
    <w:rsid w:val="00E629DA"/>
    <w:rsid w:val="00E63813"/>
    <w:rsid w:val="00E64374"/>
    <w:rsid w:val="00E6451F"/>
    <w:rsid w:val="00E6469F"/>
    <w:rsid w:val="00E6546A"/>
    <w:rsid w:val="00E65C05"/>
    <w:rsid w:val="00E65CA7"/>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34A"/>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6F7"/>
    <w:rsid w:val="00EA2DD8"/>
    <w:rsid w:val="00EA30FC"/>
    <w:rsid w:val="00EA3BFD"/>
    <w:rsid w:val="00EA4475"/>
    <w:rsid w:val="00EA52FE"/>
    <w:rsid w:val="00EA681F"/>
    <w:rsid w:val="00EB04C6"/>
    <w:rsid w:val="00EB06A6"/>
    <w:rsid w:val="00EB29EA"/>
    <w:rsid w:val="00EB3307"/>
    <w:rsid w:val="00EB3823"/>
    <w:rsid w:val="00EB3CBB"/>
    <w:rsid w:val="00EB47D8"/>
    <w:rsid w:val="00EB4D92"/>
    <w:rsid w:val="00EB57D3"/>
    <w:rsid w:val="00EB5B19"/>
    <w:rsid w:val="00EB5EFD"/>
    <w:rsid w:val="00EB679F"/>
    <w:rsid w:val="00EB6D7F"/>
    <w:rsid w:val="00EB736E"/>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003"/>
    <w:rsid w:val="00EE4387"/>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3F30"/>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5B20"/>
    <w:rsid w:val="00F26432"/>
    <w:rsid w:val="00F3197A"/>
    <w:rsid w:val="00F32139"/>
    <w:rsid w:val="00F33CF0"/>
    <w:rsid w:val="00F33D56"/>
    <w:rsid w:val="00F34E08"/>
    <w:rsid w:val="00F3703F"/>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494C"/>
    <w:rsid w:val="00F75C12"/>
    <w:rsid w:val="00F764AF"/>
    <w:rsid w:val="00F76D01"/>
    <w:rsid w:val="00F77CD1"/>
    <w:rsid w:val="00F80B43"/>
    <w:rsid w:val="00F80C97"/>
    <w:rsid w:val="00F81C35"/>
    <w:rsid w:val="00F82981"/>
    <w:rsid w:val="00F8311F"/>
    <w:rsid w:val="00F83248"/>
    <w:rsid w:val="00F83376"/>
    <w:rsid w:val="00F853AE"/>
    <w:rsid w:val="00F8680A"/>
    <w:rsid w:val="00F8745A"/>
    <w:rsid w:val="00F90376"/>
    <w:rsid w:val="00F908D5"/>
    <w:rsid w:val="00F912A0"/>
    <w:rsid w:val="00F913B9"/>
    <w:rsid w:val="00F91B14"/>
    <w:rsid w:val="00F93C74"/>
    <w:rsid w:val="00F93DCC"/>
    <w:rsid w:val="00F93EA6"/>
    <w:rsid w:val="00F9435D"/>
    <w:rsid w:val="00F94B55"/>
    <w:rsid w:val="00F966F9"/>
    <w:rsid w:val="00F96F61"/>
    <w:rsid w:val="00F97740"/>
    <w:rsid w:val="00FA0C8F"/>
    <w:rsid w:val="00FA24F2"/>
    <w:rsid w:val="00FA2DEF"/>
    <w:rsid w:val="00FA2F7B"/>
    <w:rsid w:val="00FA3C90"/>
    <w:rsid w:val="00FA3C97"/>
    <w:rsid w:val="00FA3D30"/>
    <w:rsid w:val="00FA4B49"/>
    <w:rsid w:val="00FA54F8"/>
    <w:rsid w:val="00FA656F"/>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4C8F"/>
    <w:rsid w:val="00FD5059"/>
    <w:rsid w:val="00FD554D"/>
    <w:rsid w:val="00FD5BCC"/>
    <w:rsid w:val="00FD5EB4"/>
    <w:rsid w:val="00FD5EB8"/>
    <w:rsid w:val="00FD6C2D"/>
    <w:rsid w:val="00FD7B23"/>
    <w:rsid w:val="00FE1C15"/>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Title">
    <w:name w:val="Title"/>
    <w:basedOn w:val="Normal"/>
    <w:link w:val="TitleChar"/>
    <w:qFormat/>
    <w:rsid w:val="00EB6D7F"/>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EB6D7F"/>
    <w:rPr>
      <w:rFonts w:ascii="Verdana" w:hAnsi="Verdana" w:cs="Times New Roman"/>
      <w:b/>
      <w:bCs/>
      <w:color w:val="800000"/>
      <w:sz w:val="24"/>
      <w:szCs w:val="24"/>
    </w:rPr>
  </w:style>
</w:styles>
</file>

<file path=word/webSettings.xml><?xml version="1.0" encoding="utf-8"?>
<w:webSettings xmlns:r="http://schemas.openxmlformats.org/officeDocument/2006/relationships" xmlns:w="http://schemas.openxmlformats.org/wordprocessingml/2006/main">
  <w:divs>
    <w:div w:id="9189950">
      <w:bodyDiv w:val="1"/>
      <w:marLeft w:val="0"/>
      <w:marRight w:val="0"/>
      <w:marTop w:val="0"/>
      <w:marBottom w:val="0"/>
      <w:divBdr>
        <w:top w:val="none" w:sz="0" w:space="0" w:color="auto"/>
        <w:left w:val="none" w:sz="0" w:space="0" w:color="auto"/>
        <w:bottom w:val="none" w:sz="0" w:space="0" w:color="auto"/>
        <w:right w:val="none" w:sz="0" w:space="0" w:color="auto"/>
      </w:divBdr>
    </w:div>
    <w:div w:id="677780273">
      <w:bodyDiv w:val="1"/>
      <w:marLeft w:val="0"/>
      <w:marRight w:val="0"/>
      <w:marTop w:val="0"/>
      <w:marBottom w:val="0"/>
      <w:divBdr>
        <w:top w:val="none" w:sz="0" w:space="0" w:color="auto"/>
        <w:left w:val="none" w:sz="0" w:space="0" w:color="auto"/>
        <w:bottom w:val="none" w:sz="0" w:space="0" w:color="auto"/>
        <w:right w:val="none" w:sz="0" w:space="0" w:color="auto"/>
      </w:divBdr>
    </w:div>
    <w:div w:id="1376733156">
      <w:bodyDiv w:val="1"/>
      <w:marLeft w:val="0"/>
      <w:marRight w:val="0"/>
      <w:marTop w:val="0"/>
      <w:marBottom w:val="0"/>
      <w:divBdr>
        <w:top w:val="none" w:sz="0" w:space="0" w:color="auto"/>
        <w:left w:val="none" w:sz="0" w:space="0" w:color="auto"/>
        <w:bottom w:val="none" w:sz="0" w:space="0" w:color="auto"/>
        <w:right w:val="none" w:sz="0" w:space="0" w:color="auto"/>
      </w:divBdr>
    </w:div>
    <w:div w:id="1845510540">
      <w:bodyDiv w:val="1"/>
      <w:marLeft w:val="0"/>
      <w:marRight w:val="0"/>
      <w:marTop w:val="0"/>
      <w:marBottom w:val="0"/>
      <w:divBdr>
        <w:top w:val="none" w:sz="0" w:space="0" w:color="auto"/>
        <w:left w:val="none" w:sz="0" w:space="0" w:color="auto"/>
        <w:bottom w:val="none" w:sz="0" w:space="0" w:color="auto"/>
        <w:right w:val="none" w:sz="0" w:space="0" w:color="auto"/>
      </w:divBdr>
    </w:div>
    <w:div w:id="1846742514">
      <w:bodyDiv w:val="1"/>
      <w:marLeft w:val="0"/>
      <w:marRight w:val="0"/>
      <w:marTop w:val="0"/>
      <w:marBottom w:val="0"/>
      <w:divBdr>
        <w:top w:val="none" w:sz="0" w:space="0" w:color="auto"/>
        <w:left w:val="none" w:sz="0" w:space="0" w:color="auto"/>
        <w:bottom w:val="none" w:sz="0" w:space="0" w:color="auto"/>
        <w:right w:val="none" w:sz="0" w:space="0" w:color="auto"/>
      </w:divBdr>
    </w:div>
    <w:div w:id="1859074435">
      <w:bodyDiv w:val="1"/>
      <w:marLeft w:val="0"/>
      <w:marRight w:val="0"/>
      <w:marTop w:val="0"/>
      <w:marBottom w:val="0"/>
      <w:divBdr>
        <w:top w:val="none" w:sz="0" w:space="0" w:color="auto"/>
        <w:left w:val="none" w:sz="0" w:space="0" w:color="auto"/>
        <w:bottom w:val="none" w:sz="0" w:space="0" w:color="auto"/>
        <w:right w:val="none" w:sz="0" w:space="0" w:color="auto"/>
      </w:divBdr>
    </w:div>
    <w:div w:id="211439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5ED4-1310-426F-B37D-377431E0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2012-08-06T15:07:00Z</cp:lastPrinted>
  <dcterms:created xsi:type="dcterms:W3CDTF">2012-08-17T19:02:00Z</dcterms:created>
  <dcterms:modified xsi:type="dcterms:W3CDTF">2012-08-17T19:02:00Z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