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EC1439">
        <w:rPr>
          <w:caps/>
          <w:color w:val="auto"/>
        </w:rPr>
        <w:t>XXXXXXXXXXXXXXX</w:t>
      </w:r>
      <w:r w:rsidR="00DD5558">
        <w:rPr>
          <w:caps/>
          <w:color w:val="auto"/>
        </w:rPr>
        <w:tab/>
      </w:r>
      <w:r w:rsidRPr="00F64312">
        <w:rPr>
          <w:caps/>
          <w:color w:val="auto"/>
        </w:rPr>
        <w:t xml:space="preserve">BRANCH OF SERVICE:  </w:t>
      </w:r>
      <w:r w:rsidR="00DF70F4" w:rsidRPr="00DB4F8D">
        <w:rPr>
          <w:caps/>
          <w:color w:val="auto"/>
        </w:rPr>
        <w:t>AIR FORCE</w:t>
      </w:r>
    </w:p>
    <w:p w:rsidR="0095270D" w:rsidRPr="00F64312" w:rsidRDefault="0095270D" w:rsidP="00DD5558">
      <w:pPr>
        <w:tabs>
          <w:tab w:val="right" w:pos="9360"/>
        </w:tabs>
        <w:jc w:val="both"/>
        <w:rPr>
          <w:color w:val="auto"/>
        </w:rPr>
      </w:pPr>
      <w:r w:rsidRPr="00F64312">
        <w:rPr>
          <w:caps/>
          <w:color w:val="auto"/>
        </w:rPr>
        <w:t xml:space="preserve">CASE NUMBER:  </w:t>
      </w:r>
      <w:r w:rsidRPr="00DB4F8D">
        <w:rPr>
          <w:caps/>
          <w:color w:val="auto"/>
        </w:rPr>
        <w:t>PD11</w:t>
      </w:r>
      <w:r w:rsidR="00DB4F8D" w:rsidRPr="00DB4F8D">
        <w:rPr>
          <w:caps/>
          <w:color w:val="auto"/>
        </w:rPr>
        <w:t>0103</w:t>
      </w:r>
      <w:r w:rsidR="00DE3A24">
        <w:rPr>
          <w:caps/>
          <w:color w:val="auto"/>
        </w:rPr>
        <w:t xml:space="preserve">2                                                               </w:t>
      </w:r>
      <w:r w:rsidR="0018208F" w:rsidRPr="00F64312">
        <w:rPr>
          <w:color w:val="auto"/>
        </w:rPr>
        <w:t>SE</w:t>
      </w:r>
      <w:r w:rsidRPr="00F64312">
        <w:rPr>
          <w:color w:val="auto"/>
        </w:rPr>
        <w:t>PARATION DATE:  200</w:t>
      </w:r>
      <w:r w:rsidR="00DB4F8D">
        <w:rPr>
          <w:color w:val="auto"/>
        </w:rPr>
        <w:t>40719</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7F2A85">
        <w:rPr>
          <w:caps/>
          <w:color w:val="auto"/>
        </w:rPr>
        <w:t>0724</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DB4F8D">
        <w:rPr>
          <w:color w:val="auto"/>
        </w:rPr>
        <w:t>active duty</w:t>
      </w:r>
      <w:r w:rsidRPr="00DB4F8D">
        <w:rPr>
          <w:color w:val="auto"/>
        </w:rPr>
        <w:t xml:space="preserve"> </w:t>
      </w:r>
      <w:r w:rsidR="0017172C" w:rsidRPr="00DB4F8D">
        <w:rPr>
          <w:color w:val="auto"/>
        </w:rPr>
        <w:t>S</w:t>
      </w:r>
      <w:r w:rsidR="00DB4F8D" w:rsidRPr="00DB4F8D">
        <w:rPr>
          <w:color w:val="auto"/>
        </w:rPr>
        <w:t>rA</w:t>
      </w:r>
      <w:r w:rsidR="0017172C" w:rsidRPr="00DB4F8D">
        <w:rPr>
          <w:color w:val="auto"/>
        </w:rPr>
        <w:t>/E-</w:t>
      </w:r>
      <w:r w:rsidR="00DB4F8D" w:rsidRPr="00DB4F8D">
        <w:rPr>
          <w:color w:val="auto"/>
        </w:rPr>
        <w:t>4</w:t>
      </w:r>
      <w:r w:rsidRPr="00DB4F8D">
        <w:rPr>
          <w:color w:val="auto"/>
        </w:rPr>
        <w:t xml:space="preserve"> (</w:t>
      </w:r>
      <w:r w:rsidR="00DB4F8D" w:rsidRPr="00DB4F8D">
        <w:rPr>
          <w:color w:val="auto"/>
        </w:rPr>
        <w:t>4T051</w:t>
      </w:r>
      <w:r w:rsidR="00112F44" w:rsidRPr="00DB4F8D">
        <w:rPr>
          <w:color w:val="auto"/>
        </w:rPr>
        <w:t>/</w:t>
      </w:r>
      <w:r w:rsidR="00DB4F8D">
        <w:rPr>
          <w:color w:val="auto"/>
        </w:rPr>
        <w:t xml:space="preserve">Medical Laboratory </w:t>
      </w:r>
      <w:r w:rsidR="00DB4F8D" w:rsidRPr="003D76F7">
        <w:rPr>
          <w:color w:val="auto"/>
        </w:rPr>
        <w:t>Journeyman</w:t>
      </w:r>
      <w:r w:rsidR="00A70270" w:rsidRPr="003D76F7">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DB4F8D">
        <w:rPr>
          <w:color w:val="auto"/>
        </w:rPr>
        <w:t>low back pain</w:t>
      </w:r>
      <w:r w:rsidR="00DE3A24">
        <w:rPr>
          <w:color w:val="auto"/>
        </w:rPr>
        <w:t xml:space="preserve"> (LBP)</w:t>
      </w:r>
      <w:r w:rsidR="00DB4F8D">
        <w:rPr>
          <w:color w:val="auto"/>
        </w:rPr>
        <w:t>.</w:t>
      </w:r>
      <w:r w:rsidR="0095581E">
        <w:rPr>
          <w:color w:val="auto"/>
        </w:rPr>
        <w:t xml:space="preserve">  The condition began in 2001 as a consequence of a motor vehicle accident and was not associated with a surgical indication.  </w:t>
      </w:r>
      <w:r w:rsidR="00F15483" w:rsidRPr="0095581E">
        <w:rPr>
          <w:color w:val="auto"/>
        </w:rPr>
        <w:t>The CI did not improve adequately with treatment</w:t>
      </w:r>
      <w:r w:rsidR="0095581E">
        <w:rPr>
          <w:color w:val="auto"/>
        </w:rPr>
        <w:t xml:space="preserve"> </w:t>
      </w:r>
      <w:r w:rsidR="00F566B7" w:rsidRPr="00F64312">
        <w:rPr>
          <w:color w:val="auto"/>
        </w:rPr>
        <w:t xml:space="preserve">to meet the physical requirements of </w:t>
      </w:r>
      <w:r w:rsidR="0021565F" w:rsidRPr="0095581E">
        <w:rPr>
          <w:color w:val="auto"/>
        </w:rPr>
        <w:t>her</w:t>
      </w:r>
      <w:r w:rsidR="00F566B7" w:rsidRPr="0095581E">
        <w:rPr>
          <w:color w:val="auto"/>
        </w:rPr>
        <w:t xml:space="preserve"> </w:t>
      </w:r>
      <w:r w:rsidR="00E438A4" w:rsidRPr="0095581E">
        <w:rPr>
          <w:color w:val="auto"/>
        </w:rPr>
        <w:t>Air Force Specialty (AFS)</w:t>
      </w:r>
      <w:r w:rsidR="0021565F" w:rsidRPr="0095581E">
        <w:rPr>
          <w:color w:val="auto"/>
        </w:rPr>
        <w:t xml:space="preserve"> </w:t>
      </w:r>
      <w:r w:rsidR="00F566B7" w:rsidRPr="0095581E">
        <w:rPr>
          <w:color w:val="auto"/>
        </w:rPr>
        <w:t>o</w:t>
      </w:r>
      <w:r w:rsidR="00F566B7" w:rsidRPr="00F64312">
        <w:rPr>
          <w:color w:val="auto"/>
        </w:rPr>
        <w:t>r satis</w:t>
      </w:r>
      <w:r w:rsidR="009C12A1" w:rsidRPr="00F64312">
        <w:rPr>
          <w:color w:val="auto"/>
        </w:rPr>
        <w:t>fy physical fitness standards.</w:t>
      </w:r>
      <w:r w:rsidR="00F566B7" w:rsidRPr="00F64312">
        <w:rPr>
          <w:color w:val="auto"/>
        </w:rPr>
        <w:t xml:space="preserve"> </w:t>
      </w:r>
      <w:r w:rsidR="00895FCB">
        <w:rPr>
          <w:color w:val="auto"/>
        </w:rPr>
        <w:t xml:space="preserve"> </w:t>
      </w:r>
      <w:r w:rsidR="006A0909" w:rsidRPr="0095581E">
        <w:rPr>
          <w:color w:val="auto"/>
        </w:rPr>
        <w:t>She</w:t>
      </w:r>
      <w:r w:rsidR="009C12A1" w:rsidRPr="00F64312">
        <w:rPr>
          <w:color w:val="auto"/>
        </w:rPr>
        <w:t xml:space="preserve"> </w:t>
      </w:r>
      <w:r w:rsidR="00F566B7" w:rsidRPr="00F64312">
        <w:rPr>
          <w:color w:val="auto"/>
        </w:rPr>
        <w:t xml:space="preserve">was issued </w:t>
      </w:r>
      <w:r w:rsidR="00F566B7" w:rsidRPr="003E22E6">
        <w:rPr>
          <w:color w:val="auto"/>
        </w:rPr>
        <w:t xml:space="preserve">a </w:t>
      </w:r>
      <w:r w:rsidR="00DB4F8D" w:rsidRPr="003E22E6">
        <w:rPr>
          <w:color w:val="auto"/>
        </w:rPr>
        <w:t>P4</w:t>
      </w:r>
      <w:r w:rsidR="00F566B7" w:rsidRPr="003E22E6">
        <w:rPr>
          <w:color w:val="auto"/>
        </w:rPr>
        <w:t xml:space="preserve"> profile</w:t>
      </w:r>
      <w:r w:rsidR="00252A84" w:rsidRPr="00F64312">
        <w:rPr>
          <w:color w:val="auto"/>
        </w:rPr>
        <w:t xml:space="preserv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95581E">
        <w:rPr>
          <w:color w:val="auto"/>
        </w:rPr>
        <w:t xml:space="preserve">  </w:t>
      </w:r>
      <w:r w:rsidR="009F44A2" w:rsidRPr="0095581E">
        <w:rPr>
          <w:color w:val="auto"/>
        </w:rPr>
        <w:t xml:space="preserve">The MEB forwarded </w:t>
      </w:r>
      <w:r w:rsidR="0095581E">
        <w:rPr>
          <w:color w:val="auto"/>
        </w:rPr>
        <w:t xml:space="preserve">chronic </w:t>
      </w:r>
      <w:r w:rsidR="00DE3A24">
        <w:rPr>
          <w:color w:val="auto"/>
        </w:rPr>
        <w:t>LBP</w:t>
      </w:r>
      <w:r w:rsidR="009F44A2" w:rsidRPr="0095581E">
        <w:rPr>
          <w:color w:val="auto"/>
        </w:rPr>
        <w:t xml:space="preserve"> to the Physical Evaluation Board (PEB) as medically unacceptable IAW AFI </w:t>
      </w:r>
      <w:r w:rsidR="009F44A2" w:rsidRPr="0095581E">
        <w:rPr>
          <w:color w:val="auto"/>
          <w:szCs w:val="24"/>
        </w:rPr>
        <w:t>48-123</w:t>
      </w:r>
      <w:r w:rsidR="009F44A2" w:rsidRPr="0095581E">
        <w:rPr>
          <w:color w:val="auto"/>
        </w:rPr>
        <w:t>.</w:t>
      </w:r>
      <w:r w:rsidR="007A3962">
        <w:rPr>
          <w:color w:val="auto"/>
        </w:rPr>
        <w:t xml:space="preserve">  </w:t>
      </w:r>
      <w:r w:rsidR="00F15483" w:rsidRPr="007A3962">
        <w:rPr>
          <w:color w:val="auto"/>
        </w:rPr>
        <w:t>The MEB forwarded no other conditions for PEB adjudication.</w:t>
      </w:r>
      <w:r w:rsidR="006D5E1E" w:rsidRPr="007A3962">
        <w:rPr>
          <w:color w:val="auto"/>
        </w:rPr>
        <w:t xml:space="preserve">  </w:t>
      </w:r>
      <w:r w:rsidRPr="007A3962">
        <w:rPr>
          <w:color w:val="auto"/>
        </w:rPr>
        <w:t xml:space="preserve">The PEB adjudicated the </w:t>
      </w:r>
      <w:r w:rsidR="00DE3A24">
        <w:rPr>
          <w:color w:val="auto"/>
        </w:rPr>
        <w:t>LBP</w:t>
      </w:r>
      <w:r w:rsidR="007A3962" w:rsidRPr="007A3962">
        <w:rPr>
          <w:color w:val="auto"/>
        </w:rPr>
        <w:t xml:space="preserve"> </w:t>
      </w:r>
      <w:r w:rsidR="008530E3" w:rsidRPr="007A3962">
        <w:rPr>
          <w:color w:val="auto"/>
        </w:rPr>
        <w:t xml:space="preserve">condition as unfitting, rated </w:t>
      </w:r>
      <w:r w:rsidR="007A3962" w:rsidRPr="007A3962">
        <w:rPr>
          <w:color w:val="auto"/>
        </w:rPr>
        <w:t>10</w:t>
      </w:r>
      <w:r w:rsidRPr="007A3962">
        <w:rPr>
          <w:color w:val="auto"/>
        </w:rPr>
        <w:t>%</w:t>
      </w:r>
      <w:r w:rsidR="00BF72CA" w:rsidRPr="007A3962">
        <w:rPr>
          <w:color w:val="auto"/>
        </w:rPr>
        <w:t>.</w:t>
      </w:r>
      <w:r w:rsidR="00165C7B" w:rsidRPr="00F64312">
        <w:rPr>
          <w:color w:val="auto"/>
        </w:rPr>
        <w:t xml:space="preserve">  </w:t>
      </w:r>
      <w:r w:rsidRPr="007A3962">
        <w:rPr>
          <w:color w:val="auto"/>
        </w:rPr>
        <w:t xml:space="preserve">The CI made no appeals, and was medically separated with </w:t>
      </w:r>
      <w:r w:rsidR="009D30D4">
        <w:rPr>
          <w:color w:val="auto"/>
        </w:rPr>
        <w:t>a 10</w:t>
      </w:r>
      <w:r w:rsidR="0066684A" w:rsidRPr="007A3962">
        <w:rPr>
          <w:color w:val="auto"/>
        </w:rPr>
        <w:t xml:space="preserve">% </w:t>
      </w:r>
      <w:r w:rsidRPr="007A3962">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546B31">
        <w:rPr>
          <w:color w:val="auto"/>
        </w:rPr>
        <w:t>“Lumbosacral strain, migraines</w:t>
      </w:r>
      <w:r w:rsidR="00BB6018">
        <w:rPr>
          <w:color w:val="auto"/>
        </w:rPr>
        <w:t>.</w:t>
      </w:r>
      <w:r w:rsidR="00546B31">
        <w:rPr>
          <w:color w:val="auto"/>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742A8">
        <w:rPr>
          <w:color w:val="auto"/>
        </w:rPr>
        <w:t>”</w:t>
      </w:r>
      <w:r>
        <w:rPr>
          <w:color w:val="auto"/>
        </w:rPr>
        <w:t xml:space="preserve">  </w:t>
      </w:r>
      <w:r w:rsidRPr="009239C0">
        <w:rPr>
          <w:color w:val="auto"/>
        </w:rPr>
        <w:t>The ratings for unfitting conditions will be reviewed in all cases</w:t>
      </w:r>
      <w:r w:rsidRPr="00A2685A">
        <w:rPr>
          <w:color w:val="auto"/>
        </w:rPr>
        <w:t xml:space="preserve">.  The </w:t>
      </w:r>
      <w:r w:rsidR="00A2685A" w:rsidRPr="00A2685A">
        <w:rPr>
          <w:color w:val="auto"/>
        </w:rPr>
        <w:t xml:space="preserve">lumbosacral strain condition, </w:t>
      </w:r>
      <w:r w:rsidRPr="00A2685A">
        <w:rPr>
          <w:color w:val="auto"/>
        </w:rPr>
        <w:t>as requested for consideration</w:t>
      </w:r>
      <w:r w:rsidR="00A2685A" w:rsidRPr="00A2685A">
        <w:rPr>
          <w:color w:val="auto"/>
        </w:rPr>
        <w:t>,</w:t>
      </w:r>
      <w:r w:rsidRPr="00A2685A">
        <w:rPr>
          <w:color w:val="auto"/>
        </w:rPr>
        <w:t xml:space="preserve"> meet</w:t>
      </w:r>
      <w:r w:rsidR="00A2685A" w:rsidRPr="00A2685A">
        <w:rPr>
          <w:color w:val="auto"/>
        </w:rPr>
        <w:t>s</w:t>
      </w:r>
      <w:r w:rsidRPr="00A2685A">
        <w:rPr>
          <w:color w:val="auto"/>
        </w:rPr>
        <w:t xml:space="preserve"> the criteria prescribed in DoDI 6040.44 for Board pur</w:t>
      </w:r>
      <w:r w:rsidR="00A2685A" w:rsidRPr="00A2685A">
        <w:rPr>
          <w:color w:val="auto"/>
        </w:rPr>
        <w:t>view, and is</w:t>
      </w:r>
      <w:r w:rsidRPr="00A2685A">
        <w:rPr>
          <w:color w:val="auto"/>
        </w:rPr>
        <w:t xml:space="preserve"> addressed</w:t>
      </w:r>
      <w:r w:rsidR="00A2685A" w:rsidRPr="00A2685A">
        <w:rPr>
          <w:color w:val="auto"/>
        </w:rPr>
        <w:t xml:space="preserve"> below</w:t>
      </w:r>
      <w:r w:rsidRPr="00A2685A">
        <w:rPr>
          <w:color w:val="auto"/>
        </w:rPr>
        <w:t xml:space="preserve">.  The requested </w:t>
      </w:r>
      <w:r w:rsidR="00A2685A" w:rsidRPr="00A2685A">
        <w:rPr>
          <w:color w:val="auto"/>
        </w:rPr>
        <w:t xml:space="preserve">migraine </w:t>
      </w:r>
      <w:r w:rsidRPr="00A2685A">
        <w:rPr>
          <w:color w:val="auto"/>
        </w:rPr>
        <w:t>condition</w:t>
      </w:r>
      <w:r w:rsidR="00A2685A" w:rsidRPr="00A2685A">
        <w:rPr>
          <w:color w:val="auto"/>
        </w:rPr>
        <w:t xml:space="preserve"> is</w:t>
      </w:r>
      <w:r w:rsidRPr="00A2685A">
        <w:rPr>
          <w:color w:val="auto"/>
        </w:rPr>
        <w:t xml:space="preserve"> not within the Board’s purview.  Any conditions or contention not requested in this application, or otherwise outside the Board’s defined scope of review, remain eligible for future consideration by the Air Force Board for the Correction of Military Records (BCMR).</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169"/>
        <w:gridCol w:w="1080"/>
        <w:gridCol w:w="720"/>
        <w:gridCol w:w="2696"/>
        <w:gridCol w:w="994"/>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EB4245">
            <w:pPr>
              <w:spacing w:line="180" w:lineRule="exact"/>
              <w:contextualSpacing/>
              <w:rPr>
                <w:rFonts w:cs="Calibri"/>
                <w:b/>
                <w:color w:val="auto"/>
                <w:sz w:val="18"/>
              </w:rPr>
            </w:pPr>
            <w:r w:rsidRPr="00F64312">
              <w:rPr>
                <w:b/>
                <w:color w:val="auto"/>
                <w:sz w:val="18"/>
              </w:rPr>
              <w:t xml:space="preserve">Service PEB – Dated </w:t>
            </w:r>
            <w:r w:rsidRPr="00EB4245">
              <w:rPr>
                <w:b/>
                <w:color w:val="auto"/>
                <w:sz w:val="18"/>
              </w:rPr>
              <w:t>200</w:t>
            </w:r>
            <w:r w:rsidR="00EB4245">
              <w:rPr>
                <w:b/>
                <w:color w:val="auto"/>
                <w:sz w:val="18"/>
              </w:rPr>
              <w:t>40329</w:t>
            </w:r>
          </w:p>
        </w:tc>
        <w:tc>
          <w:tcPr>
            <w:tcW w:w="5400" w:type="dxa"/>
            <w:gridSpan w:val="4"/>
            <w:tcBorders>
              <w:left w:val="thinThickThinSmallGap" w:sz="24" w:space="0" w:color="auto"/>
            </w:tcBorders>
            <w:shd w:val="clear" w:color="auto" w:fill="D9D9D9"/>
            <w:vAlign w:val="center"/>
          </w:tcPr>
          <w:p w:rsidR="00F90376" w:rsidRPr="00F64312" w:rsidRDefault="00F90376" w:rsidP="00EB4245">
            <w:pPr>
              <w:spacing w:line="180" w:lineRule="exact"/>
              <w:contextualSpacing/>
              <w:rPr>
                <w:rFonts w:cs="Calibri"/>
                <w:b/>
                <w:color w:val="auto"/>
                <w:sz w:val="18"/>
              </w:rPr>
            </w:pPr>
            <w:r w:rsidRPr="00F64312">
              <w:rPr>
                <w:b/>
                <w:color w:val="auto"/>
                <w:sz w:val="18"/>
              </w:rPr>
              <w:t>VA (</w:t>
            </w:r>
            <w:r w:rsidR="00EB4245">
              <w:rPr>
                <w:b/>
                <w:color w:val="auto"/>
                <w:sz w:val="18"/>
              </w:rPr>
              <w:t>1</w:t>
            </w:r>
            <w:r w:rsidR="009B72E1">
              <w:rPr>
                <w:b/>
                <w:color w:val="auto"/>
                <w:sz w:val="18"/>
              </w:rPr>
              <w:t xml:space="preserve"> Wk</w:t>
            </w:r>
            <w:r w:rsidRPr="00F64312">
              <w:rPr>
                <w:b/>
                <w:color w:val="auto"/>
                <w:sz w:val="18"/>
              </w:rPr>
              <w:t xml:space="preserve">. </w:t>
            </w:r>
            <w:r w:rsidRPr="00EB4245">
              <w:rPr>
                <w:b/>
                <w:color w:val="auto"/>
                <w:sz w:val="18"/>
              </w:rPr>
              <w:t>Post</w:t>
            </w:r>
            <w:r w:rsidRPr="00F64312">
              <w:rPr>
                <w:b/>
                <w:color w:val="auto"/>
                <w:sz w:val="18"/>
              </w:rPr>
              <w:t xml:space="preserve">-Separation) – All Effective Date </w:t>
            </w:r>
            <w:r w:rsidRPr="00EB4245">
              <w:rPr>
                <w:b/>
                <w:color w:val="auto"/>
                <w:sz w:val="18"/>
              </w:rPr>
              <w:t>200</w:t>
            </w:r>
            <w:r w:rsidR="00EB4245" w:rsidRPr="00EB4245">
              <w:rPr>
                <w:b/>
                <w:color w:val="auto"/>
                <w:sz w:val="18"/>
              </w:rPr>
              <w:t>4</w:t>
            </w:r>
            <w:r w:rsidR="00EB4245">
              <w:rPr>
                <w:b/>
                <w:color w:val="auto"/>
                <w:sz w:val="18"/>
              </w:rPr>
              <w:t>0720</w:t>
            </w:r>
          </w:p>
        </w:tc>
      </w:tr>
      <w:tr w:rsidR="00F90376" w:rsidRPr="00F64312" w:rsidTr="00EB4245">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96"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994"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EB4245">
        <w:trPr>
          <w:trHeight w:val="118"/>
          <w:jc w:val="center"/>
        </w:trPr>
        <w:tc>
          <w:tcPr>
            <w:tcW w:w="2169" w:type="dxa"/>
            <w:tcBorders>
              <w:right w:val="single" w:sz="4" w:space="0" w:color="auto"/>
            </w:tcBorders>
            <w:shd w:val="clear" w:color="auto" w:fill="FFFFFF"/>
            <w:vAlign w:val="center"/>
          </w:tcPr>
          <w:p w:rsidR="00F90376" w:rsidRPr="00F64312" w:rsidRDefault="00EB4245" w:rsidP="006B690F">
            <w:pPr>
              <w:spacing w:line="180" w:lineRule="exact"/>
              <w:contextualSpacing/>
              <w:jc w:val="left"/>
              <w:rPr>
                <w:rFonts w:cs="Calibri"/>
                <w:color w:val="auto"/>
                <w:sz w:val="18"/>
              </w:rPr>
            </w:pPr>
            <w:r>
              <w:rPr>
                <w:rFonts w:cs="Calibri"/>
                <w:color w:val="auto"/>
                <w:sz w:val="18"/>
              </w:rPr>
              <w:t>Low Back Pain</w:t>
            </w:r>
          </w:p>
        </w:tc>
        <w:tc>
          <w:tcPr>
            <w:tcW w:w="1080" w:type="dxa"/>
            <w:tcBorders>
              <w:left w:val="single" w:sz="4" w:space="0" w:color="auto"/>
            </w:tcBorders>
            <w:shd w:val="clear" w:color="auto" w:fill="FFFFFF"/>
            <w:vAlign w:val="center"/>
          </w:tcPr>
          <w:p w:rsidR="00F90376" w:rsidRPr="00F64312" w:rsidRDefault="00EB4245" w:rsidP="006B690F">
            <w:pPr>
              <w:spacing w:line="180" w:lineRule="exact"/>
              <w:contextualSpacing/>
              <w:rPr>
                <w:rFonts w:cs="Calibri"/>
                <w:color w:val="auto"/>
                <w:sz w:val="18"/>
              </w:rPr>
            </w:pPr>
            <w:r>
              <w:rPr>
                <w:rFonts w:cs="Calibri"/>
                <w:color w:val="auto"/>
                <w:sz w:val="18"/>
              </w:rPr>
              <w:t>5237</w:t>
            </w:r>
          </w:p>
        </w:tc>
        <w:tc>
          <w:tcPr>
            <w:tcW w:w="720" w:type="dxa"/>
            <w:tcBorders>
              <w:right w:val="thinThickThinSmallGap" w:sz="24" w:space="0" w:color="auto"/>
            </w:tcBorders>
            <w:shd w:val="clear" w:color="auto" w:fill="FFFFFF"/>
            <w:vAlign w:val="center"/>
          </w:tcPr>
          <w:p w:rsidR="00F90376" w:rsidRPr="00F64312" w:rsidRDefault="00EB4245" w:rsidP="006B690F">
            <w:pPr>
              <w:spacing w:line="180" w:lineRule="exact"/>
              <w:rPr>
                <w:rFonts w:cs="Calibri"/>
                <w:color w:val="auto"/>
                <w:sz w:val="18"/>
              </w:rPr>
            </w:pPr>
            <w:r>
              <w:rPr>
                <w:rFonts w:cs="Calibri"/>
                <w:color w:val="auto"/>
                <w:sz w:val="18"/>
              </w:rPr>
              <w:t>10%</w:t>
            </w:r>
          </w:p>
        </w:tc>
        <w:tc>
          <w:tcPr>
            <w:tcW w:w="2696" w:type="dxa"/>
            <w:tcBorders>
              <w:left w:val="thinThickThinSmallGap" w:sz="24" w:space="0" w:color="auto"/>
            </w:tcBorders>
            <w:shd w:val="clear" w:color="auto" w:fill="FFFFFF"/>
            <w:vAlign w:val="center"/>
          </w:tcPr>
          <w:p w:rsidR="00F90376" w:rsidRPr="00F64312" w:rsidRDefault="00EB4245" w:rsidP="0017172C">
            <w:pPr>
              <w:spacing w:line="180" w:lineRule="exact"/>
              <w:contextualSpacing/>
              <w:jc w:val="left"/>
              <w:rPr>
                <w:rFonts w:cs="Calibri"/>
                <w:color w:val="auto"/>
                <w:sz w:val="18"/>
              </w:rPr>
            </w:pPr>
            <w:r>
              <w:rPr>
                <w:rFonts w:cs="Calibri"/>
                <w:color w:val="auto"/>
                <w:sz w:val="18"/>
              </w:rPr>
              <w:t>Lumbosacral Strain</w:t>
            </w:r>
          </w:p>
        </w:tc>
        <w:tc>
          <w:tcPr>
            <w:tcW w:w="994" w:type="dxa"/>
            <w:shd w:val="clear" w:color="auto" w:fill="FFFFFF"/>
            <w:vAlign w:val="center"/>
          </w:tcPr>
          <w:p w:rsidR="00F90376" w:rsidRPr="00F64312" w:rsidRDefault="00EB4245" w:rsidP="0017172C">
            <w:pPr>
              <w:spacing w:line="180" w:lineRule="exact"/>
              <w:contextualSpacing/>
              <w:rPr>
                <w:rFonts w:cs="Calibri"/>
                <w:color w:val="auto"/>
                <w:sz w:val="18"/>
              </w:rPr>
            </w:pPr>
            <w:r>
              <w:rPr>
                <w:rFonts w:cs="Calibri"/>
                <w:color w:val="auto"/>
                <w:sz w:val="18"/>
              </w:rPr>
              <w:t>5237</w:t>
            </w:r>
          </w:p>
        </w:tc>
        <w:tc>
          <w:tcPr>
            <w:tcW w:w="720" w:type="dxa"/>
            <w:shd w:val="clear" w:color="auto" w:fill="FFFFFF"/>
            <w:vAlign w:val="center"/>
          </w:tcPr>
          <w:p w:rsidR="00F90376" w:rsidRPr="00F64312" w:rsidRDefault="00EB4245" w:rsidP="0017172C">
            <w:pPr>
              <w:spacing w:line="180" w:lineRule="exact"/>
              <w:contextualSpacing/>
              <w:rPr>
                <w:rFonts w:cs="Calibri"/>
                <w:color w:val="auto"/>
                <w:sz w:val="18"/>
              </w:rPr>
            </w:pPr>
            <w:r>
              <w:rPr>
                <w:rFonts w:cs="Calibri"/>
                <w:color w:val="auto"/>
                <w:sz w:val="18"/>
              </w:rPr>
              <w:t>10%</w:t>
            </w:r>
          </w:p>
        </w:tc>
        <w:tc>
          <w:tcPr>
            <w:tcW w:w="990" w:type="dxa"/>
            <w:shd w:val="clear" w:color="auto" w:fill="FFFFFF"/>
            <w:vAlign w:val="center"/>
          </w:tcPr>
          <w:p w:rsidR="00F90376" w:rsidRPr="00F64312" w:rsidRDefault="00A314B6" w:rsidP="00EB4245">
            <w:pPr>
              <w:spacing w:line="180" w:lineRule="exact"/>
              <w:contextualSpacing/>
              <w:rPr>
                <w:rFonts w:cs="Calibri"/>
                <w:color w:val="auto"/>
                <w:sz w:val="18"/>
              </w:rPr>
            </w:pPr>
            <w:r w:rsidRPr="00EB4245">
              <w:rPr>
                <w:color w:val="auto"/>
                <w:sz w:val="18"/>
              </w:rPr>
              <w:t>200</w:t>
            </w:r>
            <w:r w:rsidR="00EB4245">
              <w:rPr>
                <w:color w:val="auto"/>
                <w:sz w:val="18"/>
              </w:rPr>
              <w:t>40727</w:t>
            </w:r>
          </w:p>
        </w:tc>
      </w:tr>
      <w:tr w:rsidR="00EB4245" w:rsidRPr="00F64312" w:rsidTr="00EB4245">
        <w:trPr>
          <w:trHeight w:val="118"/>
          <w:jc w:val="center"/>
        </w:trPr>
        <w:tc>
          <w:tcPr>
            <w:tcW w:w="3969" w:type="dxa"/>
            <w:gridSpan w:val="3"/>
            <w:vMerge w:val="restart"/>
            <w:tcBorders>
              <w:right w:val="thinThickThinSmallGap" w:sz="24" w:space="0" w:color="auto"/>
            </w:tcBorders>
            <w:shd w:val="clear" w:color="auto" w:fill="FFFFFF"/>
            <w:vAlign w:val="center"/>
          </w:tcPr>
          <w:p w:rsidR="00EB4245" w:rsidRPr="00F64312" w:rsidRDefault="00EB4245" w:rsidP="00EB4245">
            <w:pPr>
              <w:spacing w:line="180" w:lineRule="exact"/>
              <w:contextualSpacing/>
              <w:rPr>
                <w:color w:val="auto"/>
                <w:sz w:val="18"/>
              </w:rPr>
            </w:pPr>
            <w:r w:rsidRPr="00F64312">
              <w:rPr>
                <w:rFonts w:cs="Calibri"/>
                <w:color w:val="auto"/>
                <w:sz w:val="18"/>
                <w:szCs w:val="18"/>
              </w:rPr>
              <w:t>↓No Additional MEB/PEB Entries↓</w:t>
            </w:r>
          </w:p>
        </w:tc>
        <w:tc>
          <w:tcPr>
            <w:tcW w:w="2696" w:type="dxa"/>
            <w:tcBorders>
              <w:left w:val="thinThickThinSmallGap" w:sz="24" w:space="0" w:color="auto"/>
            </w:tcBorders>
            <w:shd w:val="clear" w:color="auto" w:fill="FFFFFF"/>
            <w:vAlign w:val="center"/>
          </w:tcPr>
          <w:p w:rsidR="00EB4245" w:rsidRPr="00F64312" w:rsidRDefault="00EB4245" w:rsidP="0017172C">
            <w:pPr>
              <w:spacing w:line="180" w:lineRule="exact"/>
              <w:contextualSpacing/>
              <w:jc w:val="left"/>
              <w:rPr>
                <w:color w:val="auto"/>
                <w:sz w:val="18"/>
              </w:rPr>
            </w:pPr>
            <w:r>
              <w:rPr>
                <w:color w:val="auto"/>
                <w:sz w:val="18"/>
              </w:rPr>
              <w:t>Gastroesophageal Reflux Disease</w:t>
            </w:r>
          </w:p>
        </w:tc>
        <w:tc>
          <w:tcPr>
            <w:tcW w:w="994" w:type="dxa"/>
            <w:shd w:val="clear" w:color="auto" w:fill="FFFFFF"/>
            <w:vAlign w:val="center"/>
          </w:tcPr>
          <w:p w:rsidR="00EB4245" w:rsidRPr="00F64312" w:rsidRDefault="00EB4245" w:rsidP="0017172C">
            <w:pPr>
              <w:spacing w:line="180" w:lineRule="exact"/>
              <w:contextualSpacing/>
              <w:rPr>
                <w:color w:val="auto"/>
                <w:sz w:val="18"/>
              </w:rPr>
            </w:pPr>
            <w:r>
              <w:rPr>
                <w:color w:val="auto"/>
                <w:sz w:val="18"/>
              </w:rPr>
              <w:t>7346</w:t>
            </w:r>
          </w:p>
        </w:tc>
        <w:tc>
          <w:tcPr>
            <w:tcW w:w="720" w:type="dxa"/>
            <w:shd w:val="clear" w:color="auto" w:fill="FFFFFF"/>
            <w:vAlign w:val="center"/>
          </w:tcPr>
          <w:p w:rsidR="00EB4245" w:rsidRPr="00F64312" w:rsidRDefault="00EB4245" w:rsidP="0017172C">
            <w:pPr>
              <w:spacing w:line="180" w:lineRule="exact"/>
              <w:contextualSpacing/>
              <w:rPr>
                <w:color w:val="auto"/>
                <w:sz w:val="18"/>
              </w:rPr>
            </w:pPr>
            <w:r>
              <w:rPr>
                <w:color w:val="auto"/>
                <w:sz w:val="18"/>
              </w:rPr>
              <w:t>10%</w:t>
            </w:r>
          </w:p>
        </w:tc>
        <w:tc>
          <w:tcPr>
            <w:tcW w:w="990" w:type="dxa"/>
            <w:shd w:val="clear" w:color="auto" w:fill="FFFFFF"/>
            <w:vAlign w:val="center"/>
          </w:tcPr>
          <w:p w:rsidR="00EB4245" w:rsidRPr="00F64312" w:rsidRDefault="00EB4245" w:rsidP="0017172C">
            <w:pPr>
              <w:spacing w:line="180" w:lineRule="exact"/>
              <w:contextualSpacing/>
              <w:rPr>
                <w:color w:val="auto"/>
                <w:sz w:val="18"/>
                <w:highlight w:val="yellow"/>
              </w:rPr>
            </w:pPr>
            <w:r w:rsidRPr="00EB4245">
              <w:rPr>
                <w:color w:val="auto"/>
                <w:sz w:val="18"/>
              </w:rPr>
              <w:t>20040727</w:t>
            </w:r>
          </w:p>
        </w:tc>
      </w:tr>
      <w:tr w:rsidR="00EB4245" w:rsidRPr="00F64312" w:rsidTr="005F2E98">
        <w:trPr>
          <w:trHeight w:val="118"/>
          <w:jc w:val="center"/>
        </w:trPr>
        <w:tc>
          <w:tcPr>
            <w:tcW w:w="3969" w:type="dxa"/>
            <w:gridSpan w:val="3"/>
            <w:vMerge/>
            <w:tcBorders>
              <w:right w:val="thinThickThinSmallGap" w:sz="24" w:space="0" w:color="auto"/>
            </w:tcBorders>
            <w:shd w:val="clear" w:color="auto" w:fill="FFFFFF"/>
            <w:vAlign w:val="center"/>
          </w:tcPr>
          <w:p w:rsidR="00EB4245" w:rsidRPr="00F64312" w:rsidRDefault="00EB4245" w:rsidP="00EB4245">
            <w:pPr>
              <w:spacing w:line="180" w:lineRule="exact"/>
              <w:contextualSpacing/>
              <w:jc w:val="both"/>
              <w:rPr>
                <w:color w:val="auto"/>
                <w:sz w:val="18"/>
              </w:rPr>
            </w:pPr>
          </w:p>
        </w:tc>
        <w:tc>
          <w:tcPr>
            <w:tcW w:w="2696" w:type="dxa"/>
            <w:tcBorders>
              <w:left w:val="thinThickThinSmallGap" w:sz="24" w:space="0" w:color="auto"/>
            </w:tcBorders>
            <w:shd w:val="clear" w:color="auto" w:fill="FFFFFF"/>
            <w:vAlign w:val="center"/>
          </w:tcPr>
          <w:p w:rsidR="00EB4245" w:rsidRPr="00F64312" w:rsidRDefault="00EB4245" w:rsidP="0017172C">
            <w:pPr>
              <w:spacing w:line="180" w:lineRule="exact"/>
              <w:contextualSpacing/>
              <w:jc w:val="left"/>
              <w:rPr>
                <w:color w:val="auto"/>
                <w:sz w:val="18"/>
              </w:rPr>
            </w:pPr>
            <w:r>
              <w:rPr>
                <w:color w:val="auto"/>
                <w:sz w:val="18"/>
              </w:rPr>
              <w:t>Chronic Migraines</w:t>
            </w:r>
          </w:p>
        </w:tc>
        <w:tc>
          <w:tcPr>
            <w:tcW w:w="994" w:type="dxa"/>
            <w:shd w:val="clear" w:color="auto" w:fill="FFFFFF"/>
            <w:vAlign w:val="center"/>
          </w:tcPr>
          <w:p w:rsidR="00EB4245" w:rsidRPr="00F64312" w:rsidRDefault="00EB4245" w:rsidP="0017172C">
            <w:pPr>
              <w:spacing w:line="180" w:lineRule="exact"/>
              <w:contextualSpacing/>
              <w:rPr>
                <w:color w:val="auto"/>
                <w:sz w:val="18"/>
              </w:rPr>
            </w:pPr>
            <w:r>
              <w:rPr>
                <w:color w:val="auto"/>
                <w:sz w:val="18"/>
              </w:rPr>
              <w:t>8100</w:t>
            </w:r>
          </w:p>
        </w:tc>
        <w:tc>
          <w:tcPr>
            <w:tcW w:w="720" w:type="dxa"/>
            <w:shd w:val="clear" w:color="auto" w:fill="FFFFFF"/>
            <w:vAlign w:val="center"/>
          </w:tcPr>
          <w:p w:rsidR="00EB4245" w:rsidRPr="00F64312" w:rsidRDefault="00EB4245" w:rsidP="0017172C">
            <w:pPr>
              <w:spacing w:line="180" w:lineRule="exact"/>
              <w:contextualSpacing/>
              <w:rPr>
                <w:color w:val="auto"/>
                <w:sz w:val="18"/>
              </w:rPr>
            </w:pPr>
            <w:r>
              <w:rPr>
                <w:color w:val="auto"/>
                <w:sz w:val="18"/>
              </w:rPr>
              <w:t>30%</w:t>
            </w:r>
          </w:p>
        </w:tc>
        <w:tc>
          <w:tcPr>
            <w:tcW w:w="990" w:type="dxa"/>
            <w:shd w:val="clear" w:color="auto" w:fill="FFFFFF"/>
            <w:vAlign w:val="center"/>
          </w:tcPr>
          <w:p w:rsidR="00EB4245" w:rsidRPr="00F64312" w:rsidRDefault="00EB4245" w:rsidP="0017172C">
            <w:pPr>
              <w:spacing w:line="180" w:lineRule="exact"/>
              <w:contextualSpacing/>
              <w:rPr>
                <w:color w:val="auto"/>
                <w:sz w:val="18"/>
                <w:highlight w:val="yellow"/>
              </w:rPr>
            </w:pPr>
            <w:r w:rsidRPr="00EB4245">
              <w:rPr>
                <w:color w:val="auto"/>
                <w:sz w:val="18"/>
              </w:rPr>
              <w:t>20040727</w:t>
            </w:r>
          </w:p>
        </w:tc>
      </w:tr>
      <w:tr w:rsidR="00EB4245" w:rsidRPr="00F64312" w:rsidTr="005F2E98">
        <w:trPr>
          <w:trHeight w:val="118"/>
          <w:jc w:val="center"/>
        </w:trPr>
        <w:tc>
          <w:tcPr>
            <w:tcW w:w="3969" w:type="dxa"/>
            <w:gridSpan w:val="3"/>
            <w:vMerge/>
            <w:tcBorders>
              <w:right w:val="thinThickThinSmallGap" w:sz="24" w:space="0" w:color="auto"/>
            </w:tcBorders>
            <w:shd w:val="clear" w:color="auto" w:fill="FFFFFF"/>
            <w:vAlign w:val="center"/>
          </w:tcPr>
          <w:p w:rsidR="00EB4245" w:rsidRPr="00F64312" w:rsidRDefault="00EB4245" w:rsidP="00EB4245">
            <w:pPr>
              <w:spacing w:line="180" w:lineRule="exact"/>
              <w:contextualSpacing/>
              <w:jc w:val="both"/>
              <w:rPr>
                <w:color w:val="auto"/>
                <w:sz w:val="18"/>
              </w:rPr>
            </w:pPr>
          </w:p>
        </w:tc>
        <w:tc>
          <w:tcPr>
            <w:tcW w:w="2696" w:type="dxa"/>
            <w:tcBorders>
              <w:left w:val="thinThickThinSmallGap" w:sz="24" w:space="0" w:color="auto"/>
            </w:tcBorders>
            <w:shd w:val="clear" w:color="auto" w:fill="FFFFFF"/>
            <w:vAlign w:val="center"/>
          </w:tcPr>
          <w:p w:rsidR="00EB4245" w:rsidRPr="00F64312" w:rsidRDefault="00EB4245" w:rsidP="0017172C">
            <w:pPr>
              <w:spacing w:line="180" w:lineRule="exact"/>
              <w:contextualSpacing/>
              <w:jc w:val="left"/>
              <w:rPr>
                <w:color w:val="auto"/>
                <w:sz w:val="18"/>
              </w:rPr>
            </w:pPr>
            <w:r>
              <w:rPr>
                <w:color w:val="auto"/>
                <w:sz w:val="18"/>
              </w:rPr>
              <w:t>Depressive Disorder</w:t>
            </w:r>
          </w:p>
        </w:tc>
        <w:tc>
          <w:tcPr>
            <w:tcW w:w="994" w:type="dxa"/>
            <w:shd w:val="clear" w:color="auto" w:fill="FFFFFF"/>
            <w:vAlign w:val="center"/>
          </w:tcPr>
          <w:p w:rsidR="00EB4245" w:rsidRPr="00F64312" w:rsidRDefault="00EB4245" w:rsidP="0017172C">
            <w:pPr>
              <w:spacing w:line="180" w:lineRule="exact"/>
              <w:contextualSpacing/>
              <w:rPr>
                <w:color w:val="auto"/>
                <w:sz w:val="18"/>
              </w:rPr>
            </w:pPr>
            <w:r>
              <w:rPr>
                <w:color w:val="auto"/>
                <w:sz w:val="18"/>
              </w:rPr>
              <w:t>9434</w:t>
            </w:r>
            <w:r w:rsidR="007F2A85">
              <w:rPr>
                <w:color w:val="auto"/>
                <w:sz w:val="18"/>
              </w:rPr>
              <w:t>*</w:t>
            </w:r>
          </w:p>
        </w:tc>
        <w:tc>
          <w:tcPr>
            <w:tcW w:w="720" w:type="dxa"/>
            <w:shd w:val="clear" w:color="auto" w:fill="FFFFFF"/>
            <w:vAlign w:val="center"/>
          </w:tcPr>
          <w:p w:rsidR="00EB4245" w:rsidRPr="00F64312" w:rsidRDefault="00EB4245" w:rsidP="0017172C">
            <w:pPr>
              <w:spacing w:line="180" w:lineRule="exact"/>
              <w:contextualSpacing/>
              <w:rPr>
                <w:color w:val="auto"/>
                <w:sz w:val="18"/>
              </w:rPr>
            </w:pPr>
            <w:r>
              <w:rPr>
                <w:color w:val="auto"/>
                <w:sz w:val="18"/>
              </w:rPr>
              <w:t>10%</w:t>
            </w:r>
          </w:p>
        </w:tc>
        <w:tc>
          <w:tcPr>
            <w:tcW w:w="990" w:type="dxa"/>
            <w:shd w:val="clear" w:color="auto" w:fill="FFFFFF"/>
            <w:vAlign w:val="center"/>
          </w:tcPr>
          <w:p w:rsidR="00EB4245" w:rsidRPr="00F64312" w:rsidRDefault="00EB4245" w:rsidP="0017172C">
            <w:pPr>
              <w:spacing w:line="180" w:lineRule="exact"/>
              <w:contextualSpacing/>
              <w:rPr>
                <w:color w:val="auto"/>
                <w:sz w:val="18"/>
                <w:highlight w:val="yellow"/>
              </w:rPr>
            </w:pPr>
            <w:r w:rsidRPr="00EB4245">
              <w:rPr>
                <w:color w:val="auto"/>
                <w:sz w:val="18"/>
              </w:rPr>
              <w:t>20041018</w:t>
            </w:r>
          </w:p>
        </w:tc>
      </w:tr>
      <w:tr w:rsidR="00EB4245" w:rsidRPr="00F64312" w:rsidTr="0017172C">
        <w:trPr>
          <w:trHeight w:val="172"/>
          <w:jc w:val="center"/>
        </w:trPr>
        <w:tc>
          <w:tcPr>
            <w:tcW w:w="3969" w:type="dxa"/>
            <w:gridSpan w:val="3"/>
            <w:vMerge/>
            <w:tcBorders>
              <w:right w:val="thinThickThinSmallGap" w:sz="24" w:space="0" w:color="auto"/>
            </w:tcBorders>
            <w:shd w:val="clear" w:color="auto" w:fill="FFFFFF"/>
            <w:vAlign w:val="center"/>
          </w:tcPr>
          <w:p w:rsidR="00EB4245" w:rsidRPr="00F64312" w:rsidRDefault="00EB4245"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EB4245" w:rsidRPr="00F64312" w:rsidRDefault="00EB4245" w:rsidP="00EB4245">
            <w:pPr>
              <w:spacing w:line="180" w:lineRule="exact"/>
              <w:contextualSpacing/>
              <w:rPr>
                <w:rFonts w:cs="Calibri"/>
                <w:color w:val="auto"/>
                <w:sz w:val="18"/>
              </w:rPr>
            </w:pPr>
            <w:r w:rsidRPr="00F64312">
              <w:rPr>
                <w:color w:val="auto"/>
                <w:sz w:val="18"/>
              </w:rPr>
              <w:t xml:space="preserve">0% X </w:t>
            </w:r>
            <w:r w:rsidR="00996D43">
              <w:rPr>
                <w:color w:val="auto"/>
                <w:sz w:val="18"/>
              </w:rPr>
              <w:t>2</w:t>
            </w:r>
          </w:p>
        </w:tc>
        <w:tc>
          <w:tcPr>
            <w:tcW w:w="990" w:type="dxa"/>
            <w:shd w:val="clear" w:color="auto" w:fill="FFFFFF"/>
            <w:vAlign w:val="center"/>
          </w:tcPr>
          <w:p w:rsidR="00EB4245" w:rsidRPr="00F64312" w:rsidRDefault="00EB4245" w:rsidP="0017172C">
            <w:pPr>
              <w:spacing w:line="180" w:lineRule="exact"/>
              <w:contextualSpacing/>
              <w:rPr>
                <w:rFonts w:cs="Calibri"/>
                <w:color w:val="auto"/>
                <w:sz w:val="18"/>
              </w:rPr>
            </w:pPr>
            <w:r>
              <w:rPr>
                <w:rFonts w:cs="Calibri"/>
                <w:color w:val="auto"/>
                <w:sz w:val="18"/>
              </w:rPr>
              <w:t>20040727</w:t>
            </w: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6B690F">
            <w:pPr>
              <w:spacing w:line="180" w:lineRule="exact"/>
              <w:contextualSpacing/>
              <w:rPr>
                <w:rFonts w:cs="Calibri"/>
                <w:b/>
                <w:color w:val="auto"/>
                <w:sz w:val="18"/>
              </w:rPr>
            </w:pPr>
            <w:r w:rsidRPr="00F64312">
              <w:rPr>
                <w:b/>
                <w:color w:val="auto"/>
                <w:sz w:val="18"/>
              </w:rPr>
              <w:t xml:space="preserve">Combined:  </w:t>
            </w:r>
            <w:r w:rsidR="00EB4245">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EB4245">
            <w:pPr>
              <w:spacing w:line="180" w:lineRule="exact"/>
              <w:contextualSpacing/>
              <w:rPr>
                <w:rFonts w:cs="Calibri"/>
                <w:b/>
                <w:color w:val="auto"/>
                <w:sz w:val="18"/>
              </w:rPr>
            </w:pPr>
            <w:r w:rsidRPr="00F64312">
              <w:rPr>
                <w:b/>
                <w:color w:val="auto"/>
                <w:sz w:val="18"/>
              </w:rPr>
              <w:t xml:space="preserve">Combined:  </w:t>
            </w:r>
            <w:r w:rsidR="00EB4245">
              <w:rPr>
                <w:b/>
                <w:color w:val="auto"/>
                <w:sz w:val="18"/>
              </w:rPr>
              <w:t>50</w:t>
            </w:r>
            <w:r w:rsidRPr="00F64312">
              <w:rPr>
                <w:b/>
                <w:color w:val="auto"/>
                <w:sz w:val="18"/>
              </w:rPr>
              <w:t>%</w:t>
            </w:r>
          </w:p>
        </w:tc>
      </w:tr>
    </w:tbl>
    <w:p w:rsidR="00F90376" w:rsidRPr="00F64312" w:rsidRDefault="00F90376" w:rsidP="00165C7B">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sidR="00EB4245">
        <w:rPr>
          <w:color w:val="auto"/>
          <w:sz w:val="18"/>
          <w:szCs w:val="18"/>
        </w:rPr>
        <w:t>Depressive disorder deferred until 20050214 VARD</w:t>
      </w:r>
    </w:p>
    <w:p w:rsidR="00243686" w:rsidRPr="00F64312" w:rsidRDefault="0024368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EA1815" w:rsidRPr="00EA1815" w:rsidRDefault="00AD2379" w:rsidP="00EA1815">
      <w:pPr>
        <w:tabs>
          <w:tab w:val="left" w:pos="288"/>
          <w:tab w:val="left" w:pos="4752"/>
        </w:tabs>
        <w:jc w:val="both"/>
        <w:rPr>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EA1815" w:rsidRPr="00EA1815">
        <w:rPr>
          <w:color w:val="auto"/>
          <w:szCs w:val="24"/>
        </w:rPr>
        <w:t>The Board acknowledges the CI’s contention that suggests ratings should have been conferred for other conditions documented at the time of separation.  The Board wishes to clarify that it is subject to the same laws for disability entitlements as those under which the Disability Evaluation Syst</w:t>
      </w:r>
      <w:r w:rsidR="00DE3A24">
        <w:rPr>
          <w:color w:val="auto"/>
          <w:szCs w:val="24"/>
        </w:rPr>
        <w:t xml:space="preserve">em (DES) operates.  While the </w:t>
      </w:r>
      <w:r w:rsidR="00EA1815" w:rsidRPr="00EA1815">
        <w:rPr>
          <w:color w:val="auto"/>
          <w:szCs w:val="24"/>
        </w:rPr>
        <w:t xml:space="preserve">DES considers all of the service member's medical conditions, compensation can only be offered for those medical conditions that cut short a service member’s career, and then only to the degree of severity </w:t>
      </w:r>
      <w:r w:rsidR="00EA1815" w:rsidRPr="00EA1815">
        <w:rPr>
          <w:color w:val="auto"/>
          <w:szCs w:val="24"/>
        </w:rPr>
        <w:lastRenderedPageBreak/>
        <w:t>present at the time of final disposition.  However the Department of Veteran</w:t>
      </w:r>
      <w:r w:rsidR="00DE3A24">
        <w:rPr>
          <w:color w:val="auto"/>
          <w:szCs w:val="24"/>
        </w:rPr>
        <w:t>s’</w:t>
      </w:r>
      <w:r w:rsidR="00EA1815" w:rsidRPr="00EA1815">
        <w:rPr>
          <w:color w:val="auto"/>
          <w:szCs w:val="24"/>
        </w:rPr>
        <w:t xml:space="preserve"> Affairs (DVA), operating under a different set of laws (Title 38, United States Code), is empo</w:t>
      </w:r>
      <w:r w:rsidR="00DE3A24">
        <w:rPr>
          <w:color w:val="auto"/>
          <w:szCs w:val="24"/>
        </w:rPr>
        <w:t>wered to compensate all service-</w:t>
      </w:r>
      <w:r w:rsidR="00EA1815" w:rsidRPr="00EA1815">
        <w:rPr>
          <w:color w:val="auto"/>
          <w:szCs w:val="24"/>
        </w:rPr>
        <w:t xml:space="preserve">connected conditions and to periodically reevaluate said conditions for the purpose of adjusting the </w:t>
      </w:r>
      <w:r w:rsidR="00DE3A24">
        <w:rPr>
          <w:color w:val="auto"/>
          <w:szCs w:val="24"/>
        </w:rPr>
        <w:t>V</w:t>
      </w:r>
      <w:r w:rsidR="00EA1815" w:rsidRPr="00EA1815">
        <w:rPr>
          <w:color w:val="auto"/>
          <w:szCs w:val="24"/>
        </w:rPr>
        <w:t xml:space="preserve">eteran’s disability rating should </w:t>
      </w:r>
      <w:r w:rsidR="00DE3A24">
        <w:rPr>
          <w:color w:val="auto"/>
          <w:szCs w:val="24"/>
        </w:rPr>
        <w:t>the</w:t>
      </w:r>
      <w:r w:rsidR="00EA1815" w:rsidRPr="00EA1815">
        <w:rPr>
          <w:color w:val="auto"/>
          <w:szCs w:val="24"/>
        </w:rPr>
        <w:t xml:space="preserve"> degree of impairment vary over time.</w:t>
      </w:r>
    </w:p>
    <w:p w:rsidR="00AD2379" w:rsidRPr="00F64312" w:rsidRDefault="00AD2379" w:rsidP="00B22D42">
      <w:pPr>
        <w:jc w:val="both"/>
        <w:rPr>
          <w:color w:val="auto"/>
          <w:highlight w:val="yellow"/>
        </w:rPr>
      </w:pPr>
    </w:p>
    <w:p w:rsidR="00626902" w:rsidRPr="00F64312" w:rsidRDefault="005867D1" w:rsidP="007F2A85">
      <w:pPr>
        <w:jc w:val="both"/>
        <w:rPr>
          <w:rFonts w:eastAsia="Calibri" w:cs="Times New Roman"/>
          <w:color w:val="auto"/>
          <w:szCs w:val="24"/>
        </w:rPr>
      </w:pPr>
      <w:proofErr w:type="gramStart"/>
      <w:r w:rsidRPr="007F2A85">
        <w:rPr>
          <w:color w:val="auto"/>
          <w:u w:val="single"/>
        </w:rPr>
        <w:t>Low Back Pain</w:t>
      </w:r>
      <w:r w:rsidR="00AD2379" w:rsidRPr="007F2A85">
        <w:rPr>
          <w:color w:val="auto"/>
          <w:u w:val="single"/>
        </w:rPr>
        <w:t xml:space="preserve"> 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385708" w:rsidRPr="005867D1">
        <w:rPr>
          <w:color w:val="auto"/>
        </w:rPr>
        <w:t xml:space="preserve">The narrative summary (NARSUM) </w:t>
      </w:r>
      <w:r w:rsidR="00DE3A24">
        <w:rPr>
          <w:color w:val="auto"/>
        </w:rPr>
        <w:t xml:space="preserve">on 1 May 2003, </w:t>
      </w:r>
      <w:r w:rsidRPr="005867D1">
        <w:rPr>
          <w:color w:val="auto"/>
        </w:rPr>
        <w:t>14 months prior to separation</w:t>
      </w:r>
      <w:r w:rsidR="00DE3A24">
        <w:rPr>
          <w:color w:val="auto"/>
        </w:rPr>
        <w:t>,</w:t>
      </w:r>
      <w:r w:rsidRPr="005867D1">
        <w:rPr>
          <w:color w:val="auto"/>
        </w:rPr>
        <w:t xml:space="preserve"> </w:t>
      </w:r>
      <w:r w:rsidR="00385708" w:rsidRPr="005867D1">
        <w:rPr>
          <w:color w:val="auto"/>
        </w:rPr>
        <w:t>notes</w:t>
      </w:r>
      <w:r w:rsidR="00376790">
        <w:rPr>
          <w:color w:val="auto"/>
        </w:rPr>
        <w:t xml:space="preserve"> that the </w:t>
      </w:r>
      <w:r w:rsidR="00DE3A24">
        <w:rPr>
          <w:color w:val="auto"/>
        </w:rPr>
        <w:t>LBP</w:t>
      </w:r>
      <w:r w:rsidR="00376790">
        <w:rPr>
          <w:color w:val="auto"/>
        </w:rPr>
        <w:t xml:space="preserve"> condition began after a motor vehicle accident (MV</w:t>
      </w:r>
      <w:r w:rsidR="00BB6018">
        <w:rPr>
          <w:color w:val="auto"/>
        </w:rPr>
        <w:t xml:space="preserve">A) in May 2001, although the CI did not seek care for the condition until over a year later.  </w:t>
      </w:r>
      <w:r w:rsidR="00376790">
        <w:rPr>
          <w:color w:val="auto"/>
        </w:rPr>
        <w:t>The CI’s ongoing pain caused difficulty lifting anything greater than 15 pounds, including her son.  Her pain was aggravated by prolonged sitting and standing, and she was unable to run</w:t>
      </w:r>
      <w:r>
        <w:rPr>
          <w:color w:val="auto"/>
        </w:rPr>
        <w:t>.  Examination w</w:t>
      </w:r>
      <w:r w:rsidR="00DE3A24">
        <w:rPr>
          <w:color w:val="auto"/>
        </w:rPr>
        <w:t>as silent regarding gait, range-of-</w:t>
      </w:r>
      <w:r>
        <w:rPr>
          <w:color w:val="auto"/>
        </w:rPr>
        <w:t>motion (ROM), spasm and spinal contour.  Straight leg raise (SLR) testing was negative.  Motor strength, sensation and deep tendon reflexes (DTR) were normal.</w:t>
      </w:r>
      <w:r w:rsidR="00FF6965">
        <w:rPr>
          <w:color w:val="auto"/>
        </w:rPr>
        <w:t xml:space="preserve">  Lumbosacral X-rays were normal.</w:t>
      </w:r>
      <w:r w:rsidR="003B3183">
        <w:rPr>
          <w:color w:val="auto"/>
        </w:rPr>
        <w:t xml:space="preserve"> </w:t>
      </w:r>
      <w:r w:rsidR="00FF6965">
        <w:rPr>
          <w:color w:val="auto"/>
        </w:rPr>
        <w:t xml:space="preserve"> A magnetic resonance imaging (MRI) showed </w:t>
      </w:r>
      <w:proofErr w:type="spellStart"/>
      <w:r w:rsidR="00FF6965">
        <w:rPr>
          <w:color w:val="auto"/>
        </w:rPr>
        <w:t>sacralization</w:t>
      </w:r>
      <w:proofErr w:type="spellEnd"/>
      <w:r w:rsidR="00FF6965">
        <w:rPr>
          <w:color w:val="auto"/>
        </w:rPr>
        <w:t xml:space="preserve"> of L-5 and a mild disc bulge at L4-5</w:t>
      </w:r>
      <w:r w:rsidR="003B3183">
        <w:rPr>
          <w:color w:val="auto"/>
        </w:rPr>
        <w:t>,</w:t>
      </w:r>
      <w:r w:rsidR="00FF6965">
        <w:rPr>
          <w:color w:val="auto"/>
        </w:rPr>
        <w:t xml:space="preserve"> but without canal stenosis</w:t>
      </w:r>
      <w:r w:rsidR="003B3183">
        <w:rPr>
          <w:color w:val="auto"/>
        </w:rPr>
        <w:t xml:space="preserve"> or neuroforaminal narrowing</w:t>
      </w:r>
      <w:r w:rsidR="00FF6965">
        <w:rPr>
          <w:color w:val="auto"/>
        </w:rPr>
        <w:t>.</w:t>
      </w:r>
      <w:r w:rsidR="007F2A85">
        <w:rPr>
          <w:color w:val="auto"/>
        </w:rPr>
        <w:t xml:space="preserve">  </w:t>
      </w:r>
      <w:r w:rsidR="009421E9">
        <w:rPr>
          <w:color w:val="auto"/>
        </w:rPr>
        <w:t>The c</w:t>
      </w:r>
      <w:r w:rsidR="009B72E1">
        <w:rPr>
          <w:color w:val="auto"/>
        </w:rPr>
        <w:t>ommander’s statement noted that the CI was able to work full shifts, but that she required frequent breaks.</w:t>
      </w:r>
      <w:r w:rsidR="00955DA7">
        <w:rPr>
          <w:color w:val="auto"/>
        </w:rPr>
        <w:t xml:space="preserve">  A civilian provider </w:t>
      </w:r>
      <w:r w:rsidR="004A34FF">
        <w:rPr>
          <w:color w:val="auto"/>
        </w:rPr>
        <w:t xml:space="preserve">(13 July 2003) </w:t>
      </w:r>
      <w:r w:rsidR="00955DA7">
        <w:rPr>
          <w:color w:val="auto"/>
        </w:rPr>
        <w:t>reported that the CI was in constant pain and periodically experienced pain radiating down the left leg.</w:t>
      </w:r>
      <w:r w:rsidR="007F2A85">
        <w:rPr>
          <w:color w:val="auto"/>
        </w:rPr>
        <w:t xml:space="preserve">  </w:t>
      </w:r>
      <w:r w:rsidR="00CF0280" w:rsidRPr="00F64312">
        <w:rPr>
          <w:color w:val="auto"/>
          <w:szCs w:val="24"/>
        </w:rPr>
        <w:t>At the VA Compensation and Pension (C&amp;P) exam</w:t>
      </w:r>
      <w:r w:rsidR="00ED7820">
        <w:rPr>
          <w:color w:val="auto"/>
          <w:szCs w:val="24"/>
        </w:rPr>
        <w:t xml:space="preserve"> </w:t>
      </w:r>
      <w:r w:rsidR="00DE3A24">
        <w:rPr>
          <w:color w:val="auto"/>
          <w:szCs w:val="24"/>
        </w:rPr>
        <w:t>performed on 27 July 2004, a</w:t>
      </w:r>
      <w:r w:rsidR="009B72E1">
        <w:rPr>
          <w:color w:val="auto"/>
          <w:szCs w:val="24"/>
        </w:rPr>
        <w:t xml:space="preserve"> </w:t>
      </w:r>
      <w:r w:rsidR="009B72E1" w:rsidRPr="009B72E1">
        <w:rPr>
          <w:color w:val="auto"/>
          <w:szCs w:val="24"/>
        </w:rPr>
        <w:t xml:space="preserve">week </w:t>
      </w:r>
      <w:r w:rsidR="00ED7820" w:rsidRPr="009B72E1">
        <w:rPr>
          <w:color w:val="auto"/>
          <w:szCs w:val="24"/>
        </w:rPr>
        <w:t>after</w:t>
      </w:r>
      <w:r w:rsidR="00ED7820">
        <w:rPr>
          <w:color w:val="auto"/>
          <w:szCs w:val="24"/>
        </w:rPr>
        <w:t xml:space="preserve"> separation</w:t>
      </w:r>
      <w:r w:rsidR="00CF0280" w:rsidRPr="00F64312">
        <w:rPr>
          <w:color w:val="auto"/>
          <w:szCs w:val="24"/>
        </w:rPr>
        <w:t>, the CI reported</w:t>
      </w:r>
      <w:r w:rsidR="009B72E1">
        <w:rPr>
          <w:color w:val="auto"/>
          <w:szCs w:val="24"/>
        </w:rPr>
        <w:t xml:space="preserve"> that she had been to the emergency room for her back twice during the preceding calendar year.</w:t>
      </w:r>
      <w:r w:rsidR="007C7359">
        <w:rPr>
          <w:color w:val="auto"/>
          <w:szCs w:val="24"/>
        </w:rPr>
        <w:t xml:space="preserve">  She complained of “right-sided radiculopathy”</w:t>
      </w:r>
      <w:r w:rsidR="00BB6018">
        <w:rPr>
          <w:color w:val="auto"/>
          <w:szCs w:val="24"/>
        </w:rPr>
        <w:t xml:space="preserve"> and occasionally used a brace</w:t>
      </w:r>
      <w:r w:rsidR="001771DE">
        <w:rPr>
          <w:color w:val="auto"/>
          <w:szCs w:val="24"/>
        </w:rPr>
        <w:t>.</w:t>
      </w:r>
      <w:r w:rsidR="007C7359">
        <w:rPr>
          <w:color w:val="auto"/>
          <w:szCs w:val="24"/>
        </w:rPr>
        <w:t xml:space="preserve">  Weight-bearing activities, bending, lifting over 15 pounds or prolonged sitting or standing aggravated her pain.  Gait and spinal curvatures were normal.  There was no spinal tenderness.  SLR was negative bilaterally, and strength and DTRs were normal.  Flexion was 70</w:t>
      </w:r>
      <w:r w:rsidR="007C7359" w:rsidRPr="007C7359">
        <w:rPr>
          <w:color w:val="auto"/>
          <w:szCs w:val="24"/>
        </w:rPr>
        <w:t>⁰</w:t>
      </w:r>
      <w:r w:rsidR="007C7359">
        <w:rPr>
          <w:color w:val="auto"/>
          <w:szCs w:val="24"/>
        </w:rPr>
        <w:t xml:space="preserve"> (normal to 90</w:t>
      </w:r>
      <w:r w:rsidR="007C7359" w:rsidRPr="007C7359">
        <w:rPr>
          <w:color w:val="auto"/>
          <w:szCs w:val="24"/>
        </w:rPr>
        <w:t>⁰</w:t>
      </w:r>
      <w:r w:rsidR="006F0FA1">
        <w:rPr>
          <w:color w:val="auto"/>
          <w:szCs w:val="24"/>
        </w:rPr>
        <w:t>), and combined ROM was 21</w:t>
      </w:r>
      <w:r w:rsidR="007C7359">
        <w:rPr>
          <w:color w:val="auto"/>
          <w:szCs w:val="24"/>
        </w:rPr>
        <w:t>0</w:t>
      </w:r>
      <w:r w:rsidR="007C7359" w:rsidRPr="007C7359">
        <w:rPr>
          <w:color w:val="auto"/>
          <w:szCs w:val="24"/>
        </w:rPr>
        <w:t>⁰</w:t>
      </w:r>
      <w:r w:rsidR="007C7359">
        <w:rPr>
          <w:color w:val="auto"/>
          <w:szCs w:val="24"/>
        </w:rPr>
        <w:t xml:space="preserve"> (normal to 240</w:t>
      </w:r>
      <w:r w:rsidR="007C7359" w:rsidRPr="007C7359">
        <w:rPr>
          <w:color w:val="auto"/>
          <w:szCs w:val="24"/>
        </w:rPr>
        <w:t>⁰</w:t>
      </w:r>
      <w:r w:rsidR="00973DED">
        <w:rPr>
          <w:color w:val="auto"/>
          <w:szCs w:val="24"/>
        </w:rPr>
        <w:t>) without pain or discomfort.</w:t>
      </w:r>
      <w:r w:rsidR="007F2A85">
        <w:rPr>
          <w:color w:val="auto"/>
          <w:szCs w:val="24"/>
        </w:rPr>
        <w:t xml:space="preserve">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 xml:space="preserve">based on the above </w:t>
      </w:r>
      <w:r w:rsidR="00B13A51" w:rsidRPr="008C47C9">
        <w:rPr>
          <w:rFonts w:cs="Times New Roman"/>
          <w:color w:val="auto"/>
        </w:rPr>
        <w:t>evidence</w:t>
      </w:r>
      <w:r w:rsidR="00AD2379" w:rsidRPr="008C47C9">
        <w:rPr>
          <w:rFonts w:cs="Times New Roman"/>
          <w:color w:val="auto"/>
        </w:rPr>
        <w:t>.</w:t>
      </w:r>
      <w:r w:rsidR="003B5B3B" w:rsidRPr="008C47C9">
        <w:rPr>
          <w:rFonts w:cs="Times New Roman"/>
          <w:color w:val="auto"/>
        </w:rPr>
        <w:t xml:space="preserve">  </w:t>
      </w:r>
      <w:r w:rsidR="009D30D4">
        <w:rPr>
          <w:rFonts w:cs="Times New Roman"/>
          <w:color w:val="auto"/>
        </w:rPr>
        <w:t>It is not clear why the P</w:t>
      </w:r>
      <w:r w:rsidR="003B5B3B" w:rsidRPr="008C47C9">
        <w:rPr>
          <w:rFonts w:cs="Times New Roman"/>
          <w:color w:val="auto"/>
        </w:rPr>
        <w:t xml:space="preserve">EB </w:t>
      </w:r>
      <w:r w:rsidR="009D30D4">
        <w:rPr>
          <w:rFonts w:cs="Times New Roman"/>
          <w:color w:val="auto"/>
        </w:rPr>
        <w:t>did not use ROM determinations in its rating</w:t>
      </w:r>
      <w:r w:rsidR="003B5B3B" w:rsidRPr="008C47C9">
        <w:rPr>
          <w:rFonts w:cs="Times New Roman"/>
          <w:color w:val="auto"/>
        </w:rPr>
        <w:t xml:space="preserve">, but its 10% determination was consistent with application of §4.59 (painful motion) or §4.40 (pain with use).  The limitation of flexion reported on the C&amp;P exam was compensable at 10%.  The detailed VA exam </w:t>
      </w:r>
      <w:r w:rsidR="00B73EF9">
        <w:rPr>
          <w:rFonts w:cs="Times New Roman"/>
          <w:color w:val="auto"/>
        </w:rPr>
        <w:t xml:space="preserve">furthermore </w:t>
      </w:r>
      <w:r w:rsidR="003B5B3B" w:rsidRPr="008C47C9">
        <w:rPr>
          <w:rFonts w:cs="Times New Roman"/>
          <w:color w:val="auto"/>
        </w:rPr>
        <w:t xml:space="preserve">showed no evidence of </w:t>
      </w:r>
      <w:r w:rsidR="00A93EFC" w:rsidRPr="008C47C9">
        <w:rPr>
          <w:rFonts w:cs="Times New Roman"/>
          <w:color w:val="auto"/>
        </w:rPr>
        <w:t xml:space="preserve">abnormal gait or spinal contour necessary to justify the next </w:t>
      </w:r>
      <w:r w:rsidR="003B5B3B" w:rsidRPr="008C47C9">
        <w:rPr>
          <w:rFonts w:cs="Times New Roman"/>
          <w:color w:val="auto"/>
        </w:rPr>
        <w:t xml:space="preserve">higher </w:t>
      </w:r>
      <w:r w:rsidR="00A93EFC" w:rsidRPr="008C47C9">
        <w:rPr>
          <w:rFonts w:cs="Times New Roman"/>
          <w:color w:val="auto"/>
        </w:rPr>
        <w:t xml:space="preserve">20% </w:t>
      </w:r>
      <w:r w:rsidR="003B5B3B" w:rsidRPr="008C47C9">
        <w:rPr>
          <w:rFonts w:cs="Times New Roman"/>
          <w:color w:val="auto"/>
        </w:rPr>
        <w:t>rating</w:t>
      </w:r>
      <w:r w:rsidR="003B5B3B" w:rsidRPr="004A34FF">
        <w:rPr>
          <w:rFonts w:cs="Times New Roman"/>
          <w:color w:val="auto"/>
        </w:rPr>
        <w:t>.</w:t>
      </w:r>
      <w:r w:rsidR="004A34FF" w:rsidRPr="004A34FF">
        <w:rPr>
          <w:rFonts w:cs="Times New Roman"/>
          <w:color w:val="auto"/>
        </w:rPr>
        <w:t xml:space="preserve">  </w:t>
      </w:r>
      <w:r w:rsidR="006C7513" w:rsidRPr="004A34FF">
        <w:rPr>
          <w:rFonts w:cs="Times New Roman"/>
          <w:color w:val="auto"/>
        </w:rPr>
        <w:t xml:space="preserve">The Board further deliberated if additional disability was justified for radiculopathy in this case.  </w:t>
      </w:r>
      <w:r w:rsidR="004A34FF" w:rsidRPr="004A34FF">
        <w:rPr>
          <w:rFonts w:cs="Times New Roman"/>
          <w:color w:val="auto"/>
        </w:rPr>
        <w:t>Although the CI complained of pain radiating to the leg, and the VA examiner noted “right-sided radiculopathy,” there was no evidence on the NARSUM or C&amp;P exams of</w:t>
      </w:r>
      <w:r w:rsidR="003B5B3B" w:rsidRPr="004A34FF">
        <w:rPr>
          <w:rFonts w:cs="Times New Roman"/>
          <w:color w:val="auto"/>
        </w:rPr>
        <w:t xml:space="preserve"> clinically significant radiculopathy.  </w:t>
      </w:r>
      <w:r w:rsidR="004A34FF" w:rsidRPr="004A34FF">
        <w:rPr>
          <w:rFonts w:cs="Times New Roman"/>
          <w:color w:val="auto"/>
        </w:rPr>
        <w:t>SLR and neurologic testing was normal, and MRI showed no neuroforaminal impingement.  T</w:t>
      </w:r>
      <w:r w:rsidR="006C7513" w:rsidRPr="004A34FF">
        <w:rPr>
          <w:rFonts w:cs="Times New Roman"/>
          <w:color w:val="auto"/>
        </w:rPr>
        <w:t xml:space="preserve">he presence of functional impairment with a direct impact on fitness is the crucial factor in the Board’s decision to recommend any condition for rating as additionally unfitting.  The lower extremity pain components in this case </w:t>
      </w:r>
      <w:r w:rsidR="004A34FF" w:rsidRPr="004A34FF">
        <w:rPr>
          <w:rFonts w:cs="Times New Roman"/>
          <w:color w:val="auto"/>
        </w:rPr>
        <w:t>have no functional implications, and the</w:t>
      </w:r>
      <w:r w:rsidR="006C7513" w:rsidRPr="004A34FF">
        <w:rPr>
          <w:rFonts w:cs="Times New Roman"/>
          <w:color w:val="auto"/>
        </w:rPr>
        <w:t xml:space="preserve"> Board therefore concludes that additional disability rating was not justified on this basis.</w:t>
      </w:r>
      <w:r w:rsidR="004A34FF">
        <w:rPr>
          <w:rFonts w:cs="Times New Roman"/>
          <w:color w:val="auto"/>
        </w:rPr>
        <w:t xml:space="preserve">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DE3A24">
        <w:rPr>
          <w:rFonts w:eastAsia="Calibri" w:cs="Times New Roman"/>
          <w:color w:val="auto"/>
          <w:szCs w:val="24"/>
        </w:rPr>
        <w:t>LBP</w:t>
      </w:r>
      <w:r w:rsidR="00626902" w:rsidRPr="00F64312">
        <w:rPr>
          <w:rFonts w:eastAsia="Calibri" w:cs="Times New Roman"/>
          <w:color w:val="auto"/>
          <w:szCs w:val="24"/>
        </w:rPr>
        <w:t xml:space="preserve"> condition.</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8375B">
        <w:rPr>
          <w:rFonts w:cs="Times New Roman"/>
          <w:color w:val="auto"/>
        </w:rPr>
        <w:t xml:space="preserve">  </w:t>
      </w:r>
      <w:r w:rsidR="00560F12" w:rsidRPr="00F64312">
        <w:rPr>
          <w:rFonts w:eastAsia="Calibri" w:cs="Times New Roman"/>
          <w:color w:val="auto"/>
          <w:szCs w:val="24"/>
        </w:rPr>
        <w:t xml:space="preserve">In the matter of the </w:t>
      </w:r>
      <w:r w:rsidR="00DE3A24">
        <w:rPr>
          <w:rFonts w:eastAsia="Calibri" w:cs="Times New Roman"/>
          <w:color w:val="auto"/>
          <w:szCs w:val="24"/>
        </w:rPr>
        <w:t>LBP</w:t>
      </w:r>
      <w:r w:rsidR="00560F12" w:rsidRPr="00F64312">
        <w:rPr>
          <w:rFonts w:eastAsia="Calibri" w:cs="Times New Roman"/>
          <w:color w:val="auto"/>
          <w:szCs w:val="24"/>
        </w:rPr>
        <w:t xml:space="preserve"> condition and IAW VASRD </w:t>
      </w:r>
      <w:r w:rsidR="00560F12" w:rsidRPr="0068375B">
        <w:rPr>
          <w:rFonts w:eastAsia="Calibri" w:cs="Times New Roman"/>
          <w:color w:val="auto"/>
          <w:szCs w:val="24"/>
        </w:rPr>
        <w:t>§4.71a</w:t>
      </w:r>
      <w:r w:rsidR="00560F12" w:rsidRPr="00F64312">
        <w:rPr>
          <w:rFonts w:eastAsia="Calibri" w:cs="Times New Roman"/>
          <w:color w:val="auto"/>
          <w:szCs w:val="24"/>
        </w:rPr>
        <w:t xml:space="preserve">, the Board </w:t>
      </w:r>
      <w:r w:rsidR="00560F12" w:rsidRPr="00C55B09">
        <w:rPr>
          <w:rFonts w:eastAsia="Calibri" w:cs="Times New Roman"/>
          <w:color w:val="auto"/>
          <w:szCs w:val="24"/>
        </w:rPr>
        <w:t>unanimously</w:t>
      </w:r>
      <w:r w:rsidR="00560F12" w:rsidRPr="00F64312">
        <w:rPr>
          <w:rFonts w:eastAsia="Calibri" w:cs="Times New Roman"/>
          <w:color w:val="auto"/>
          <w:szCs w:val="24"/>
        </w:rPr>
        <w:t xml:space="preserve"> recommends no change in the PEB adjudication.</w:t>
      </w:r>
      <w:r w:rsidR="0068375B">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DE3A24" w:rsidRDefault="00DE3A24" w:rsidP="00C55B09">
      <w:pPr>
        <w:jc w:val="left"/>
        <w:rPr>
          <w:color w:val="auto"/>
          <w:u w:val="single"/>
        </w:rPr>
      </w:pPr>
    </w:p>
    <w:p w:rsidR="00565636" w:rsidRPr="00C55B09" w:rsidRDefault="00AD2379" w:rsidP="00C55B09">
      <w:pPr>
        <w:jc w:val="left"/>
        <w:rPr>
          <w:color w:val="auto"/>
        </w:rPr>
      </w:pPr>
      <w:r w:rsidRPr="00F64312">
        <w:rPr>
          <w:color w:val="auto"/>
          <w:u w:val="single"/>
        </w:rPr>
        <w:lastRenderedPageBreak/>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C55B09" w:rsidP="006B690F">
            <w:pPr>
              <w:tabs>
                <w:tab w:val="left" w:pos="288"/>
                <w:tab w:val="left" w:pos="4752"/>
              </w:tabs>
              <w:jc w:val="left"/>
              <w:rPr>
                <w:color w:val="auto"/>
              </w:rPr>
            </w:pPr>
            <w:r>
              <w:rPr>
                <w:color w:val="auto"/>
              </w:rPr>
              <w:t>Low Back Pain</w:t>
            </w:r>
          </w:p>
        </w:tc>
        <w:tc>
          <w:tcPr>
            <w:tcW w:w="1530" w:type="dxa"/>
            <w:vAlign w:val="center"/>
          </w:tcPr>
          <w:p w:rsidR="00AD2379" w:rsidRPr="00F64312" w:rsidRDefault="00C55B09" w:rsidP="006B690F">
            <w:pPr>
              <w:tabs>
                <w:tab w:val="left" w:pos="288"/>
                <w:tab w:val="left" w:pos="4752"/>
              </w:tabs>
              <w:rPr>
                <w:color w:val="auto"/>
                <w:highlight w:val="lightGray"/>
              </w:rPr>
            </w:pPr>
            <w:r w:rsidRPr="0068375B">
              <w:rPr>
                <w:color w:val="auto"/>
              </w:rPr>
              <w:t>5237</w:t>
            </w:r>
          </w:p>
        </w:tc>
        <w:tc>
          <w:tcPr>
            <w:tcW w:w="1026" w:type="dxa"/>
            <w:vAlign w:val="center"/>
          </w:tcPr>
          <w:p w:rsidR="00AD2379" w:rsidRPr="00C55B09" w:rsidRDefault="00C55B09" w:rsidP="006B690F">
            <w:pPr>
              <w:tabs>
                <w:tab w:val="left" w:pos="288"/>
                <w:tab w:val="left" w:pos="4752"/>
              </w:tabs>
              <w:rPr>
                <w:color w:val="auto"/>
              </w:rPr>
            </w:pPr>
            <w:r w:rsidRPr="00C55B09">
              <w:rPr>
                <w:color w:val="auto"/>
              </w:rPr>
              <w:t>1</w:t>
            </w:r>
            <w:r w:rsidR="00AD2379" w:rsidRPr="00C55B09">
              <w:rPr>
                <w:color w:val="auto"/>
              </w:rPr>
              <w:t>0%</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C55B09" w:rsidRDefault="00C55B09" w:rsidP="006B690F">
            <w:pPr>
              <w:tabs>
                <w:tab w:val="left" w:pos="288"/>
                <w:tab w:val="left" w:pos="4752"/>
              </w:tabs>
              <w:rPr>
                <w:b/>
                <w:color w:val="auto"/>
              </w:rPr>
            </w:pPr>
            <w:r w:rsidRPr="00C55B09">
              <w:rPr>
                <w:b/>
                <w:color w:val="auto"/>
              </w:rPr>
              <w:t>1</w:t>
            </w:r>
            <w:r w:rsidR="00AD2379" w:rsidRPr="00C55B09">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EA1815">
        <w:rPr>
          <w:color w:val="auto"/>
        </w:rPr>
        <w:t>20</w:t>
      </w:r>
      <w:r w:rsidR="00EA1815" w:rsidRPr="00EA1815">
        <w:rPr>
          <w:color w:val="auto"/>
        </w:rPr>
        <w:t>111108</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EC1439">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EC1439" w:rsidRDefault="00AD2379" w:rsidP="00BF0E94">
      <w:pPr>
        <w:tabs>
          <w:tab w:val="left" w:pos="0"/>
          <w:tab w:val="left" w:pos="4320"/>
        </w:tabs>
        <w:jc w:val="both"/>
        <w:rPr>
          <w:color w:val="auto"/>
        </w:rPr>
      </w:pPr>
      <w:r w:rsidRPr="00F64312">
        <w:rPr>
          <w:color w:val="auto"/>
        </w:rPr>
        <w:tab/>
        <w:t xml:space="preserve">           Physical Disability Board of Review</w:t>
      </w:r>
    </w:p>
    <w:p w:rsidR="00EC1439" w:rsidRDefault="00EC1439">
      <w:pPr>
        <w:spacing w:line="240" w:lineRule="auto"/>
        <w:jc w:val="left"/>
        <w:rPr>
          <w:color w:val="auto"/>
        </w:rPr>
      </w:pPr>
      <w:r>
        <w:rPr>
          <w:color w:val="auto"/>
        </w:rPr>
        <w:br w:type="page"/>
      </w:r>
    </w:p>
    <w:p w:rsidR="00EC1439" w:rsidRPr="00EC1439" w:rsidRDefault="00EC1439" w:rsidP="00EC1439">
      <w:pPr>
        <w:tabs>
          <w:tab w:val="left" w:pos="576"/>
        </w:tabs>
        <w:ind w:right="-1080"/>
        <w:jc w:val="left"/>
        <w:rPr>
          <w:rFonts w:ascii="Times New Roman" w:hAnsi="Times New Roman" w:cs="Times New Roman"/>
          <w:color w:val="auto"/>
        </w:rPr>
      </w:pPr>
      <w:r w:rsidRPr="00EC1439">
        <w:rPr>
          <w:rFonts w:ascii="Times New Roman" w:hAnsi="Times New Roman" w:cs="Times New Roman"/>
          <w:color w:val="auto"/>
        </w:rPr>
        <w:lastRenderedPageBreak/>
        <w:t>SAF/MRB</w:t>
      </w:r>
    </w:p>
    <w:p w:rsidR="00EC1439" w:rsidRPr="00EC1439" w:rsidRDefault="00EC1439" w:rsidP="00EC1439">
      <w:pPr>
        <w:tabs>
          <w:tab w:val="left" w:pos="576"/>
        </w:tabs>
        <w:ind w:right="-1080"/>
        <w:jc w:val="left"/>
        <w:rPr>
          <w:rFonts w:ascii="Times New Roman" w:hAnsi="Times New Roman" w:cs="Times New Roman"/>
          <w:color w:val="auto"/>
        </w:rPr>
      </w:pPr>
      <w:r w:rsidRPr="00EC1439">
        <w:rPr>
          <w:rFonts w:ascii="Times New Roman" w:hAnsi="Times New Roman" w:cs="Times New Roman"/>
          <w:color w:val="auto"/>
        </w:rPr>
        <w:t>1500 West Perimeter Road, Suite 3700</w:t>
      </w:r>
    </w:p>
    <w:p w:rsidR="00EC1439" w:rsidRPr="00EC1439" w:rsidRDefault="00EC1439" w:rsidP="00EC1439">
      <w:pPr>
        <w:tabs>
          <w:tab w:val="left" w:pos="576"/>
        </w:tabs>
        <w:ind w:right="-1080"/>
        <w:jc w:val="left"/>
        <w:rPr>
          <w:rFonts w:ascii="Times New Roman" w:hAnsi="Times New Roman" w:cs="Times New Roman"/>
          <w:color w:val="auto"/>
        </w:rPr>
      </w:pPr>
      <w:r w:rsidRPr="00EC1439">
        <w:rPr>
          <w:rFonts w:ascii="Times New Roman" w:hAnsi="Times New Roman" w:cs="Times New Roman"/>
          <w:color w:val="auto"/>
        </w:rPr>
        <w:t>Joint Base Andrews MD  20762</w:t>
      </w:r>
    </w:p>
    <w:p w:rsidR="00EC1439" w:rsidRPr="00EC1439" w:rsidRDefault="00EC1439" w:rsidP="00EC1439">
      <w:pPr>
        <w:tabs>
          <w:tab w:val="left" w:pos="576"/>
        </w:tabs>
        <w:ind w:right="-1080"/>
        <w:jc w:val="left"/>
        <w:rPr>
          <w:rFonts w:ascii="Times New Roman" w:hAnsi="Times New Roman" w:cs="Times New Roman"/>
          <w:color w:val="auto"/>
        </w:rPr>
      </w:pPr>
    </w:p>
    <w:p w:rsidR="00EC1439" w:rsidRPr="00EC1439" w:rsidRDefault="00EC1439" w:rsidP="00EC1439">
      <w:pPr>
        <w:tabs>
          <w:tab w:val="left" w:pos="720"/>
        </w:tabs>
        <w:ind w:right="-1080"/>
        <w:jc w:val="left"/>
        <w:rPr>
          <w:rFonts w:ascii="Times New Roman" w:hAnsi="Times New Roman" w:cs="Times New Roman"/>
          <w:color w:val="auto"/>
        </w:rPr>
      </w:pPr>
      <w:r>
        <w:rPr>
          <w:rFonts w:ascii="Times New Roman" w:hAnsi="Times New Roman" w:cs="Times New Roman"/>
          <w:bCs/>
          <w:color w:val="auto"/>
        </w:rPr>
        <w:t>XXXXXXX</w:t>
      </w:r>
    </w:p>
    <w:p w:rsidR="00EC1439" w:rsidRPr="00EC1439" w:rsidRDefault="00EC1439" w:rsidP="00EC1439">
      <w:pPr>
        <w:tabs>
          <w:tab w:val="left" w:pos="720"/>
        </w:tabs>
        <w:ind w:right="-1080"/>
        <w:jc w:val="left"/>
        <w:rPr>
          <w:rFonts w:ascii="Times New Roman" w:hAnsi="Times New Roman" w:cs="Times New Roman"/>
          <w:color w:val="auto"/>
        </w:rPr>
      </w:pPr>
    </w:p>
    <w:p w:rsidR="00EC1439" w:rsidRPr="00EC1439" w:rsidRDefault="00EC1439" w:rsidP="00EC1439">
      <w:pPr>
        <w:tabs>
          <w:tab w:val="left" w:pos="720"/>
        </w:tabs>
        <w:ind w:right="-1080"/>
        <w:jc w:val="left"/>
        <w:rPr>
          <w:rFonts w:ascii="Times New Roman" w:hAnsi="Times New Roman" w:cs="Times New Roman"/>
          <w:color w:val="auto"/>
        </w:rPr>
      </w:pPr>
      <w:r w:rsidRPr="00EC1439">
        <w:rPr>
          <w:rFonts w:ascii="Times New Roman" w:hAnsi="Times New Roman" w:cs="Times New Roman"/>
          <w:color w:val="auto"/>
        </w:rPr>
        <w:t xml:space="preserve">Dear </w:t>
      </w:r>
      <w:r>
        <w:rPr>
          <w:rFonts w:ascii="Times New Roman" w:hAnsi="Times New Roman" w:cs="Times New Roman"/>
          <w:color w:val="auto"/>
        </w:rPr>
        <w:t>XXXXXXXXXX</w:t>
      </w:r>
      <w:r w:rsidRPr="00EC1439">
        <w:rPr>
          <w:rFonts w:ascii="Times New Roman" w:hAnsi="Times New Roman" w:cs="Times New Roman"/>
          <w:color w:val="auto"/>
        </w:rPr>
        <w:t>:</w:t>
      </w:r>
    </w:p>
    <w:p w:rsidR="00EC1439" w:rsidRPr="00EC1439" w:rsidRDefault="00EC1439" w:rsidP="00EC1439">
      <w:pPr>
        <w:tabs>
          <w:tab w:val="left" w:pos="720"/>
        </w:tabs>
        <w:ind w:right="-1080"/>
        <w:jc w:val="left"/>
        <w:rPr>
          <w:rFonts w:ascii="Times New Roman" w:hAnsi="Times New Roman" w:cs="Times New Roman"/>
          <w:color w:val="auto"/>
        </w:rPr>
      </w:pPr>
    </w:p>
    <w:p w:rsidR="00EC1439" w:rsidRPr="00EC1439" w:rsidRDefault="00EC1439" w:rsidP="00EC1439">
      <w:pPr>
        <w:tabs>
          <w:tab w:val="left" w:pos="720"/>
        </w:tabs>
        <w:ind w:right="-360"/>
        <w:jc w:val="left"/>
        <w:rPr>
          <w:rFonts w:ascii="Times New Roman" w:hAnsi="Times New Roman" w:cs="Times New Roman"/>
          <w:color w:val="auto"/>
        </w:rPr>
      </w:pPr>
      <w:r w:rsidRPr="00EC1439">
        <w:rPr>
          <w:rFonts w:ascii="Times New Roman" w:hAnsi="Times New Roman" w:cs="Times New Roman"/>
          <w:color w:val="auto"/>
        </w:rPr>
        <w:tab/>
        <w:t xml:space="preserve">Reference your application submitted under the provisions of </w:t>
      </w:r>
      <w:proofErr w:type="spellStart"/>
      <w:r w:rsidRPr="00EC1439">
        <w:rPr>
          <w:rFonts w:ascii="Times New Roman" w:hAnsi="Times New Roman" w:cs="Times New Roman"/>
          <w:color w:val="auto"/>
        </w:rPr>
        <w:t>D</w:t>
      </w:r>
      <w:r>
        <w:rPr>
          <w:rFonts w:ascii="Times New Roman" w:hAnsi="Times New Roman" w:cs="Times New Roman"/>
          <w:color w:val="auto"/>
        </w:rPr>
        <w:t>oDI</w:t>
      </w:r>
      <w:proofErr w:type="spellEnd"/>
      <w:r>
        <w:rPr>
          <w:rFonts w:ascii="Times New Roman" w:hAnsi="Times New Roman" w:cs="Times New Roman"/>
          <w:color w:val="auto"/>
        </w:rPr>
        <w:t xml:space="preserve"> 6040.44 (Title 10 U.S.C. §</w:t>
      </w:r>
      <w:bookmarkStart w:id="0" w:name="_GoBack"/>
      <w:bookmarkEnd w:id="0"/>
      <w:r w:rsidRPr="00EC1439">
        <w:rPr>
          <w:rFonts w:ascii="Times New Roman" w:hAnsi="Times New Roman" w:cs="Times New Roman"/>
          <w:color w:val="auto"/>
        </w:rPr>
        <w:t>1554a), PDBR Case Number PD-2011-01032</w:t>
      </w:r>
    </w:p>
    <w:p w:rsidR="00EC1439" w:rsidRPr="00EC1439" w:rsidRDefault="00EC1439" w:rsidP="00EC1439">
      <w:pPr>
        <w:tabs>
          <w:tab w:val="left" w:pos="720"/>
        </w:tabs>
        <w:ind w:right="-1080"/>
        <w:jc w:val="left"/>
        <w:rPr>
          <w:rFonts w:ascii="Times New Roman" w:hAnsi="Times New Roman" w:cs="Times New Roman"/>
          <w:color w:val="auto"/>
        </w:rPr>
      </w:pPr>
    </w:p>
    <w:p w:rsidR="00EC1439" w:rsidRPr="00EC1439" w:rsidRDefault="00EC1439" w:rsidP="00EC1439">
      <w:pPr>
        <w:tabs>
          <w:tab w:val="left" w:pos="720"/>
        </w:tabs>
        <w:ind w:right="-360"/>
        <w:jc w:val="left"/>
        <w:rPr>
          <w:rFonts w:ascii="Times New Roman" w:hAnsi="Times New Roman" w:cs="Times New Roman"/>
          <w:color w:val="auto"/>
        </w:rPr>
      </w:pPr>
      <w:r w:rsidRPr="00EC1439">
        <w:rPr>
          <w:rFonts w:ascii="Times New Roman" w:hAnsi="Times New Roman" w:cs="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EC1439" w:rsidRPr="00EC1439" w:rsidRDefault="00EC1439" w:rsidP="00EC1439">
      <w:pPr>
        <w:tabs>
          <w:tab w:val="left" w:pos="720"/>
        </w:tabs>
        <w:ind w:right="-1080"/>
        <w:jc w:val="left"/>
        <w:rPr>
          <w:rFonts w:ascii="Times New Roman" w:hAnsi="Times New Roman" w:cs="Times New Roman"/>
          <w:color w:val="auto"/>
        </w:rPr>
      </w:pPr>
    </w:p>
    <w:p w:rsidR="00EC1439" w:rsidRPr="00EC1439" w:rsidRDefault="00EC1439" w:rsidP="00EC1439">
      <w:pPr>
        <w:tabs>
          <w:tab w:val="left" w:pos="720"/>
        </w:tabs>
        <w:jc w:val="left"/>
        <w:rPr>
          <w:rFonts w:ascii="Times New Roman" w:hAnsi="Times New Roman" w:cs="Times New Roman"/>
          <w:color w:val="auto"/>
        </w:rPr>
      </w:pPr>
      <w:r w:rsidRPr="00EC1439">
        <w:rPr>
          <w:rFonts w:ascii="Times New Roman" w:hAnsi="Times New Roman" w:cs="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EC1439" w:rsidRPr="00EC1439" w:rsidRDefault="00EC1439" w:rsidP="00EC1439">
      <w:pPr>
        <w:tabs>
          <w:tab w:val="left" w:pos="720"/>
        </w:tabs>
        <w:ind w:right="-360"/>
        <w:jc w:val="left"/>
        <w:rPr>
          <w:rFonts w:ascii="Times New Roman" w:hAnsi="Times New Roman" w:cs="Times New Roman"/>
          <w:color w:val="auto"/>
        </w:rPr>
      </w:pPr>
    </w:p>
    <w:p w:rsidR="00EC1439" w:rsidRPr="00EC1439" w:rsidRDefault="00EC1439" w:rsidP="00EC1439">
      <w:pPr>
        <w:tabs>
          <w:tab w:val="left" w:pos="720"/>
        </w:tabs>
        <w:ind w:right="-1080"/>
        <w:jc w:val="left"/>
        <w:rPr>
          <w:rFonts w:ascii="Times New Roman" w:hAnsi="Times New Roman" w:cs="Times New Roman"/>
          <w:color w:val="auto"/>
        </w:rPr>
      </w:pPr>
      <w:r w:rsidRPr="00EC1439">
        <w:rPr>
          <w:rFonts w:ascii="Times New Roman" w:hAnsi="Times New Roman" w:cs="Times New Roman"/>
          <w:color w:val="auto"/>
        </w:rPr>
        <w:tab/>
      </w:r>
      <w:r w:rsidRPr="00EC1439">
        <w:rPr>
          <w:rFonts w:ascii="Times New Roman" w:hAnsi="Times New Roman" w:cs="Times New Roman"/>
          <w:color w:val="auto"/>
        </w:rPr>
        <w:tab/>
      </w:r>
      <w:r w:rsidRPr="00EC1439">
        <w:rPr>
          <w:rFonts w:ascii="Times New Roman" w:hAnsi="Times New Roman" w:cs="Times New Roman"/>
          <w:color w:val="auto"/>
        </w:rPr>
        <w:tab/>
      </w:r>
      <w:r w:rsidRPr="00EC1439">
        <w:rPr>
          <w:rFonts w:ascii="Times New Roman" w:hAnsi="Times New Roman" w:cs="Times New Roman"/>
          <w:color w:val="auto"/>
        </w:rPr>
        <w:tab/>
      </w:r>
      <w:r w:rsidRPr="00EC1439">
        <w:rPr>
          <w:rFonts w:ascii="Times New Roman" w:hAnsi="Times New Roman" w:cs="Times New Roman"/>
          <w:color w:val="auto"/>
        </w:rPr>
        <w:tab/>
      </w:r>
      <w:r w:rsidRPr="00EC1439">
        <w:rPr>
          <w:rFonts w:ascii="Times New Roman" w:hAnsi="Times New Roman" w:cs="Times New Roman"/>
          <w:color w:val="auto"/>
        </w:rPr>
        <w:tab/>
      </w:r>
      <w:r w:rsidRPr="00EC1439">
        <w:rPr>
          <w:rFonts w:ascii="Times New Roman" w:hAnsi="Times New Roman" w:cs="Times New Roman"/>
          <w:color w:val="auto"/>
        </w:rPr>
        <w:tab/>
        <w:t>Sincerely,</w:t>
      </w:r>
    </w:p>
    <w:p w:rsidR="00EC1439" w:rsidRPr="00EC1439" w:rsidRDefault="00EC1439" w:rsidP="00EC1439">
      <w:pPr>
        <w:tabs>
          <w:tab w:val="left" w:pos="720"/>
        </w:tabs>
        <w:ind w:right="-1080"/>
        <w:jc w:val="left"/>
        <w:rPr>
          <w:rFonts w:ascii="Times New Roman" w:hAnsi="Times New Roman" w:cs="Times New Roman"/>
          <w:color w:val="auto"/>
        </w:rPr>
      </w:pPr>
    </w:p>
    <w:p w:rsidR="00EC1439" w:rsidRPr="00EC1439" w:rsidRDefault="00EC1439" w:rsidP="00EC1439">
      <w:pPr>
        <w:tabs>
          <w:tab w:val="left" w:pos="720"/>
        </w:tabs>
        <w:ind w:right="-1080"/>
        <w:jc w:val="left"/>
        <w:rPr>
          <w:rFonts w:ascii="Times New Roman" w:hAnsi="Times New Roman" w:cs="Times New Roman"/>
          <w:color w:val="auto"/>
        </w:rPr>
      </w:pPr>
    </w:p>
    <w:p w:rsidR="00EC1439" w:rsidRPr="00EC1439" w:rsidRDefault="00EC1439" w:rsidP="00EC1439">
      <w:pPr>
        <w:tabs>
          <w:tab w:val="left" w:pos="720"/>
        </w:tabs>
        <w:ind w:right="-1080"/>
        <w:jc w:val="left"/>
        <w:rPr>
          <w:rFonts w:ascii="Times New Roman" w:hAnsi="Times New Roman" w:cs="Times New Roman"/>
          <w:color w:val="auto"/>
        </w:rPr>
      </w:pPr>
    </w:p>
    <w:p w:rsidR="00EC1439" w:rsidRPr="00EC1439" w:rsidRDefault="00EC1439" w:rsidP="00EC1439">
      <w:pPr>
        <w:tabs>
          <w:tab w:val="left" w:pos="720"/>
        </w:tabs>
        <w:ind w:right="-1080"/>
        <w:jc w:val="left"/>
        <w:rPr>
          <w:rFonts w:ascii="Times New Roman" w:hAnsi="Times New Roman" w:cs="Times New Roman"/>
          <w:color w:val="auto"/>
        </w:rPr>
      </w:pPr>
    </w:p>
    <w:p w:rsidR="00EC1439" w:rsidRPr="00EC1439" w:rsidRDefault="00EC1439" w:rsidP="00EC1439">
      <w:pPr>
        <w:tabs>
          <w:tab w:val="left" w:pos="720"/>
        </w:tabs>
        <w:ind w:right="-1080"/>
        <w:jc w:val="left"/>
        <w:rPr>
          <w:rFonts w:ascii="Times New Roman" w:hAnsi="Times New Roman" w:cs="Times New Roman"/>
          <w:color w:val="auto"/>
        </w:rPr>
      </w:pPr>
    </w:p>
    <w:p w:rsidR="00EC1439" w:rsidRPr="00EC1439" w:rsidRDefault="00EC1439" w:rsidP="00EC1439">
      <w:pPr>
        <w:tabs>
          <w:tab w:val="left" w:pos="720"/>
        </w:tabs>
        <w:ind w:left="5040" w:right="-1080"/>
        <w:jc w:val="left"/>
        <w:rPr>
          <w:rFonts w:ascii="Times New Roman" w:hAnsi="Times New Roman" w:cs="Times New Roman"/>
          <w:color w:val="auto"/>
        </w:rPr>
      </w:pPr>
      <w:r>
        <w:rPr>
          <w:rFonts w:ascii="Times New Roman" w:hAnsi="Times New Roman" w:cs="Times New Roman"/>
          <w:color w:val="auto"/>
        </w:rPr>
        <w:t xml:space="preserve"> </w:t>
      </w:r>
    </w:p>
    <w:p w:rsidR="00EC1439" w:rsidRPr="00EC1439" w:rsidRDefault="00EC1439" w:rsidP="00EC1439">
      <w:pPr>
        <w:tabs>
          <w:tab w:val="left" w:pos="720"/>
        </w:tabs>
        <w:ind w:left="5040" w:right="-1080"/>
        <w:jc w:val="left"/>
        <w:rPr>
          <w:rFonts w:ascii="Times New Roman" w:hAnsi="Times New Roman" w:cs="Times New Roman"/>
          <w:color w:val="auto"/>
        </w:rPr>
      </w:pPr>
      <w:r w:rsidRPr="00EC1439">
        <w:rPr>
          <w:rFonts w:ascii="Times New Roman" w:hAnsi="Times New Roman" w:cs="Times New Roman"/>
          <w:color w:val="auto"/>
        </w:rPr>
        <w:t>Director</w:t>
      </w:r>
    </w:p>
    <w:p w:rsidR="00EC1439" w:rsidRPr="00EC1439" w:rsidRDefault="00EC1439" w:rsidP="00EC1439">
      <w:pPr>
        <w:tabs>
          <w:tab w:val="left" w:pos="720"/>
        </w:tabs>
        <w:ind w:left="5040" w:right="-1080"/>
        <w:jc w:val="left"/>
        <w:rPr>
          <w:rFonts w:ascii="Times New Roman" w:hAnsi="Times New Roman" w:cs="Times New Roman"/>
          <w:color w:val="auto"/>
        </w:rPr>
      </w:pPr>
      <w:r w:rsidRPr="00EC1439">
        <w:rPr>
          <w:rFonts w:ascii="Times New Roman" w:hAnsi="Times New Roman" w:cs="Times New Roman"/>
          <w:color w:val="auto"/>
        </w:rPr>
        <w:t>Air Force Review Boards Agency</w:t>
      </w:r>
    </w:p>
    <w:p w:rsidR="00EC1439" w:rsidRPr="00EC1439" w:rsidRDefault="00EC1439" w:rsidP="00EC1439">
      <w:pPr>
        <w:tabs>
          <w:tab w:val="left" w:pos="720"/>
        </w:tabs>
        <w:ind w:right="-1080"/>
        <w:jc w:val="left"/>
        <w:rPr>
          <w:rFonts w:ascii="Times New Roman" w:hAnsi="Times New Roman" w:cs="Times New Roman"/>
          <w:color w:val="auto"/>
        </w:rPr>
      </w:pPr>
    </w:p>
    <w:p w:rsidR="00EC1439" w:rsidRPr="00EC1439" w:rsidRDefault="00EC1439" w:rsidP="00EC1439">
      <w:pPr>
        <w:tabs>
          <w:tab w:val="left" w:pos="720"/>
        </w:tabs>
        <w:ind w:right="-1080"/>
        <w:jc w:val="left"/>
        <w:rPr>
          <w:rFonts w:ascii="Times New Roman" w:hAnsi="Times New Roman" w:cs="Times New Roman"/>
          <w:color w:val="auto"/>
        </w:rPr>
      </w:pPr>
      <w:r w:rsidRPr="00EC1439">
        <w:rPr>
          <w:rFonts w:ascii="Times New Roman" w:hAnsi="Times New Roman" w:cs="Times New Roman"/>
          <w:color w:val="auto"/>
        </w:rPr>
        <w:t>Attachment:</w:t>
      </w:r>
    </w:p>
    <w:p w:rsidR="00EC1439" w:rsidRPr="00EC1439" w:rsidRDefault="00EC1439" w:rsidP="00EC1439">
      <w:pPr>
        <w:tabs>
          <w:tab w:val="left" w:pos="720"/>
        </w:tabs>
        <w:ind w:right="-1080"/>
        <w:jc w:val="left"/>
        <w:rPr>
          <w:rFonts w:ascii="Times New Roman" w:hAnsi="Times New Roman" w:cs="Times New Roman"/>
          <w:color w:val="auto"/>
        </w:rPr>
      </w:pPr>
      <w:r w:rsidRPr="00EC1439">
        <w:rPr>
          <w:rFonts w:ascii="Times New Roman" w:hAnsi="Times New Roman" w:cs="Times New Roman"/>
          <w:color w:val="auto"/>
        </w:rPr>
        <w:t>Record of Proceedings</w:t>
      </w:r>
    </w:p>
    <w:p w:rsidR="00EC1439" w:rsidRPr="00EC1439" w:rsidRDefault="00EC1439" w:rsidP="00EC1439">
      <w:pPr>
        <w:tabs>
          <w:tab w:val="left" w:pos="720"/>
        </w:tabs>
        <w:ind w:right="-1080"/>
        <w:jc w:val="left"/>
        <w:rPr>
          <w:rFonts w:ascii="Times New Roman" w:hAnsi="Times New Roman" w:cs="Times New Roman"/>
          <w:color w:val="auto"/>
        </w:rPr>
      </w:pPr>
    </w:p>
    <w:p w:rsidR="00DF3B06" w:rsidRDefault="00DF3B06" w:rsidP="00BF0E94">
      <w:pPr>
        <w:tabs>
          <w:tab w:val="left" w:pos="0"/>
          <w:tab w:val="left" w:pos="4320"/>
        </w:tabs>
        <w:jc w:val="both"/>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4B" w:rsidRDefault="00BF4F4B">
      <w:r>
        <w:separator/>
      </w:r>
    </w:p>
  </w:endnote>
  <w:endnote w:type="continuationSeparator" w:id="0">
    <w:p w:rsidR="00BF4F4B" w:rsidRDefault="00BF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5A" w:rsidRPr="00374247" w:rsidRDefault="00A2685A" w:rsidP="00726F84">
    <w:pPr>
      <w:pStyle w:val="Footer"/>
      <w:ind w:firstLine="4320"/>
      <w:rPr>
        <w:color w:val="auto"/>
      </w:rPr>
    </w:pPr>
    <w:r w:rsidRPr="00374247">
      <w:rPr>
        <w:color w:val="auto"/>
      </w:rPr>
      <w:t xml:space="preserve">   </w:t>
    </w:r>
    <w:r w:rsidR="00247448">
      <w:fldChar w:fldCharType="begin"/>
    </w:r>
    <w:r w:rsidR="00247448">
      <w:instrText xml:space="preserve"> PAGE   \* MERGEFORMAT </w:instrText>
    </w:r>
    <w:r w:rsidR="00247448">
      <w:fldChar w:fldCharType="separate"/>
    </w:r>
    <w:r w:rsidR="00EC1439" w:rsidRPr="00EC1439">
      <w:rPr>
        <w:noProof/>
        <w:color w:val="auto"/>
      </w:rPr>
      <w:t>2</w:t>
    </w:r>
    <w:r w:rsidR="00247448">
      <w:rPr>
        <w:noProof/>
        <w:color w:val="auto"/>
      </w:rPr>
      <w:fldChar w:fldCharType="end"/>
    </w:r>
    <w:r w:rsidRPr="00374247">
      <w:rPr>
        <w:color w:val="auto"/>
      </w:rPr>
      <w:t xml:space="preserve">                                                           </w:t>
    </w:r>
    <w:r w:rsidR="0013105B">
      <w:rPr>
        <w:color w:val="auto"/>
      </w:rPr>
      <w:t>PD11</w:t>
    </w:r>
    <w:r w:rsidRPr="00EA1815">
      <w:rPr>
        <w:color w:val="auto"/>
      </w:rPr>
      <w:t>0</w:t>
    </w:r>
    <w:r w:rsidR="00EA1815" w:rsidRPr="00EA1815">
      <w:rPr>
        <w:color w:val="auto"/>
      </w:rPr>
      <w:t>1032</w:t>
    </w:r>
  </w:p>
  <w:p w:rsidR="00A2685A" w:rsidRPr="00684CE6" w:rsidRDefault="00A2685A">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4B" w:rsidRDefault="00BF4F4B">
      <w:r>
        <w:separator/>
      </w:r>
    </w:p>
  </w:footnote>
  <w:footnote w:type="continuationSeparator" w:id="0">
    <w:p w:rsidR="00BF4F4B" w:rsidRDefault="00BF4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2B4F"/>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3532"/>
    <w:rsid w:val="00044623"/>
    <w:rsid w:val="000452D7"/>
    <w:rsid w:val="00046203"/>
    <w:rsid w:val="00051622"/>
    <w:rsid w:val="00051A11"/>
    <w:rsid w:val="00051F89"/>
    <w:rsid w:val="00052234"/>
    <w:rsid w:val="00053D7C"/>
    <w:rsid w:val="000561B9"/>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C1C"/>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05B"/>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1DE"/>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CF8"/>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3686"/>
    <w:rsid w:val="00244360"/>
    <w:rsid w:val="0024501A"/>
    <w:rsid w:val="00246860"/>
    <w:rsid w:val="002468D9"/>
    <w:rsid w:val="00246995"/>
    <w:rsid w:val="00246DFF"/>
    <w:rsid w:val="00246E89"/>
    <w:rsid w:val="00247448"/>
    <w:rsid w:val="0025183C"/>
    <w:rsid w:val="00251FED"/>
    <w:rsid w:val="00252351"/>
    <w:rsid w:val="002528EC"/>
    <w:rsid w:val="00252A84"/>
    <w:rsid w:val="00253EAA"/>
    <w:rsid w:val="00254638"/>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1308"/>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281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790"/>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183"/>
    <w:rsid w:val="003B3A77"/>
    <w:rsid w:val="003B4319"/>
    <w:rsid w:val="003B5854"/>
    <w:rsid w:val="003B5B3B"/>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6F7"/>
    <w:rsid w:val="003D7DDB"/>
    <w:rsid w:val="003E024F"/>
    <w:rsid w:val="003E02C7"/>
    <w:rsid w:val="003E0543"/>
    <w:rsid w:val="003E061D"/>
    <w:rsid w:val="003E0B5A"/>
    <w:rsid w:val="003E1682"/>
    <w:rsid w:val="003E22E6"/>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34FF"/>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46"/>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B31"/>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7D1"/>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2A8"/>
    <w:rsid w:val="0067443B"/>
    <w:rsid w:val="006770AA"/>
    <w:rsid w:val="00680450"/>
    <w:rsid w:val="0068098E"/>
    <w:rsid w:val="006810BD"/>
    <w:rsid w:val="00681350"/>
    <w:rsid w:val="0068160C"/>
    <w:rsid w:val="00682486"/>
    <w:rsid w:val="006833A7"/>
    <w:rsid w:val="0068375B"/>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C7513"/>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0FA1"/>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455"/>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871C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962"/>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C7359"/>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2A85"/>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BD"/>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3B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395A"/>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5FCB"/>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7C9"/>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46D5"/>
    <w:rsid w:val="009369A6"/>
    <w:rsid w:val="00936E38"/>
    <w:rsid w:val="00937433"/>
    <w:rsid w:val="00937F57"/>
    <w:rsid w:val="0094031E"/>
    <w:rsid w:val="009419B4"/>
    <w:rsid w:val="00941A4C"/>
    <w:rsid w:val="009421E9"/>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81E"/>
    <w:rsid w:val="00955DA7"/>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3DED"/>
    <w:rsid w:val="00974647"/>
    <w:rsid w:val="0097514A"/>
    <w:rsid w:val="009759C2"/>
    <w:rsid w:val="00975C72"/>
    <w:rsid w:val="00976869"/>
    <w:rsid w:val="00977740"/>
    <w:rsid w:val="00977CB4"/>
    <w:rsid w:val="009809B8"/>
    <w:rsid w:val="00981086"/>
    <w:rsid w:val="009818AF"/>
    <w:rsid w:val="00981B1C"/>
    <w:rsid w:val="00981F5E"/>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96D43"/>
    <w:rsid w:val="009A0346"/>
    <w:rsid w:val="009A0DE3"/>
    <w:rsid w:val="009A1643"/>
    <w:rsid w:val="009A215A"/>
    <w:rsid w:val="009A26B9"/>
    <w:rsid w:val="009A49D3"/>
    <w:rsid w:val="009A4F1B"/>
    <w:rsid w:val="009A66C5"/>
    <w:rsid w:val="009A66E7"/>
    <w:rsid w:val="009A7578"/>
    <w:rsid w:val="009A79BA"/>
    <w:rsid w:val="009A7F90"/>
    <w:rsid w:val="009B10F9"/>
    <w:rsid w:val="009B14D1"/>
    <w:rsid w:val="009B1534"/>
    <w:rsid w:val="009B4963"/>
    <w:rsid w:val="009B4A3B"/>
    <w:rsid w:val="009B5902"/>
    <w:rsid w:val="009B6023"/>
    <w:rsid w:val="009B69D3"/>
    <w:rsid w:val="009B721E"/>
    <w:rsid w:val="009B72E1"/>
    <w:rsid w:val="009B7BA7"/>
    <w:rsid w:val="009B7C01"/>
    <w:rsid w:val="009C0938"/>
    <w:rsid w:val="009C0C22"/>
    <w:rsid w:val="009C12A1"/>
    <w:rsid w:val="009C15D9"/>
    <w:rsid w:val="009C1A1D"/>
    <w:rsid w:val="009C22C8"/>
    <w:rsid w:val="009C3F82"/>
    <w:rsid w:val="009C582A"/>
    <w:rsid w:val="009C5C56"/>
    <w:rsid w:val="009C6299"/>
    <w:rsid w:val="009C72DD"/>
    <w:rsid w:val="009C78FD"/>
    <w:rsid w:val="009C7DF5"/>
    <w:rsid w:val="009D056C"/>
    <w:rsid w:val="009D060F"/>
    <w:rsid w:val="009D0A91"/>
    <w:rsid w:val="009D1ADE"/>
    <w:rsid w:val="009D2666"/>
    <w:rsid w:val="009D297C"/>
    <w:rsid w:val="009D30D4"/>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4A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685A"/>
    <w:rsid w:val="00A27FB8"/>
    <w:rsid w:val="00A305AD"/>
    <w:rsid w:val="00A314B6"/>
    <w:rsid w:val="00A31DE7"/>
    <w:rsid w:val="00A31FE2"/>
    <w:rsid w:val="00A32743"/>
    <w:rsid w:val="00A361A2"/>
    <w:rsid w:val="00A36444"/>
    <w:rsid w:val="00A36CD4"/>
    <w:rsid w:val="00A40356"/>
    <w:rsid w:val="00A40FFB"/>
    <w:rsid w:val="00A41468"/>
    <w:rsid w:val="00A414A9"/>
    <w:rsid w:val="00A439C7"/>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3EFC"/>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4E9"/>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3EF9"/>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18"/>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4F4B"/>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27F21"/>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5B09"/>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9BF"/>
    <w:rsid w:val="00CB758D"/>
    <w:rsid w:val="00CB7A3E"/>
    <w:rsid w:val="00CB7FF7"/>
    <w:rsid w:val="00CC0D0E"/>
    <w:rsid w:val="00CC1253"/>
    <w:rsid w:val="00CC19B3"/>
    <w:rsid w:val="00CC2044"/>
    <w:rsid w:val="00CC39D2"/>
    <w:rsid w:val="00CC55D6"/>
    <w:rsid w:val="00CC59B4"/>
    <w:rsid w:val="00CC61D0"/>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044E"/>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D6"/>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77CE0"/>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4F8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350"/>
    <w:rsid w:val="00DD775C"/>
    <w:rsid w:val="00DD7BE0"/>
    <w:rsid w:val="00DE0C67"/>
    <w:rsid w:val="00DE1551"/>
    <w:rsid w:val="00DE3555"/>
    <w:rsid w:val="00DE3A24"/>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5F6F"/>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1815"/>
    <w:rsid w:val="00EA2181"/>
    <w:rsid w:val="00EA2DD8"/>
    <w:rsid w:val="00EA30FC"/>
    <w:rsid w:val="00EA4475"/>
    <w:rsid w:val="00EA52FE"/>
    <w:rsid w:val="00EA681F"/>
    <w:rsid w:val="00EB04C6"/>
    <w:rsid w:val="00EB06A6"/>
    <w:rsid w:val="00EB29EA"/>
    <w:rsid w:val="00EB3307"/>
    <w:rsid w:val="00EB3823"/>
    <w:rsid w:val="00EB3CBB"/>
    <w:rsid w:val="00EB4245"/>
    <w:rsid w:val="00EB47D8"/>
    <w:rsid w:val="00EB57D3"/>
    <w:rsid w:val="00EB5B19"/>
    <w:rsid w:val="00EB5EFD"/>
    <w:rsid w:val="00EB679F"/>
    <w:rsid w:val="00EB76E4"/>
    <w:rsid w:val="00EB77B1"/>
    <w:rsid w:val="00EC0E65"/>
    <w:rsid w:val="00EC1251"/>
    <w:rsid w:val="00EC1439"/>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147"/>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2B0"/>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379"/>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 w:val="00FF69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Spacing">
    <w:name w:val="No Spacing"/>
    <w:uiPriority w:val="1"/>
    <w:qFormat/>
    <w:rsid w:val="00A439C7"/>
    <w:rPr>
      <w:rFonts w:ascii="Courier" w:hAnsi="Courier" w:cs="Times New Roman"/>
      <w:color w:val="008080"/>
      <w:sz w:val="24"/>
    </w:rPr>
  </w:style>
  <w:style w:type="paragraph" w:styleId="BodyText2">
    <w:name w:val="Body Text 2"/>
    <w:basedOn w:val="Normal"/>
    <w:link w:val="BodyText2Char"/>
    <w:uiPriority w:val="99"/>
    <w:semiHidden/>
    <w:unhideWhenUsed/>
    <w:rsid w:val="00EC1439"/>
    <w:pPr>
      <w:spacing w:after="120" w:line="480" w:lineRule="auto"/>
    </w:pPr>
  </w:style>
  <w:style w:type="character" w:customStyle="1" w:styleId="BodyText2Char">
    <w:name w:val="Body Text 2 Char"/>
    <w:basedOn w:val="DefaultParagraphFont"/>
    <w:link w:val="BodyText2"/>
    <w:uiPriority w:val="99"/>
    <w:semiHidden/>
    <w:rsid w:val="00EC1439"/>
    <w:rPr>
      <w:color w:val="0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166">
      <w:bodyDiv w:val="1"/>
      <w:marLeft w:val="0"/>
      <w:marRight w:val="0"/>
      <w:marTop w:val="0"/>
      <w:marBottom w:val="0"/>
      <w:divBdr>
        <w:top w:val="none" w:sz="0" w:space="0" w:color="auto"/>
        <w:left w:val="none" w:sz="0" w:space="0" w:color="auto"/>
        <w:bottom w:val="none" w:sz="0" w:space="0" w:color="auto"/>
        <w:right w:val="none" w:sz="0" w:space="0" w:color="auto"/>
      </w:divBdr>
    </w:div>
    <w:div w:id="1965844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14</cp:revision>
  <cp:lastPrinted>2012-07-26T12:49:00Z</cp:lastPrinted>
  <dcterms:created xsi:type="dcterms:W3CDTF">2012-07-24T11:23:00Z</dcterms:created>
  <dcterms:modified xsi:type="dcterms:W3CDTF">2012-07-31T18:00:00Z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