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2E0EF1">
        <w:rPr>
          <w:caps/>
          <w:color w:val="000000" w:themeColor="text1"/>
        </w:rPr>
        <w:t xml:space="preserve">NAME:  </w:t>
      </w:r>
      <w:r w:rsidR="00872187">
        <w:rPr>
          <w:caps/>
          <w:color w:val="000000" w:themeColor="text1"/>
        </w:rPr>
        <w:t>XXXXXXXXX</w:t>
      </w:r>
      <w:r w:rsidR="00FE6850">
        <w:rPr>
          <w:caps/>
          <w:color w:val="000000" w:themeColor="text1"/>
        </w:rPr>
        <w:t>XX</w:t>
      </w:r>
      <w:r w:rsidR="00872187">
        <w:rPr>
          <w:caps/>
          <w:color w:val="000000" w:themeColor="text1"/>
        </w:rPr>
        <w:t>XXXX</w:t>
      </w:r>
      <w:r w:rsidR="004216DA" w:rsidRPr="002E0EF1">
        <w:rPr>
          <w:caps/>
          <w:color w:val="000000" w:themeColor="text1"/>
        </w:rPr>
        <w:t xml:space="preserve">             </w:t>
      </w:r>
      <w:r w:rsidR="00332DE3" w:rsidRPr="002E0EF1">
        <w:rPr>
          <w:caps/>
          <w:color w:val="000000" w:themeColor="text1"/>
        </w:rPr>
        <w:t xml:space="preserve"> </w:t>
      </w:r>
      <w:r w:rsidR="004216DA" w:rsidRPr="002E0EF1">
        <w:rPr>
          <w:caps/>
          <w:color w:val="000000" w:themeColor="text1"/>
        </w:rPr>
        <w:t xml:space="preserve">  </w:t>
      </w:r>
      <w:r w:rsidR="00246A4B" w:rsidRPr="002E0EF1">
        <w:rPr>
          <w:caps/>
          <w:color w:val="000000" w:themeColor="text1"/>
        </w:rPr>
        <w:t xml:space="preserve">                                                    </w:t>
      </w:r>
      <w:r w:rsidRPr="002E0EF1">
        <w:rPr>
          <w:caps/>
          <w:color w:val="000000" w:themeColor="text1"/>
        </w:rPr>
        <w:t xml:space="preserve">BRANCH OF SERVICE: </w:t>
      </w:r>
      <w:r w:rsidR="004C24C5" w:rsidRPr="002E0EF1">
        <w:rPr>
          <w:caps/>
          <w:color w:val="000000" w:themeColor="text1"/>
        </w:rPr>
        <w:t xml:space="preserve"> </w:t>
      </w:r>
      <w:r w:rsidR="00332DE3" w:rsidRPr="002E0EF1">
        <w:rPr>
          <w:caps/>
          <w:color w:val="000000" w:themeColor="text1"/>
        </w:rPr>
        <w:t xml:space="preserve">Army </w:t>
      </w:r>
      <w:r w:rsidR="00246A4B" w:rsidRPr="002E0EF1">
        <w:rPr>
          <w:caps/>
          <w:color w:val="000000" w:themeColor="text1"/>
        </w:rPr>
        <w:t xml:space="preserve">  </w:t>
      </w:r>
      <w:r w:rsidR="00332DE3" w:rsidRPr="002E0EF1">
        <w:rPr>
          <w:caps/>
          <w:color w:val="000000" w:themeColor="text1"/>
        </w:rPr>
        <w:t xml:space="preserve"> </w:t>
      </w:r>
    </w:p>
    <w:p w:rsidR="00DE3AAD" w:rsidRPr="006A4AA4"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6A4AA4">
        <w:rPr>
          <w:caps/>
          <w:color w:val="000000" w:themeColor="text1"/>
        </w:rPr>
        <w:t>PD</w:t>
      </w:r>
      <w:r w:rsidR="008F58E1" w:rsidRPr="006A4AA4">
        <w:rPr>
          <w:caps/>
          <w:color w:val="000000" w:themeColor="text1"/>
        </w:rPr>
        <w:t>11</w:t>
      </w:r>
      <w:r w:rsidR="00DE3AAD" w:rsidRPr="006A4AA4">
        <w:rPr>
          <w:caps/>
          <w:color w:val="000000" w:themeColor="text1"/>
        </w:rPr>
        <w:t>00</w:t>
      </w:r>
      <w:r w:rsidR="00246A4B" w:rsidRPr="006A4AA4">
        <w:rPr>
          <w:caps/>
          <w:color w:val="000000" w:themeColor="text1"/>
        </w:rPr>
        <w:t>895</w:t>
      </w:r>
      <w:r w:rsidR="00DE3AAD" w:rsidRPr="006A4AA4">
        <w:rPr>
          <w:color w:val="000000" w:themeColor="text1"/>
        </w:rPr>
        <w:t xml:space="preserve"> </w:t>
      </w:r>
      <w:r w:rsidR="00DE3AAD" w:rsidRPr="006A4AA4">
        <w:rPr>
          <w:color w:val="000000" w:themeColor="text1"/>
        </w:rPr>
        <w:tab/>
      </w:r>
      <w:r w:rsidR="0068098E" w:rsidRPr="006A4AA4">
        <w:rPr>
          <w:color w:val="000000" w:themeColor="text1"/>
        </w:rPr>
        <w:tab/>
      </w:r>
      <w:r w:rsidR="00DE3AAD" w:rsidRPr="006A4AA4">
        <w:rPr>
          <w:color w:val="000000" w:themeColor="text1"/>
        </w:rPr>
        <w:t xml:space="preserve">         </w:t>
      </w:r>
      <w:r w:rsidR="00E0346A" w:rsidRPr="006A4AA4">
        <w:rPr>
          <w:color w:val="000000" w:themeColor="text1"/>
        </w:rPr>
        <w:t xml:space="preserve">                    </w:t>
      </w:r>
      <w:r w:rsidR="00DE3AAD" w:rsidRPr="006A4AA4">
        <w:rPr>
          <w:color w:val="000000" w:themeColor="text1"/>
        </w:rPr>
        <w:t>SEPARATION DATE:  200</w:t>
      </w:r>
      <w:r w:rsidR="00246A4B" w:rsidRPr="006A4AA4">
        <w:rPr>
          <w:color w:val="000000" w:themeColor="text1"/>
        </w:rPr>
        <w:t>70227</w:t>
      </w:r>
    </w:p>
    <w:p w:rsidR="003C3F0A" w:rsidRDefault="004F3639" w:rsidP="00BF0E94">
      <w:pPr>
        <w:tabs>
          <w:tab w:val="left" w:pos="288"/>
          <w:tab w:val="left" w:pos="5130"/>
        </w:tabs>
        <w:jc w:val="both"/>
        <w:rPr>
          <w:caps/>
          <w:color w:val="000000" w:themeColor="text1"/>
        </w:rPr>
      </w:pPr>
      <w:r w:rsidRPr="006A4AA4">
        <w:rPr>
          <w:caps/>
          <w:color w:val="000000" w:themeColor="text1"/>
        </w:rPr>
        <w:t>BOARD DATE:  201</w:t>
      </w:r>
      <w:r w:rsidR="00246A4B" w:rsidRPr="006A4AA4">
        <w:rPr>
          <w:caps/>
          <w:color w:val="000000" w:themeColor="text1"/>
        </w:rPr>
        <w:t>2</w:t>
      </w:r>
      <w:r w:rsidR="00C9407F">
        <w:rPr>
          <w:caps/>
          <w:color w:val="000000" w:themeColor="text1"/>
        </w:rPr>
        <w:t>0514</w:t>
      </w:r>
    </w:p>
    <w:p w:rsidR="002837CA" w:rsidRPr="001F29F9" w:rsidRDefault="002837CA" w:rsidP="002837CA">
      <w:pPr>
        <w:pBdr>
          <w:bottom w:val="single" w:sz="12" w:space="1" w:color="auto"/>
        </w:pBdr>
        <w:tabs>
          <w:tab w:val="left" w:pos="288"/>
          <w:tab w:val="left" w:pos="4752"/>
        </w:tabs>
        <w:jc w:val="both"/>
        <w:rPr>
          <w:color w:val="000000" w:themeColor="text1"/>
        </w:rPr>
      </w:pPr>
    </w:p>
    <w:p w:rsidR="002837CA" w:rsidRPr="006A4AA4" w:rsidRDefault="002837CA" w:rsidP="00BF0E94">
      <w:pPr>
        <w:tabs>
          <w:tab w:val="left" w:pos="288"/>
          <w:tab w:val="left" w:pos="4752"/>
        </w:tabs>
        <w:jc w:val="both"/>
        <w:rPr>
          <w:color w:val="000000" w:themeColor="text1"/>
        </w:rPr>
      </w:pPr>
    </w:p>
    <w:p w:rsidR="00F63FC7" w:rsidRPr="00495762" w:rsidRDefault="00FB0E80" w:rsidP="00BF0E94">
      <w:pPr>
        <w:tabs>
          <w:tab w:val="left" w:pos="288"/>
          <w:tab w:val="left" w:pos="4752"/>
        </w:tabs>
        <w:jc w:val="both"/>
        <w:rPr>
          <w:color w:val="000000" w:themeColor="text1"/>
          <w:szCs w:val="24"/>
        </w:rPr>
      </w:pPr>
      <w:r w:rsidRPr="006A4AA4">
        <w:rPr>
          <w:color w:val="000000" w:themeColor="text1"/>
          <w:u w:val="single"/>
        </w:rPr>
        <w:t>SUMMARY OF CASE</w:t>
      </w:r>
      <w:r w:rsidRPr="006A4AA4">
        <w:rPr>
          <w:color w:val="000000" w:themeColor="text1"/>
        </w:rPr>
        <w:t xml:space="preserve">:  </w:t>
      </w:r>
      <w:r w:rsidR="009759C2" w:rsidRPr="006A4AA4">
        <w:rPr>
          <w:color w:val="000000" w:themeColor="text1"/>
        </w:rPr>
        <w:t>Data extracted from the available evidence of record reflects that this covered individual (CI)</w:t>
      </w:r>
      <w:r w:rsidR="00570754" w:rsidRPr="006A4AA4">
        <w:rPr>
          <w:color w:val="000000" w:themeColor="text1"/>
        </w:rPr>
        <w:t xml:space="preserve"> </w:t>
      </w:r>
      <w:r w:rsidR="002C6E5B" w:rsidRPr="006A4AA4">
        <w:rPr>
          <w:color w:val="000000" w:themeColor="text1"/>
          <w:szCs w:val="24"/>
        </w:rPr>
        <w:t xml:space="preserve">was </w:t>
      </w:r>
      <w:r w:rsidR="00E322F7" w:rsidRPr="006A4AA4">
        <w:rPr>
          <w:color w:val="000000" w:themeColor="text1"/>
          <w:szCs w:val="24"/>
        </w:rPr>
        <w:t>an active duty</w:t>
      </w:r>
      <w:r w:rsidR="008514E7" w:rsidRPr="006A4AA4">
        <w:rPr>
          <w:color w:val="000000" w:themeColor="text1"/>
          <w:szCs w:val="24"/>
        </w:rPr>
        <w:t xml:space="preserve"> </w:t>
      </w:r>
      <w:r w:rsidR="00661BA2" w:rsidRPr="006A4AA4">
        <w:rPr>
          <w:color w:val="000000" w:themeColor="text1"/>
          <w:szCs w:val="24"/>
        </w:rPr>
        <w:t>SGT/E-5</w:t>
      </w:r>
      <w:r w:rsidR="00705C40" w:rsidRPr="006A4AA4">
        <w:rPr>
          <w:color w:val="000000" w:themeColor="text1"/>
          <w:szCs w:val="24"/>
        </w:rPr>
        <w:t xml:space="preserve"> (</w:t>
      </w:r>
      <w:r w:rsidR="00246A4B" w:rsidRPr="006A4AA4">
        <w:rPr>
          <w:color w:val="000000" w:themeColor="text1"/>
          <w:szCs w:val="24"/>
        </w:rPr>
        <w:t>92A20</w:t>
      </w:r>
      <w:r w:rsidR="00C75F3D" w:rsidRPr="006A4AA4">
        <w:rPr>
          <w:color w:val="000000" w:themeColor="text1"/>
          <w:szCs w:val="24"/>
        </w:rPr>
        <w:t xml:space="preserve"> / A</w:t>
      </w:r>
      <w:r w:rsidR="008514E7" w:rsidRPr="006A4AA4">
        <w:rPr>
          <w:color w:val="000000" w:themeColor="text1"/>
          <w:szCs w:val="24"/>
        </w:rPr>
        <w:t>utomated Logistical Specialist</w:t>
      </w:r>
      <w:r w:rsidR="00E322F7" w:rsidRPr="006A4AA4">
        <w:rPr>
          <w:color w:val="000000" w:themeColor="text1"/>
          <w:szCs w:val="24"/>
        </w:rPr>
        <w:t>)</w:t>
      </w:r>
      <w:r w:rsidR="00C75F3D" w:rsidRPr="006A4AA4">
        <w:rPr>
          <w:color w:val="000000" w:themeColor="text1"/>
          <w:szCs w:val="24"/>
        </w:rPr>
        <w:t xml:space="preserve">, </w:t>
      </w:r>
      <w:r w:rsidR="002C6E5B" w:rsidRPr="006A4AA4">
        <w:rPr>
          <w:color w:val="000000" w:themeColor="text1"/>
          <w:szCs w:val="24"/>
        </w:rPr>
        <w:t xml:space="preserve">medically separated for </w:t>
      </w:r>
      <w:r w:rsidR="006625D0" w:rsidRPr="006A4AA4">
        <w:rPr>
          <w:color w:val="000000" w:themeColor="text1"/>
          <w:szCs w:val="24"/>
        </w:rPr>
        <w:t xml:space="preserve">chronic back pain.  </w:t>
      </w:r>
      <w:r w:rsidR="00643C8F" w:rsidRPr="006A4AA4">
        <w:rPr>
          <w:color w:val="000000" w:themeColor="text1"/>
          <w:szCs w:val="24"/>
        </w:rPr>
        <w:t xml:space="preserve">He did not respond adequately to treatment and was unable to perform within his Military Occupational Specialty (MOS) or meet physical fitness standards.  He was issued a permanent </w:t>
      </w:r>
      <w:r w:rsidR="006625D0" w:rsidRPr="006A4AA4">
        <w:rPr>
          <w:color w:val="000000" w:themeColor="text1"/>
          <w:szCs w:val="24"/>
        </w:rPr>
        <w:t>L3</w:t>
      </w:r>
      <w:r w:rsidR="00643C8F" w:rsidRPr="006A4AA4">
        <w:rPr>
          <w:color w:val="000000" w:themeColor="text1"/>
          <w:szCs w:val="24"/>
        </w:rPr>
        <w:t xml:space="preserve"> profile and underwent a Medical Evaluation Board (MEB).</w:t>
      </w:r>
      <w:r w:rsidR="006304EB" w:rsidRPr="006A4AA4">
        <w:rPr>
          <w:color w:val="000000" w:themeColor="text1"/>
          <w:szCs w:val="24"/>
        </w:rPr>
        <w:t xml:space="preserve">  Chronic low back pain </w:t>
      </w:r>
      <w:r w:rsidR="00175D0C">
        <w:rPr>
          <w:color w:val="000000" w:themeColor="text1"/>
          <w:szCs w:val="24"/>
        </w:rPr>
        <w:t xml:space="preserve">(LBP) </w:t>
      </w:r>
      <w:r w:rsidR="006304EB" w:rsidRPr="006A4AA4">
        <w:rPr>
          <w:color w:val="000000" w:themeColor="text1"/>
          <w:szCs w:val="24"/>
        </w:rPr>
        <w:t xml:space="preserve">with degenerative disc disease (DDD) at L4/L5 was </w:t>
      </w:r>
      <w:r w:rsidR="000A33C8" w:rsidRPr="006A4AA4">
        <w:rPr>
          <w:color w:val="000000" w:themeColor="text1"/>
          <w:szCs w:val="24"/>
        </w:rPr>
        <w:t>forwarded to the Physical Evaluation Board (PEB) as medically unacceptable IAW AR 40-501</w:t>
      </w:r>
      <w:r w:rsidR="00376E08" w:rsidRPr="006A4AA4">
        <w:rPr>
          <w:color w:val="000000" w:themeColor="text1"/>
          <w:szCs w:val="24"/>
        </w:rPr>
        <w:t>.</w:t>
      </w:r>
      <w:r w:rsidR="006304EB" w:rsidRPr="006A4AA4">
        <w:rPr>
          <w:color w:val="000000" w:themeColor="text1"/>
          <w:szCs w:val="24"/>
        </w:rPr>
        <w:t xml:space="preserve">  </w:t>
      </w:r>
      <w:r w:rsidR="001A5E62" w:rsidRPr="006A4AA4">
        <w:rPr>
          <w:color w:val="000000" w:themeColor="text1"/>
          <w:szCs w:val="24"/>
        </w:rPr>
        <w:t>No other conditions appeared on the MEB’s submission.</w:t>
      </w:r>
      <w:r w:rsidR="006664EC">
        <w:rPr>
          <w:color w:val="000000" w:themeColor="text1"/>
          <w:szCs w:val="24"/>
        </w:rPr>
        <w:t xml:space="preserve">  </w:t>
      </w:r>
      <w:r w:rsidR="00842BAA" w:rsidRPr="006A4AA4">
        <w:rPr>
          <w:color w:val="000000" w:themeColor="text1"/>
          <w:szCs w:val="24"/>
        </w:rPr>
        <w:t xml:space="preserve">The PEB adjudicated the </w:t>
      </w:r>
      <w:r w:rsidR="006304EB" w:rsidRPr="006A4AA4">
        <w:rPr>
          <w:color w:val="000000" w:themeColor="text1"/>
          <w:szCs w:val="24"/>
        </w:rPr>
        <w:t xml:space="preserve">chronic back pain </w:t>
      </w:r>
      <w:r w:rsidR="00842BAA" w:rsidRPr="006A4AA4">
        <w:rPr>
          <w:color w:val="000000" w:themeColor="text1"/>
          <w:szCs w:val="24"/>
        </w:rPr>
        <w:t xml:space="preserve">condition as unfitting, rated </w:t>
      </w:r>
      <w:r w:rsidR="006304EB" w:rsidRPr="006A4AA4">
        <w:rPr>
          <w:color w:val="000000" w:themeColor="text1"/>
          <w:szCs w:val="24"/>
        </w:rPr>
        <w:t>10</w:t>
      </w:r>
      <w:r w:rsidR="00842BAA" w:rsidRPr="006A4AA4">
        <w:rPr>
          <w:color w:val="000000" w:themeColor="text1"/>
          <w:szCs w:val="24"/>
        </w:rPr>
        <w:t xml:space="preserve">% </w:t>
      </w:r>
      <w:r w:rsidR="006304EB" w:rsidRPr="006A4AA4">
        <w:rPr>
          <w:color w:val="000000" w:themeColor="text1"/>
          <w:szCs w:val="24"/>
        </w:rPr>
        <w:t xml:space="preserve">with </w:t>
      </w:r>
      <w:r w:rsidR="006664EC">
        <w:rPr>
          <w:color w:val="000000" w:themeColor="text1"/>
          <w:szCs w:val="24"/>
        </w:rPr>
        <w:t xml:space="preserve">likely application of the </w:t>
      </w:r>
      <w:r w:rsidR="00495762" w:rsidRPr="00495762">
        <w:rPr>
          <w:color w:val="000000" w:themeColor="text1"/>
          <w:szCs w:val="24"/>
        </w:rPr>
        <w:t xml:space="preserve">US Army Physical Disability Agency (USAPDA) pain policy.  </w:t>
      </w:r>
      <w:r w:rsidR="00B20624" w:rsidRPr="00495762">
        <w:rPr>
          <w:color w:val="000000" w:themeColor="text1"/>
          <w:szCs w:val="24"/>
        </w:rPr>
        <w:t xml:space="preserve">The CI </w:t>
      </w:r>
      <w:r w:rsidR="00190E48" w:rsidRPr="00495762">
        <w:rPr>
          <w:color w:val="000000" w:themeColor="text1"/>
          <w:szCs w:val="24"/>
        </w:rPr>
        <w:t xml:space="preserve">made no appeals, </w:t>
      </w:r>
      <w:r w:rsidR="00B20624" w:rsidRPr="00495762">
        <w:rPr>
          <w:color w:val="000000" w:themeColor="text1"/>
          <w:szCs w:val="24"/>
        </w:rPr>
        <w:t xml:space="preserve">and was medically separated with a </w:t>
      </w:r>
      <w:r w:rsidR="006304EB" w:rsidRPr="00495762">
        <w:rPr>
          <w:color w:val="000000" w:themeColor="text1"/>
          <w:szCs w:val="24"/>
        </w:rPr>
        <w:t>10</w:t>
      </w:r>
      <w:r w:rsidR="00B20624" w:rsidRPr="00495762">
        <w:rPr>
          <w:color w:val="000000" w:themeColor="text1"/>
          <w:szCs w:val="24"/>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D460C">
        <w:rPr>
          <w:color w:val="000000" w:themeColor="text1"/>
        </w:rPr>
        <w:t xml:space="preserve">  “</w:t>
      </w:r>
      <w:r w:rsidR="00CD460C" w:rsidRPr="00CD460C">
        <w:rPr>
          <w:color w:val="000000" w:themeColor="text1"/>
        </w:rPr>
        <w:t>I was not given a thorough exam upon exiting the military during my Medical Evaluation Board. The Physician that reviewed my case did not</w:t>
      </w:r>
      <w:r w:rsidR="00CD460C">
        <w:rPr>
          <w:color w:val="000000" w:themeColor="text1"/>
        </w:rPr>
        <w:t xml:space="preserve"> </w:t>
      </w:r>
      <w:r w:rsidR="00CD460C" w:rsidRPr="00CD460C">
        <w:rPr>
          <w:color w:val="000000" w:themeColor="text1"/>
        </w:rPr>
        <w:t>perform the exam correctly according to procedures; I was not info</w:t>
      </w:r>
      <w:r w:rsidR="00CD460C">
        <w:rPr>
          <w:color w:val="000000" w:themeColor="text1"/>
        </w:rPr>
        <w:t xml:space="preserve">rmed of </w:t>
      </w:r>
      <w:r w:rsidR="00CD460C" w:rsidRPr="00CD460C">
        <w:rPr>
          <w:color w:val="000000" w:themeColor="text1"/>
        </w:rPr>
        <w:t>the different steps in the process that would determine the outcome. I</w:t>
      </w:r>
      <w:r w:rsidR="00CD460C">
        <w:rPr>
          <w:color w:val="000000" w:themeColor="text1"/>
        </w:rPr>
        <w:t xml:space="preserve"> </w:t>
      </w:r>
      <w:r w:rsidR="00CD460C" w:rsidRPr="00CD460C">
        <w:rPr>
          <w:color w:val="000000" w:themeColor="text1"/>
        </w:rPr>
        <w:t>was not aware of flaws in the process, until another VA Physician examined me and explained the process. My range of motion assessment</w:t>
      </w:r>
      <w:r w:rsidR="00CD460C">
        <w:rPr>
          <w:color w:val="000000" w:themeColor="text1"/>
        </w:rPr>
        <w:t xml:space="preserve"> </w:t>
      </w:r>
      <w:r w:rsidR="00CD460C" w:rsidRPr="00CD460C">
        <w:rPr>
          <w:color w:val="000000" w:themeColor="text1"/>
        </w:rPr>
        <w:t>performed before I exit service was not conducted properly and the physician documented the findings incorrectly. I currently continue to have</w:t>
      </w:r>
      <w:r w:rsidR="00CD460C">
        <w:rPr>
          <w:color w:val="000000" w:themeColor="text1"/>
        </w:rPr>
        <w:t xml:space="preserve"> </w:t>
      </w:r>
      <w:r w:rsidR="00CD460C" w:rsidRPr="00CD460C">
        <w:rPr>
          <w:color w:val="000000" w:themeColor="text1"/>
        </w:rPr>
        <w:t>constant pain radiating down my lower back and through my legs, which result in limitations to my lifestyle</w:t>
      </w:r>
      <w:r w:rsidR="00CD460C">
        <w:rPr>
          <w:color w:val="000000" w:themeColor="text1"/>
        </w:rPr>
        <w:t xml:space="preserve">.  </w:t>
      </w:r>
      <w:r w:rsidR="00CD460C" w:rsidRPr="00CD460C">
        <w:rPr>
          <w:color w:val="000000" w:themeColor="text1"/>
        </w:rPr>
        <w:t>I served over 12 dedicated years of</w:t>
      </w:r>
      <w:r w:rsidR="00CD460C">
        <w:rPr>
          <w:color w:val="000000" w:themeColor="text1"/>
        </w:rPr>
        <w:t xml:space="preserve"> </w:t>
      </w:r>
      <w:r w:rsidR="00CD460C" w:rsidRPr="00CD460C">
        <w:rPr>
          <w:color w:val="000000" w:themeColor="text1"/>
        </w:rPr>
        <w:t>service to my country uninterrupted and would still be serving i</w:t>
      </w:r>
      <w:r w:rsidR="00CD460C">
        <w:rPr>
          <w:color w:val="000000" w:themeColor="text1"/>
        </w:rPr>
        <w:t>f I</w:t>
      </w:r>
      <w:r w:rsidR="00CD460C" w:rsidRPr="00CD460C">
        <w:rPr>
          <w:color w:val="000000" w:themeColor="text1"/>
        </w:rPr>
        <w:t xml:space="preserve"> wasn't </w:t>
      </w:r>
      <w:r w:rsidR="00CD460C">
        <w:rPr>
          <w:color w:val="000000" w:themeColor="text1"/>
        </w:rPr>
        <w:t>f</w:t>
      </w:r>
      <w:r w:rsidR="00CD460C" w:rsidRPr="00CD460C">
        <w:rPr>
          <w:color w:val="000000" w:themeColor="text1"/>
        </w:rPr>
        <w:t>ound unfit for duty. It was determined that I would not be able to</w:t>
      </w:r>
      <w:r w:rsidR="00CD460C">
        <w:rPr>
          <w:color w:val="000000" w:themeColor="text1"/>
        </w:rPr>
        <w:t xml:space="preserve"> </w:t>
      </w:r>
      <w:r w:rsidR="00CD460C" w:rsidRPr="00CD460C">
        <w:rPr>
          <w:color w:val="000000" w:themeColor="text1"/>
        </w:rPr>
        <w:t>p</w:t>
      </w:r>
      <w:r w:rsidR="00CD460C">
        <w:rPr>
          <w:color w:val="000000" w:themeColor="text1"/>
        </w:rPr>
        <w:t xml:space="preserve">erform, the basic requirement of </w:t>
      </w:r>
      <w:r w:rsidR="00CD460C" w:rsidRPr="00CD460C">
        <w:rPr>
          <w:color w:val="000000" w:themeColor="text1"/>
        </w:rPr>
        <w:t>all soldiers an APFT, which would hinder me from attending NCOES trainings therefore holding me back from</w:t>
      </w:r>
      <w:r w:rsidR="002837CA">
        <w:rPr>
          <w:color w:val="000000" w:themeColor="text1"/>
        </w:rPr>
        <w:t xml:space="preserve"> </w:t>
      </w:r>
      <w:r w:rsidR="00CD460C" w:rsidRPr="00CD460C">
        <w:rPr>
          <w:color w:val="000000" w:themeColor="text1"/>
        </w:rPr>
        <w:t>promotions. I was considered a career soldier, I loved my job and the duties that it entailed and would still be serving my country now, and if given</w:t>
      </w:r>
      <w:r w:rsidR="00CD460C">
        <w:rPr>
          <w:color w:val="000000" w:themeColor="text1"/>
        </w:rPr>
        <w:t xml:space="preserve"> </w:t>
      </w:r>
      <w:r w:rsidR="00CD460C" w:rsidRPr="00CD460C">
        <w:rPr>
          <w:color w:val="000000" w:themeColor="text1"/>
        </w:rPr>
        <w:t xml:space="preserve">the option </w:t>
      </w:r>
      <w:r w:rsidR="00CD460C">
        <w:rPr>
          <w:color w:val="000000" w:themeColor="text1"/>
        </w:rPr>
        <w:t>I</w:t>
      </w:r>
      <w:r w:rsidR="00CD460C" w:rsidRPr="00CD460C">
        <w:rPr>
          <w:color w:val="000000" w:themeColor="text1"/>
        </w:rPr>
        <w:t xml:space="preserve"> would return back to duty today.</w:t>
      </w:r>
      <w:r w:rsidR="00CD460C">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8973FE" w:rsidRPr="002837CA" w:rsidRDefault="008973FE" w:rsidP="002837CA">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proofErr w:type="spellStart"/>
      <w:r>
        <w:rPr>
          <w:color w:val="auto"/>
        </w:rPr>
        <w:t>DoDI</w:t>
      </w:r>
      <w:proofErr w:type="spellEnd"/>
      <w:r>
        <w:rPr>
          <w:color w:val="auto"/>
        </w:rPr>
        <w:t xml:space="preserve">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175D0C">
        <w:rPr>
          <w:color w:val="auto"/>
        </w:rPr>
        <w:t>.</w:t>
      </w:r>
      <w:r w:rsidRPr="00C566C9">
        <w:rPr>
          <w:color w:val="auto"/>
        </w:rPr>
        <w:t>”</w:t>
      </w:r>
      <w:r>
        <w:rPr>
          <w:color w:val="auto"/>
        </w:rPr>
        <w:t xml:space="preserve">  </w:t>
      </w:r>
      <w:r w:rsidR="00175D0C">
        <w:rPr>
          <w:color w:val="auto"/>
        </w:rPr>
        <w:t>The s</w:t>
      </w:r>
      <w:r w:rsidRPr="009239C0">
        <w:rPr>
          <w:color w:val="auto"/>
        </w:rPr>
        <w:t xml:space="preserve">ervice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8973FE">
        <w:rPr>
          <w:color w:val="auto"/>
        </w:rPr>
        <w:t>the Army Board for the Correction of Military Records (BCMR).</w:t>
      </w:r>
      <w:r>
        <w:rPr>
          <w:color w:val="auto"/>
        </w:rPr>
        <w:t xml:space="preserve">  </w:t>
      </w:r>
    </w:p>
    <w:p w:rsidR="002837CA" w:rsidRPr="001F29F9" w:rsidRDefault="002837CA" w:rsidP="002837CA">
      <w:pPr>
        <w:pBdr>
          <w:bottom w:val="single" w:sz="12" w:space="1" w:color="auto"/>
        </w:pBdr>
        <w:tabs>
          <w:tab w:val="left" w:pos="288"/>
          <w:tab w:val="left" w:pos="4752"/>
        </w:tabs>
        <w:jc w:val="both"/>
        <w:rPr>
          <w:color w:val="000000" w:themeColor="text1"/>
        </w:rPr>
      </w:pPr>
    </w:p>
    <w:p w:rsidR="002837CA" w:rsidRPr="001F29F9" w:rsidRDefault="002837CA" w:rsidP="002837CA">
      <w:pPr>
        <w:tabs>
          <w:tab w:val="left" w:pos="288"/>
          <w:tab w:val="left" w:pos="4752"/>
        </w:tabs>
        <w:jc w:val="both"/>
        <w:rPr>
          <w:color w:val="000000" w:themeColor="text1"/>
        </w:rPr>
      </w:pPr>
    </w:p>
    <w:p w:rsidR="002837CA" w:rsidRDefault="002837CA" w:rsidP="002837CA">
      <w:pPr>
        <w:jc w:val="both"/>
        <w:rPr>
          <w:color w:val="auto"/>
          <w:highlight w:val="yellow"/>
        </w:rPr>
      </w:pPr>
    </w:p>
    <w:p w:rsidR="002837CA" w:rsidRDefault="002837CA" w:rsidP="002837CA">
      <w:pPr>
        <w:jc w:val="both"/>
        <w:rPr>
          <w:color w:val="auto"/>
          <w:highlight w:val="yellow"/>
        </w:rPr>
      </w:pPr>
    </w:p>
    <w:p w:rsidR="00495762" w:rsidRDefault="00495762" w:rsidP="002837CA">
      <w:pPr>
        <w:jc w:val="both"/>
        <w:rPr>
          <w:color w:val="auto"/>
          <w:highlight w:val="yellow"/>
        </w:rPr>
      </w:pPr>
    </w:p>
    <w:p w:rsidR="00495762" w:rsidRDefault="00495762" w:rsidP="002837CA">
      <w:pPr>
        <w:jc w:val="both"/>
        <w:rPr>
          <w:color w:val="auto"/>
          <w:highlight w:val="yellow"/>
        </w:rPr>
      </w:pPr>
    </w:p>
    <w:p w:rsidR="0078432D" w:rsidRDefault="0078432D"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78432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78432D">
              <w:rPr>
                <w:rFonts w:ascii="Calibri" w:hAnsi="Calibri" w:cs="Calibri"/>
                <w:b/>
                <w:color w:val="000000" w:themeColor="text1"/>
                <w:sz w:val="18"/>
                <w:szCs w:val="18"/>
              </w:rPr>
              <w:t>61214</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1311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1311FD">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1311FD">
              <w:rPr>
                <w:rFonts w:ascii="Calibri" w:hAnsi="Calibri" w:cs="Calibri"/>
                <w:b/>
                <w:color w:val="000000" w:themeColor="text1"/>
                <w:sz w:val="18"/>
                <w:szCs w:val="18"/>
              </w:rPr>
              <w:t>s</w:t>
            </w:r>
            <w:r w:rsidRPr="001311FD">
              <w:rPr>
                <w:rFonts w:ascii="Calibri" w:hAnsi="Calibri" w:cs="Calibri"/>
                <w:b/>
                <w:color w:val="000000" w:themeColor="text1"/>
                <w:sz w:val="18"/>
                <w:szCs w:val="18"/>
              </w:rPr>
              <w:t>. 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1311FD">
              <w:rPr>
                <w:rFonts w:ascii="Calibri" w:hAnsi="Calibri" w:cs="Calibri"/>
                <w:b/>
                <w:color w:val="000000" w:themeColor="text1"/>
                <w:sz w:val="18"/>
                <w:szCs w:val="18"/>
              </w:rPr>
              <w:t>70228</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78432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Back Pain</w:t>
            </w:r>
          </w:p>
        </w:tc>
        <w:tc>
          <w:tcPr>
            <w:tcW w:w="1080" w:type="dxa"/>
            <w:tcBorders>
              <w:left w:val="single" w:sz="4" w:space="0" w:color="auto"/>
            </w:tcBorders>
            <w:shd w:val="clear" w:color="auto" w:fill="FFFFFF" w:themeFill="background1"/>
            <w:vAlign w:val="center"/>
          </w:tcPr>
          <w:p w:rsidR="00BC5860" w:rsidRPr="001F29F9" w:rsidRDefault="0078432D" w:rsidP="0078432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5299-5242</w:t>
            </w:r>
          </w:p>
        </w:tc>
        <w:tc>
          <w:tcPr>
            <w:tcW w:w="900" w:type="dxa"/>
            <w:tcBorders>
              <w:right w:val="thinThickThinSmallGap" w:sz="24" w:space="0" w:color="auto"/>
            </w:tcBorders>
            <w:shd w:val="clear" w:color="auto" w:fill="FFFFFF" w:themeFill="background1"/>
            <w:vAlign w:val="center"/>
          </w:tcPr>
          <w:p w:rsidR="00BC5860" w:rsidRPr="001F29F9" w:rsidRDefault="0078432D" w:rsidP="0078432D">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1311FD" w:rsidP="001311F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DDD, Lumbar Spine</w:t>
            </w:r>
          </w:p>
        </w:tc>
        <w:tc>
          <w:tcPr>
            <w:tcW w:w="1080" w:type="dxa"/>
            <w:shd w:val="clear" w:color="auto" w:fill="FFFFFF" w:themeFill="background1"/>
            <w:vAlign w:val="center"/>
          </w:tcPr>
          <w:p w:rsidR="00BC5860" w:rsidRPr="001F29F9" w:rsidRDefault="001311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828" w:type="dxa"/>
            <w:shd w:val="clear" w:color="auto" w:fill="FFFFFF" w:themeFill="background1"/>
            <w:vAlign w:val="center"/>
          </w:tcPr>
          <w:p w:rsidR="00BC5860" w:rsidRPr="001F29F9" w:rsidRDefault="001311FD" w:rsidP="001311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r w:rsidR="00A97CD9"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1311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F4367F" w:rsidRPr="001F29F9" w:rsidTr="00FF2D66">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4367F" w:rsidRPr="001F29F9" w:rsidRDefault="00F4367F">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4367F" w:rsidRPr="001F29F9" w:rsidRDefault="00F4367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Sleep Apnea</w:t>
            </w:r>
          </w:p>
        </w:tc>
        <w:tc>
          <w:tcPr>
            <w:tcW w:w="1080" w:type="dxa"/>
            <w:tcBorders>
              <w:left w:val="single" w:sz="4" w:space="0" w:color="auto"/>
            </w:tcBorders>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6847</w:t>
            </w:r>
          </w:p>
        </w:tc>
        <w:tc>
          <w:tcPr>
            <w:tcW w:w="828" w:type="dxa"/>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20070207</w:t>
            </w:r>
          </w:p>
        </w:tc>
      </w:tr>
      <w:tr w:rsidR="00F4367F" w:rsidRPr="001F29F9" w:rsidTr="00FF2D66">
        <w:trPr>
          <w:trHeight w:val="287"/>
          <w:jc w:val="center"/>
        </w:trPr>
        <w:tc>
          <w:tcPr>
            <w:tcW w:w="4158" w:type="dxa"/>
            <w:gridSpan w:val="3"/>
            <w:vMerge/>
            <w:tcBorders>
              <w:right w:val="thinThickThinSmallGap" w:sz="24" w:space="0" w:color="auto"/>
            </w:tcBorders>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F4367F" w:rsidRPr="001F29F9" w:rsidRDefault="00F4367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1080" w:type="dxa"/>
            <w:tcBorders>
              <w:left w:val="single" w:sz="4" w:space="0" w:color="auto"/>
            </w:tcBorders>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7101</w:t>
            </w:r>
          </w:p>
        </w:tc>
        <w:tc>
          <w:tcPr>
            <w:tcW w:w="828" w:type="dxa"/>
            <w:shd w:val="clear" w:color="auto" w:fill="FFFFFF" w:themeFill="background1"/>
            <w:vAlign w:val="center"/>
          </w:tcPr>
          <w:p w:rsidR="00F4367F" w:rsidRPr="001F29F9" w:rsidRDefault="00F4367F" w:rsidP="00786A6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highlight w:val="yellow"/>
              </w:rPr>
            </w:pPr>
            <w:r w:rsidRPr="00786A6C">
              <w:rPr>
                <w:rFonts w:ascii="Calibri" w:eastAsia="Times New Roman" w:hAnsi="Calibri" w:cs="Calibri"/>
                <w:color w:val="000000" w:themeColor="text1"/>
                <w:sz w:val="18"/>
                <w:szCs w:val="18"/>
              </w:rPr>
              <w:t>STR</w:t>
            </w:r>
          </w:p>
        </w:tc>
      </w:tr>
      <w:tr w:rsidR="00F4367F" w:rsidRPr="001F29F9" w:rsidTr="00C438AF">
        <w:trPr>
          <w:trHeight w:val="530"/>
          <w:jc w:val="center"/>
        </w:trPr>
        <w:tc>
          <w:tcPr>
            <w:tcW w:w="4158" w:type="dxa"/>
            <w:gridSpan w:val="3"/>
            <w:vMerge/>
            <w:tcBorders>
              <w:right w:val="thinThickThinSmallGap" w:sz="24" w:space="0" w:color="auto"/>
            </w:tcBorders>
            <w:shd w:val="clear" w:color="auto" w:fill="FFFFFF" w:themeFill="background1"/>
            <w:vAlign w:val="center"/>
          </w:tcPr>
          <w:p w:rsidR="00F4367F" w:rsidRPr="001F29F9" w:rsidRDefault="00F4367F">
            <w:pPr>
              <w:spacing w:line="180" w:lineRule="exact"/>
              <w:contextualSpacing/>
              <w:rPr>
                <w:rFonts w:ascii="Calibri" w:eastAsia="Times New Roman" w:hAnsi="Calibri" w:cs="Calibri"/>
                <w:color w:val="000000" w:themeColor="text1"/>
                <w:sz w:val="18"/>
                <w:szCs w:val="18"/>
              </w:rPr>
            </w:pPr>
          </w:p>
        </w:tc>
        <w:tc>
          <w:tcPr>
            <w:tcW w:w="5220" w:type="dxa"/>
            <w:gridSpan w:val="4"/>
            <w:tcBorders>
              <w:left w:val="thinThickThinSmallGap" w:sz="24" w:space="0" w:color="auto"/>
            </w:tcBorders>
            <w:shd w:val="clear" w:color="auto" w:fill="FFFFFF" w:themeFill="background1"/>
            <w:vAlign w:val="center"/>
          </w:tcPr>
          <w:p w:rsidR="00F4367F" w:rsidRDefault="00F4367F" w:rsidP="00786A6C">
            <w:pPr>
              <w:spacing w:line="180" w:lineRule="exact"/>
              <w:contextualSpacing/>
              <w:rPr>
                <w:rFonts w:ascii="Calibri" w:hAnsi="Calibri" w:cs="Calibri"/>
                <w:color w:val="000000" w:themeColor="text1"/>
                <w:sz w:val="18"/>
                <w:szCs w:val="18"/>
              </w:rPr>
            </w:pPr>
          </w:p>
          <w:p w:rsidR="00F4367F" w:rsidRPr="001F29F9" w:rsidRDefault="00175D0C" w:rsidP="00786A6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Not Service-</w:t>
            </w:r>
            <w:r w:rsidR="00F4367F" w:rsidRPr="001F29F9">
              <w:rPr>
                <w:rFonts w:ascii="Calibri" w:hAnsi="Calibri" w:cs="Calibri"/>
                <w:color w:val="000000" w:themeColor="text1"/>
                <w:sz w:val="18"/>
                <w:szCs w:val="18"/>
              </w:rPr>
              <w:t xml:space="preserve">Connected x </w:t>
            </w:r>
            <w:r w:rsidR="00F4367F">
              <w:rPr>
                <w:rFonts w:ascii="Calibri" w:hAnsi="Calibri" w:cs="Calibri"/>
                <w:color w:val="000000" w:themeColor="text1"/>
                <w:sz w:val="18"/>
                <w:szCs w:val="18"/>
              </w:rPr>
              <w:t>5</w:t>
            </w:r>
          </w:p>
          <w:p w:rsidR="00F4367F" w:rsidRPr="001F29F9" w:rsidRDefault="00F4367F" w:rsidP="00C438AF">
            <w:pPr>
              <w:spacing w:line="180" w:lineRule="exact"/>
              <w:contextualSpacing/>
              <w:rPr>
                <w:rFonts w:ascii="Calibri" w:eastAsia="Times New Roman" w:hAnsi="Calibri" w:cs="Calibri"/>
                <w:color w:val="000000" w:themeColor="text1"/>
                <w:sz w:val="18"/>
                <w:szCs w:val="18"/>
              </w:rPr>
            </w:pP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1311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1311FD">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1311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1311FD">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204C72" w:rsidRDefault="00A57C35" w:rsidP="00A97CD9">
      <w:pPr>
        <w:pBdr>
          <w:bottom w:val="single" w:sz="12" w:space="1" w:color="auto"/>
        </w:pBdr>
        <w:tabs>
          <w:tab w:val="left" w:pos="288"/>
          <w:tab w:val="left" w:pos="4752"/>
        </w:tabs>
        <w:jc w:val="both"/>
        <w:rPr>
          <w:color w:val="000000" w:themeColor="text1"/>
          <w:sz w:val="18"/>
          <w:szCs w:val="18"/>
        </w:rPr>
      </w:pPr>
      <w:r w:rsidRPr="00204C72">
        <w:rPr>
          <w:color w:val="000000" w:themeColor="text1"/>
          <w:sz w:val="18"/>
          <w:szCs w:val="18"/>
        </w:rPr>
        <w:t>*</w:t>
      </w:r>
      <w:r w:rsidR="00F579AF">
        <w:rPr>
          <w:color w:val="000000" w:themeColor="text1"/>
          <w:sz w:val="18"/>
          <w:szCs w:val="18"/>
        </w:rPr>
        <w:t xml:space="preserve">VA rating for </w:t>
      </w:r>
      <w:r w:rsidR="00786A6C" w:rsidRPr="00204C72">
        <w:rPr>
          <w:color w:val="000000" w:themeColor="text1"/>
          <w:sz w:val="18"/>
          <w:szCs w:val="18"/>
        </w:rPr>
        <w:t xml:space="preserve">DDD changed to 40% </w:t>
      </w:r>
      <w:r w:rsidR="00F579AF">
        <w:rPr>
          <w:color w:val="000000" w:themeColor="text1"/>
          <w:sz w:val="18"/>
          <w:szCs w:val="18"/>
        </w:rPr>
        <w:t xml:space="preserve">on appeal </w:t>
      </w:r>
      <w:r w:rsidR="00F4367F">
        <w:rPr>
          <w:color w:val="000000" w:themeColor="text1"/>
          <w:sz w:val="18"/>
          <w:szCs w:val="18"/>
        </w:rPr>
        <w:t>effective 20071108</w:t>
      </w:r>
      <w:r w:rsidRPr="00204C72">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p>
    <w:p w:rsidR="008973FE" w:rsidRDefault="002C6E5B" w:rsidP="008973FE">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8973FE">
        <w:rPr>
          <w:color w:val="000000" w:themeColor="text1"/>
          <w:szCs w:val="24"/>
        </w:rPr>
        <w:t xml:space="preserve">  </w:t>
      </w:r>
      <w:r w:rsidR="008973FE" w:rsidRPr="00A76BA0">
        <w:rPr>
          <w:rFonts w:asciiTheme="minorHAnsi" w:hAnsiTheme="minorHAnsi"/>
          <w:color w:val="auto"/>
          <w:szCs w:val="24"/>
        </w:rPr>
        <w:t xml:space="preserve">The </w:t>
      </w:r>
      <w:r w:rsidR="00175D0C">
        <w:rPr>
          <w:rFonts w:asciiTheme="minorHAnsi" w:hAnsiTheme="minorHAnsi"/>
          <w:color w:val="auto"/>
          <w:szCs w:val="24"/>
        </w:rPr>
        <w:t>Disability Evaluation System (</w:t>
      </w:r>
      <w:r w:rsidR="008973FE" w:rsidRPr="00A76BA0">
        <w:rPr>
          <w:rFonts w:asciiTheme="minorHAnsi" w:hAnsiTheme="minorHAnsi"/>
          <w:color w:val="auto"/>
          <w:szCs w:val="24"/>
        </w:rPr>
        <w:t>DES) is responsible for maintaining a fit and v</w:t>
      </w:r>
      <w:r w:rsidR="00175D0C">
        <w:rPr>
          <w:rFonts w:asciiTheme="minorHAnsi" w:hAnsiTheme="minorHAnsi"/>
          <w:color w:val="auto"/>
          <w:szCs w:val="24"/>
        </w:rPr>
        <w:t xml:space="preserve">ital fighting force.  While the </w:t>
      </w:r>
      <w:r w:rsidR="008973FE"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8973FE">
        <w:rPr>
          <w:rFonts w:asciiTheme="minorHAnsi" w:hAnsiTheme="minorHAnsi"/>
          <w:color w:val="auto"/>
          <w:szCs w:val="24"/>
        </w:rPr>
        <w:t xml:space="preserve">disposition.  </w:t>
      </w:r>
      <w:r w:rsidR="00175D0C">
        <w:rPr>
          <w:rFonts w:asciiTheme="minorHAnsi" w:hAnsiTheme="minorHAnsi"/>
          <w:color w:val="auto"/>
          <w:szCs w:val="24"/>
        </w:rPr>
        <w:t xml:space="preserve">The </w:t>
      </w:r>
      <w:r w:rsidR="008973FE"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175D0C">
        <w:rPr>
          <w:rFonts w:asciiTheme="minorHAnsi" w:hAnsiTheme="minorHAnsi"/>
          <w:color w:val="auto"/>
          <w:szCs w:val="24"/>
        </w:rPr>
        <w:t>itions determined to be service-</w:t>
      </w:r>
      <w:r w:rsidR="008973FE" w:rsidRPr="00F7313C">
        <w:rPr>
          <w:rFonts w:asciiTheme="minorHAnsi" w:hAnsiTheme="minorHAnsi"/>
          <w:color w:val="auto"/>
          <w:szCs w:val="24"/>
        </w:rPr>
        <w:t xml:space="preserve">connected by the </w:t>
      </w:r>
      <w:r w:rsidR="00175D0C">
        <w:rPr>
          <w:rFonts w:asciiTheme="minorHAnsi" w:hAnsiTheme="minorHAnsi"/>
          <w:color w:val="auto"/>
          <w:szCs w:val="24"/>
        </w:rPr>
        <w:t>Department of Veterans’ Affairs (D</w:t>
      </w:r>
      <w:r w:rsidR="008973FE" w:rsidRPr="00F7313C">
        <w:rPr>
          <w:rFonts w:asciiTheme="minorHAnsi" w:hAnsiTheme="minorHAnsi"/>
          <w:color w:val="auto"/>
          <w:szCs w:val="24"/>
        </w:rPr>
        <w:t>VA</w:t>
      </w:r>
      <w:r w:rsidR="00175D0C">
        <w:rPr>
          <w:rFonts w:asciiTheme="minorHAnsi" w:hAnsiTheme="minorHAnsi"/>
          <w:color w:val="auto"/>
          <w:szCs w:val="24"/>
        </w:rPr>
        <w:t>)</w:t>
      </w:r>
      <w:r w:rsidR="008973FE" w:rsidRPr="00F7313C">
        <w:rPr>
          <w:rFonts w:asciiTheme="minorHAnsi" w:hAnsiTheme="minorHAnsi"/>
          <w:color w:val="auto"/>
          <w:szCs w:val="24"/>
        </w:rPr>
        <w:t xml:space="preserve"> but not determined to be unfitting by the PEB.  </w:t>
      </w:r>
      <w:r w:rsidR="008973FE" w:rsidRPr="00A76BA0">
        <w:rPr>
          <w:rFonts w:asciiTheme="minorHAnsi" w:hAnsiTheme="minorHAnsi"/>
          <w:color w:val="auto"/>
          <w:szCs w:val="24"/>
        </w:rPr>
        <w:t xml:space="preserve">However the </w:t>
      </w:r>
      <w:r w:rsidR="00175D0C">
        <w:rPr>
          <w:rFonts w:asciiTheme="minorHAnsi" w:hAnsiTheme="minorHAnsi"/>
          <w:color w:val="auto"/>
          <w:szCs w:val="24"/>
        </w:rPr>
        <w:t>DVA</w:t>
      </w:r>
      <w:r w:rsidR="008973FE" w:rsidRPr="00A76BA0">
        <w:rPr>
          <w:rFonts w:asciiTheme="minorHAnsi" w:hAnsiTheme="minorHAnsi"/>
          <w:color w:val="auto"/>
          <w:szCs w:val="24"/>
        </w:rPr>
        <w:t xml:space="preserve">, operating under a different set of laws (Title 38, United States Code), is empowered to compensate </w:t>
      </w:r>
      <w:r w:rsidR="008973FE">
        <w:rPr>
          <w:rFonts w:asciiTheme="minorHAnsi" w:hAnsiTheme="minorHAnsi"/>
          <w:color w:val="auto"/>
          <w:szCs w:val="24"/>
        </w:rPr>
        <w:t xml:space="preserve">all </w:t>
      </w:r>
      <w:r w:rsidR="00175D0C">
        <w:rPr>
          <w:rFonts w:asciiTheme="minorHAnsi" w:hAnsiTheme="minorHAnsi"/>
          <w:color w:val="auto"/>
          <w:szCs w:val="24"/>
        </w:rPr>
        <w:t>service-</w:t>
      </w:r>
      <w:r w:rsidR="008973FE" w:rsidRPr="00A76BA0">
        <w:rPr>
          <w:rFonts w:asciiTheme="minorHAnsi" w:hAnsiTheme="minorHAnsi"/>
          <w:color w:val="auto"/>
          <w:szCs w:val="24"/>
        </w:rPr>
        <w:t xml:space="preserve">connected conditions and to periodically re-evaluate said conditions for the purpose of adjusting the </w:t>
      </w:r>
      <w:r w:rsidR="00175D0C">
        <w:rPr>
          <w:rFonts w:asciiTheme="minorHAnsi" w:hAnsiTheme="minorHAnsi"/>
          <w:color w:val="auto"/>
          <w:szCs w:val="24"/>
        </w:rPr>
        <w:t>V</w:t>
      </w:r>
      <w:r w:rsidR="008973FE" w:rsidRPr="00A76BA0">
        <w:rPr>
          <w:rFonts w:asciiTheme="minorHAnsi" w:hAnsiTheme="minorHAnsi"/>
          <w:color w:val="auto"/>
          <w:szCs w:val="24"/>
        </w:rPr>
        <w:t xml:space="preserve">eteran’s disability rating should </w:t>
      </w:r>
      <w:r w:rsidR="00175D0C">
        <w:rPr>
          <w:rFonts w:asciiTheme="minorHAnsi" w:hAnsiTheme="minorHAnsi"/>
          <w:color w:val="auto"/>
          <w:szCs w:val="24"/>
        </w:rPr>
        <w:t>the</w:t>
      </w:r>
      <w:r w:rsidR="008973FE" w:rsidRPr="00A76BA0">
        <w:rPr>
          <w:rFonts w:asciiTheme="minorHAnsi" w:hAnsiTheme="minorHAnsi"/>
          <w:color w:val="auto"/>
          <w:szCs w:val="24"/>
        </w:rPr>
        <w:t xml:space="preserve"> degree of impairment vary over time.</w:t>
      </w:r>
      <w:r w:rsidR="008973FE">
        <w:rPr>
          <w:rFonts w:asciiTheme="minorHAnsi" w:hAnsiTheme="minorHAnsi"/>
          <w:color w:val="auto"/>
          <w:szCs w:val="24"/>
        </w:rPr>
        <w:t xml:space="preserve">  </w:t>
      </w:r>
      <w:r w:rsidR="008973FE"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w:t>
      </w:r>
      <w:r w:rsidR="008973FE">
        <w:rPr>
          <w:rFonts w:asciiTheme="minorHAnsi" w:hAnsiTheme="minorHAnsi"/>
          <w:color w:val="auto"/>
          <w:szCs w:val="24"/>
        </w:rPr>
        <w:t xml:space="preserve">  T</w:t>
      </w:r>
      <w:r w:rsidR="008973FE" w:rsidRPr="00D53297">
        <w:rPr>
          <w:rFonts w:asciiTheme="minorHAnsi" w:hAnsiTheme="minorHAnsi"/>
          <w:color w:val="auto"/>
          <w:szCs w:val="24"/>
        </w:rPr>
        <w:t xml:space="preserve">he Board has neither the jurisdiction nor authority to scrutinize or render opinions in reference to the CI’s statements in the application regarding suspected DES improprieties in the processing of his case.   </w:t>
      </w:r>
    </w:p>
    <w:p w:rsidR="003A76AB" w:rsidRPr="001F29F9" w:rsidRDefault="003A76AB" w:rsidP="008973FE">
      <w:pPr>
        <w:jc w:val="both"/>
        <w:rPr>
          <w:color w:val="000000" w:themeColor="text1"/>
          <w:szCs w:val="24"/>
          <w:highlight w:val="yellow"/>
        </w:rPr>
      </w:pPr>
    </w:p>
    <w:p w:rsidR="00175D0C" w:rsidRDefault="000A6BDE" w:rsidP="009B676A">
      <w:pPr>
        <w:jc w:val="both"/>
        <w:rPr>
          <w:color w:val="000000" w:themeColor="text1"/>
          <w:szCs w:val="24"/>
        </w:rPr>
      </w:pPr>
      <w:proofErr w:type="gramStart"/>
      <w:r w:rsidRPr="00276952">
        <w:rPr>
          <w:color w:val="000000" w:themeColor="text1"/>
          <w:szCs w:val="24"/>
          <w:u w:val="single"/>
        </w:rPr>
        <w:t>Chronic Back Pain</w:t>
      </w:r>
      <w:r w:rsidR="003F2EEE" w:rsidRPr="00276952">
        <w:rPr>
          <w:color w:val="000000" w:themeColor="text1"/>
          <w:szCs w:val="24"/>
        </w:rPr>
        <w:t>.</w:t>
      </w:r>
      <w:proofErr w:type="gramEnd"/>
      <w:r w:rsidR="003F2EEE" w:rsidRPr="00276952">
        <w:rPr>
          <w:color w:val="000000" w:themeColor="text1"/>
          <w:szCs w:val="24"/>
        </w:rPr>
        <w:t xml:space="preserve">  </w:t>
      </w:r>
      <w:r w:rsidR="00A106D7">
        <w:rPr>
          <w:color w:val="000000" w:themeColor="text1"/>
          <w:szCs w:val="24"/>
        </w:rPr>
        <w:t>The CI had a history of r</w:t>
      </w:r>
      <w:r w:rsidR="00681AC9">
        <w:rPr>
          <w:color w:val="000000" w:themeColor="text1"/>
          <w:szCs w:val="24"/>
        </w:rPr>
        <w:t xml:space="preserve">ecurrent low back pain since 1995.  </w:t>
      </w:r>
      <w:r w:rsidR="00A106D7">
        <w:rPr>
          <w:color w:val="000000" w:themeColor="text1"/>
          <w:szCs w:val="24"/>
        </w:rPr>
        <w:t>Symptoms i</w:t>
      </w:r>
      <w:r w:rsidR="00681AC9">
        <w:rPr>
          <w:color w:val="000000" w:themeColor="text1"/>
          <w:szCs w:val="24"/>
        </w:rPr>
        <w:t>ncreased in 200</w:t>
      </w:r>
      <w:r w:rsidR="007213B5">
        <w:rPr>
          <w:color w:val="000000" w:themeColor="text1"/>
          <w:szCs w:val="24"/>
        </w:rPr>
        <w:t xml:space="preserve">3 without specific injury.  </w:t>
      </w:r>
      <w:r w:rsidR="0073567C">
        <w:rPr>
          <w:color w:val="000000" w:themeColor="text1"/>
          <w:szCs w:val="24"/>
        </w:rPr>
        <w:t xml:space="preserve">Persisting </w:t>
      </w:r>
      <w:r w:rsidR="007213B5">
        <w:rPr>
          <w:color w:val="000000" w:themeColor="text1"/>
          <w:szCs w:val="24"/>
        </w:rPr>
        <w:t>symptoms prompt</w:t>
      </w:r>
      <w:r w:rsidR="0073567C">
        <w:rPr>
          <w:color w:val="000000" w:themeColor="text1"/>
          <w:szCs w:val="24"/>
        </w:rPr>
        <w:t>ed</w:t>
      </w:r>
      <w:r w:rsidR="007213B5">
        <w:rPr>
          <w:color w:val="000000" w:themeColor="text1"/>
          <w:szCs w:val="24"/>
        </w:rPr>
        <w:t xml:space="preserve"> further evaluation leading to diagnosis of </w:t>
      </w:r>
      <w:r w:rsidR="00175D0C">
        <w:rPr>
          <w:color w:val="000000" w:themeColor="text1"/>
          <w:szCs w:val="24"/>
        </w:rPr>
        <w:t>DDD</w:t>
      </w:r>
      <w:r w:rsidR="007213B5">
        <w:rPr>
          <w:color w:val="000000" w:themeColor="text1"/>
          <w:szCs w:val="24"/>
        </w:rPr>
        <w:t xml:space="preserve"> with bulging discs at L4-5 and L5-S1.  Back pain radiated into the left buttock and thigh, and an </w:t>
      </w:r>
      <w:proofErr w:type="spellStart"/>
      <w:r w:rsidR="007213B5">
        <w:rPr>
          <w:color w:val="000000" w:themeColor="text1"/>
          <w:szCs w:val="24"/>
        </w:rPr>
        <w:t>electromyogram</w:t>
      </w:r>
      <w:proofErr w:type="spellEnd"/>
      <w:r w:rsidR="007213B5">
        <w:rPr>
          <w:color w:val="000000" w:themeColor="text1"/>
          <w:szCs w:val="24"/>
        </w:rPr>
        <w:t xml:space="preserve"> in July 200</w:t>
      </w:r>
      <w:r w:rsidR="0073567C">
        <w:rPr>
          <w:color w:val="000000" w:themeColor="text1"/>
          <w:szCs w:val="24"/>
        </w:rPr>
        <w:t>6</w:t>
      </w:r>
      <w:r w:rsidR="007213B5">
        <w:rPr>
          <w:color w:val="000000" w:themeColor="text1"/>
          <w:szCs w:val="24"/>
        </w:rPr>
        <w:t xml:space="preserve"> indicated a “suggestion of a chronic left L5 </w:t>
      </w:r>
      <w:proofErr w:type="spellStart"/>
      <w:r w:rsidR="007213B5">
        <w:rPr>
          <w:color w:val="000000" w:themeColor="text1"/>
          <w:szCs w:val="24"/>
        </w:rPr>
        <w:t>radiculopathy</w:t>
      </w:r>
      <w:proofErr w:type="spellEnd"/>
      <w:r w:rsidR="007213B5">
        <w:rPr>
          <w:color w:val="000000" w:themeColor="text1"/>
          <w:szCs w:val="24"/>
        </w:rPr>
        <w:t xml:space="preserve"> without acute entrapment</w:t>
      </w:r>
      <w:r w:rsidR="00175D0C">
        <w:rPr>
          <w:color w:val="000000" w:themeColor="text1"/>
          <w:szCs w:val="24"/>
        </w:rPr>
        <w:t>.</w:t>
      </w:r>
      <w:r w:rsidR="007213B5">
        <w:rPr>
          <w:color w:val="000000" w:themeColor="text1"/>
          <w:szCs w:val="24"/>
        </w:rPr>
        <w:t>”</w:t>
      </w:r>
      <w:r w:rsidR="0073567C">
        <w:rPr>
          <w:color w:val="000000" w:themeColor="text1"/>
          <w:szCs w:val="24"/>
        </w:rPr>
        <w:t xml:space="preserve">  </w:t>
      </w:r>
      <w:r w:rsidR="00FA082E">
        <w:rPr>
          <w:color w:val="000000" w:themeColor="text1"/>
          <w:szCs w:val="24"/>
        </w:rPr>
        <w:t xml:space="preserve">Computed axial </w:t>
      </w:r>
      <w:proofErr w:type="spellStart"/>
      <w:r w:rsidR="00FA082E">
        <w:rPr>
          <w:color w:val="000000" w:themeColor="text1"/>
          <w:szCs w:val="24"/>
        </w:rPr>
        <w:t>tomographic</w:t>
      </w:r>
      <w:proofErr w:type="spellEnd"/>
      <w:r w:rsidR="00FA082E">
        <w:rPr>
          <w:color w:val="000000" w:themeColor="text1"/>
          <w:szCs w:val="24"/>
        </w:rPr>
        <w:t xml:space="preserve"> </w:t>
      </w:r>
      <w:proofErr w:type="spellStart"/>
      <w:r w:rsidR="00FA082E">
        <w:rPr>
          <w:color w:val="000000" w:themeColor="text1"/>
          <w:szCs w:val="24"/>
        </w:rPr>
        <w:t>myelogram</w:t>
      </w:r>
      <w:proofErr w:type="spellEnd"/>
      <w:r w:rsidR="00FA082E">
        <w:rPr>
          <w:color w:val="000000" w:themeColor="text1"/>
          <w:szCs w:val="24"/>
        </w:rPr>
        <w:t xml:space="preserve"> of the lumbar spine on 1 September 2005 demonstrated bulging discs at L4-5 and L5-S1, but concluded there </w:t>
      </w:r>
      <w:proofErr w:type="gramStart"/>
      <w:r w:rsidR="00FA082E">
        <w:rPr>
          <w:color w:val="000000" w:themeColor="text1"/>
          <w:szCs w:val="24"/>
        </w:rPr>
        <w:t>was</w:t>
      </w:r>
      <w:proofErr w:type="gramEnd"/>
      <w:r w:rsidR="00FA082E">
        <w:rPr>
          <w:color w:val="000000" w:themeColor="text1"/>
          <w:szCs w:val="24"/>
        </w:rPr>
        <w:t xml:space="preserve"> minimal encroachment of </w:t>
      </w:r>
      <w:proofErr w:type="spellStart"/>
      <w:r w:rsidR="00FA082E">
        <w:rPr>
          <w:color w:val="000000" w:themeColor="text1"/>
          <w:szCs w:val="24"/>
        </w:rPr>
        <w:t>neuroforaminal</w:t>
      </w:r>
      <w:proofErr w:type="spellEnd"/>
      <w:r w:rsidR="00FA082E">
        <w:rPr>
          <w:color w:val="000000" w:themeColor="text1"/>
          <w:szCs w:val="24"/>
        </w:rPr>
        <w:t xml:space="preserve"> at L4-5, and “no significant findings” of the nerve roots without evidence of nerve root compression.  Neurologic examinations were normal of the lower extremities including strength, reflexes and sensation.  Repeat </w:t>
      </w:r>
      <w:r w:rsidR="00175D0C">
        <w:rPr>
          <w:color w:val="000000" w:themeColor="text1"/>
          <w:szCs w:val="24"/>
        </w:rPr>
        <w:t>magnetic resonance imaging (</w:t>
      </w:r>
      <w:r w:rsidR="00FA082E">
        <w:rPr>
          <w:color w:val="000000" w:themeColor="text1"/>
          <w:szCs w:val="24"/>
        </w:rPr>
        <w:t>MRI</w:t>
      </w:r>
      <w:r w:rsidR="00175D0C">
        <w:rPr>
          <w:color w:val="000000" w:themeColor="text1"/>
          <w:szCs w:val="24"/>
        </w:rPr>
        <w:t>)</w:t>
      </w:r>
      <w:r w:rsidR="00FA082E">
        <w:rPr>
          <w:color w:val="000000" w:themeColor="text1"/>
          <w:szCs w:val="24"/>
        </w:rPr>
        <w:t xml:space="preserve"> in May 2006 was unchanged from an MRI one year before in April 2005.  Evaluation by neurosurgery recommended non-surgical treatment.  </w:t>
      </w:r>
    </w:p>
    <w:p w:rsidR="00175D0C" w:rsidRDefault="00175D0C" w:rsidP="009B676A">
      <w:pPr>
        <w:jc w:val="both"/>
        <w:rPr>
          <w:color w:val="000000" w:themeColor="text1"/>
          <w:szCs w:val="24"/>
        </w:rPr>
      </w:pPr>
    </w:p>
    <w:p w:rsidR="00175D0C" w:rsidRDefault="00FA082E" w:rsidP="009B676A">
      <w:pPr>
        <w:jc w:val="both"/>
        <w:rPr>
          <w:color w:val="000000" w:themeColor="text1"/>
          <w:szCs w:val="24"/>
        </w:rPr>
      </w:pPr>
      <w:r>
        <w:rPr>
          <w:color w:val="000000" w:themeColor="text1"/>
          <w:szCs w:val="24"/>
        </w:rPr>
        <w:t>Desp</w:t>
      </w:r>
      <w:r w:rsidR="0073567C">
        <w:rPr>
          <w:color w:val="000000" w:themeColor="text1"/>
          <w:szCs w:val="24"/>
        </w:rPr>
        <w:t>i</w:t>
      </w:r>
      <w:r>
        <w:rPr>
          <w:color w:val="000000" w:themeColor="text1"/>
          <w:szCs w:val="24"/>
        </w:rPr>
        <w:t xml:space="preserve">te treatment that included epidural steroid injections, persistent symptoms prevented performance of strenuous duties including running, jumping, or carrying a loaded rucksack.  </w:t>
      </w:r>
      <w:r w:rsidR="007213B5">
        <w:rPr>
          <w:color w:val="000000" w:themeColor="text1"/>
          <w:szCs w:val="24"/>
        </w:rPr>
        <w:t xml:space="preserve">At the time of the MEB </w:t>
      </w:r>
      <w:r w:rsidR="00175D0C">
        <w:rPr>
          <w:color w:val="000000" w:themeColor="text1"/>
          <w:szCs w:val="24"/>
        </w:rPr>
        <w:t>narrative summary (</w:t>
      </w:r>
      <w:r w:rsidR="007213B5">
        <w:rPr>
          <w:color w:val="000000" w:themeColor="text1"/>
          <w:szCs w:val="24"/>
        </w:rPr>
        <w:t>NARSUM</w:t>
      </w:r>
      <w:r w:rsidR="00175D0C">
        <w:rPr>
          <w:color w:val="000000" w:themeColor="text1"/>
          <w:szCs w:val="24"/>
        </w:rPr>
        <w:t xml:space="preserve">) on </w:t>
      </w:r>
      <w:r w:rsidR="007213B5">
        <w:rPr>
          <w:color w:val="000000" w:themeColor="text1"/>
          <w:szCs w:val="24"/>
        </w:rPr>
        <w:t>24 November 2006</w:t>
      </w:r>
      <w:r>
        <w:rPr>
          <w:color w:val="000000" w:themeColor="text1"/>
          <w:szCs w:val="24"/>
        </w:rPr>
        <w:t xml:space="preserve">, there was tenderness to palpation with muscle spasm, and straight leg </w:t>
      </w:r>
      <w:proofErr w:type="gramStart"/>
      <w:r>
        <w:rPr>
          <w:color w:val="000000" w:themeColor="text1"/>
          <w:szCs w:val="24"/>
        </w:rPr>
        <w:t>raising</w:t>
      </w:r>
      <w:proofErr w:type="gramEnd"/>
      <w:r>
        <w:rPr>
          <w:color w:val="000000" w:themeColor="text1"/>
          <w:szCs w:val="24"/>
        </w:rPr>
        <w:t xml:space="preserve"> reproduced pain in the </w:t>
      </w:r>
      <w:r>
        <w:rPr>
          <w:color w:val="000000" w:themeColor="text1"/>
          <w:szCs w:val="24"/>
        </w:rPr>
        <w:lastRenderedPageBreak/>
        <w:t>thigh.</w:t>
      </w:r>
      <w:r w:rsidR="003C3F0A">
        <w:rPr>
          <w:color w:val="000000" w:themeColor="text1"/>
          <w:szCs w:val="24"/>
        </w:rPr>
        <w:t xml:space="preserve">  </w:t>
      </w:r>
      <w:r>
        <w:rPr>
          <w:color w:val="000000" w:themeColor="text1"/>
          <w:szCs w:val="24"/>
        </w:rPr>
        <w:t>The gait was normal, and neurologic examination of the lower extremities was normal including s</w:t>
      </w:r>
      <w:r w:rsidR="007213B5">
        <w:rPr>
          <w:color w:val="000000" w:themeColor="text1"/>
          <w:szCs w:val="24"/>
        </w:rPr>
        <w:t xml:space="preserve">ensation, strength </w:t>
      </w:r>
      <w:r>
        <w:rPr>
          <w:color w:val="000000" w:themeColor="text1"/>
          <w:szCs w:val="24"/>
        </w:rPr>
        <w:t xml:space="preserve">and </w:t>
      </w:r>
      <w:r w:rsidR="007213B5">
        <w:rPr>
          <w:color w:val="000000" w:themeColor="text1"/>
          <w:szCs w:val="24"/>
        </w:rPr>
        <w:t>reflexes</w:t>
      </w:r>
      <w:r w:rsidR="00175D0C">
        <w:rPr>
          <w:color w:val="000000" w:themeColor="text1"/>
          <w:szCs w:val="24"/>
        </w:rPr>
        <w:t>.  Range-of-</w:t>
      </w:r>
      <w:r>
        <w:rPr>
          <w:color w:val="000000" w:themeColor="text1"/>
          <w:szCs w:val="24"/>
        </w:rPr>
        <w:t xml:space="preserve">motion </w:t>
      </w:r>
      <w:r w:rsidR="00175D0C">
        <w:rPr>
          <w:color w:val="000000" w:themeColor="text1"/>
          <w:szCs w:val="24"/>
        </w:rPr>
        <w:t xml:space="preserve">(ROM) </w:t>
      </w:r>
      <w:r>
        <w:rPr>
          <w:color w:val="000000" w:themeColor="text1"/>
          <w:szCs w:val="24"/>
        </w:rPr>
        <w:t xml:space="preserve">was limited by pain.  The examiner recorded active flexion was 18 degrees but the CI was able to flex to 45 degrees passively, extension was 10 degrees, 20 degrees passively, </w:t>
      </w:r>
      <w:r w:rsidR="006664EC">
        <w:rPr>
          <w:color w:val="000000" w:themeColor="text1"/>
          <w:szCs w:val="24"/>
        </w:rPr>
        <w:t>right lateral bending was 10 degrees, 20 passively, left lateral bending was 25 degrees, passively 30 degrees, and rotation was 25 degrees bilaterally.   Presence of a non-organic examination finding was noted by the examiner.  The examiner assessed the p</w:t>
      </w:r>
      <w:r w:rsidR="007213B5">
        <w:rPr>
          <w:color w:val="000000" w:themeColor="text1"/>
          <w:szCs w:val="24"/>
        </w:rPr>
        <w:t xml:space="preserve">ain </w:t>
      </w:r>
      <w:r w:rsidR="006664EC">
        <w:rPr>
          <w:color w:val="000000" w:themeColor="text1"/>
          <w:szCs w:val="24"/>
        </w:rPr>
        <w:t xml:space="preserve">as </w:t>
      </w:r>
      <w:r w:rsidR="007213B5">
        <w:rPr>
          <w:color w:val="000000" w:themeColor="text1"/>
          <w:szCs w:val="24"/>
        </w:rPr>
        <w:t>slight and constant per AMA</w:t>
      </w:r>
      <w:r w:rsidR="006664EC">
        <w:rPr>
          <w:color w:val="000000" w:themeColor="text1"/>
          <w:szCs w:val="24"/>
        </w:rPr>
        <w:t xml:space="preserve"> guidelines.  The PEB adjudicated a rating of 10% with likely application of the </w:t>
      </w:r>
      <w:r w:rsidR="00661D8D">
        <w:rPr>
          <w:color w:val="000000" w:themeColor="text1"/>
          <w:szCs w:val="24"/>
        </w:rPr>
        <w:t xml:space="preserve">USAPDA Pain Policy.  Following separation, the VA assigned a 10% rating based on the PEB’s adjudication because the CI cancelled his </w:t>
      </w:r>
      <w:r w:rsidR="00175D0C">
        <w:rPr>
          <w:color w:val="000000" w:themeColor="text1"/>
          <w:szCs w:val="24"/>
        </w:rPr>
        <w:t>VA C</w:t>
      </w:r>
      <w:r w:rsidR="00661D8D">
        <w:rPr>
          <w:color w:val="000000" w:themeColor="text1"/>
          <w:szCs w:val="24"/>
        </w:rPr>
        <w:t xml:space="preserve">ompensation and </w:t>
      </w:r>
      <w:r w:rsidR="00175D0C">
        <w:rPr>
          <w:color w:val="000000" w:themeColor="text1"/>
          <w:szCs w:val="24"/>
        </w:rPr>
        <w:t>P</w:t>
      </w:r>
      <w:r w:rsidR="00661D8D">
        <w:rPr>
          <w:color w:val="000000" w:themeColor="text1"/>
          <w:szCs w:val="24"/>
        </w:rPr>
        <w:t xml:space="preserve">ension (C&amp;P) examination due to employment overseas.  The CI appealed the VA rating and was awarded a 40% </w:t>
      </w:r>
      <w:r w:rsidR="000C178A">
        <w:rPr>
          <w:color w:val="000000" w:themeColor="text1"/>
          <w:szCs w:val="24"/>
        </w:rPr>
        <w:t>rating (effective 8 November 2007</w:t>
      </w:r>
      <w:r w:rsidR="0073567C">
        <w:rPr>
          <w:color w:val="000000" w:themeColor="text1"/>
          <w:szCs w:val="24"/>
        </w:rPr>
        <w:t xml:space="preserve">, the </w:t>
      </w:r>
      <w:r w:rsidR="000C178A">
        <w:rPr>
          <w:color w:val="000000" w:themeColor="text1"/>
          <w:szCs w:val="24"/>
        </w:rPr>
        <w:t xml:space="preserve">date of appeal) </w:t>
      </w:r>
      <w:r w:rsidR="00661D8D">
        <w:rPr>
          <w:color w:val="000000" w:themeColor="text1"/>
          <w:szCs w:val="24"/>
        </w:rPr>
        <w:t xml:space="preserve">that was based on the MEB examination </w:t>
      </w:r>
      <w:r w:rsidR="00175D0C">
        <w:rPr>
          <w:color w:val="000000" w:themeColor="text1"/>
          <w:szCs w:val="24"/>
        </w:rPr>
        <w:t>ROM</w:t>
      </w:r>
      <w:r w:rsidR="00661D8D">
        <w:rPr>
          <w:color w:val="000000" w:themeColor="text1"/>
          <w:szCs w:val="24"/>
        </w:rPr>
        <w:t xml:space="preserve"> examination documenting flexion of 18 degrees.</w:t>
      </w:r>
      <w:r w:rsidR="003C3F0A">
        <w:rPr>
          <w:color w:val="000000" w:themeColor="text1"/>
          <w:szCs w:val="24"/>
        </w:rPr>
        <w:t xml:space="preserve">  </w:t>
      </w:r>
      <w:r w:rsidR="00661D8D">
        <w:rPr>
          <w:color w:val="000000" w:themeColor="text1"/>
          <w:szCs w:val="24"/>
        </w:rPr>
        <w:t xml:space="preserve">The Board considered the </w:t>
      </w:r>
      <w:r w:rsidR="00175D0C">
        <w:rPr>
          <w:color w:val="000000" w:themeColor="text1"/>
          <w:szCs w:val="24"/>
        </w:rPr>
        <w:t>ROM</w:t>
      </w:r>
      <w:r w:rsidR="00661D8D">
        <w:rPr>
          <w:color w:val="000000" w:themeColor="text1"/>
          <w:szCs w:val="24"/>
        </w:rPr>
        <w:t xml:space="preserve"> examination from the MEB NARSUM and noted that it was dramatically inconsistent with prior examinations.</w:t>
      </w:r>
      <w:r w:rsidR="004D7099">
        <w:rPr>
          <w:color w:val="000000" w:themeColor="text1"/>
          <w:szCs w:val="24"/>
        </w:rPr>
        <w:t xml:space="preserve"> </w:t>
      </w:r>
      <w:r w:rsidR="003C3F0A">
        <w:rPr>
          <w:color w:val="000000" w:themeColor="text1"/>
          <w:szCs w:val="24"/>
        </w:rPr>
        <w:t xml:space="preserve"> </w:t>
      </w:r>
      <w:r w:rsidR="004D7099" w:rsidRPr="004D7099">
        <w:rPr>
          <w:color w:val="000000" w:themeColor="text1"/>
          <w:szCs w:val="24"/>
        </w:rPr>
        <w:t>The</w:t>
      </w:r>
      <w:r w:rsidR="0050651B">
        <w:rPr>
          <w:color w:val="000000" w:themeColor="text1"/>
          <w:szCs w:val="24"/>
        </w:rPr>
        <w:t>refore, the</w:t>
      </w:r>
      <w:r w:rsidR="004D7099" w:rsidRPr="004D7099">
        <w:rPr>
          <w:color w:val="000000" w:themeColor="text1"/>
          <w:szCs w:val="24"/>
        </w:rPr>
        <w:t xml:space="preserve"> Board carefully considered the whole record in order to develop a consistent picture of the CI’s back condition</w:t>
      </w:r>
      <w:r w:rsidR="004D7099">
        <w:rPr>
          <w:color w:val="000000" w:themeColor="text1"/>
          <w:szCs w:val="24"/>
        </w:rPr>
        <w:t>.</w:t>
      </w:r>
      <w:r w:rsidR="003C3F0A">
        <w:rPr>
          <w:color w:val="000000" w:themeColor="text1"/>
          <w:szCs w:val="24"/>
        </w:rPr>
        <w:t xml:space="preserve">  </w:t>
      </w:r>
    </w:p>
    <w:p w:rsidR="00175D0C" w:rsidRDefault="00175D0C" w:rsidP="009B676A">
      <w:pPr>
        <w:jc w:val="both"/>
        <w:rPr>
          <w:color w:val="000000" w:themeColor="text1"/>
          <w:szCs w:val="24"/>
        </w:rPr>
      </w:pPr>
    </w:p>
    <w:p w:rsidR="00175D0C" w:rsidRDefault="00681AC9" w:rsidP="009B676A">
      <w:pPr>
        <w:jc w:val="both"/>
        <w:rPr>
          <w:color w:val="000000" w:themeColor="text1"/>
          <w:szCs w:val="24"/>
        </w:rPr>
      </w:pPr>
      <w:r>
        <w:rPr>
          <w:color w:val="000000" w:themeColor="text1"/>
          <w:szCs w:val="24"/>
        </w:rPr>
        <w:t xml:space="preserve">Physical therapy examinations </w:t>
      </w:r>
      <w:r w:rsidR="00175D0C">
        <w:rPr>
          <w:color w:val="000000" w:themeColor="text1"/>
          <w:szCs w:val="24"/>
        </w:rPr>
        <w:t xml:space="preserve">on </w:t>
      </w:r>
      <w:r>
        <w:rPr>
          <w:color w:val="000000" w:themeColor="text1"/>
          <w:szCs w:val="24"/>
        </w:rPr>
        <w:t xml:space="preserve">26 April 2005, 18 May 2005, 11 October 2005, </w:t>
      </w:r>
      <w:r w:rsidR="00697907">
        <w:rPr>
          <w:color w:val="000000" w:themeColor="text1"/>
          <w:szCs w:val="24"/>
        </w:rPr>
        <w:t xml:space="preserve">and </w:t>
      </w:r>
      <w:r w:rsidR="00F2281D">
        <w:rPr>
          <w:color w:val="000000" w:themeColor="text1"/>
          <w:szCs w:val="24"/>
        </w:rPr>
        <w:t xml:space="preserve">                 </w:t>
      </w:r>
      <w:r>
        <w:rPr>
          <w:color w:val="000000" w:themeColor="text1"/>
          <w:szCs w:val="24"/>
        </w:rPr>
        <w:t>17 October 2005</w:t>
      </w:r>
      <w:r w:rsidR="00697907">
        <w:rPr>
          <w:color w:val="000000" w:themeColor="text1"/>
          <w:szCs w:val="24"/>
        </w:rPr>
        <w:t xml:space="preserve"> recorded that the lumbar </w:t>
      </w:r>
      <w:r w:rsidR="00175D0C">
        <w:rPr>
          <w:color w:val="000000" w:themeColor="text1"/>
          <w:szCs w:val="24"/>
        </w:rPr>
        <w:t>ROM</w:t>
      </w:r>
      <w:r w:rsidR="00697907">
        <w:rPr>
          <w:color w:val="000000" w:themeColor="text1"/>
          <w:szCs w:val="24"/>
        </w:rPr>
        <w:t xml:space="preserve"> was normal.  The n</w:t>
      </w:r>
      <w:r>
        <w:rPr>
          <w:color w:val="000000" w:themeColor="text1"/>
          <w:szCs w:val="24"/>
        </w:rPr>
        <w:t xml:space="preserve">eurosurgery </w:t>
      </w:r>
      <w:r w:rsidR="00697907">
        <w:rPr>
          <w:color w:val="000000" w:themeColor="text1"/>
          <w:szCs w:val="24"/>
        </w:rPr>
        <w:t xml:space="preserve">examination of </w:t>
      </w:r>
      <w:r>
        <w:rPr>
          <w:color w:val="000000" w:themeColor="text1"/>
          <w:szCs w:val="24"/>
        </w:rPr>
        <w:t xml:space="preserve">8 July 2005 </w:t>
      </w:r>
      <w:r w:rsidR="00697907">
        <w:rPr>
          <w:color w:val="000000" w:themeColor="text1"/>
          <w:szCs w:val="24"/>
        </w:rPr>
        <w:t>recorded “</w:t>
      </w:r>
      <w:r w:rsidR="00175D0C">
        <w:rPr>
          <w:color w:val="000000" w:themeColor="text1"/>
          <w:szCs w:val="24"/>
        </w:rPr>
        <w:t>ROM</w:t>
      </w:r>
      <w:r>
        <w:rPr>
          <w:color w:val="000000" w:themeColor="text1"/>
          <w:szCs w:val="24"/>
        </w:rPr>
        <w:t xml:space="preserve"> preserved</w:t>
      </w:r>
      <w:r w:rsidR="00175D0C">
        <w:rPr>
          <w:color w:val="000000" w:themeColor="text1"/>
          <w:szCs w:val="24"/>
        </w:rPr>
        <w:t>.</w:t>
      </w:r>
      <w:r w:rsidR="00697907">
        <w:rPr>
          <w:color w:val="000000" w:themeColor="text1"/>
          <w:szCs w:val="24"/>
        </w:rPr>
        <w:t>”</w:t>
      </w:r>
      <w:r w:rsidR="00013C82">
        <w:rPr>
          <w:color w:val="000000" w:themeColor="text1"/>
          <w:szCs w:val="24"/>
        </w:rPr>
        <w:t xml:space="preserve">  </w:t>
      </w:r>
      <w:r w:rsidR="00697907">
        <w:rPr>
          <w:color w:val="000000" w:themeColor="text1"/>
          <w:szCs w:val="24"/>
        </w:rPr>
        <w:t>A 25 July 2006 physical therapy</w:t>
      </w:r>
      <w:r w:rsidR="00013C82">
        <w:rPr>
          <w:color w:val="000000" w:themeColor="text1"/>
          <w:szCs w:val="24"/>
        </w:rPr>
        <w:t xml:space="preserve"> </w:t>
      </w:r>
      <w:r w:rsidR="00697907">
        <w:rPr>
          <w:color w:val="000000" w:themeColor="text1"/>
          <w:szCs w:val="24"/>
        </w:rPr>
        <w:t xml:space="preserve">examination performed </w:t>
      </w:r>
      <w:r w:rsidR="00A94BCD">
        <w:rPr>
          <w:color w:val="000000" w:themeColor="text1"/>
          <w:szCs w:val="24"/>
        </w:rPr>
        <w:t>“</w:t>
      </w:r>
      <w:r w:rsidR="00697907">
        <w:rPr>
          <w:color w:val="000000" w:themeColor="text1"/>
          <w:szCs w:val="24"/>
        </w:rPr>
        <w:t>lumbar</w:t>
      </w:r>
      <w:r w:rsidR="00A94BCD">
        <w:rPr>
          <w:color w:val="000000" w:themeColor="text1"/>
          <w:szCs w:val="24"/>
        </w:rPr>
        <w:t xml:space="preserve">” </w:t>
      </w:r>
      <w:r w:rsidR="00697907">
        <w:rPr>
          <w:color w:val="000000" w:themeColor="text1"/>
          <w:szCs w:val="24"/>
        </w:rPr>
        <w:t xml:space="preserve">spine </w:t>
      </w:r>
      <w:r w:rsidR="00175D0C">
        <w:rPr>
          <w:color w:val="000000" w:themeColor="text1"/>
          <w:szCs w:val="24"/>
        </w:rPr>
        <w:t>ROM</w:t>
      </w:r>
      <w:r w:rsidR="00013C82">
        <w:rPr>
          <w:color w:val="000000" w:themeColor="text1"/>
          <w:szCs w:val="24"/>
        </w:rPr>
        <w:t xml:space="preserve"> </w:t>
      </w:r>
      <w:r w:rsidR="00697907">
        <w:rPr>
          <w:color w:val="000000" w:themeColor="text1"/>
          <w:szCs w:val="24"/>
        </w:rPr>
        <w:t>measurement</w:t>
      </w:r>
      <w:r w:rsidR="00A94BCD">
        <w:rPr>
          <w:color w:val="000000" w:themeColor="text1"/>
          <w:szCs w:val="24"/>
        </w:rPr>
        <w:t xml:space="preserve">.  </w:t>
      </w:r>
      <w:r w:rsidR="00013C82">
        <w:rPr>
          <w:color w:val="000000" w:themeColor="text1"/>
          <w:szCs w:val="24"/>
        </w:rPr>
        <w:t>The lumbar spine flexed to 40 degrees with pain beginning at 20 degrees; extended 20 degrees with pain at 10 degrees; and rotated 40 degrees bilaterally with minimal symptoms.  Lateral bending was stated as 20 degrees but the examiner also recorded the CI was able to touch the fibular head which corresponds more closely to 4</w:t>
      </w:r>
      <w:r w:rsidR="000E2DF2">
        <w:rPr>
          <w:color w:val="000000" w:themeColor="text1"/>
          <w:szCs w:val="24"/>
        </w:rPr>
        <w:t>0</w:t>
      </w:r>
      <w:r w:rsidR="00013C82">
        <w:rPr>
          <w:color w:val="000000" w:themeColor="text1"/>
          <w:szCs w:val="24"/>
        </w:rPr>
        <w:t xml:space="preserve"> degrees</w:t>
      </w:r>
      <w:r w:rsidR="000E2DF2">
        <w:rPr>
          <w:color w:val="000000" w:themeColor="text1"/>
          <w:szCs w:val="24"/>
        </w:rPr>
        <w:t xml:space="preserve"> of </w:t>
      </w:r>
      <w:proofErr w:type="spellStart"/>
      <w:r w:rsidR="000E2DF2">
        <w:rPr>
          <w:color w:val="000000" w:themeColor="text1"/>
          <w:szCs w:val="24"/>
        </w:rPr>
        <w:t>thoracolumbar</w:t>
      </w:r>
      <w:proofErr w:type="spellEnd"/>
      <w:r w:rsidR="000E2DF2">
        <w:rPr>
          <w:color w:val="000000" w:themeColor="text1"/>
          <w:szCs w:val="24"/>
        </w:rPr>
        <w:t xml:space="preserve"> lateral bending</w:t>
      </w:r>
      <w:r w:rsidR="00013C82">
        <w:rPr>
          <w:color w:val="000000" w:themeColor="text1"/>
          <w:szCs w:val="24"/>
        </w:rPr>
        <w:t>, and that “normal end range lateral flexion is achieved with near normal lumbar curvature noted and no pain symptoms produced with this movement</w:t>
      </w:r>
      <w:r w:rsidR="00175D0C">
        <w:rPr>
          <w:color w:val="000000" w:themeColor="text1"/>
          <w:szCs w:val="24"/>
        </w:rPr>
        <w:t>.</w:t>
      </w:r>
      <w:r w:rsidR="00013C82">
        <w:rPr>
          <w:color w:val="000000" w:themeColor="text1"/>
          <w:szCs w:val="24"/>
        </w:rPr>
        <w:t xml:space="preserve">”  It is not clear whether the physical therapist was measuring isolated lumbar spine movement or combined </w:t>
      </w:r>
      <w:proofErr w:type="spellStart"/>
      <w:r w:rsidR="00013C82">
        <w:rPr>
          <w:color w:val="000000" w:themeColor="text1"/>
          <w:szCs w:val="24"/>
        </w:rPr>
        <w:t>thoracolumbar</w:t>
      </w:r>
      <w:proofErr w:type="spellEnd"/>
      <w:r w:rsidR="00013C82">
        <w:rPr>
          <w:color w:val="000000" w:themeColor="text1"/>
          <w:szCs w:val="24"/>
        </w:rPr>
        <w:t xml:space="preserve"> </w:t>
      </w:r>
      <w:r w:rsidR="00175D0C">
        <w:rPr>
          <w:color w:val="000000" w:themeColor="text1"/>
          <w:szCs w:val="24"/>
        </w:rPr>
        <w:t>ROM</w:t>
      </w:r>
      <w:r w:rsidR="00013C82">
        <w:rPr>
          <w:color w:val="000000" w:themeColor="text1"/>
          <w:szCs w:val="24"/>
        </w:rPr>
        <w:t xml:space="preserve">.  The report of 20 degrees of lateral bending with the ability to reach the fibular head suggests the examiner was reporting lumbar motion and not combined </w:t>
      </w:r>
      <w:proofErr w:type="spellStart"/>
      <w:r w:rsidR="00013C82">
        <w:rPr>
          <w:color w:val="000000" w:themeColor="text1"/>
          <w:szCs w:val="24"/>
        </w:rPr>
        <w:t>thoracolumbar</w:t>
      </w:r>
      <w:proofErr w:type="spellEnd"/>
      <w:r w:rsidR="00013C82">
        <w:rPr>
          <w:color w:val="000000" w:themeColor="text1"/>
          <w:szCs w:val="24"/>
        </w:rPr>
        <w:t xml:space="preserve"> </w:t>
      </w:r>
      <w:r w:rsidR="00175D0C">
        <w:rPr>
          <w:color w:val="000000" w:themeColor="text1"/>
          <w:szCs w:val="24"/>
        </w:rPr>
        <w:t>ROM</w:t>
      </w:r>
      <w:r w:rsidR="000E2DF2">
        <w:rPr>
          <w:color w:val="000000" w:themeColor="text1"/>
          <w:szCs w:val="24"/>
        </w:rPr>
        <w:t xml:space="preserve"> used for rating with the VASRD as the ability to reach the fibular is consistent with full lateral flexion of the </w:t>
      </w:r>
      <w:proofErr w:type="spellStart"/>
      <w:r w:rsidR="000E2DF2">
        <w:rPr>
          <w:color w:val="000000" w:themeColor="text1"/>
          <w:szCs w:val="24"/>
        </w:rPr>
        <w:t>thoracolumbar</w:t>
      </w:r>
      <w:proofErr w:type="spellEnd"/>
      <w:r w:rsidR="000E2DF2">
        <w:rPr>
          <w:color w:val="000000" w:themeColor="text1"/>
          <w:szCs w:val="24"/>
        </w:rPr>
        <w:t xml:space="preserve"> spine.</w:t>
      </w:r>
      <w:r w:rsidR="003C3F0A">
        <w:rPr>
          <w:color w:val="000000" w:themeColor="text1"/>
          <w:szCs w:val="24"/>
        </w:rPr>
        <w:t xml:space="preserve">  </w:t>
      </w:r>
    </w:p>
    <w:p w:rsidR="00175D0C" w:rsidRDefault="00175D0C" w:rsidP="009B676A">
      <w:pPr>
        <w:jc w:val="both"/>
        <w:rPr>
          <w:color w:val="000000" w:themeColor="text1"/>
          <w:szCs w:val="24"/>
        </w:rPr>
      </w:pPr>
    </w:p>
    <w:p w:rsidR="009B676A" w:rsidRDefault="000C178A" w:rsidP="009B676A">
      <w:pPr>
        <w:jc w:val="both"/>
        <w:rPr>
          <w:rFonts w:eastAsia="Calibri" w:cs="Times New Roman"/>
          <w:color w:val="auto"/>
          <w:szCs w:val="24"/>
        </w:rPr>
      </w:pPr>
      <w:r>
        <w:rPr>
          <w:rFonts w:eastAsia="Calibri" w:cs="Times New Roman"/>
          <w:color w:val="auto"/>
          <w:szCs w:val="24"/>
        </w:rPr>
        <w:t>Shortly following separation, the CI was employed by a defense con</w:t>
      </w:r>
      <w:r w:rsidR="006B4AC1">
        <w:rPr>
          <w:rFonts w:eastAsia="Calibri" w:cs="Times New Roman"/>
          <w:color w:val="auto"/>
          <w:szCs w:val="24"/>
        </w:rPr>
        <w:t xml:space="preserve">tractor and he worked in Iraq in support of </w:t>
      </w:r>
      <w:r w:rsidR="006B4AC1">
        <w:rPr>
          <w:color w:val="000000" w:themeColor="text1"/>
          <w:szCs w:val="24"/>
        </w:rPr>
        <w:t xml:space="preserve">upgrading tanks.  </w:t>
      </w:r>
      <w:r>
        <w:rPr>
          <w:rFonts w:eastAsia="Calibri" w:cs="Times New Roman"/>
          <w:color w:val="auto"/>
          <w:szCs w:val="24"/>
        </w:rPr>
        <w:t>While back in the U.S. in November 2007, he was evaluated in the VA clinic</w:t>
      </w:r>
      <w:r w:rsidR="001B03D4">
        <w:rPr>
          <w:rFonts w:eastAsia="Calibri" w:cs="Times New Roman"/>
          <w:color w:val="auto"/>
          <w:szCs w:val="24"/>
        </w:rPr>
        <w:t xml:space="preserve"> before returning to Iraq.  At that appointment, th</w:t>
      </w:r>
      <w:r w:rsidR="00F73208">
        <w:rPr>
          <w:rFonts w:eastAsia="Calibri" w:cs="Times New Roman"/>
          <w:color w:val="auto"/>
          <w:szCs w:val="24"/>
        </w:rPr>
        <w:t>e</w:t>
      </w:r>
      <w:r w:rsidR="001B03D4">
        <w:rPr>
          <w:rFonts w:eastAsia="Calibri" w:cs="Times New Roman"/>
          <w:color w:val="auto"/>
          <w:szCs w:val="24"/>
        </w:rPr>
        <w:t>re was mild lumbar tenderness with intact strength, reflexes and gait.</w:t>
      </w:r>
      <w:r w:rsidR="00824859">
        <w:rPr>
          <w:rFonts w:eastAsia="Calibri" w:cs="Times New Roman"/>
          <w:color w:val="auto"/>
          <w:szCs w:val="24"/>
        </w:rPr>
        <w:t xml:space="preserve">  At a </w:t>
      </w:r>
      <w:r w:rsidR="001B03D4">
        <w:rPr>
          <w:rFonts w:eastAsia="Calibri" w:cs="Times New Roman"/>
          <w:color w:val="auto"/>
          <w:szCs w:val="24"/>
        </w:rPr>
        <w:t>June 2008</w:t>
      </w:r>
      <w:r w:rsidR="00824859">
        <w:rPr>
          <w:rFonts w:eastAsia="Calibri" w:cs="Times New Roman"/>
          <w:color w:val="auto"/>
          <w:szCs w:val="24"/>
        </w:rPr>
        <w:t xml:space="preserve"> VA clinic appointment</w:t>
      </w:r>
      <w:r w:rsidR="001B03D4">
        <w:rPr>
          <w:rFonts w:eastAsia="Calibri" w:cs="Times New Roman"/>
          <w:color w:val="auto"/>
          <w:szCs w:val="24"/>
        </w:rPr>
        <w:t xml:space="preserve">, </w:t>
      </w:r>
      <w:r w:rsidR="00175D0C">
        <w:rPr>
          <w:rFonts w:eastAsia="Calibri" w:cs="Times New Roman"/>
          <w:color w:val="auto"/>
          <w:szCs w:val="24"/>
        </w:rPr>
        <w:t xml:space="preserve">         </w:t>
      </w:r>
      <w:r w:rsidR="001B03D4">
        <w:rPr>
          <w:rFonts w:eastAsia="Calibri" w:cs="Times New Roman"/>
          <w:color w:val="auto"/>
          <w:szCs w:val="24"/>
        </w:rPr>
        <w:t xml:space="preserve">16 months after separation, </w:t>
      </w:r>
      <w:r w:rsidR="00824859">
        <w:rPr>
          <w:rFonts w:eastAsia="Calibri" w:cs="Times New Roman"/>
          <w:color w:val="auto"/>
          <w:szCs w:val="24"/>
        </w:rPr>
        <w:t xml:space="preserve">there was </w:t>
      </w:r>
      <w:r w:rsidR="001B03D4">
        <w:rPr>
          <w:rFonts w:eastAsia="Calibri" w:cs="Times New Roman"/>
          <w:color w:val="auto"/>
          <w:szCs w:val="24"/>
        </w:rPr>
        <w:t>per</w:t>
      </w:r>
      <w:r w:rsidR="00F73208">
        <w:rPr>
          <w:rFonts w:eastAsia="Calibri" w:cs="Times New Roman"/>
          <w:color w:val="auto"/>
          <w:szCs w:val="24"/>
        </w:rPr>
        <w:t>s</w:t>
      </w:r>
      <w:r w:rsidR="001B03D4">
        <w:rPr>
          <w:rFonts w:eastAsia="Calibri" w:cs="Times New Roman"/>
          <w:color w:val="auto"/>
          <w:szCs w:val="24"/>
        </w:rPr>
        <w:t xml:space="preserve">isting back pain without </w:t>
      </w:r>
      <w:proofErr w:type="spellStart"/>
      <w:r w:rsidR="001B03D4">
        <w:rPr>
          <w:rFonts w:eastAsia="Calibri" w:cs="Times New Roman"/>
          <w:color w:val="auto"/>
          <w:szCs w:val="24"/>
        </w:rPr>
        <w:t>radicular</w:t>
      </w:r>
      <w:proofErr w:type="spellEnd"/>
      <w:r w:rsidR="001B03D4">
        <w:rPr>
          <w:rFonts w:eastAsia="Calibri" w:cs="Times New Roman"/>
          <w:color w:val="auto"/>
          <w:szCs w:val="24"/>
        </w:rPr>
        <w:t xml:space="preserve"> symptoms that was helped by use of NSAIDs and concluded to be muscular in origin by the examiner.</w:t>
      </w:r>
      <w:r w:rsidR="003C3F0A">
        <w:rPr>
          <w:rFonts w:eastAsia="Calibri" w:cs="Times New Roman"/>
          <w:color w:val="auto"/>
          <w:szCs w:val="24"/>
        </w:rPr>
        <w:t xml:space="preserve">  </w:t>
      </w:r>
      <w:r w:rsidR="004D7099" w:rsidRPr="004D7099">
        <w:rPr>
          <w:rFonts w:eastAsia="Calibri" w:cs="Times New Roman"/>
          <w:color w:val="auto"/>
          <w:szCs w:val="24"/>
        </w:rPr>
        <w:t xml:space="preserve">The Board agreed in this case that the </w:t>
      </w:r>
      <w:r w:rsidR="00F579AF">
        <w:rPr>
          <w:rFonts w:eastAsia="Calibri" w:cs="Times New Roman"/>
          <w:color w:val="auto"/>
          <w:szCs w:val="24"/>
        </w:rPr>
        <w:t>markedly</w:t>
      </w:r>
      <w:r w:rsidR="000E2DF2">
        <w:rPr>
          <w:rFonts w:eastAsia="Calibri" w:cs="Times New Roman"/>
          <w:color w:val="auto"/>
          <w:szCs w:val="24"/>
        </w:rPr>
        <w:t xml:space="preserve"> restricted </w:t>
      </w:r>
      <w:r w:rsidR="00175D0C">
        <w:rPr>
          <w:rFonts w:eastAsia="Calibri" w:cs="Times New Roman"/>
          <w:color w:val="auto"/>
          <w:szCs w:val="24"/>
        </w:rPr>
        <w:t>ROM</w:t>
      </w:r>
      <w:r w:rsidR="004D7099" w:rsidRPr="004D7099">
        <w:rPr>
          <w:rFonts w:eastAsia="Calibri" w:cs="Times New Roman"/>
          <w:color w:val="auto"/>
          <w:szCs w:val="24"/>
        </w:rPr>
        <w:t xml:space="preserve"> documented in the </w:t>
      </w:r>
      <w:r w:rsidR="008B15A4">
        <w:rPr>
          <w:rFonts w:eastAsia="Calibri" w:cs="Times New Roman"/>
          <w:color w:val="auto"/>
          <w:szCs w:val="24"/>
        </w:rPr>
        <w:t xml:space="preserve">NARSUM </w:t>
      </w:r>
      <w:r w:rsidR="004D7099" w:rsidRPr="004D7099">
        <w:rPr>
          <w:rFonts w:eastAsia="Calibri" w:cs="Times New Roman"/>
          <w:color w:val="auto"/>
          <w:szCs w:val="24"/>
        </w:rPr>
        <w:t xml:space="preserve">examination </w:t>
      </w:r>
      <w:r w:rsidR="000E2DF2">
        <w:rPr>
          <w:rFonts w:eastAsia="Calibri" w:cs="Times New Roman"/>
          <w:color w:val="auto"/>
          <w:szCs w:val="24"/>
        </w:rPr>
        <w:t>was n</w:t>
      </w:r>
      <w:r w:rsidR="008B15A4">
        <w:rPr>
          <w:rFonts w:eastAsia="Calibri" w:cs="Times New Roman"/>
          <w:color w:val="auto"/>
          <w:szCs w:val="24"/>
        </w:rPr>
        <w:t>ot consistent with the expected severity suggested by the pathology</w:t>
      </w:r>
      <w:r w:rsidR="00650FE9">
        <w:rPr>
          <w:rFonts w:eastAsia="Calibri" w:cs="Times New Roman"/>
          <w:color w:val="auto"/>
          <w:szCs w:val="24"/>
        </w:rPr>
        <w:t xml:space="preserve">.  </w:t>
      </w:r>
      <w:r w:rsidR="00F73208">
        <w:rPr>
          <w:rFonts w:eastAsia="Calibri" w:cs="Times New Roman"/>
          <w:color w:val="auto"/>
          <w:szCs w:val="24"/>
        </w:rPr>
        <w:t xml:space="preserve">The markedly restricted motion recorded in the NARSUM was completely </w:t>
      </w:r>
      <w:r w:rsidR="00650FE9">
        <w:rPr>
          <w:rFonts w:eastAsia="Calibri" w:cs="Times New Roman"/>
          <w:color w:val="auto"/>
          <w:szCs w:val="24"/>
        </w:rPr>
        <w:t>inc</w:t>
      </w:r>
      <w:r w:rsidR="008B15A4">
        <w:rPr>
          <w:rFonts w:eastAsia="Calibri" w:cs="Times New Roman"/>
          <w:color w:val="auto"/>
          <w:szCs w:val="24"/>
        </w:rPr>
        <w:t>onsistent with prior examinations</w:t>
      </w:r>
      <w:r w:rsidR="00F73208">
        <w:rPr>
          <w:rFonts w:eastAsia="Calibri" w:cs="Times New Roman"/>
          <w:color w:val="auto"/>
          <w:szCs w:val="24"/>
        </w:rPr>
        <w:t xml:space="preserve">, unexplained by </w:t>
      </w:r>
      <w:r w:rsidR="008B15A4">
        <w:rPr>
          <w:rFonts w:eastAsia="Calibri" w:cs="Times New Roman"/>
          <w:color w:val="auto"/>
          <w:szCs w:val="24"/>
        </w:rPr>
        <w:t xml:space="preserve">repeat injury or evidence of </w:t>
      </w:r>
      <w:r w:rsidR="00F73208">
        <w:rPr>
          <w:rFonts w:eastAsia="Calibri" w:cs="Times New Roman"/>
          <w:color w:val="auto"/>
          <w:szCs w:val="24"/>
        </w:rPr>
        <w:t xml:space="preserve">progression of the associated </w:t>
      </w:r>
      <w:r w:rsidR="00175D0C">
        <w:rPr>
          <w:rFonts w:eastAsia="Calibri" w:cs="Times New Roman"/>
          <w:color w:val="auto"/>
          <w:szCs w:val="24"/>
        </w:rPr>
        <w:t>DDD</w:t>
      </w:r>
      <w:r w:rsidR="00F73208">
        <w:rPr>
          <w:rFonts w:eastAsia="Calibri" w:cs="Times New Roman"/>
          <w:color w:val="auto"/>
          <w:szCs w:val="24"/>
        </w:rPr>
        <w:t xml:space="preserve"> </w:t>
      </w:r>
      <w:r w:rsidR="008B15A4">
        <w:rPr>
          <w:rFonts w:eastAsia="Calibri" w:cs="Times New Roman"/>
          <w:color w:val="auto"/>
          <w:szCs w:val="24"/>
        </w:rPr>
        <w:t>by MRI</w:t>
      </w:r>
      <w:r w:rsidR="00F73208">
        <w:rPr>
          <w:rFonts w:eastAsia="Calibri" w:cs="Times New Roman"/>
          <w:color w:val="auto"/>
          <w:szCs w:val="24"/>
        </w:rPr>
        <w:t xml:space="preserve"> studies a year apart.</w:t>
      </w:r>
      <w:r w:rsidR="003C3F0A">
        <w:rPr>
          <w:rFonts w:eastAsia="Calibri" w:cs="Times New Roman"/>
          <w:color w:val="auto"/>
          <w:szCs w:val="24"/>
        </w:rPr>
        <w:t xml:space="preserve">  </w:t>
      </w:r>
      <w:proofErr w:type="gramStart"/>
      <w:r w:rsidR="00650FE9">
        <w:rPr>
          <w:rFonts w:eastAsia="Calibri" w:cs="Times New Roman"/>
          <w:color w:val="auto"/>
          <w:szCs w:val="24"/>
        </w:rPr>
        <w:t xml:space="preserve">The “normal” and “preserved” </w:t>
      </w:r>
      <w:r w:rsidR="00175D0C">
        <w:rPr>
          <w:rFonts w:eastAsia="Calibri" w:cs="Times New Roman"/>
          <w:color w:val="auto"/>
          <w:szCs w:val="24"/>
        </w:rPr>
        <w:t>ROM</w:t>
      </w:r>
      <w:r w:rsidR="00650FE9">
        <w:rPr>
          <w:rFonts w:eastAsia="Calibri" w:cs="Times New Roman"/>
          <w:color w:val="auto"/>
          <w:szCs w:val="24"/>
        </w:rPr>
        <w:t>, but with pain on motion supports a 10% rating.</w:t>
      </w:r>
      <w:proofErr w:type="gramEnd"/>
      <w:r w:rsidR="00650FE9">
        <w:rPr>
          <w:rFonts w:eastAsia="Calibri" w:cs="Times New Roman"/>
          <w:color w:val="auto"/>
          <w:szCs w:val="24"/>
        </w:rPr>
        <w:t xml:space="preserve">  Although muscle spasm was documented in the MEB NARSUM, no abnormality of gait or spinal contour was documented to support the 20% rating.  Assuming the July 2006 physical therapy </w:t>
      </w:r>
      <w:r w:rsidR="00175D0C">
        <w:rPr>
          <w:rFonts w:eastAsia="Calibri" w:cs="Times New Roman"/>
          <w:color w:val="auto"/>
          <w:szCs w:val="24"/>
        </w:rPr>
        <w:t>ROM</w:t>
      </w:r>
      <w:r w:rsidR="00650FE9">
        <w:rPr>
          <w:rFonts w:eastAsia="Calibri" w:cs="Times New Roman"/>
          <w:color w:val="auto"/>
          <w:szCs w:val="24"/>
        </w:rPr>
        <w:t xml:space="preserve"> examination documented </w:t>
      </w:r>
      <w:proofErr w:type="spellStart"/>
      <w:r w:rsidR="00650FE9">
        <w:rPr>
          <w:rFonts w:eastAsia="Calibri" w:cs="Times New Roman"/>
          <w:color w:val="auto"/>
          <w:szCs w:val="24"/>
        </w:rPr>
        <w:t>thoracolumbar</w:t>
      </w:r>
      <w:proofErr w:type="spellEnd"/>
      <w:r w:rsidR="00650FE9">
        <w:rPr>
          <w:rFonts w:eastAsia="Calibri" w:cs="Times New Roman"/>
          <w:color w:val="auto"/>
          <w:szCs w:val="24"/>
        </w:rPr>
        <w:t xml:space="preserve"> </w:t>
      </w:r>
      <w:r w:rsidR="00175D0C">
        <w:rPr>
          <w:rFonts w:eastAsia="Calibri" w:cs="Times New Roman"/>
          <w:color w:val="auto"/>
          <w:szCs w:val="24"/>
        </w:rPr>
        <w:t>ROM</w:t>
      </w:r>
      <w:r w:rsidR="00650FE9">
        <w:rPr>
          <w:rFonts w:eastAsia="Calibri" w:cs="Times New Roman"/>
          <w:color w:val="auto"/>
          <w:szCs w:val="24"/>
        </w:rPr>
        <w:t xml:space="preserve"> rather than movement limited only to the lumbar spine, the results would support a 20% rating based on limitation of motion.</w:t>
      </w:r>
      <w:r w:rsidR="009B676A">
        <w:rPr>
          <w:rFonts w:eastAsia="Calibri" w:cs="Times New Roman"/>
          <w:color w:val="auto"/>
          <w:szCs w:val="24"/>
        </w:rPr>
        <w:t xml:space="preserve">  </w:t>
      </w:r>
      <w:r w:rsidR="003C3F0A">
        <w:rPr>
          <w:rFonts w:eastAsia="Calibri" w:cs="Times New Roman"/>
          <w:color w:val="auto"/>
          <w:szCs w:val="24"/>
        </w:rPr>
        <w:t xml:space="preserve">Board members agreed that the preponderance of evidence did not approach the 40% rating and discussed a 10% versus 20% rating.  The Board concluded that the evidence reflected that the </w:t>
      </w:r>
      <w:r w:rsidR="008B15A4" w:rsidRPr="004D7099">
        <w:rPr>
          <w:rFonts w:eastAsia="Calibri" w:cs="Times New Roman"/>
          <w:color w:val="auto"/>
          <w:szCs w:val="24"/>
        </w:rPr>
        <w:t xml:space="preserve">condition </w:t>
      </w:r>
      <w:r w:rsidR="008D0A5F">
        <w:rPr>
          <w:rFonts w:eastAsia="Calibri" w:cs="Times New Roman"/>
          <w:color w:val="auto"/>
          <w:szCs w:val="24"/>
        </w:rPr>
        <w:t xml:space="preserve">at least as </w:t>
      </w:r>
      <w:r w:rsidR="008B15A4" w:rsidRPr="004D7099">
        <w:rPr>
          <w:rFonts w:eastAsia="Calibri" w:cs="Times New Roman"/>
          <w:color w:val="auto"/>
          <w:szCs w:val="24"/>
        </w:rPr>
        <w:t xml:space="preserve">nearly approximated the 20% </w:t>
      </w:r>
      <w:r w:rsidR="008D0A5F">
        <w:rPr>
          <w:rFonts w:eastAsia="Calibri" w:cs="Times New Roman"/>
          <w:color w:val="auto"/>
          <w:szCs w:val="24"/>
        </w:rPr>
        <w:t xml:space="preserve">as the 10% </w:t>
      </w:r>
      <w:r w:rsidR="008B15A4" w:rsidRPr="004D7099">
        <w:rPr>
          <w:rFonts w:eastAsia="Calibri" w:cs="Times New Roman"/>
          <w:color w:val="auto"/>
          <w:szCs w:val="24"/>
        </w:rPr>
        <w:t xml:space="preserve">rating based on all examinations considered in their totality.  There was no evidence of incapacitating episodes due to </w:t>
      </w:r>
      <w:proofErr w:type="spellStart"/>
      <w:r w:rsidR="008B15A4" w:rsidRPr="004D7099">
        <w:rPr>
          <w:rFonts w:eastAsia="Calibri" w:cs="Times New Roman"/>
          <w:color w:val="auto"/>
          <w:szCs w:val="24"/>
        </w:rPr>
        <w:t>intervertebral</w:t>
      </w:r>
      <w:proofErr w:type="spellEnd"/>
      <w:r w:rsidR="008B15A4" w:rsidRPr="004D7099">
        <w:rPr>
          <w:rFonts w:eastAsia="Calibri" w:cs="Times New Roman"/>
          <w:color w:val="auto"/>
          <w:szCs w:val="24"/>
        </w:rPr>
        <w:t xml:space="preserve"> disc disease that would meet the criteria for a minimum rating </w:t>
      </w:r>
      <w:r w:rsidR="008B15A4" w:rsidRPr="004D7099">
        <w:rPr>
          <w:rFonts w:eastAsia="Calibri" w:cs="Times New Roman"/>
          <w:color w:val="auto"/>
          <w:szCs w:val="24"/>
        </w:rPr>
        <w:lastRenderedPageBreak/>
        <w:t xml:space="preserve">under the alternative formula for incapacitating episodes due to </w:t>
      </w:r>
      <w:proofErr w:type="spellStart"/>
      <w:r w:rsidR="008B15A4" w:rsidRPr="004D7099">
        <w:rPr>
          <w:rFonts w:eastAsia="Calibri" w:cs="Times New Roman"/>
          <w:color w:val="auto"/>
          <w:szCs w:val="24"/>
        </w:rPr>
        <w:t>intervertebral</w:t>
      </w:r>
      <w:proofErr w:type="spellEnd"/>
      <w:r w:rsidR="008B15A4" w:rsidRPr="004D7099">
        <w:rPr>
          <w:rFonts w:eastAsia="Calibri" w:cs="Times New Roman"/>
          <w:color w:val="auto"/>
          <w:szCs w:val="24"/>
        </w:rPr>
        <w:t xml:space="preserve"> disease.</w:t>
      </w:r>
      <w:r w:rsidR="008D0A5F">
        <w:rPr>
          <w:rFonts w:eastAsia="Calibri" w:cs="Times New Roman"/>
          <w:color w:val="auto"/>
          <w:szCs w:val="24"/>
        </w:rPr>
        <w:t xml:space="preserve">  </w:t>
      </w:r>
      <w:r w:rsidR="0053534B" w:rsidRPr="003C3F0A">
        <w:rPr>
          <w:rFonts w:eastAsia="Calibri" w:cs="Times New Roman"/>
          <w:color w:val="auto"/>
          <w:szCs w:val="24"/>
        </w:rPr>
        <w:t xml:space="preserve">The Board also considered whether a separate rating for </w:t>
      </w:r>
      <w:proofErr w:type="spellStart"/>
      <w:r w:rsidR="0053534B" w:rsidRPr="003C3F0A">
        <w:rPr>
          <w:rFonts w:eastAsia="Calibri" w:cs="Times New Roman"/>
          <w:color w:val="auto"/>
          <w:szCs w:val="24"/>
        </w:rPr>
        <w:t>radiculopathy</w:t>
      </w:r>
      <w:proofErr w:type="spellEnd"/>
      <w:r w:rsidR="0053534B" w:rsidRPr="003C3F0A">
        <w:rPr>
          <w:rFonts w:eastAsia="Calibri" w:cs="Times New Roman"/>
          <w:color w:val="auto"/>
          <w:szCs w:val="24"/>
        </w:rPr>
        <w:t xml:space="preserve"> was warranted.  The presence of functional impairment with a direct impact on fitness is the key determinant in the Board’s decision to recommend any condition for rating as additionally unfitting.  </w:t>
      </w:r>
      <w:r w:rsidR="008B15A4">
        <w:rPr>
          <w:rFonts w:eastAsia="Calibri" w:cs="Times New Roman"/>
          <w:color w:val="auto"/>
          <w:szCs w:val="24"/>
        </w:rPr>
        <w:t xml:space="preserve">Although there was pain that radiated into the left leg and electromyography suggested mild left L5 </w:t>
      </w:r>
      <w:proofErr w:type="spellStart"/>
      <w:r w:rsidR="008B15A4">
        <w:rPr>
          <w:rFonts w:eastAsia="Calibri" w:cs="Times New Roman"/>
          <w:color w:val="auto"/>
          <w:szCs w:val="24"/>
        </w:rPr>
        <w:t>radiculopathy</w:t>
      </w:r>
      <w:proofErr w:type="spellEnd"/>
      <w:r w:rsidR="008B15A4">
        <w:rPr>
          <w:rFonts w:eastAsia="Calibri" w:cs="Times New Roman"/>
          <w:color w:val="auto"/>
          <w:szCs w:val="24"/>
        </w:rPr>
        <w:t xml:space="preserve">, there were no objective neurologic findings.  </w:t>
      </w:r>
      <w:r w:rsidR="008B15A4" w:rsidRPr="004D7099">
        <w:rPr>
          <w:rFonts w:eastAsia="Calibri" w:cs="Times New Roman"/>
          <w:color w:val="auto"/>
          <w:szCs w:val="24"/>
        </w:rPr>
        <w:t xml:space="preserve">Motor strength testing was consistently normal and evidence of the record reflects that pain was the reason the CI was unable to perform all the functions of his military specialty.  </w:t>
      </w:r>
      <w:r w:rsidR="008B15A4">
        <w:rPr>
          <w:rFonts w:eastAsia="Calibri" w:cs="Times New Roman"/>
          <w:color w:val="auto"/>
          <w:szCs w:val="24"/>
        </w:rPr>
        <w:t xml:space="preserve">The </w:t>
      </w:r>
      <w:r w:rsidR="008B15A4" w:rsidRPr="004D7099">
        <w:rPr>
          <w:rFonts w:eastAsia="Calibri" w:cs="Times New Roman"/>
          <w:color w:val="auto"/>
          <w:szCs w:val="24"/>
        </w:rPr>
        <w:t>VASRD rating criteria under the general rating formula for diseases and injuries of the spine takes into account pain, whether it radiates or not.  All evidence considered</w:t>
      </w:r>
      <w:proofErr w:type="gramStart"/>
      <w:r w:rsidR="008B15A4" w:rsidRPr="004D7099">
        <w:rPr>
          <w:rFonts w:eastAsia="Calibri" w:cs="Times New Roman"/>
          <w:color w:val="auto"/>
          <w:szCs w:val="24"/>
        </w:rPr>
        <w:t>,</w:t>
      </w:r>
      <w:proofErr w:type="gramEnd"/>
      <w:r w:rsidR="008B15A4" w:rsidRPr="004D7099">
        <w:rPr>
          <w:rFonts w:eastAsia="Calibri" w:cs="Times New Roman"/>
          <w:color w:val="auto"/>
          <w:szCs w:val="24"/>
        </w:rPr>
        <w:t xml:space="preserve"> there is not reasonable doubt in the CI’s favor supporting addition of lumbar </w:t>
      </w:r>
      <w:proofErr w:type="spellStart"/>
      <w:r w:rsidR="008B15A4" w:rsidRPr="004D7099">
        <w:rPr>
          <w:rFonts w:eastAsia="Calibri" w:cs="Times New Roman"/>
          <w:color w:val="auto"/>
          <w:szCs w:val="24"/>
        </w:rPr>
        <w:t>radiculopathy</w:t>
      </w:r>
      <w:proofErr w:type="spellEnd"/>
      <w:r w:rsidR="008B15A4" w:rsidRPr="004D7099">
        <w:rPr>
          <w:rFonts w:eastAsia="Calibri" w:cs="Times New Roman"/>
          <w:color w:val="auto"/>
          <w:szCs w:val="24"/>
        </w:rPr>
        <w:t xml:space="preserve"> as an unfitting condition for separation rating.</w:t>
      </w:r>
      <w:r w:rsidR="003C3F0A">
        <w:rPr>
          <w:rFonts w:eastAsia="Calibri" w:cs="Times New Roman"/>
          <w:color w:val="auto"/>
          <w:szCs w:val="24"/>
        </w:rPr>
        <w:t xml:space="preserve">  A</w:t>
      </w:r>
      <w:r w:rsidR="009B676A" w:rsidRPr="002837CA">
        <w:rPr>
          <w:rFonts w:eastAsia="Calibri" w:cs="Times New Roman"/>
          <w:color w:val="auto"/>
          <w:szCs w:val="24"/>
        </w:rPr>
        <w:t xml:space="preserve">fter due deliberation, considering all of the evidence and mindful of VASRD §4.3 (reasonable doubt), the Board recommends a disability rating of </w:t>
      </w:r>
      <w:r w:rsidR="009B676A">
        <w:rPr>
          <w:rFonts w:eastAsia="Calibri" w:cs="Times New Roman"/>
          <w:color w:val="auto"/>
          <w:szCs w:val="24"/>
        </w:rPr>
        <w:t xml:space="preserve">20% </w:t>
      </w:r>
      <w:r w:rsidR="009B676A" w:rsidRPr="004D7099">
        <w:rPr>
          <w:rFonts w:eastAsia="Calibri" w:cs="Times New Roman"/>
          <w:color w:val="auto"/>
          <w:szCs w:val="24"/>
        </w:rPr>
        <w:t xml:space="preserve">for the back pain condition, coded 5243, </w:t>
      </w:r>
      <w:proofErr w:type="spellStart"/>
      <w:r w:rsidR="009B676A" w:rsidRPr="004D7099">
        <w:rPr>
          <w:rFonts w:eastAsia="Calibri" w:cs="Times New Roman"/>
          <w:color w:val="auto"/>
          <w:szCs w:val="24"/>
        </w:rPr>
        <w:t>intervertebral</w:t>
      </w:r>
      <w:proofErr w:type="spellEnd"/>
      <w:r w:rsidR="009B676A" w:rsidRPr="004D7099">
        <w:rPr>
          <w:rFonts w:eastAsia="Calibri" w:cs="Times New Roman"/>
          <w:color w:val="auto"/>
          <w:szCs w:val="24"/>
        </w:rPr>
        <w:t xml:space="preserve"> disc syndrome.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837CA" w:rsidRPr="00F579AF" w:rsidRDefault="00C56FC8" w:rsidP="002837CA">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8973FE">
        <w:rPr>
          <w:rFonts w:eastAsiaTheme="minorHAnsi"/>
          <w:color w:val="000000" w:themeColor="text1"/>
          <w:szCs w:val="24"/>
        </w:rPr>
        <w:t xml:space="preserve">  </w:t>
      </w:r>
      <w:r w:rsidR="002837CA" w:rsidRPr="00F579AF">
        <w:rPr>
          <w:rFonts w:eastAsiaTheme="minorHAnsi"/>
          <w:color w:val="000000" w:themeColor="text1"/>
          <w:szCs w:val="24"/>
        </w:rPr>
        <w:t xml:space="preserve">As discussed above, PEB reliance on the USAPDA pain policy for rating </w:t>
      </w:r>
      <w:r w:rsidR="008973FE" w:rsidRPr="00F579AF">
        <w:rPr>
          <w:rFonts w:eastAsiaTheme="minorHAnsi"/>
          <w:color w:val="000000" w:themeColor="text1"/>
          <w:szCs w:val="24"/>
        </w:rPr>
        <w:t xml:space="preserve">the back condition </w:t>
      </w:r>
      <w:r w:rsidR="002837CA" w:rsidRPr="00F579AF">
        <w:rPr>
          <w:rFonts w:eastAsiaTheme="minorHAnsi"/>
          <w:color w:val="000000" w:themeColor="text1"/>
          <w:szCs w:val="24"/>
        </w:rPr>
        <w:t xml:space="preserve">was </w:t>
      </w:r>
      <w:r w:rsidR="008973FE" w:rsidRPr="00F579AF">
        <w:rPr>
          <w:rFonts w:eastAsiaTheme="minorHAnsi"/>
          <w:color w:val="000000" w:themeColor="text1"/>
          <w:szCs w:val="24"/>
        </w:rPr>
        <w:t xml:space="preserve">likely </w:t>
      </w:r>
      <w:r w:rsidR="002837CA" w:rsidRPr="00F579AF">
        <w:rPr>
          <w:rFonts w:eastAsiaTheme="minorHAnsi"/>
          <w:color w:val="000000" w:themeColor="text1"/>
          <w:szCs w:val="24"/>
        </w:rPr>
        <w:t xml:space="preserve">operant in this case and the condition was adjudicated independently of that policy by the Board.  In the matter of the </w:t>
      </w:r>
      <w:r w:rsidR="008973FE" w:rsidRPr="00F579AF">
        <w:rPr>
          <w:rFonts w:eastAsiaTheme="minorHAnsi"/>
          <w:color w:val="000000" w:themeColor="text1"/>
          <w:szCs w:val="24"/>
        </w:rPr>
        <w:t xml:space="preserve">chronic back pain </w:t>
      </w:r>
      <w:r w:rsidR="002837CA" w:rsidRPr="00F579AF">
        <w:rPr>
          <w:rFonts w:eastAsiaTheme="minorHAnsi"/>
          <w:color w:val="000000" w:themeColor="text1"/>
          <w:szCs w:val="24"/>
        </w:rPr>
        <w:t xml:space="preserve">condition, the Board unanimously recommends a disability rating of </w:t>
      </w:r>
      <w:r w:rsidR="008973FE" w:rsidRPr="00F579AF">
        <w:rPr>
          <w:rFonts w:eastAsiaTheme="minorHAnsi"/>
          <w:color w:val="000000" w:themeColor="text1"/>
          <w:szCs w:val="24"/>
        </w:rPr>
        <w:t>20</w:t>
      </w:r>
      <w:r w:rsidR="002837CA" w:rsidRPr="00F579AF">
        <w:rPr>
          <w:rFonts w:eastAsiaTheme="minorHAnsi"/>
          <w:color w:val="000000" w:themeColor="text1"/>
          <w:szCs w:val="24"/>
        </w:rPr>
        <w:t xml:space="preserve">%, coded </w:t>
      </w:r>
      <w:r w:rsidR="008973FE" w:rsidRPr="00F579AF">
        <w:rPr>
          <w:rFonts w:eastAsiaTheme="minorHAnsi"/>
          <w:color w:val="000000" w:themeColor="text1"/>
          <w:szCs w:val="24"/>
        </w:rPr>
        <w:t>5243</w:t>
      </w:r>
      <w:r w:rsidR="002837CA" w:rsidRPr="00F579AF">
        <w:rPr>
          <w:rFonts w:eastAsiaTheme="minorHAnsi"/>
          <w:color w:val="000000" w:themeColor="text1"/>
          <w:szCs w:val="24"/>
        </w:rPr>
        <w:t xml:space="preserve"> IAW VASRD §4.71a.  There were no other conditions within the Board’s scope of review for consideration.  </w:t>
      </w:r>
    </w:p>
    <w:p w:rsidR="002837CA" w:rsidRPr="001F29F9" w:rsidRDefault="002837CA" w:rsidP="00BF0E94">
      <w:pPr>
        <w:pBdr>
          <w:bottom w:val="single" w:sz="12" w:space="1" w:color="auto"/>
        </w:pBdr>
        <w:tabs>
          <w:tab w:val="left" w:pos="288"/>
          <w:tab w:val="left" w:pos="4752"/>
        </w:tabs>
        <w:jc w:val="both"/>
        <w:rPr>
          <w:color w:val="000000" w:themeColor="text1"/>
        </w:rPr>
      </w:pPr>
    </w:p>
    <w:p w:rsidR="008973FE" w:rsidRPr="001F29F9" w:rsidRDefault="008973FE" w:rsidP="006364ED">
      <w:pPr>
        <w:jc w:val="left"/>
        <w:rPr>
          <w:color w:val="000000" w:themeColor="text1"/>
          <w:szCs w:val="24"/>
        </w:rPr>
      </w:pPr>
    </w:p>
    <w:p w:rsidR="008D0A5F" w:rsidRDefault="00C56FC8" w:rsidP="008D0A5F">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8973FE">
        <w:rPr>
          <w:color w:val="000000" w:themeColor="text1"/>
          <w:szCs w:val="24"/>
        </w:rPr>
        <w:t xml:space="preserve">  </w:t>
      </w:r>
      <w:r w:rsidR="008D0A5F" w:rsidRPr="001F29F9">
        <w:rPr>
          <w:color w:val="000000" w:themeColor="text1"/>
          <w:szCs w:val="24"/>
        </w:rPr>
        <w:t>The Board recommends that the CI’s prior determination be modified as follows, effective as of the date of his</w:t>
      </w:r>
      <w:r w:rsidR="008D0A5F">
        <w:rPr>
          <w:color w:val="000000" w:themeColor="text1"/>
          <w:szCs w:val="24"/>
        </w:rPr>
        <w:t xml:space="preserve"> </w:t>
      </w:r>
      <w:r w:rsidR="008D0A5F" w:rsidRPr="001F29F9">
        <w:rPr>
          <w:color w:val="000000" w:themeColor="text1"/>
          <w:szCs w:val="24"/>
        </w:rPr>
        <w:t>prior medical separation:</w:t>
      </w:r>
    </w:p>
    <w:p w:rsidR="008D0A5F" w:rsidRPr="001F29F9" w:rsidRDefault="008D0A5F" w:rsidP="008D0A5F">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8D0A5F" w:rsidRPr="001F29F9" w:rsidTr="00D74DEC">
        <w:trPr>
          <w:trHeight w:val="233"/>
          <w:jc w:val="center"/>
        </w:trPr>
        <w:tc>
          <w:tcPr>
            <w:tcW w:w="6282" w:type="dxa"/>
            <w:shd w:val="clear" w:color="auto" w:fill="D9D9D9"/>
            <w:vAlign w:val="center"/>
          </w:tcPr>
          <w:p w:rsidR="008D0A5F" w:rsidRPr="001F29F9" w:rsidRDefault="008D0A5F" w:rsidP="00D74DEC">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8D0A5F" w:rsidRPr="001F29F9" w:rsidRDefault="008D0A5F" w:rsidP="00D74DEC">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8D0A5F" w:rsidRPr="001F29F9" w:rsidRDefault="008D0A5F" w:rsidP="00D74DEC">
            <w:pPr>
              <w:tabs>
                <w:tab w:val="left" w:pos="288"/>
                <w:tab w:val="left" w:pos="4752"/>
              </w:tabs>
              <w:rPr>
                <w:b/>
                <w:color w:val="000000" w:themeColor="text1"/>
                <w:szCs w:val="24"/>
              </w:rPr>
            </w:pPr>
            <w:r w:rsidRPr="001F29F9">
              <w:rPr>
                <w:b/>
                <w:color w:val="000000" w:themeColor="text1"/>
                <w:szCs w:val="24"/>
              </w:rPr>
              <w:t>RATING</w:t>
            </w:r>
          </w:p>
        </w:tc>
      </w:tr>
      <w:tr w:rsidR="008D0A5F" w:rsidRPr="001F29F9" w:rsidTr="00D74DEC">
        <w:trPr>
          <w:jc w:val="center"/>
        </w:trPr>
        <w:tc>
          <w:tcPr>
            <w:tcW w:w="6282" w:type="dxa"/>
            <w:vAlign w:val="center"/>
          </w:tcPr>
          <w:p w:rsidR="008D0A5F" w:rsidRPr="001F29F9" w:rsidRDefault="008D0A5F" w:rsidP="00D74DEC">
            <w:pPr>
              <w:tabs>
                <w:tab w:val="left" w:pos="288"/>
                <w:tab w:val="left" w:pos="4752"/>
              </w:tabs>
              <w:jc w:val="left"/>
              <w:rPr>
                <w:color w:val="000000" w:themeColor="text1"/>
                <w:szCs w:val="24"/>
              </w:rPr>
            </w:pPr>
            <w:r>
              <w:rPr>
                <w:color w:val="000000" w:themeColor="text1"/>
                <w:szCs w:val="24"/>
              </w:rPr>
              <w:t xml:space="preserve">Chronic Back Pain due to Degenerative Disc Disease </w:t>
            </w:r>
          </w:p>
        </w:tc>
        <w:tc>
          <w:tcPr>
            <w:tcW w:w="1710" w:type="dxa"/>
            <w:vAlign w:val="center"/>
          </w:tcPr>
          <w:p w:rsidR="008D0A5F" w:rsidRPr="001F29F9" w:rsidRDefault="008D0A5F" w:rsidP="008D0A5F">
            <w:pPr>
              <w:tabs>
                <w:tab w:val="left" w:pos="288"/>
                <w:tab w:val="left" w:pos="4752"/>
              </w:tabs>
              <w:rPr>
                <w:color w:val="000000" w:themeColor="text1"/>
                <w:szCs w:val="24"/>
              </w:rPr>
            </w:pPr>
            <w:r w:rsidRPr="008973FE">
              <w:rPr>
                <w:color w:val="000000" w:themeColor="text1"/>
                <w:szCs w:val="24"/>
              </w:rPr>
              <w:t>524</w:t>
            </w:r>
            <w:r>
              <w:rPr>
                <w:color w:val="000000" w:themeColor="text1"/>
                <w:szCs w:val="24"/>
              </w:rPr>
              <w:t>3</w:t>
            </w:r>
          </w:p>
        </w:tc>
        <w:tc>
          <w:tcPr>
            <w:tcW w:w="1170" w:type="dxa"/>
            <w:vAlign w:val="center"/>
          </w:tcPr>
          <w:p w:rsidR="008D0A5F" w:rsidRPr="001F29F9" w:rsidRDefault="008D0A5F" w:rsidP="008D0A5F">
            <w:pPr>
              <w:tabs>
                <w:tab w:val="left" w:pos="288"/>
                <w:tab w:val="left" w:pos="4752"/>
              </w:tabs>
              <w:rPr>
                <w:color w:val="000000" w:themeColor="text1"/>
                <w:szCs w:val="24"/>
              </w:rPr>
            </w:pPr>
            <w:r>
              <w:rPr>
                <w:color w:val="000000" w:themeColor="text1"/>
                <w:szCs w:val="24"/>
              </w:rPr>
              <w:t>2</w:t>
            </w:r>
            <w:r w:rsidRPr="008973FE">
              <w:rPr>
                <w:color w:val="000000" w:themeColor="text1"/>
                <w:szCs w:val="24"/>
              </w:rPr>
              <w:t>0</w:t>
            </w:r>
            <w:r w:rsidRPr="001F29F9">
              <w:rPr>
                <w:color w:val="000000" w:themeColor="text1"/>
                <w:szCs w:val="24"/>
              </w:rPr>
              <w:t>%</w:t>
            </w:r>
          </w:p>
        </w:tc>
      </w:tr>
      <w:tr w:rsidR="008D0A5F" w:rsidRPr="001F29F9" w:rsidTr="00D74DEC">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8D0A5F" w:rsidRPr="001F29F9" w:rsidRDefault="008D0A5F" w:rsidP="00D74DEC">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8D0A5F" w:rsidRPr="008973FE" w:rsidRDefault="008D0A5F" w:rsidP="008D0A5F">
            <w:pPr>
              <w:tabs>
                <w:tab w:val="left" w:pos="288"/>
                <w:tab w:val="left" w:pos="4752"/>
              </w:tabs>
              <w:rPr>
                <w:color w:val="000000" w:themeColor="text1"/>
                <w:szCs w:val="24"/>
              </w:rPr>
            </w:pPr>
            <w:r>
              <w:rPr>
                <w:color w:val="000000" w:themeColor="text1"/>
                <w:szCs w:val="24"/>
              </w:rPr>
              <w:t>2</w:t>
            </w:r>
            <w:r w:rsidRPr="008973FE">
              <w:rPr>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304EB">
        <w:rPr>
          <w:color w:val="000000" w:themeColor="text1"/>
          <w:szCs w:val="24"/>
        </w:rPr>
        <w:t>11013</w:t>
      </w:r>
      <w:r w:rsidR="00175D0C">
        <w:rPr>
          <w:color w:val="000000" w:themeColor="text1"/>
        </w:rPr>
        <w:t>, w/</w:t>
      </w:r>
      <w:proofErr w:type="spellStart"/>
      <w:r w:rsidR="00175D0C">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175D0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175D0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72187">
        <w:rPr>
          <w:color w:val="000000" w:themeColor="text1"/>
          <w:szCs w:val="24"/>
        </w:rPr>
        <w:t>XXXXXXXXXX</w:t>
      </w:r>
    </w:p>
    <w:p w:rsidR="002837CA"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72187" w:rsidRDefault="00872187" w:rsidP="00872187">
      <w:pPr>
        <w:sectPr w:rsidR="00872187">
          <w:pgSz w:w="12240" w:h="15840"/>
          <w:pgMar w:top="2160" w:right="1440" w:bottom="1440" w:left="1440" w:header="720" w:footer="720" w:gutter="0"/>
          <w:cols w:space="720"/>
        </w:sectPr>
      </w:pPr>
    </w:p>
    <w:p w:rsidR="00872187" w:rsidRDefault="00872187" w:rsidP="00872187">
      <w:pPr>
        <w:pStyle w:val="Header"/>
        <w:tabs>
          <w:tab w:val="left" w:pos="720"/>
        </w:tabs>
        <w:jc w:val="left"/>
      </w:pPr>
      <w:r>
        <w:lastRenderedPageBreak/>
        <w:t>SFMR-RB</w:t>
      </w:r>
      <w:r>
        <w:tab/>
      </w:r>
      <w:r>
        <w:tab/>
      </w:r>
      <w:r>
        <w:tab/>
      </w:r>
      <w:r>
        <w:tab/>
      </w:r>
      <w:r>
        <w:tab/>
      </w:r>
      <w:r>
        <w:tab/>
      </w:r>
      <w:r>
        <w:tab/>
      </w:r>
      <w:r>
        <w:tab/>
      </w:r>
      <w:r>
        <w:tab/>
      </w:r>
    </w:p>
    <w:p w:rsidR="00872187" w:rsidRDefault="00872187" w:rsidP="00872187">
      <w:pPr>
        <w:pStyle w:val="Header"/>
        <w:tabs>
          <w:tab w:val="left" w:pos="720"/>
        </w:tabs>
        <w:jc w:val="left"/>
      </w:pPr>
    </w:p>
    <w:p w:rsidR="00872187" w:rsidRDefault="00872187" w:rsidP="00872187">
      <w:pPr>
        <w:jc w:val="left"/>
      </w:pPr>
    </w:p>
    <w:p w:rsidR="00872187" w:rsidRDefault="00872187" w:rsidP="00872187">
      <w:pPr>
        <w:jc w:val="left"/>
      </w:pPr>
      <w:r>
        <w:t xml:space="preserve">MEMORANDUM FOR Commander, US Army Physical Disability Agency </w:t>
      </w:r>
    </w:p>
    <w:p w:rsidR="00872187" w:rsidRDefault="00872187" w:rsidP="00872187">
      <w:pPr>
        <w:jc w:val="left"/>
      </w:pPr>
      <w:r>
        <w:t xml:space="preserve">(TAPD-ZB </w:t>
      </w:r>
      <w:proofErr w:type="gramStart"/>
      <w:r>
        <w:t>/  )</w:t>
      </w:r>
      <w:proofErr w:type="gramEnd"/>
      <w:r>
        <w:t>, 2900 Crystal Drive, Suite 300, Arlington, VA  22202</w:t>
      </w:r>
    </w:p>
    <w:p w:rsidR="00872187" w:rsidRDefault="00872187" w:rsidP="00872187">
      <w:pPr>
        <w:jc w:val="left"/>
      </w:pPr>
    </w:p>
    <w:p w:rsidR="00872187" w:rsidRDefault="00872187" w:rsidP="00872187">
      <w:pPr>
        <w:ind w:right="-180"/>
        <w:jc w:val="left"/>
      </w:pPr>
      <w:r>
        <w:t xml:space="preserve">SUBJECT:  Department of Defense Physical Disability Board of Review Recommendation </w:t>
      </w:r>
    </w:p>
    <w:p w:rsidR="00872187" w:rsidRDefault="00872187" w:rsidP="00872187">
      <w:pPr>
        <w:pStyle w:val="Header"/>
        <w:tabs>
          <w:tab w:val="left" w:pos="720"/>
        </w:tabs>
        <w:jc w:val="left"/>
      </w:pPr>
      <w:proofErr w:type="gramStart"/>
      <w:r>
        <w:t>for</w:t>
      </w:r>
      <w:proofErr w:type="gramEnd"/>
      <w:r>
        <w:t xml:space="preserve"> XXXXXXXXX, AR20120009405 (PD201100895)</w:t>
      </w:r>
    </w:p>
    <w:p w:rsidR="00872187" w:rsidRDefault="00872187" w:rsidP="00872187">
      <w:pPr>
        <w:pStyle w:val="Header"/>
        <w:tabs>
          <w:tab w:val="left" w:pos="720"/>
        </w:tabs>
        <w:jc w:val="left"/>
      </w:pPr>
    </w:p>
    <w:p w:rsidR="00872187" w:rsidRDefault="00872187" w:rsidP="00872187">
      <w:pPr>
        <w:jc w:val="left"/>
      </w:pPr>
    </w:p>
    <w:p w:rsidR="00872187" w:rsidRDefault="00872187" w:rsidP="0087218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872187" w:rsidRDefault="00872187" w:rsidP="00872187">
      <w:pPr>
        <w:jc w:val="left"/>
      </w:pPr>
    </w:p>
    <w:p w:rsidR="00872187" w:rsidRDefault="00872187" w:rsidP="00872187">
      <w:pPr>
        <w:jc w:val="left"/>
      </w:pPr>
      <w:r>
        <w:t xml:space="preserve">2.  I direct that all the Department of the Army records of the individual concerned be corrected accordingly no later than 120 days from the date of this memorandum.   </w:t>
      </w:r>
    </w:p>
    <w:p w:rsidR="00872187" w:rsidRDefault="00872187" w:rsidP="00872187">
      <w:pPr>
        <w:jc w:val="left"/>
      </w:pPr>
    </w:p>
    <w:p w:rsidR="00872187" w:rsidRDefault="00872187" w:rsidP="0087218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72187" w:rsidRDefault="00872187" w:rsidP="00872187">
      <w:pPr>
        <w:jc w:val="left"/>
      </w:pPr>
    </w:p>
    <w:p w:rsidR="00872187" w:rsidRDefault="00872187" w:rsidP="00872187">
      <w:pPr>
        <w:jc w:val="left"/>
      </w:pPr>
      <w:r>
        <w:t xml:space="preserve"> BY ORDER OF THE SECRETARY OF THE ARMY:</w:t>
      </w:r>
    </w:p>
    <w:p w:rsidR="00872187" w:rsidRDefault="00872187" w:rsidP="00872187">
      <w:pPr>
        <w:jc w:val="left"/>
      </w:pPr>
    </w:p>
    <w:p w:rsidR="00872187" w:rsidRDefault="00872187" w:rsidP="00872187">
      <w:pPr>
        <w:jc w:val="left"/>
      </w:pPr>
    </w:p>
    <w:p w:rsidR="00872187" w:rsidRDefault="00872187" w:rsidP="00872187">
      <w:pPr>
        <w:pStyle w:val="Header"/>
        <w:tabs>
          <w:tab w:val="left" w:pos="720"/>
        </w:tabs>
        <w:jc w:val="left"/>
      </w:pPr>
    </w:p>
    <w:p w:rsidR="00872187" w:rsidRDefault="00872187" w:rsidP="00872187">
      <w:pPr>
        <w:jc w:val="left"/>
      </w:pPr>
    </w:p>
    <w:p w:rsidR="00872187" w:rsidRDefault="00872187" w:rsidP="00872187">
      <w:pPr>
        <w:jc w:val="left"/>
      </w:pPr>
      <w:bookmarkStart w:id="0" w:name="OLE_LINK4"/>
      <w:bookmarkStart w:id="1" w:name="OLE_LINK3"/>
      <w:r>
        <w:t>Encl</w:t>
      </w:r>
      <w:r>
        <w:tab/>
      </w:r>
      <w:r>
        <w:tab/>
      </w:r>
      <w:r>
        <w:tab/>
      </w:r>
      <w:r>
        <w:tab/>
      </w:r>
      <w:r>
        <w:tab/>
      </w:r>
      <w:r>
        <w:tab/>
        <w:t xml:space="preserve">     XXXXXXXX</w:t>
      </w:r>
    </w:p>
    <w:p w:rsidR="00872187" w:rsidRDefault="00872187" w:rsidP="00872187">
      <w:pPr>
        <w:jc w:val="left"/>
      </w:pPr>
      <w:r>
        <w:tab/>
      </w:r>
      <w:r>
        <w:tab/>
      </w:r>
      <w:r>
        <w:tab/>
      </w:r>
      <w:r>
        <w:tab/>
      </w:r>
      <w:r>
        <w:tab/>
      </w:r>
      <w:r>
        <w:tab/>
        <w:t xml:space="preserve">     Deputy Assistant Secretary</w:t>
      </w:r>
    </w:p>
    <w:p w:rsidR="00872187" w:rsidRDefault="00872187" w:rsidP="00872187">
      <w:pPr>
        <w:jc w:val="left"/>
      </w:pPr>
      <w:r>
        <w:tab/>
      </w:r>
      <w:r>
        <w:tab/>
      </w:r>
      <w:r>
        <w:tab/>
      </w:r>
      <w:r>
        <w:tab/>
      </w:r>
      <w:r>
        <w:tab/>
      </w:r>
      <w:r>
        <w:tab/>
        <w:t xml:space="preserve">         (Army Review Boards)</w:t>
      </w:r>
      <w:bookmarkEnd w:id="0"/>
      <w:bookmarkEnd w:id="1"/>
    </w:p>
    <w:p w:rsidR="00872187" w:rsidRDefault="00872187" w:rsidP="00872187">
      <w:pPr>
        <w:jc w:val="left"/>
      </w:pPr>
    </w:p>
    <w:p w:rsidR="00872187" w:rsidRDefault="00872187" w:rsidP="00872187">
      <w:pPr>
        <w:jc w:val="left"/>
      </w:pPr>
      <w:r>
        <w:t xml:space="preserve">CF: </w:t>
      </w:r>
    </w:p>
    <w:p w:rsidR="00872187" w:rsidRDefault="00872187" w:rsidP="00872187">
      <w:pPr>
        <w:jc w:val="left"/>
      </w:pPr>
      <w:r>
        <w:t xml:space="preserve">(  ) </w:t>
      </w:r>
      <w:proofErr w:type="spellStart"/>
      <w:proofErr w:type="gramStart"/>
      <w:r>
        <w:t>DoD</w:t>
      </w:r>
      <w:proofErr w:type="spellEnd"/>
      <w:proofErr w:type="gramEnd"/>
      <w:r>
        <w:t xml:space="preserve"> PDBR</w:t>
      </w:r>
    </w:p>
    <w:p w:rsidR="00872187" w:rsidRDefault="00872187" w:rsidP="00872187">
      <w:pPr>
        <w:jc w:val="left"/>
      </w:pPr>
      <w:r>
        <w:t>(  ) DVA</w:t>
      </w:r>
    </w:p>
    <w:p w:rsidR="00F579AF" w:rsidRDefault="00F579AF" w:rsidP="00872187">
      <w:pPr>
        <w:tabs>
          <w:tab w:val="left" w:pos="0"/>
          <w:tab w:val="left" w:pos="4320"/>
        </w:tabs>
        <w:jc w:val="left"/>
        <w:rPr>
          <w:color w:val="000000" w:themeColor="text1"/>
          <w:szCs w:val="24"/>
        </w:rPr>
      </w:pPr>
    </w:p>
    <w:p w:rsidR="00872187" w:rsidRDefault="00872187">
      <w:pPr>
        <w:tabs>
          <w:tab w:val="left" w:pos="0"/>
          <w:tab w:val="left" w:pos="4320"/>
        </w:tabs>
        <w:jc w:val="left"/>
        <w:rPr>
          <w:color w:val="000000" w:themeColor="text1"/>
          <w:szCs w:val="24"/>
        </w:rPr>
      </w:pPr>
    </w:p>
    <w:sectPr w:rsidR="0087218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D5" w:rsidRDefault="008F5AD5">
      <w:r>
        <w:separator/>
      </w:r>
    </w:p>
  </w:endnote>
  <w:endnote w:type="continuationSeparator" w:id="0">
    <w:p w:rsidR="008F5AD5" w:rsidRDefault="008F5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13C82" w:rsidRPr="00374247" w:rsidRDefault="00013C82" w:rsidP="00374247">
        <w:pPr>
          <w:pStyle w:val="Footer"/>
          <w:ind w:firstLine="4320"/>
          <w:rPr>
            <w:color w:val="auto"/>
            <w:szCs w:val="24"/>
          </w:rPr>
        </w:pPr>
        <w:r w:rsidRPr="006304EB">
          <w:rPr>
            <w:color w:val="auto"/>
            <w:szCs w:val="24"/>
          </w:rPr>
          <w:t xml:space="preserve">   </w:t>
        </w:r>
        <w:r w:rsidR="00814C5B" w:rsidRPr="006304EB">
          <w:rPr>
            <w:color w:val="auto"/>
            <w:szCs w:val="24"/>
          </w:rPr>
          <w:fldChar w:fldCharType="begin"/>
        </w:r>
        <w:r w:rsidRPr="006304EB">
          <w:rPr>
            <w:color w:val="auto"/>
            <w:szCs w:val="24"/>
          </w:rPr>
          <w:instrText xml:space="preserve"> PAGE   \* MERGEFORMAT </w:instrText>
        </w:r>
        <w:r w:rsidR="00814C5B" w:rsidRPr="006304EB">
          <w:rPr>
            <w:color w:val="auto"/>
            <w:szCs w:val="24"/>
          </w:rPr>
          <w:fldChar w:fldCharType="separate"/>
        </w:r>
        <w:r w:rsidR="00872187" w:rsidRPr="00872187">
          <w:rPr>
            <w:noProof/>
            <w:color w:val="auto"/>
          </w:rPr>
          <w:t>4</w:t>
        </w:r>
        <w:r w:rsidR="00814C5B" w:rsidRPr="006304EB">
          <w:rPr>
            <w:color w:val="auto"/>
            <w:szCs w:val="24"/>
          </w:rPr>
          <w:fldChar w:fldCharType="end"/>
        </w:r>
        <w:r w:rsidRPr="006304EB">
          <w:rPr>
            <w:color w:val="auto"/>
            <w:szCs w:val="24"/>
          </w:rPr>
          <w:t xml:space="preserve">                                                           PD1100895</w:t>
        </w:r>
      </w:p>
    </w:sdtContent>
  </w:sdt>
  <w:p w:rsidR="00013C82" w:rsidRPr="00684CE6" w:rsidRDefault="00013C8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D5" w:rsidRDefault="008F5AD5">
      <w:r>
        <w:separator/>
      </w:r>
    </w:p>
  </w:footnote>
  <w:footnote w:type="continuationSeparator" w:id="0">
    <w:p w:rsidR="008F5AD5" w:rsidRDefault="008F5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C82"/>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726"/>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BDE"/>
    <w:rsid w:val="000B0AD2"/>
    <w:rsid w:val="000B1022"/>
    <w:rsid w:val="000B2FB8"/>
    <w:rsid w:val="000B471C"/>
    <w:rsid w:val="000B4C99"/>
    <w:rsid w:val="000C06F6"/>
    <w:rsid w:val="000C15F8"/>
    <w:rsid w:val="000C178A"/>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DF2"/>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6B52"/>
    <w:rsid w:val="001272AE"/>
    <w:rsid w:val="00130756"/>
    <w:rsid w:val="001311FD"/>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079"/>
    <w:rsid w:val="001745DD"/>
    <w:rsid w:val="00174FDE"/>
    <w:rsid w:val="00174FE3"/>
    <w:rsid w:val="00175D0C"/>
    <w:rsid w:val="00176D63"/>
    <w:rsid w:val="00177659"/>
    <w:rsid w:val="001779E5"/>
    <w:rsid w:val="00180826"/>
    <w:rsid w:val="00181240"/>
    <w:rsid w:val="00182A4C"/>
    <w:rsid w:val="00183F77"/>
    <w:rsid w:val="00183FB3"/>
    <w:rsid w:val="001844D8"/>
    <w:rsid w:val="001857B5"/>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3D4"/>
    <w:rsid w:val="001B06FB"/>
    <w:rsid w:val="001B0B1A"/>
    <w:rsid w:val="001B20E6"/>
    <w:rsid w:val="001B42F9"/>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4C7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A4B"/>
    <w:rsid w:val="00246DFF"/>
    <w:rsid w:val="00246E89"/>
    <w:rsid w:val="0025183C"/>
    <w:rsid w:val="00252351"/>
    <w:rsid w:val="002528EC"/>
    <w:rsid w:val="00253EAA"/>
    <w:rsid w:val="00255049"/>
    <w:rsid w:val="002561DA"/>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52"/>
    <w:rsid w:val="002769AF"/>
    <w:rsid w:val="00276C86"/>
    <w:rsid w:val="00276FD0"/>
    <w:rsid w:val="00277217"/>
    <w:rsid w:val="002810A4"/>
    <w:rsid w:val="0028261C"/>
    <w:rsid w:val="00282DB6"/>
    <w:rsid w:val="002837CA"/>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EF1"/>
    <w:rsid w:val="002E1877"/>
    <w:rsid w:val="002E1C31"/>
    <w:rsid w:val="002E2E0F"/>
    <w:rsid w:val="002E333A"/>
    <w:rsid w:val="002E3474"/>
    <w:rsid w:val="002E3D1C"/>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09D"/>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4FE"/>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686"/>
    <w:rsid w:val="003C247E"/>
    <w:rsid w:val="003C294B"/>
    <w:rsid w:val="003C3F0A"/>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5DD6"/>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42B"/>
    <w:rsid w:val="00453167"/>
    <w:rsid w:val="0045361D"/>
    <w:rsid w:val="0045419A"/>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160C"/>
    <w:rsid w:val="0049255F"/>
    <w:rsid w:val="0049445D"/>
    <w:rsid w:val="00494D39"/>
    <w:rsid w:val="00495350"/>
    <w:rsid w:val="00495762"/>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E48"/>
    <w:rsid w:val="004D6E90"/>
    <w:rsid w:val="004D6F2B"/>
    <w:rsid w:val="004D7099"/>
    <w:rsid w:val="004E0248"/>
    <w:rsid w:val="004E21A3"/>
    <w:rsid w:val="004E32EA"/>
    <w:rsid w:val="004E3517"/>
    <w:rsid w:val="004E35B1"/>
    <w:rsid w:val="004E6866"/>
    <w:rsid w:val="004F0C58"/>
    <w:rsid w:val="004F3222"/>
    <w:rsid w:val="004F3639"/>
    <w:rsid w:val="004F3BFA"/>
    <w:rsid w:val="004F4E3C"/>
    <w:rsid w:val="004F5A1A"/>
    <w:rsid w:val="004F77A3"/>
    <w:rsid w:val="005000AB"/>
    <w:rsid w:val="00500EAF"/>
    <w:rsid w:val="00500F3C"/>
    <w:rsid w:val="005013D7"/>
    <w:rsid w:val="005025EE"/>
    <w:rsid w:val="00502A49"/>
    <w:rsid w:val="00503401"/>
    <w:rsid w:val="00503DDF"/>
    <w:rsid w:val="00505524"/>
    <w:rsid w:val="005058D5"/>
    <w:rsid w:val="0050651B"/>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534B"/>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4EB"/>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781"/>
    <w:rsid w:val="00650FE9"/>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1D8D"/>
    <w:rsid w:val="006625D0"/>
    <w:rsid w:val="00662AD0"/>
    <w:rsid w:val="00662F08"/>
    <w:rsid w:val="00663589"/>
    <w:rsid w:val="00664427"/>
    <w:rsid w:val="00664840"/>
    <w:rsid w:val="006649CD"/>
    <w:rsid w:val="00665D75"/>
    <w:rsid w:val="006664EC"/>
    <w:rsid w:val="006708E3"/>
    <w:rsid w:val="00670DDC"/>
    <w:rsid w:val="00671389"/>
    <w:rsid w:val="00671EB4"/>
    <w:rsid w:val="00673CDC"/>
    <w:rsid w:val="0067443B"/>
    <w:rsid w:val="006770AA"/>
    <w:rsid w:val="0068098E"/>
    <w:rsid w:val="006810BD"/>
    <w:rsid w:val="00681AC9"/>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907"/>
    <w:rsid w:val="00697C9B"/>
    <w:rsid w:val="006A10FA"/>
    <w:rsid w:val="006A12E0"/>
    <w:rsid w:val="006A40E6"/>
    <w:rsid w:val="006A4AA4"/>
    <w:rsid w:val="006A516B"/>
    <w:rsid w:val="006A5362"/>
    <w:rsid w:val="006A543A"/>
    <w:rsid w:val="006A5C07"/>
    <w:rsid w:val="006A75FA"/>
    <w:rsid w:val="006B07D5"/>
    <w:rsid w:val="006B1309"/>
    <w:rsid w:val="006B31E6"/>
    <w:rsid w:val="006B3923"/>
    <w:rsid w:val="006B3F3E"/>
    <w:rsid w:val="006B4AA2"/>
    <w:rsid w:val="006B4AC1"/>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4F13"/>
    <w:rsid w:val="00705BE5"/>
    <w:rsid w:val="00705C40"/>
    <w:rsid w:val="00706482"/>
    <w:rsid w:val="00706754"/>
    <w:rsid w:val="00706849"/>
    <w:rsid w:val="00706BEF"/>
    <w:rsid w:val="00707028"/>
    <w:rsid w:val="00707ECE"/>
    <w:rsid w:val="00710CE8"/>
    <w:rsid w:val="00711350"/>
    <w:rsid w:val="00711538"/>
    <w:rsid w:val="007116BC"/>
    <w:rsid w:val="00711961"/>
    <w:rsid w:val="00711CA6"/>
    <w:rsid w:val="00713A70"/>
    <w:rsid w:val="007165CE"/>
    <w:rsid w:val="00717CEB"/>
    <w:rsid w:val="0072035D"/>
    <w:rsid w:val="00720968"/>
    <w:rsid w:val="007213B5"/>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67C"/>
    <w:rsid w:val="00735704"/>
    <w:rsid w:val="00736A49"/>
    <w:rsid w:val="007376EC"/>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97B"/>
    <w:rsid w:val="00781BD4"/>
    <w:rsid w:val="00782562"/>
    <w:rsid w:val="007828B4"/>
    <w:rsid w:val="0078432D"/>
    <w:rsid w:val="00784832"/>
    <w:rsid w:val="00784EA0"/>
    <w:rsid w:val="00785D77"/>
    <w:rsid w:val="00786111"/>
    <w:rsid w:val="00786A6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10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C5B"/>
    <w:rsid w:val="00816CCB"/>
    <w:rsid w:val="00817572"/>
    <w:rsid w:val="00817713"/>
    <w:rsid w:val="008208C3"/>
    <w:rsid w:val="008220F1"/>
    <w:rsid w:val="0082340B"/>
    <w:rsid w:val="00823D6A"/>
    <w:rsid w:val="0082485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5FCC"/>
    <w:rsid w:val="00837465"/>
    <w:rsid w:val="0084002E"/>
    <w:rsid w:val="00840159"/>
    <w:rsid w:val="00840621"/>
    <w:rsid w:val="00841243"/>
    <w:rsid w:val="00841457"/>
    <w:rsid w:val="00842BAA"/>
    <w:rsid w:val="00842D8F"/>
    <w:rsid w:val="0084374E"/>
    <w:rsid w:val="00843B1B"/>
    <w:rsid w:val="00844842"/>
    <w:rsid w:val="0084493E"/>
    <w:rsid w:val="00844A53"/>
    <w:rsid w:val="00844B99"/>
    <w:rsid w:val="00844DD0"/>
    <w:rsid w:val="008455C8"/>
    <w:rsid w:val="00846407"/>
    <w:rsid w:val="0085006A"/>
    <w:rsid w:val="00850127"/>
    <w:rsid w:val="0085089F"/>
    <w:rsid w:val="008514E7"/>
    <w:rsid w:val="0085206E"/>
    <w:rsid w:val="00852273"/>
    <w:rsid w:val="0085293D"/>
    <w:rsid w:val="00852AD4"/>
    <w:rsid w:val="00852BA8"/>
    <w:rsid w:val="00852BF0"/>
    <w:rsid w:val="00853718"/>
    <w:rsid w:val="008541EF"/>
    <w:rsid w:val="00856428"/>
    <w:rsid w:val="00856AC7"/>
    <w:rsid w:val="00856FA4"/>
    <w:rsid w:val="00860869"/>
    <w:rsid w:val="00860AD1"/>
    <w:rsid w:val="00860E60"/>
    <w:rsid w:val="0086102A"/>
    <w:rsid w:val="0086162B"/>
    <w:rsid w:val="00861710"/>
    <w:rsid w:val="00861D5C"/>
    <w:rsid w:val="00861E7C"/>
    <w:rsid w:val="0086429C"/>
    <w:rsid w:val="00865207"/>
    <w:rsid w:val="008656A7"/>
    <w:rsid w:val="00865FA3"/>
    <w:rsid w:val="00866231"/>
    <w:rsid w:val="0087054B"/>
    <w:rsid w:val="00871262"/>
    <w:rsid w:val="0087170E"/>
    <w:rsid w:val="00871D4E"/>
    <w:rsid w:val="00871E7B"/>
    <w:rsid w:val="00872187"/>
    <w:rsid w:val="008721BB"/>
    <w:rsid w:val="0087566D"/>
    <w:rsid w:val="00875B50"/>
    <w:rsid w:val="00875B51"/>
    <w:rsid w:val="00875F2D"/>
    <w:rsid w:val="008762E7"/>
    <w:rsid w:val="008764DC"/>
    <w:rsid w:val="00881B0D"/>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3FE"/>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ACD"/>
    <w:rsid w:val="008B15A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A5F"/>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11E"/>
    <w:rsid w:val="008F30F4"/>
    <w:rsid w:val="008F58E1"/>
    <w:rsid w:val="008F5AD5"/>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3C5"/>
    <w:rsid w:val="009A79BA"/>
    <w:rsid w:val="009B10F9"/>
    <w:rsid w:val="009B14D1"/>
    <w:rsid w:val="009B1534"/>
    <w:rsid w:val="009B2ED7"/>
    <w:rsid w:val="009B4963"/>
    <w:rsid w:val="009B4A3B"/>
    <w:rsid w:val="009B6023"/>
    <w:rsid w:val="009B676A"/>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71D"/>
    <w:rsid w:val="00A0798C"/>
    <w:rsid w:val="00A07BDD"/>
    <w:rsid w:val="00A07F12"/>
    <w:rsid w:val="00A106D7"/>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BCD"/>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4A2"/>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07B83"/>
    <w:rsid w:val="00B1176B"/>
    <w:rsid w:val="00B140B8"/>
    <w:rsid w:val="00B144E7"/>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7D7"/>
    <w:rsid w:val="00B3575C"/>
    <w:rsid w:val="00B36012"/>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89"/>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64D"/>
    <w:rsid w:val="00BE4039"/>
    <w:rsid w:val="00BE44A8"/>
    <w:rsid w:val="00BE5293"/>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0DA"/>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8AF"/>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F27"/>
    <w:rsid w:val="00C709F2"/>
    <w:rsid w:val="00C71BEC"/>
    <w:rsid w:val="00C72BC8"/>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07F"/>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60C"/>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06"/>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46D5"/>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C22"/>
    <w:rsid w:val="00E771AF"/>
    <w:rsid w:val="00E77539"/>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A73"/>
    <w:rsid w:val="00F2281D"/>
    <w:rsid w:val="00F22A26"/>
    <w:rsid w:val="00F24072"/>
    <w:rsid w:val="00F26432"/>
    <w:rsid w:val="00F3197A"/>
    <w:rsid w:val="00F32139"/>
    <w:rsid w:val="00F33CF0"/>
    <w:rsid w:val="00F33D56"/>
    <w:rsid w:val="00F34E08"/>
    <w:rsid w:val="00F41D91"/>
    <w:rsid w:val="00F41F52"/>
    <w:rsid w:val="00F41FA1"/>
    <w:rsid w:val="00F42363"/>
    <w:rsid w:val="00F427C4"/>
    <w:rsid w:val="00F4367F"/>
    <w:rsid w:val="00F43D6C"/>
    <w:rsid w:val="00F46964"/>
    <w:rsid w:val="00F46F9A"/>
    <w:rsid w:val="00F470FD"/>
    <w:rsid w:val="00F50F30"/>
    <w:rsid w:val="00F5126A"/>
    <w:rsid w:val="00F5126E"/>
    <w:rsid w:val="00F516EF"/>
    <w:rsid w:val="00F51755"/>
    <w:rsid w:val="00F531D9"/>
    <w:rsid w:val="00F54D8E"/>
    <w:rsid w:val="00F5580D"/>
    <w:rsid w:val="00F56EA1"/>
    <w:rsid w:val="00F579AF"/>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208"/>
    <w:rsid w:val="00F7596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21E"/>
    <w:rsid w:val="00F966F9"/>
    <w:rsid w:val="00F96F61"/>
    <w:rsid w:val="00F97740"/>
    <w:rsid w:val="00FA082E"/>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6850"/>
    <w:rsid w:val="00FE7C6D"/>
    <w:rsid w:val="00FF05D0"/>
    <w:rsid w:val="00FF06CE"/>
    <w:rsid w:val="00FF0DC2"/>
    <w:rsid w:val="00FF0FF7"/>
    <w:rsid w:val="00FF1022"/>
    <w:rsid w:val="00FF10A2"/>
    <w:rsid w:val="00FF1438"/>
    <w:rsid w:val="00FF2D66"/>
    <w:rsid w:val="00FF3A38"/>
    <w:rsid w:val="00FF3C25"/>
    <w:rsid w:val="00FF4129"/>
    <w:rsid w:val="00FF44F7"/>
    <w:rsid w:val="00FF4C90"/>
    <w:rsid w:val="00FF515E"/>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4D7099"/>
    <w:pPr>
      <w:spacing w:line="240" w:lineRule="auto"/>
      <w:jc w:val="left"/>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87218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81949532">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6433-3C99-41D3-8106-AF6F5D56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2243</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2012-06-06T19:10:00Z</dcterms:created>
  <dcterms:modified xsi:type="dcterms:W3CDTF">2012-06-06T19:10:00Z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