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DB75EE" w:rsidRDefault="00F629C0" w:rsidP="00BF0E94">
      <w:pPr>
        <w:tabs>
          <w:tab w:val="left" w:pos="288"/>
          <w:tab w:val="left" w:pos="4752"/>
          <w:tab w:val="left" w:pos="5130"/>
          <w:tab w:val="left" w:pos="9270"/>
        </w:tabs>
        <w:jc w:val="both"/>
        <w:rPr>
          <w:caps/>
          <w:color w:val="000000" w:themeColor="text1"/>
        </w:rPr>
      </w:pPr>
      <w:r w:rsidRPr="001F29F9">
        <w:rPr>
          <w:caps/>
          <w:color w:val="000000" w:themeColor="text1"/>
        </w:rPr>
        <w:t xml:space="preserve">NAME:  </w:t>
      </w:r>
      <w:r w:rsidR="0039466A">
        <w:rPr>
          <w:caps/>
          <w:color w:val="000000" w:themeColor="text1"/>
        </w:rPr>
        <w:t>XXXXXXXXXXXXXXXXXXXX</w:t>
      </w:r>
      <w:r w:rsidR="004216DA" w:rsidRPr="001F29F9">
        <w:rPr>
          <w:caps/>
          <w:color w:val="000000" w:themeColor="text1"/>
        </w:rPr>
        <w:t xml:space="preserve">      </w:t>
      </w:r>
      <w:r w:rsidR="00332DE3" w:rsidRPr="001F29F9">
        <w:rPr>
          <w:caps/>
          <w:color w:val="000000" w:themeColor="text1"/>
        </w:rPr>
        <w:t xml:space="preserve"> </w:t>
      </w:r>
      <w:r w:rsidR="004216DA" w:rsidRPr="001F29F9">
        <w:rPr>
          <w:caps/>
          <w:color w:val="000000" w:themeColor="text1"/>
        </w:rPr>
        <w:t xml:space="preserve">  </w:t>
      </w:r>
      <w:r w:rsidR="00793A46">
        <w:rPr>
          <w:caps/>
          <w:color w:val="000000" w:themeColor="text1"/>
        </w:rPr>
        <w:tab/>
      </w:r>
      <w:r w:rsidR="00793A46">
        <w:rPr>
          <w:caps/>
          <w:color w:val="000000" w:themeColor="text1"/>
        </w:rPr>
        <w:tab/>
        <w:t xml:space="preserve">            </w:t>
      </w:r>
      <w:r w:rsidR="00216455">
        <w:rPr>
          <w:caps/>
          <w:color w:val="000000" w:themeColor="text1"/>
        </w:rPr>
        <w:t xml:space="preserve">   </w:t>
      </w:r>
      <w:r w:rsidR="00793A46">
        <w:rPr>
          <w:caps/>
          <w:color w:val="000000" w:themeColor="text1"/>
        </w:rPr>
        <w:t xml:space="preserve">     </w:t>
      </w:r>
      <w:r w:rsidR="00961365">
        <w:rPr>
          <w:caps/>
          <w:color w:val="000000" w:themeColor="text1"/>
        </w:rPr>
        <w:t xml:space="preserve"> </w:t>
      </w:r>
      <w:r w:rsidRPr="001F29F9">
        <w:rPr>
          <w:caps/>
          <w:color w:val="000000" w:themeColor="text1"/>
        </w:rPr>
        <w:t xml:space="preserve">BRANCH OF SERVICE: </w:t>
      </w:r>
      <w:r w:rsidR="004216DA" w:rsidRPr="00DB75EE">
        <w:rPr>
          <w:caps/>
          <w:color w:val="000000" w:themeColor="text1"/>
        </w:rPr>
        <w:t>navy</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DB75EE">
        <w:rPr>
          <w:caps/>
          <w:color w:val="000000" w:themeColor="text1"/>
        </w:rPr>
        <w:t>C</w:t>
      </w:r>
      <w:r w:rsidR="00DE3AAD" w:rsidRPr="00DB75EE">
        <w:rPr>
          <w:caps/>
          <w:color w:val="000000" w:themeColor="text1"/>
        </w:rPr>
        <w:t>ASE NUMBER:  PD</w:t>
      </w:r>
      <w:r w:rsidR="008F58E1" w:rsidRPr="00DB75EE">
        <w:rPr>
          <w:caps/>
          <w:color w:val="000000" w:themeColor="text1"/>
        </w:rPr>
        <w:t>11</w:t>
      </w:r>
      <w:r w:rsidR="00DE3AAD" w:rsidRPr="00DB75EE">
        <w:rPr>
          <w:caps/>
          <w:color w:val="000000" w:themeColor="text1"/>
        </w:rPr>
        <w:t>00</w:t>
      </w:r>
      <w:r w:rsidR="00793A46" w:rsidRPr="00DB75EE">
        <w:rPr>
          <w:caps/>
          <w:color w:val="000000" w:themeColor="text1"/>
        </w:rPr>
        <w:t>879</w:t>
      </w:r>
      <w:r w:rsidR="00DE3AAD" w:rsidRPr="001F29F9">
        <w:rPr>
          <w:color w:val="000000" w:themeColor="text1"/>
        </w:rPr>
        <w:t xml:space="preserve"> </w:t>
      </w:r>
      <w:r w:rsidR="00DE3AAD" w:rsidRPr="001F29F9">
        <w:rPr>
          <w:color w:val="000000" w:themeColor="text1"/>
        </w:rPr>
        <w:tab/>
      </w:r>
      <w:r w:rsidR="0068098E" w:rsidRPr="001F29F9">
        <w:rPr>
          <w:color w:val="000000" w:themeColor="text1"/>
        </w:rPr>
        <w:tab/>
      </w:r>
      <w:r w:rsidR="00DE3AAD" w:rsidRPr="001F29F9">
        <w:rPr>
          <w:color w:val="000000" w:themeColor="text1"/>
        </w:rPr>
        <w:t xml:space="preserve">         </w:t>
      </w:r>
      <w:r w:rsidR="00A92CEF">
        <w:rPr>
          <w:color w:val="000000" w:themeColor="text1"/>
        </w:rPr>
        <w:t xml:space="preserve">                  S</w:t>
      </w:r>
      <w:r w:rsidR="00DE3AAD" w:rsidRPr="001F29F9">
        <w:rPr>
          <w:color w:val="000000" w:themeColor="text1"/>
        </w:rPr>
        <w:t>EPARATION DATE:  200</w:t>
      </w:r>
      <w:r w:rsidR="00DB75EE">
        <w:rPr>
          <w:color w:val="000000" w:themeColor="text1"/>
        </w:rPr>
        <w:t>11009</w:t>
      </w:r>
    </w:p>
    <w:p w:rsidR="00961365" w:rsidRDefault="00282462" w:rsidP="00BF0E94">
      <w:pPr>
        <w:tabs>
          <w:tab w:val="left" w:pos="288"/>
          <w:tab w:val="left" w:pos="5130"/>
        </w:tabs>
        <w:jc w:val="both"/>
        <w:rPr>
          <w:caps/>
          <w:color w:val="000000" w:themeColor="text1"/>
        </w:rPr>
      </w:pPr>
      <w:r>
        <w:rPr>
          <w:caps/>
          <w:color w:val="000000" w:themeColor="text1"/>
        </w:rPr>
        <w:t>BOARD DATE:  2012</w:t>
      </w:r>
      <w:r w:rsidR="00961365">
        <w:rPr>
          <w:caps/>
          <w:color w:val="000000" w:themeColor="text1"/>
        </w:rPr>
        <w:t>0501</w:t>
      </w:r>
    </w:p>
    <w:p w:rsidR="00424796" w:rsidRPr="001F29F9" w:rsidRDefault="00424796" w:rsidP="00424796">
      <w:pPr>
        <w:pBdr>
          <w:bottom w:val="single" w:sz="12" w:space="1" w:color="auto"/>
        </w:pBdr>
        <w:tabs>
          <w:tab w:val="left" w:pos="288"/>
          <w:tab w:val="left" w:pos="4752"/>
        </w:tabs>
        <w:jc w:val="both"/>
        <w:rPr>
          <w:color w:val="000000" w:themeColor="text1"/>
        </w:rPr>
      </w:pPr>
    </w:p>
    <w:p w:rsidR="00424796" w:rsidRPr="001F29F9" w:rsidRDefault="00424796" w:rsidP="00BF0E94">
      <w:pPr>
        <w:tabs>
          <w:tab w:val="left" w:pos="288"/>
          <w:tab w:val="left" w:pos="4752"/>
        </w:tabs>
        <w:jc w:val="both"/>
        <w:rPr>
          <w:color w:val="000000" w:themeColor="text1"/>
        </w:rPr>
      </w:pPr>
    </w:p>
    <w:p w:rsidR="00F63FC7" w:rsidRPr="00A92CEF" w:rsidRDefault="00FB0E80" w:rsidP="009F267B">
      <w:pPr>
        <w:pStyle w:val="NoSpacing"/>
        <w:spacing w:line="240" w:lineRule="exact"/>
        <w:jc w:val="both"/>
        <w:rPr>
          <w:color w:val="auto"/>
        </w:rPr>
      </w:pPr>
      <w:r w:rsidRPr="00A92CEF">
        <w:rPr>
          <w:color w:val="auto"/>
          <w:u w:val="single"/>
        </w:rPr>
        <w:t>SUMMARY OF CASE</w:t>
      </w:r>
      <w:r w:rsidRPr="00A92CEF">
        <w:rPr>
          <w:color w:val="auto"/>
        </w:rPr>
        <w:t xml:space="preserve">:  </w:t>
      </w:r>
      <w:r w:rsidR="009759C2" w:rsidRPr="00A92CEF">
        <w:rPr>
          <w:color w:val="auto"/>
        </w:rPr>
        <w:t>Data extracted from the available evidence of record reflects that this covered individual (CI)</w:t>
      </w:r>
      <w:r w:rsidR="00570754" w:rsidRPr="00A92CEF">
        <w:rPr>
          <w:color w:val="auto"/>
        </w:rPr>
        <w:t xml:space="preserve"> </w:t>
      </w:r>
      <w:r w:rsidR="002C6E5B" w:rsidRPr="00A92CEF">
        <w:rPr>
          <w:color w:val="auto"/>
        </w:rPr>
        <w:t xml:space="preserve">was </w:t>
      </w:r>
      <w:r w:rsidR="00E322F7" w:rsidRPr="00A92CEF">
        <w:rPr>
          <w:color w:val="auto"/>
        </w:rPr>
        <w:t>a</w:t>
      </w:r>
      <w:r w:rsidR="00DB75EE" w:rsidRPr="00A92CEF">
        <w:rPr>
          <w:color w:val="auto"/>
        </w:rPr>
        <w:t>n active duty Naval</w:t>
      </w:r>
      <w:r w:rsidR="00E322F7" w:rsidRPr="00A92CEF">
        <w:rPr>
          <w:color w:val="auto"/>
        </w:rPr>
        <w:t xml:space="preserve"> </w:t>
      </w:r>
      <w:r w:rsidR="002E65E6" w:rsidRPr="00A92CEF">
        <w:rPr>
          <w:color w:val="auto"/>
        </w:rPr>
        <w:t>R</w:t>
      </w:r>
      <w:r w:rsidR="006D4E0E" w:rsidRPr="00A92CEF">
        <w:rPr>
          <w:color w:val="auto"/>
        </w:rPr>
        <w:t xml:space="preserve">eserve </w:t>
      </w:r>
      <w:r w:rsidR="00DB75EE" w:rsidRPr="00A92CEF">
        <w:rPr>
          <w:color w:val="auto"/>
        </w:rPr>
        <w:t>Lieutenant</w:t>
      </w:r>
      <w:r w:rsidR="00661BA2" w:rsidRPr="00A92CEF">
        <w:rPr>
          <w:color w:val="auto"/>
        </w:rPr>
        <w:t>/</w:t>
      </w:r>
      <w:r w:rsidR="00E55BE8" w:rsidRPr="00A92CEF">
        <w:rPr>
          <w:color w:val="auto"/>
        </w:rPr>
        <w:t>O</w:t>
      </w:r>
      <w:r w:rsidR="00661BA2" w:rsidRPr="00A92CEF">
        <w:rPr>
          <w:color w:val="auto"/>
        </w:rPr>
        <w:t>-</w:t>
      </w:r>
      <w:r w:rsidR="00E55BE8" w:rsidRPr="00A92CEF">
        <w:rPr>
          <w:color w:val="auto"/>
        </w:rPr>
        <w:t>3</w:t>
      </w:r>
      <w:r w:rsidR="00705C40" w:rsidRPr="00A92CEF">
        <w:rPr>
          <w:color w:val="auto"/>
        </w:rPr>
        <w:t xml:space="preserve"> (</w:t>
      </w:r>
      <w:r w:rsidR="00E55BE8" w:rsidRPr="00A92CEF">
        <w:rPr>
          <w:color w:val="auto"/>
        </w:rPr>
        <w:t>1305</w:t>
      </w:r>
      <w:r w:rsidR="002F6946">
        <w:rPr>
          <w:color w:val="auto"/>
        </w:rPr>
        <w:t>/</w:t>
      </w:r>
      <w:r w:rsidR="00D54F62">
        <w:rPr>
          <w:color w:val="auto"/>
        </w:rPr>
        <w:t>formerly qualified Naval Aviator or Naval Flight Officer whose rating was terminated for medical reasons, who was performing duties as a Division Officer</w:t>
      </w:r>
      <w:r w:rsidR="00E322F7" w:rsidRPr="00A92CEF">
        <w:rPr>
          <w:color w:val="auto"/>
        </w:rPr>
        <w:t>)</w:t>
      </w:r>
      <w:r w:rsidR="00C75F3D" w:rsidRPr="00A92CEF">
        <w:rPr>
          <w:color w:val="auto"/>
        </w:rPr>
        <w:t xml:space="preserve">, </w:t>
      </w:r>
      <w:r w:rsidR="002C6E5B" w:rsidRPr="00A92CEF">
        <w:rPr>
          <w:color w:val="auto"/>
        </w:rPr>
        <w:t>medically separated for</w:t>
      </w:r>
      <w:r w:rsidR="00E55BE8" w:rsidRPr="00A92CEF">
        <w:rPr>
          <w:color w:val="auto"/>
        </w:rPr>
        <w:t xml:space="preserve"> </w:t>
      </w:r>
      <w:r w:rsidR="00C65AF4" w:rsidRPr="00A92CEF">
        <w:rPr>
          <w:color w:val="auto"/>
        </w:rPr>
        <w:t xml:space="preserve">multilevel degenerative disk disease </w:t>
      </w:r>
      <w:r w:rsidR="00562958">
        <w:rPr>
          <w:color w:val="auto"/>
        </w:rPr>
        <w:t xml:space="preserve">(DDD) </w:t>
      </w:r>
      <w:r w:rsidR="00C65AF4" w:rsidRPr="00A92CEF">
        <w:rPr>
          <w:color w:val="auto"/>
        </w:rPr>
        <w:t>of the lumbar spine</w:t>
      </w:r>
      <w:r w:rsidR="00C75F3D" w:rsidRPr="00D42F1C">
        <w:rPr>
          <w:color w:val="auto"/>
        </w:rPr>
        <w:t>.</w:t>
      </w:r>
      <w:r w:rsidR="00F5482E" w:rsidRPr="00A92CEF">
        <w:rPr>
          <w:color w:val="auto"/>
        </w:rPr>
        <w:t xml:space="preserve"> </w:t>
      </w:r>
      <w:r w:rsidR="001625C6" w:rsidRPr="00A92CEF">
        <w:rPr>
          <w:color w:val="auto"/>
        </w:rPr>
        <w:t xml:space="preserve"> </w:t>
      </w:r>
      <w:r w:rsidR="00C65AF4" w:rsidRPr="00A92CEF">
        <w:rPr>
          <w:color w:val="auto"/>
        </w:rPr>
        <w:t xml:space="preserve">He failed to </w:t>
      </w:r>
      <w:r w:rsidR="00643C8F" w:rsidRPr="00A92CEF">
        <w:rPr>
          <w:color w:val="auto"/>
        </w:rPr>
        <w:t>respond adequately to treatment and was unable to perform within his</w:t>
      </w:r>
      <w:r w:rsidR="006F0F2D" w:rsidRPr="00A92CEF">
        <w:rPr>
          <w:color w:val="auto"/>
        </w:rPr>
        <w:t xml:space="preserve"> </w:t>
      </w:r>
      <w:r w:rsidR="00562958">
        <w:rPr>
          <w:color w:val="auto"/>
        </w:rPr>
        <w:t>D</w:t>
      </w:r>
      <w:r w:rsidR="006F0F2D" w:rsidRPr="00A92CEF">
        <w:rPr>
          <w:color w:val="auto"/>
        </w:rPr>
        <w:t xml:space="preserve">esignator </w:t>
      </w:r>
      <w:r w:rsidR="00643C8F" w:rsidRPr="00A92CEF">
        <w:rPr>
          <w:color w:val="auto"/>
        </w:rPr>
        <w:t>or meet physical fitness standards.  He was placed on limited duty and underwent a Medical Evaluation Board (MEB).</w:t>
      </w:r>
      <w:r w:rsidR="00F5482E" w:rsidRPr="00A92CEF">
        <w:rPr>
          <w:color w:val="auto"/>
        </w:rPr>
        <w:t xml:space="preserve"> </w:t>
      </w:r>
      <w:r w:rsidR="001625C6" w:rsidRPr="00A92CEF">
        <w:rPr>
          <w:color w:val="auto"/>
        </w:rPr>
        <w:t xml:space="preserve"> </w:t>
      </w:r>
      <w:r w:rsidR="009F267B">
        <w:rPr>
          <w:color w:val="auto"/>
        </w:rPr>
        <w:t>M</w:t>
      </w:r>
      <w:r w:rsidR="006F0F2D" w:rsidRPr="00A92CEF">
        <w:rPr>
          <w:color w:val="auto"/>
        </w:rPr>
        <w:t xml:space="preserve">ultilevel </w:t>
      </w:r>
      <w:r w:rsidR="00562958">
        <w:rPr>
          <w:color w:val="auto"/>
        </w:rPr>
        <w:t>DDD</w:t>
      </w:r>
      <w:r w:rsidR="006F0F2D" w:rsidRPr="00A92CEF">
        <w:rPr>
          <w:color w:val="auto"/>
        </w:rPr>
        <w:t xml:space="preserve"> of the lumbar spine and skin test positive PPD </w:t>
      </w:r>
      <w:r w:rsidR="000A33C8" w:rsidRPr="00A92CEF">
        <w:rPr>
          <w:color w:val="auto"/>
        </w:rPr>
        <w:t xml:space="preserve">were forwarded to the Physical Evaluation Board </w:t>
      </w:r>
      <w:r w:rsidR="00C65AF4" w:rsidRPr="00A92CEF">
        <w:rPr>
          <w:color w:val="auto"/>
        </w:rPr>
        <w:t xml:space="preserve">(PEB) as medically unacceptable </w:t>
      </w:r>
      <w:r w:rsidR="000A33C8" w:rsidRPr="00A92CEF">
        <w:rPr>
          <w:color w:val="auto"/>
        </w:rPr>
        <w:t xml:space="preserve">IAW </w:t>
      </w:r>
      <w:r w:rsidR="00AB1F8D" w:rsidRPr="00A92CEF">
        <w:rPr>
          <w:color w:val="auto"/>
        </w:rPr>
        <w:t>SECNAVINST 1850.4E</w:t>
      </w:r>
      <w:r w:rsidR="00376E08" w:rsidRPr="00A92CEF">
        <w:rPr>
          <w:color w:val="auto"/>
        </w:rPr>
        <w:t>.</w:t>
      </w:r>
      <w:r w:rsidR="001625C6" w:rsidRPr="00A92CEF">
        <w:rPr>
          <w:color w:val="auto"/>
        </w:rPr>
        <w:t xml:space="preserve"> </w:t>
      </w:r>
      <w:r w:rsidR="00F5482E" w:rsidRPr="00A92CEF">
        <w:rPr>
          <w:color w:val="auto"/>
        </w:rPr>
        <w:t xml:space="preserve"> </w:t>
      </w:r>
      <w:r w:rsidR="001A5E62" w:rsidRPr="00A92CEF">
        <w:rPr>
          <w:color w:val="auto"/>
        </w:rPr>
        <w:t>No other conditions appeared on the MEB’s submission.  Other conditions included in the</w:t>
      </w:r>
      <w:r w:rsidR="00DC17F2" w:rsidRPr="00A92CEF">
        <w:rPr>
          <w:color w:val="auto"/>
        </w:rPr>
        <w:t xml:space="preserve"> </w:t>
      </w:r>
      <w:r w:rsidR="00555C66" w:rsidRPr="00A92CEF">
        <w:rPr>
          <w:color w:val="auto"/>
        </w:rPr>
        <w:t xml:space="preserve">Disability Evaluation System (DES) </w:t>
      </w:r>
      <w:r w:rsidR="001A5E62" w:rsidRPr="00A92CEF">
        <w:rPr>
          <w:color w:val="auto"/>
        </w:rPr>
        <w:t>packet will be discussed below.</w:t>
      </w:r>
      <w:r w:rsidR="00F5482E" w:rsidRPr="00A92CEF">
        <w:rPr>
          <w:color w:val="auto"/>
        </w:rPr>
        <w:t xml:space="preserve"> </w:t>
      </w:r>
      <w:r w:rsidR="001625C6" w:rsidRPr="00A92CEF">
        <w:rPr>
          <w:color w:val="auto"/>
        </w:rPr>
        <w:t xml:space="preserve"> </w:t>
      </w:r>
      <w:r w:rsidR="00842BAA" w:rsidRPr="00A92CEF">
        <w:rPr>
          <w:color w:val="auto"/>
        </w:rPr>
        <w:t xml:space="preserve">The PEB adjudicated the </w:t>
      </w:r>
      <w:r w:rsidR="00C65AF4" w:rsidRPr="00A92CEF">
        <w:rPr>
          <w:color w:val="auto"/>
        </w:rPr>
        <w:t xml:space="preserve">multilevel </w:t>
      </w:r>
      <w:r w:rsidR="00A92CEF" w:rsidRPr="00A92CEF">
        <w:rPr>
          <w:color w:val="auto"/>
        </w:rPr>
        <w:t xml:space="preserve">DDD </w:t>
      </w:r>
      <w:r w:rsidR="00C65AF4" w:rsidRPr="00A92CEF">
        <w:rPr>
          <w:color w:val="auto"/>
        </w:rPr>
        <w:t xml:space="preserve">of the lumbar spine </w:t>
      </w:r>
      <w:r w:rsidR="00842BAA" w:rsidRPr="00A92CEF">
        <w:rPr>
          <w:color w:val="auto"/>
        </w:rPr>
        <w:t xml:space="preserve">condition as unfitting, rated </w:t>
      </w:r>
      <w:r w:rsidR="006F0F2D" w:rsidRPr="00A92CEF">
        <w:rPr>
          <w:color w:val="auto"/>
        </w:rPr>
        <w:t>20</w:t>
      </w:r>
      <w:r w:rsidR="00842BAA" w:rsidRPr="00A92CEF">
        <w:rPr>
          <w:color w:val="auto"/>
        </w:rPr>
        <w:t>%</w:t>
      </w:r>
      <w:r w:rsidR="00603D8D" w:rsidRPr="00A92CEF">
        <w:rPr>
          <w:color w:val="auto"/>
        </w:rPr>
        <w:t xml:space="preserve">, with </w:t>
      </w:r>
      <w:r w:rsidR="00A92CEF" w:rsidRPr="00A92CEF">
        <w:rPr>
          <w:color w:val="auto"/>
        </w:rPr>
        <w:t xml:space="preserve">probable </w:t>
      </w:r>
      <w:r w:rsidR="00603D8D" w:rsidRPr="00A92CEF">
        <w:rPr>
          <w:color w:val="auto"/>
        </w:rPr>
        <w:t>application of SECNAVINST 1850.4E, DoDI 1332.39 and the Veterans Administration Schedule for Rating Di</w:t>
      </w:r>
      <w:r w:rsidR="00A92CEF" w:rsidRPr="00A92CEF">
        <w:rPr>
          <w:color w:val="auto"/>
        </w:rPr>
        <w:t>sabilities (VASRD)</w:t>
      </w:r>
      <w:r w:rsidR="00603D8D" w:rsidRPr="00A92CEF">
        <w:rPr>
          <w:color w:val="auto"/>
        </w:rPr>
        <w:t>.  T</w:t>
      </w:r>
      <w:r w:rsidR="006F0F2D" w:rsidRPr="00A92CEF">
        <w:rPr>
          <w:color w:val="auto"/>
        </w:rPr>
        <w:t xml:space="preserve">he Board </w:t>
      </w:r>
      <w:r w:rsidR="00842BAA" w:rsidRPr="00A92CEF">
        <w:rPr>
          <w:color w:val="auto"/>
        </w:rPr>
        <w:t xml:space="preserve">additionally </w:t>
      </w:r>
      <w:r w:rsidR="006F0F2D" w:rsidRPr="00A92CEF">
        <w:rPr>
          <w:color w:val="auto"/>
        </w:rPr>
        <w:t xml:space="preserve">adjudicated the history involving lumbar spine pain </w:t>
      </w:r>
      <w:r w:rsidR="00603D8D" w:rsidRPr="00A92CEF">
        <w:rPr>
          <w:color w:val="auto"/>
        </w:rPr>
        <w:t xml:space="preserve">condition as </w:t>
      </w:r>
      <w:r w:rsidR="002F6946">
        <w:rPr>
          <w:color w:val="auto"/>
        </w:rPr>
        <w:t>c</w:t>
      </w:r>
      <w:r w:rsidR="00603D8D" w:rsidRPr="00A92CEF">
        <w:rPr>
          <w:color w:val="auto"/>
        </w:rPr>
        <w:t>ategory II</w:t>
      </w:r>
      <w:r w:rsidR="006F0F2D" w:rsidRPr="00A92CEF">
        <w:rPr>
          <w:color w:val="auto"/>
        </w:rPr>
        <w:t xml:space="preserve"> </w:t>
      </w:r>
      <w:r w:rsidR="00603D8D" w:rsidRPr="00A92CEF">
        <w:rPr>
          <w:color w:val="auto"/>
        </w:rPr>
        <w:t xml:space="preserve">(conditions that contribute to the unfitting condition), and the skin test positive PPD </w:t>
      </w:r>
      <w:r w:rsidR="00842BAA" w:rsidRPr="00A92CEF">
        <w:rPr>
          <w:color w:val="auto"/>
        </w:rPr>
        <w:t xml:space="preserve">condition </w:t>
      </w:r>
      <w:r w:rsidR="00603D8D" w:rsidRPr="00A92CEF">
        <w:rPr>
          <w:color w:val="auto"/>
        </w:rPr>
        <w:t xml:space="preserve">as </w:t>
      </w:r>
      <w:r w:rsidR="002F6946">
        <w:rPr>
          <w:color w:val="auto"/>
        </w:rPr>
        <w:t>c</w:t>
      </w:r>
      <w:r w:rsidR="00603D8D" w:rsidRPr="00A92CEF">
        <w:rPr>
          <w:color w:val="auto"/>
        </w:rPr>
        <w:t>ategory III (conditions that are not separately unfitting and do not contribute to the unfitting condition).</w:t>
      </w:r>
      <w:r w:rsidR="00842BAA" w:rsidRPr="00A92CEF">
        <w:rPr>
          <w:color w:val="auto"/>
        </w:rPr>
        <w:t xml:space="preserve"> </w:t>
      </w:r>
      <w:r w:rsidR="001625C6" w:rsidRPr="00A92CEF">
        <w:rPr>
          <w:color w:val="auto"/>
        </w:rPr>
        <w:t xml:space="preserve"> </w:t>
      </w:r>
      <w:r w:rsidR="00B20624" w:rsidRPr="00A92CEF">
        <w:rPr>
          <w:color w:val="auto"/>
        </w:rPr>
        <w:t xml:space="preserve">The CI </w:t>
      </w:r>
      <w:r w:rsidR="00190E48" w:rsidRPr="00A92CEF">
        <w:rPr>
          <w:color w:val="auto"/>
        </w:rPr>
        <w:t xml:space="preserve">made no appeals, </w:t>
      </w:r>
      <w:r w:rsidR="00B20624" w:rsidRPr="00A92CEF">
        <w:rPr>
          <w:color w:val="auto"/>
        </w:rPr>
        <w:t xml:space="preserve">and was medically separated with a </w:t>
      </w:r>
      <w:r w:rsidR="00603D8D" w:rsidRPr="00A92CEF">
        <w:rPr>
          <w:color w:val="auto"/>
        </w:rPr>
        <w:t>20</w:t>
      </w:r>
      <w:r w:rsidR="00B20624" w:rsidRPr="00A92CEF">
        <w:rPr>
          <w:color w:val="auto"/>
        </w:rPr>
        <w:t>% combined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7B2B45" w:rsidRDefault="002C6E5B" w:rsidP="00BF0E94">
      <w:pPr>
        <w:tabs>
          <w:tab w:val="left" w:pos="288"/>
          <w:tab w:val="left" w:pos="4752"/>
        </w:tabs>
        <w:jc w:val="both"/>
        <w:rPr>
          <w:color w:val="000000" w:themeColor="text1"/>
        </w:rPr>
      </w:pPr>
      <w:r w:rsidRPr="001F29F9">
        <w:rPr>
          <w:color w:val="000000" w:themeColor="text1"/>
          <w:u w:val="single"/>
        </w:rPr>
        <w:t>CI CONTENTION</w:t>
      </w:r>
      <w:r w:rsidRPr="001F29F9">
        <w:rPr>
          <w:color w:val="000000" w:themeColor="text1"/>
        </w:rPr>
        <w:t>:</w:t>
      </w:r>
      <w:r w:rsidR="00603D8D">
        <w:rPr>
          <w:color w:val="000000" w:themeColor="text1"/>
        </w:rPr>
        <w:t xml:space="preserve">  “Because my conditions are painfully permanent and </w:t>
      </w:r>
      <w:proofErr w:type="spellStart"/>
      <w:r w:rsidR="00603D8D">
        <w:rPr>
          <w:color w:val="000000" w:themeColor="text1"/>
        </w:rPr>
        <w:t>debillitating</w:t>
      </w:r>
      <w:proofErr w:type="spellEnd"/>
      <w:r w:rsidR="00603D8D">
        <w:rPr>
          <w:color w:val="000000" w:themeColor="text1"/>
        </w:rPr>
        <w:t xml:space="preserve"> (sic) causing the involuntary end of a promising </w:t>
      </w:r>
      <w:proofErr w:type="gramStart"/>
      <w:r w:rsidR="00603D8D">
        <w:rPr>
          <w:color w:val="000000" w:themeColor="text1"/>
        </w:rPr>
        <w:t>Naval</w:t>
      </w:r>
      <w:proofErr w:type="gramEnd"/>
      <w:r w:rsidR="00603D8D">
        <w:rPr>
          <w:color w:val="000000" w:themeColor="text1"/>
        </w:rPr>
        <w:t xml:space="preserve"> career I worked hard to achieve (sic).  Despite my desire to continue to serve my country as a commissioned officer the fact that my disability is permanent and </w:t>
      </w:r>
      <w:proofErr w:type="spellStart"/>
      <w:r w:rsidR="00603D8D">
        <w:rPr>
          <w:color w:val="000000" w:themeColor="text1"/>
        </w:rPr>
        <w:t>debillitating</w:t>
      </w:r>
      <w:proofErr w:type="spellEnd"/>
      <w:r w:rsidR="00603D8D">
        <w:rPr>
          <w:color w:val="000000" w:themeColor="text1"/>
        </w:rPr>
        <w:t xml:space="preserve"> (sic) has made that impossible even in a non-combat role.  This became obvious </w:t>
      </w:r>
      <w:r w:rsidR="00460769">
        <w:rPr>
          <w:color w:val="000000" w:themeColor="text1"/>
        </w:rPr>
        <w:t>when I</w:t>
      </w:r>
      <w:r w:rsidR="00603D8D">
        <w:rPr>
          <w:color w:val="000000" w:themeColor="text1"/>
        </w:rPr>
        <w:t xml:space="preserve"> recently contacted the Air National Guard and was told that because the VA rated me at 50% I was ineligible to join them in any capacity.  It didn’t matter that the Navy incorrectly rated me at 20%.  They felt the VA rating was more accurate.” </w:t>
      </w:r>
      <w:r w:rsidR="007B2B45">
        <w:rPr>
          <w:color w:val="000000" w:themeColor="text1"/>
        </w:rPr>
        <w:t xml:space="preserve"> </w:t>
      </w:r>
      <w:r w:rsidR="00ED5284" w:rsidRPr="007B2B45">
        <w:rPr>
          <w:color w:val="000000" w:themeColor="text1"/>
        </w:rPr>
        <w:t>He elaborates no specific contentions regarding rating or coding and mentions no additionally contended conditions.</w:t>
      </w:r>
      <w:r w:rsidR="00305A30" w:rsidRPr="007B2B45">
        <w:rPr>
          <w:color w:val="000000" w:themeColor="text1"/>
        </w:rPr>
        <w:t xml:space="preserve">  </w:t>
      </w:r>
      <w:r w:rsidR="007B2B45">
        <w:rPr>
          <w:color w:val="000000" w:themeColor="text1"/>
        </w:rPr>
        <w:t xml:space="preserve">He </w:t>
      </w:r>
      <w:r w:rsidR="00305A30" w:rsidRPr="007B2B45">
        <w:rPr>
          <w:color w:val="000000" w:themeColor="text1"/>
        </w:rPr>
        <w:t>provide</w:t>
      </w:r>
      <w:r w:rsidR="007B2B45">
        <w:rPr>
          <w:color w:val="000000" w:themeColor="text1"/>
        </w:rPr>
        <w:t>s</w:t>
      </w:r>
      <w:r w:rsidR="00305A30" w:rsidRPr="007B2B45">
        <w:rPr>
          <w:color w:val="000000" w:themeColor="text1"/>
        </w:rPr>
        <w:t xml:space="preserve"> a copy of his </w:t>
      </w:r>
      <w:r w:rsidR="00CB63D0" w:rsidRPr="007B2B45">
        <w:rPr>
          <w:color w:val="000000" w:themeColor="text1"/>
        </w:rPr>
        <w:t xml:space="preserve">25 June 2002 VA Rating Decision </w:t>
      </w:r>
      <w:r w:rsidR="00305A30" w:rsidRPr="007B2B45">
        <w:rPr>
          <w:color w:val="000000" w:themeColor="text1"/>
        </w:rPr>
        <w:t>in support of his application</w:t>
      </w:r>
      <w:r w:rsidR="007B2B45">
        <w:rPr>
          <w:color w:val="000000" w:themeColor="text1"/>
        </w:rPr>
        <w:t xml:space="preserve"> and a</w:t>
      </w:r>
      <w:r w:rsidR="007B2B45" w:rsidRPr="007B2B45">
        <w:rPr>
          <w:color w:val="000000" w:themeColor="text1"/>
        </w:rPr>
        <w:t xml:space="preserve"> contention for inclusion </w:t>
      </w:r>
      <w:r w:rsidR="00961365">
        <w:rPr>
          <w:color w:val="000000" w:themeColor="text1"/>
        </w:rPr>
        <w:t xml:space="preserve">of </w:t>
      </w:r>
      <w:r w:rsidR="007B2B45" w:rsidRPr="005C4D72">
        <w:rPr>
          <w:rFonts w:eastAsiaTheme="minorHAnsi" w:cstheme="minorBidi"/>
          <w:color w:val="auto"/>
          <w:szCs w:val="24"/>
        </w:rPr>
        <w:t>his VA conditions and ratings as per the rat</w:t>
      </w:r>
      <w:r w:rsidR="007B2B45" w:rsidRPr="007B2B45">
        <w:rPr>
          <w:color w:val="000000" w:themeColor="text1"/>
        </w:rPr>
        <w:t>in</w:t>
      </w:r>
      <w:r w:rsidR="007B2B45">
        <w:rPr>
          <w:color w:val="000000" w:themeColor="text1"/>
        </w:rPr>
        <w:t>g</w:t>
      </w:r>
      <w:r w:rsidR="007B2B45" w:rsidRPr="007B2B45">
        <w:rPr>
          <w:color w:val="000000" w:themeColor="text1"/>
        </w:rPr>
        <w:t xml:space="preserve"> </w:t>
      </w:r>
      <w:r w:rsidR="00D54F62">
        <w:rPr>
          <w:color w:val="000000" w:themeColor="text1"/>
        </w:rPr>
        <w:t xml:space="preserve">decision </w:t>
      </w:r>
      <w:r w:rsidR="007B2B45" w:rsidRPr="007B2B45">
        <w:rPr>
          <w:color w:val="000000" w:themeColor="text1"/>
        </w:rPr>
        <w:t>is therefore implied.</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C8590C" w:rsidRPr="001F29F9" w:rsidRDefault="007F0AB7" w:rsidP="00BF0E94">
      <w:pPr>
        <w:jc w:val="left"/>
        <w:rPr>
          <w:color w:val="000000" w:themeColor="text1"/>
          <w:szCs w:val="28"/>
          <w:highlight w:val="magenta"/>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BF0E94">
      <w:pPr>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808"/>
        <w:gridCol w:w="630"/>
        <w:gridCol w:w="720"/>
        <w:gridCol w:w="2322"/>
        <w:gridCol w:w="1080"/>
        <w:gridCol w:w="828"/>
        <w:gridCol w:w="990"/>
      </w:tblGrid>
      <w:tr w:rsidR="002B4E22" w:rsidRPr="001F29F9" w:rsidTr="008051EB">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1F29F9" w:rsidRDefault="00B731E4" w:rsidP="00305A30">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Service PEB – Dated 200</w:t>
            </w:r>
            <w:r w:rsidR="00305A30">
              <w:rPr>
                <w:rFonts w:ascii="Calibri" w:hAnsi="Calibri" w:cs="Calibri"/>
                <w:b/>
                <w:color w:val="000000" w:themeColor="text1"/>
                <w:sz w:val="18"/>
                <w:szCs w:val="18"/>
              </w:rPr>
              <w:t>10814</w:t>
            </w:r>
          </w:p>
        </w:tc>
        <w:tc>
          <w:tcPr>
            <w:tcW w:w="5220" w:type="dxa"/>
            <w:gridSpan w:val="4"/>
            <w:tcBorders>
              <w:left w:val="thinThickThinSmallGap" w:sz="24" w:space="0" w:color="auto"/>
            </w:tcBorders>
            <w:shd w:val="clear" w:color="auto" w:fill="D9D9D9" w:themeFill="background1" w:themeFillShade="D9"/>
            <w:vAlign w:val="center"/>
          </w:tcPr>
          <w:p w:rsidR="002B4E22" w:rsidRPr="00305A30" w:rsidRDefault="002B4E22" w:rsidP="00305A30">
            <w:pPr>
              <w:contextualSpacing/>
              <w:rPr>
                <w:rFonts w:ascii="Calibri" w:hAnsi="Calibri" w:cs="Calibri"/>
                <w:b/>
                <w:color w:val="000000" w:themeColor="text1"/>
                <w:sz w:val="18"/>
                <w:szCs w:val="18"/>
              </w:rPr>
            </w:pPr>
            <w:r w:rsidRPr="00305A30">
              <w:rPr>
                <w:rFonts w:ascii="Calibri" w:hAnsi="Calibri" w:cs="Calibri"/>
                <w:b/>
                <w:color w:val="000000" w:themeColor="text1"/>
                <w:sz w:val="18"/>
                <w:szCs w:val="18"/>
              </w:rPr>
              <w:t>VA (</w:t>
            </w:r>
            <w:r w:rsidR="00305A30" w:rsidRPr="00305A30">
              <w:rPr>
                <w:rFonts w:ascii="Calibri" w:hAnsi="Calibri" w:cs="Calibri"/>
                <w:b/>
                <w:color w:val="000000" w:themeColor="text1"/>
                <w:sz w:val="18"/>
                <w:szCs w:val="18"/>
              </w:rPr>
              <w:t>5</w:t>
            </w:r>
            <w:r w:rsidR="0079154B" w:rsidRPr="00305A30">
              <w:rPr>
                <w:rFonts w:ascii="Calibri" w:hAnsi="Calibri" w:cs="Calibri"/>
                <w:b/>
                <w:color w:val="000000" w:themeColor="text1"/>
                <w:sz w:val="18"/>
                <w:szCs w:val="18"/>
              </w:rPr>
              <w:t xml:space="preserve"> </w:t>
            </w:r>
            <w:r w:rsidRPr="00305A30">
              <w:rPr>
                <w:rFonts w:ascii="Calibri" w:hAnsi="Calibri" w:cs="Calibri"/>
                <w:b/>
                <w:color w:val="000000" w:themeColor="text1"/>
                <w:sz w:val="18"/>
                <w:szCs w:val="18"/>
              </w:rPr>
              <w:t>Mo. Pr</w:t>
            </w:r>
            <w:r w:rsidR="007272F1" w:rsidRPr="00305A30">
              <w:rPr>
                <w:rFonts w:ascii="Calibri" w:hAnsi="Calibri" w:cs="Calibri"/>
                <w:b/>
                <w:color w:val="000000" w:themeColor="text1"/>
                <w:sz w:val="18"/>
                <w:szCs w:val="18"/>
              </w:rPr>
              <w:t>e</w:t>
            </w:r>
            <w:r w:rsidRPr="00305A30">
              <w:rPr>
                <w:rFonts w:ascii="Calibri" w:hAnsi="Calibri" w:cs="Calibri"/>
                <w:b/>
                <w:color w:val="000000" w:themeColor="text1"/>
                <w:sz w:val="18"/>
                <w:szCs w:val="18"/>
              </w:rPr>
              <w:t xml:space="preserve"> Separation) – All Effective Date </w:t>
            </w:r>
            <w:r w:rsidR="002D08F3" w:rsidRPr="00305A30">
              <w:rPr>
                <w:rFonts w:ascii="Calibri" w:hAnsi="Calibri" w:cs="Calibri"/>
                <w:b/>
                <w:color w:val="000000" w:themeColor="text1"/>
                <w:sz w:val="18"/>
                <w:szCs w:val="18"/>
              </w:rPr>
              <w:t>200</w:t>
            </w:r>
            <w:r w:rsidR="00305A30" w:rsidRPr="00305A30">
              <w:rPr>
                <w:rFonts w:ascii="Calibri" w:hAnsi="Calibri" w:cs="Calibri"/>
                <w:b/>
                <w:color w:val="000000" w:themeColor="text1"/>
                <w:sz w:val="18"/>
                <w:szCs w:val="18"/>
              </w:rPr>
              <w:t>11010</w:t>
            </w:r>
          </w:p>
        </w:tc>
      </w:tr>
      <w:tr w:rsidR="002B4E22" w:rsidRPr="001F29F9" w:rsidTr="00961365">
        <w:trPr>
          <w:trHeight w:val="278"/>
          <w:jc w:val="center"/>
        </w:trPr>
        <w:tc>
          <w:tcPr>
            <w:tcW w:w="2808"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63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305A30" w:rsidRDefault="002B4E22" w:rsidP="00BF0E94">
            <w:pPr>
              <w:contextualSpacing/>
              <w:rPr>
                <w:rFonts w:ascii="Calibri" w:hAnsi="Calibri" w:cs="Calibri"/>
                <w:b/>
                <w:color w:val="000000" w:themeColor="text1"/>
                <w:sz w:val="18"/>
                <w:szCs w:val="18"/>
              </w:rPr>
            </w:pPr>
            <w:r w:rsidRPr="00305A30">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305A30" w:rsidRDefault="002B4E22" w:rsidP="00BF0E94">
            <w:pPr>
              <w:contextualSpacing/>
              <w:rPr>
                <w:rFonts w:ascii="Calibri" w:hAnsi="Calibri" w:cs="Calibri"/>
                <w:b/>
                <w:color w:val="000000" w:themeColor="text1"/>
                <w:sz w:val="18"/>
                <w:szCs w:val="18"/>
              </w:rPr>
            </w:pPr>
            <w:r w:rsidRPr="00305A30">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305A30" w:rsidRDefault="002B4E22" w:rsidP="00BF0E94">
            <w:pPr>
              <w:contextualSpacing/>
              <w:rPr>
                <w:rFonts w:ascii="Calibri" w:hAnsi="Calibri" w:cs="Calibri"/>
                <w:b/>
                <w:color w:val="000000" w:themeColor="text1"/>
                <w:sz w:val="18"/>
                <w:szCs w:val="18"/>
              </w:rPr>
            </w:pPr>
            <w:r w:rsidRPr="00305A30">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305A30" w:rsidRDefault="002B4E22" w:rsidP="00BF0E94">
            <w:pPr>
              <w:contextualSpacing/>
              <w:rPr>
                <w:rFonts w:ascii="Calibri" w:hAnsi="Calibri" w:cs="Calibri"/>
                <w:b/>
                <w:color w:val="000000" w:themeColor="text1"/>
                <w:sz w:val="18"/>
                <w:szCs w:val="18"/>
              </w:rPr>
            </w:pPr>
            <w:r w:rsidRPr="00305A30">
              <w:rPr>
                <w:rFonts w:ascii="Calibri" w:hAnsi="Calibri" w:cs="Calibri"/>
                <w:b/>
                <w:color w:val="000000" w:themeColor="text1"/>
                <w:sz w:val="18"/>
                <w:szCs w:val="18"/>
              </w:rPr>
              <w:t>Exam</w:t>
            </w:r>
          </w:p>
        </w:tc>
      </w:tr>
      <w:tr w:rsidR="00305A30" w:rsidRPr="001F29F9" w:rsidTr="00961365">
        <w:trPr>
          <w:trHeight w:val="275"/>
          <w:jc w:val="center"/>
        </w:trPr>
        <w:tc>
          <w:tcPr>
            <w:tcW w:w="2808" w:type="dxa"/>
            <w:tcBorders>
              <w:right w:val="single" w:sz="4" w:space="0" w:color="auto"/>
            </w:tcBorders>
            <w:shd w:val="clear" w:color="auto" w:fill="FFFFFF" w:themeFill="background1"/>
            <w:vAlign w:val="center"/>
          </w:tcPr>
          <w:p w:rsidR="00305A30" w:rsidRPr="001F29F9" w:rsidRDefault="00CB63D0" w:rsidP="00CB63D0">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Multi-Level Lumba</w:t>
            </w:r>
            <w:r w:rsidR="00257205">
              <w:rPr>
                <w:rFonts w:ascii="Calibri" w:hAnsi="Calibri" w:cs="Calibri"/>
                <w:color w:val="000000" w:themeColor="text1"/>
                <w:sz w:val="18"/>
                <w:szCs w:val="18"/>
              </w:rPr>
              <w:t>r</w:t>
            </w:r>
            <w:r w:rsidR="00305A30">
              <w:rPr>
                <w:rFonts w:ascii="Calibri" w:hAnsi="Calibri" w:cs="Calibri"/>
                <w:color w:val="000000" w:themeColor="text1"/>
                <w:sz w:val="18"/>
                <w:szCs w:val="18"/>
              </w:rPr>
              <w:t xml:space="preserve"> DDD</w:t>
            </w:r>
          </w:p>
        </w:tc>
        <w:tc>
          <w:tcPr>
            <w:tcW w:w="630" w:type="dxa"/>
            <w:tcBorders>
              <w:left w:val="single" w:sz="4" w:space="0" w:color="auto"/>
            </w:tcBorders>
            <w:shd w:val="clear" w:color="auto" w:fill="FFFFFF" w:themeFill="background1"/>
            <w:vAlign w:val="center"/>
          </w:tcPr>
          <w:p w:rsidR="00305A30" w:rsidRPr="001F29F9" w:rsidRDefault="00305A30">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5293</w:t>
            </w:r>
          </w:p>
        </w:tc>
        <w:tc>
          <w:tcPr>
            <w:tcW w:w="720" w:type="dxa"/>
            <w:tcBorders>
              <w:right w:val="thinThickThinSmallGap" w:sz="24" w:space="0" w:color="auto"/>
            </w:tcBorders>
            <w:shd w:val="clear" w:color="auto" w:fill="FFFFFF" w:themeFill="background1"/>
            <w:vAlign w:val="center"/>
          </w:tcPr>
          <w:p w:rsidR="00305A30" w:rsidRPr="001F29F9" w:rsidRDefault="00305A30">
            <w:pPr>
              <w:spacing w:line="180" w:lineRule="exact"/>
              <w:rPr>
                <w:rFonts w:ascii="Calibri" w:eastAsia="Times New Roman" w:hAnsi="Calibri" w:cs="Calibri"/>
                <w:color w:val="000000" w:themeColor="text1"/>
                <w:sz w:val="18"/>
                <w:szCs w:val="18"/>
              </w:rPr>
            </w:pPr>
            <w:r>
              <w:rPr>
                <w:rFonts w:ascii="Calibri" w:hAnsi="Calibri" w:cs="Calibri"/>
                <w:color w:val="000000" w:themeColor="text1"/>
                <w:sz w:val="18"/>
                <w:szCs w:val="18"/>
              </w:rPr>
              <w:t>20</w:t>
            </w:r>
            <w:r w:rsidRPr="001F29F9">
              <w:rPr>
                <w:rFonts w:ascii="Calibri" w:hAnsi="Calibri" w:cs="Calibri"/>
                <w:color w:val="000000" w:themeColor="text1"/>
                <w:sz w:val="18"/>
                <w:szCs w:val="18"/>
              </w:rPr>
              <w:t>%</w:t>
            </w:r>
          </w:p>
        </w:tc>
        <w:tc>
          <w:tcPr>
            <w:tcW w:w="2322" w:type="dxa"/>
            <w:vMerge w:val="restart"/>
            <w:tcBorders>
              <w:left w:val="thinThickThinSmallGap" w:sz="24" w:space="0" w:color="auto"/>
            </w:tcBorders>
            <w:shd w:val="clear" w:color="auto" w:fill="FFFFFF" w:themeFill="background1"/>
            <w:vAlign w:val="center"/>
          </w:tcPr>
          <w:p w:rsidR="00305A30" w:rsidRPr="00305A30" w:rsidRDefault="00216455" w:rsidP="00216455">
            <w:pPr>
              <w:spacing w:line="180" w:lineRule="exact"/>
              <w:contextualSpacing/>
              <w:jc w:val="left"/>
              <w:rPr>
                <w:rFonts w:ascii="Calibri" w:eastAsia="Times New Roman" w:hAnsi="Calibri" w:cs="Calibri"/>
                <w:color w:val="000000" w:themeColor="text1"/>
                <w:sz w:val="18"/>
                <w:szCs w:val="18"/>
              </w:rPr>
            </w:pPr>
            <w:r w:rsidRPr="00305A30">
              <w:rPr>
                <w:rFonts w:ascii="Calibri" w:hAnsi="Calibri" w:cs="Calibri"/>
                <w:color w:val="000000" w:themeColor="text1"/>
                <w:sz w:val="18"/>
                <w:szCs w:val="18"/>
              </w:rPr>
              <w:t>DDD</w:t>
            </w:r>
            <w:r>
              <w:rPr>
                <w:rFonts w:ascii="Calibri" w:hAnsi="Calibri" w:cs="Calibri"/>
                <w:color w:val="000000" w:themeColor="text1"/>
                <w:sz w:val="18"/>
                <w:szCs w:val="18"/>
              </w:rPr>
              <w:t xml:space="preserve">  of the </w:t>
            </w:r>
            <w:r w:rsidR="00257205">
              <w:rPr>
                <w:rFonts w:ascii="Calibri" w:hAnsi="Calibri" w:cs="Calibri"/>
                <w:color w:val="000000" w:themeColor="text1"/>
                <w:sz w:val="18"/>
                <w:szCs w:val="18"/>
              </w:rPr>
              <w:t xml:space="preserve">Lumbar </w:t>
            </w:r>
            <w:r w:rsidR="00305A30" w:rsidRPr="00305A30">
              <w:rPr>
                <w:rFonts w:ascii="Calibri" w:hAnsi="Calibri" w:cs="Calibri"/>
                <w:color w:val="000000" w:themeColor="text1"/>
                <w:sz w:val="18"/>
                <w:szCs w:val="18"/>
              </w:rPr>
              <w:t xml:space="preserve">Spine </w:t>
            </w:r>
          </w:p>
        </w:tc>
        <w:tc>
          <w:tcPr>
            <w:tcW w:w="1080" w:type="dxa"/>
            <w:vMerge w:val="restart"/>
            <w:shd w:val="clear" w:color="auto" w:fill="FFFFFF" w:themeFill="background1"/>
            <w:vAlign w:val="center"/>
          </w:tcPr>
          <w:p w:rsidR="00305A30" w:rsidRPr="00305A30" w:rsidRDefault="00305A30">
            <w:pPr>
              <w:spacing w:line="180" w:lineRule="exact"/>
              <w:contextualSpacing/>
              <w:rPr>
                <w:rFonts w:ascii="Calibri" w:eastAsia="Times New Roman" w:hAnsi="Calibri" w:cs="Calibri"/>
                <w:color w:val="000000" w:themeColor="text1"/>
                <w:sz w:val="18"/>
                <w:szCs w:val="18"/>
              </w:rPr>
            </w:pPr>
            <w:r w:rsidRPr="00305A30">
              <w:rPr>
                <w:rFonts w:ascii="Calibri" w:hAnsi="Calibri" w:cs="Calibri"/>
                <w:color w:val="000000" w:themeColor="text1"/>
                <w:sz w:val="18"/>
                <w:szCs w:val="18"/>
              </w:rPr>
              <w:t>5293</w:t>
            </w:r>
          </w:p>
        </w:tc>
        <w:tc>
          <w:tcPr>
            <w:tcW w:w="828" w:type="dxa"/>
            <w:vMerge w:val="restart"/>
            <w:shd w:val="clear" w:color="auto" w:fill="FFFFFF" w:themeFill="background1"/>
            <w:vAlign w:val="center"/>
          </w:tcPr>
          <w:p w:rsidR="00305A30" w:rsidRPr="00305A30" w:rsidRDefault="00305A30" w:rsidP="00305A30">
            <w:pPr>
              <w:spacing w:line="180" w:lineRule="exact"/>
              <w:contextualSpacing/>
              <w:rPr>
                <w:rFonts w:ascii="Calibri" w:eastAsia="Times New Roman" w:hAnsi="Calibri" w:cs="Calibri"/>
                <w:color w:val="000000" w:themeColor="text1"/>
                <w:sz w:val="18"/>
                <w:szCs w:val="18"/>
              </w:rPr>
            </w:pPr>
            <w:r w:rsidRPr="00305A30">
              <w:rPr>
                <w:rFonts w:ascii="Calibri" w:hAnsi="Calibri" w:cs="Calibri"/>
                <w:color w:val="000000" w:themeColor="text1"/>
                <w:sz w:val="18"/>
                <w:szCs w:val="18"/>
              </w:rPr>
              <w:t>40%</w:t>
            </w:r>
          </w:p>
        </w:tc>
        <w:tc>
          <w:tcPr>
            <w:tcW w:w="990" w:type="dxa"/>
            <w:vMerge w:val="restart"/>
            <w:shd w:val="clear" w:color="auto" w:fill="FFFFFF" w:themeFill="background1"/>
            <w:vAlign w:val="center"/>
          </w:tcPr>
          <w:p w:rsidR="00305A30" w:rsidRPr="00305A30" w:rsidRDefault="00305A30" w:rsidP="00305A30">
            <w:pPr>
              <w:spacing w:line="180" w:lineRule="exact"/>
              <w:contextualSpacing/>
              <w:rPr>
                <w:rFonts w:ascii="Calibri" w:eastAsia="Times New Roman" w:hAnsi="Calibri" w:cs="Calibri"/>
                <w:color w:val="000000" w:themeColor="text1"/>
                <w:sz w:val="18"/>
                <w:szCs w:val="18"/>
              </w:rPr>
            </w:pPr>
            <w:r w:rsidRPr="00305A30">
              <w:rPr>
                <w:rFonts w:ascii="Calibri" w:hAnsi="Calibri" w:cs="Calibri"/>
                <w:color w:val="000000" w:themeColor="text1"/>
                <w:sz w:val="18"/>
                <w:szCs w:val="18"/>
              </w:rPr>
              <w:t>20010515</w:t>
            </w:r>
          </w:p>
        </w:tc>
      </w:tr>
      <w:tr w:rsidR="00305A30" w:rsidRPr="001F29F9" w:rsidTr="00961365">
        <w:trPr>
          <w:trHeight w:val="257"/>
          <w:jc w:val="center"/>
        </w:trPr>
        <w:tc>
          <w:tcPr>
            <w:tcW w:w="2808" w:type="dxa"/>
            <w:tcBorders>
              <w:right w:val="single" w:sz="4" w:space="0" w:color="auto"/>
            </w:tcBorders>
            <w:shd w:val="clear" w:color="auto" w:fill="FFFFFF" w:themeFill="background1"/>
            <w:vAlign w:val="center"/>
          </w:tcPr>
          <w:p w:rsidR="00305A30" w:rsidRPr="001F29F9" w:rsidRDefault="00216455" w:rsidP="00961365">
            <w:pPr>
              <w:spacing w:line="180" w:lineRule="exact"/>
              <w:contextualSpacing/>
              <w:jc w:val="left"/>
              <w:rPr>
                <w:rFonts w:ascii="Calibri" w:eastAsia="Times New Roman" w:hAnsi="Calibri" w:cs="Calibri"/>
                <w:color w:val="000000" w:themeColor="text1"/>
                <w:sz w:val="18"/>
                <w:szCs w:val="18"/>
              </w:rPr>
            </w:pPr>
            <w:proofErr w:type="spellStart"/>
            <w:r>
              <w:rPr>
                <w:rFonts w:ascii="Calibri" w:hAnsi="Calibri" w:cs="Calibri"/>
                <w:color w:val="000000" w:themeColor="text1"/>
                <w:sz w:val="18"/>
                <w:szCs w:val="18"/>
              </w:rPr>
              <w:t>H</w:t>
            </w:r>
            <w:r w:rsidR="00961365">
              <w:rPr>
                <w:rFonts w:ascii="Calibri" w:hAnsi="Calibri" w:cs="Calibri"/>
                <w:color w:val="000000" w:themeColor="text1"/>
                <w:sz w:val="18"/>
                <w:szCs w:val="18"/>
              </w:rPr>
              <w:t>x</w:t>
            </w:r>
            <w:proofErr w:type="spellEnd"/>
            <w:r w:rsidR="00961365">
              <w:rPr>
                <w:rFonts w:ascii="Calibri" w:hAnsi="Calibri" w:cs="Calibri"/>
                <w:color w:val="000000" w:themeColor="text1"/>
                <w:sz w:val="18"/>
                <w:szCs w:val="18"/>
              </w:rPr>
              <w:t xml:space="preserve"> </w:t>
            </w:r>
            <w:r>
              <w:rPr>
                <w:rFonts w:ascii="Calibri" w:hAnsi="Calibri" w:cs="Calibri"/>
                <w:color w:val="000000" w:themeColor="text1"/>
                <w:sz w:val="18"/>
                <w:szCs w:val="18"/>
              </w:rPr>
              <w:t xml:space="preserve">Lumbar </w:t>
            </w:r>
            <w:r w:rsidR="00305A30">
              <w:rPr>
                <w:rFonts w:ascii="Calibri" w:hAnsi="Calibri" w:cs="Calibri"/>
                <w:color w:val="000000" w:themeColor="text1"/>
                <w:sz w:val="18"/>
                <w:szCs w:val="18"/>
              </w:rPr>
              <w:t>Spine Pain</w:t>
            </w:r>
            <w:r>
              <w:rPr>
                <w:rFonts w:ascii="Calibri" w:hAnsi="Calibri" w:cs="Calibri"/>
                <w:color w:val="000000" w:themeColor="text1"/>
                <w:sz w:val="18"/>
                <w:szCs w:val="18"/>
              </w:rPr>
              <w:t xml:space="preserve"> </w:t>
            </w:r>
          </w:p>
        </w:tc>
        <w:tc>
          <w:tcPr>
            <w:tcW w:w="1350" w:type="dxa"/>
            <w:gridSpan w:val="2"/>
            <w:tcBorders>
              <w:left w:val="single" w:sz="4" w:space="0" w:color="auto"/>
              <w:right w:val="thinThickThinSmallGap" w:sz="24" w:space="0" w:color="auto"/>
            </w:tcBorders>
            <w:shd w:val="clear" w:color="auto" w:fill="FFFFFF" w:themeFill="background1"/>
            <w:vAlign w:val="center"/>
          </w:tcPr>
          <w:p w:rsidR="00305A30" w:rsidRPr="001F29F9" w:rsidRDefault="00305A30">
            <w:pPr>
              <w:spacing w:line="180" w:lineRule="exac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Category II</w:t>
            </w:r>
          </w:p>
        </w:tc>
        <w:tc>
          <w:tcPr>
            <w:tcW w:w="2322" w:type="dxa"/>
            <w:vMerge/>
            <w:tcBorders>
              <w:left w:val="thinThickThinSmallGap" w:sz="24" w:space="0" w:color="auto"/>
            </w:tcBorders>
            <w:shd w:val="clear" w:color="auto" w:fill="FFFFFF" w:themeFill="background1"/>
            <w:vAlign w:val="center"/>
          </w:tcPr>
          <w:p w:rsidR="00305A30" w:rsidRPr="00305A30" w:rsidRDefault="00305A30">
            <w:pPr>
              <w:spacing w:line="180" w:lineRule="exact"/>
              <w:contextualSpacing/>
              <w:jc w:val="left"/>
              <w:rPr>
                <w:rFonts w:ascii="Calibri" w:eastAsia="Times New Roman" w:hAnsi="Calibri" w:cs="Calibri"/>
                <w:color w:val="000000" w:themeColor="text1"/>
                <w:sz w:val="18"/>
                <w:szCs w:val="18"/>
              </w:rPr>
            </w:pPr>
          </w:p>
        </w:tc>
        <w:tc>
          <w:tcPr>
            <w:tcW w:w="1080" w:type="dxa"/>
            <w:vMerge/>
            <w:shd w:val="clear" w:color="auto" w:fill="FFFFFF" w:themeFill="background1"/>
            <w:vAlign w:val="center"/>
          </w:tcPr>
          <w:p w:rsidR="00305A30" w:rsidRPr="00305A30" w:rsidRDefault="00305A30">
            <w:pPr>
              <w:spacing w:line="180" w:lineRule="exact"/>
              <w:contextualSpacing/>
              <w:rPr>
                <w:rFonts w:ascii="Calibri" w:eastAsia="Times New Roman" w:hAnsi="Calibri" w:cs="Calibri"/>
                <w:color w:val="000000" w:themeColor="text1"/>
                <w:sz w:val="18"/>
                <w:szCs w:val="18"/>
              </w:rPr>
            </w:pPr>
          </w:p>
        </w:tc>
        <w:tc>
          <w:tcPr>
            <w:tcW w:w="828" w:type="dxa"/>
            <w:vMerge/>
            <w:shd w:val="clear" w:color="auto" w:fill="FFFFFF" w:themeFill="background1"/>
            <w:vAlign w:val="center"/>
          </w:tcPr>
          <w:p w:rsidR="00305A30" w:rsidRPr="00305A30" w:rsidRDefault="00305A30">
            <w:pPr>
              <w:spacing w:line="180" w:lineRule="exact"/>
              <w:contextualSpacing/>
              <w:rPr>
                <w:rFonts w:ascii="Calibri" w:eastAsia="Times New Roman" w:hAnsi="Calibri" w:cs="Calibri"/>
                <w:color w:val="000000" w:themeColor="text1"/>
                <w:sz w:val="18"/>
                <w:szCs w:val="18"/>
              </w:rPr>
            </w:pPr>
          </w:p>
        </w:tc>
        <w:tc>
          <w:tcPr>
            <w:tcW w:w="990" w:type="dxa"/>
            <w:vMerge/>
            <w:shd w:val="clear" w:color="auto" w:fill="FFFFFF" w:themeFill="background1"/>
            <w:vAlign w:val="center"/>
          </w:tcPr>
          <w:p w:rsidR="00305A30" w:rsidRPr="00305A30" w:rsidRDefault="00305A30">
            <w:pPr>
              <w:spacing w:line="180" w:lineRule="exact"/>
              <w:contextualSpacing/>
              <w:rPr>
                <w:rFonts w:ascii="Calibri" w:eastAsia="Times New Roman" w:hAnsi="Calibri" w:cs="Calibri"/>
                <w:color w:val="000000" w:themeColor="text1"/>
                <w:sz w:val="18"/>
                <w:szCs w:val="18"/>
              </w:rPr>
            </w:pPr>
          </w:p>
        </w:tc>
      </w:tr>
      <w:tr w:rsidR="00305A30" w:rsidRPr="001F29F9" w:rsidTr="00961365">
        <w:trPr>
          <w:trHeight w:val="257"/>
          <w:jc w:val="center"/>
        </w:trPr>
        <w:tc>
          <w:tcPr>
            <w:tcW w:w="2808" w:type="dxa"/>
            <w:tcBorders>
              <w:right w:val="single" w:sz="4" w:space="0" w:color="auto"/>
            </w:tcBorders>
            <w:shd w:val="clear" w:color="auto" w:fill="FFFFFF" w:themeFill="background1"/>
            <w:vAlign w:val="center"/>
          </w:tcPr>
          <w:p w:rsidR="00305A30" w:rsidRPr="001F29F9" w:rsidRDefault="00305A30" w:rsidP="00305A30">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Positive PPD Skin Test</w:t>
            </w:r>
          </w:p>
        </w:tc>
        <w:tc>
          <w:tcPr>
            <w:tcW w:w="1350" w:type="dxa"/>
            <w:gridSpan w:val="2"/>
            <w:tcBorders>
              <w:left w:val="single" w:sz="4" w:space="0" w:color="auto"/>
              <w:right w:val="thinThickThinSmallGap" w:sz="24" w:space="0" w:color="auto"/>
            </w:tcBorders>
            <w:shd w:val="clear" w:color="auto" w:fill="FFFFFF" w:themeFill="background1"/>
            <w:vAlign w:val="center"/>
          </w:tcPr>
          <w:p w:rsidR="00305A30" w:rsidRPr="001F29F9" w:rsidRDefault="00305A30">
            <w:pPr>
              <w:spacing w:line="180" w:lineRule="exact"/>
              <w:contextualSpacing/>
              <w:rPr>
                <w:rFonts w:ascii="Calibri" w:eastAsia="Times New Roman" w:hAnsi="Calibri" w:cs="Calibri"/>
                <w:color w:val="000000" w:themeColor="text1"/>
                <w:sz w:val="18"/>
                <w:szCs w:val="18"/>
                <w:highlight w:val="yellow"/>
              </w:rPr>
            </w:pPr>
            <w:r w:rsidRPr="00305A30">
              <w:rPr>
                <w:rFonts w:ascii="Calibri" w:eastAsia="Times New Roman" w:hAnsi="Calibri" w:cs="Calibri"/>
                <w:color w:val="000000" w:themeColor="text1"/>
                <w:sz w:val="18"/>
                <w:szCs w:val="18"/>
              </w:rPr>
              <w:t>Category III</w:t>
            </w:r>
          </w:p>
        </w:tc>
        <w:tc>
          <w:tcPr>
            <w:tcW w:w="5220" w:type="dxa"/>
            <w:gridSpan w:val="4"/>
            <w:tcBorders>
              <w:left w:val="thinThickThinSmallGap" w:sz="24" w:space="0" w:color="auto"/>
            </w:tcBorders>
            <w:shd w:val="clear" w:color="auto" w:fill="FFFFFF" w:themeFill="background1"/>
            <w:vAlign w:val="center"/>
          </w:tcPr>
          <w:p w:rsidR="00305A30" w:rsidRPr="00305A30" w:rsidRDefault="00305A30" w:rsidP="00305A30">
            <w:pPr>
              <w:spacing w:line="180" w:lineRule="exact"/>
              <w:contextualSpacing/>
              <w:jc w:val="left"/>
              <w:rPr>
                <w:rFonts w:ascii="Calibri" w:eastAsia="Times New Roman" w:hAnsi="Calibri" w:cs="Calibri"/>
                <w:color w:val="000000" w:themeColor="text1"/>
                <w:sz w:val="18"/>
                <w:szCs w:val="18"/>
              </w:rPr>
            </w:pPr>
            <w:r w:rsidRPr="00305A30">
              <w:rPr>
                <w:rFonts w:ascii="Calibri" w:eastAsia="Times New Roman" w:hAnsi="Calibri" w:cs="Calibri"/>
                <w:color w:val="000000" w:themeColor="text1"/>
                <w:sz w:val="18"/>
                <w:szCs w:val="18"/>
              </w:rPr>
              <w:t>No Corresponding VA Entry</w:t>
            </w:r>
          </w:p>
        </w:tc>
      </w:tr>
      <w:tr w:rsidR="00305A30" w:rsidRPr="001F29F9" w:rsidTr="00961365">
        <w:trPr>
          <w:trHeight w:val="257"/>
          <w:jc w:val="center"/>
        </w:trPr>
        <w:tc>
          <w:tcPr>
            <w:tcW w:w="4158" w:type="dxa"/>
            <w:gridSpan w:val="3"/>
            <w:vMerge w:val="restart"/>
            <w:tcBorders>
              <w:right w:val="thinThickThinSmallGap" w:sz="24" w:space="0" w:color="auto"/>
            </w:tcBorders>
            <w:shd w:val="clear" w:color="auto" w:fill="FFFFFF" w:themeFill="background1"/>
            <w:vAlign w:val="center"/>
          </w:tcPr>
          <w:p w:rsidR="00305A30" w:rsidRPr="001F29F9" w:rsidRDefault="00305A30" w:rsidP="00F5482E">
            <w:pPr>
              <w:spacing w:line="180" w:lineRule="exact"/>
              <w:contextualSpacing/>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↓No Additional MEB/PEB Entries↓</w:t>
            </w:r>
          </w:p>
        </w:tc>
        <w:tc>
          <w:tcPr>
            <w:tcW w:w="2322" w:type="dxa"/>
            <w:tcBorders>
              <w:left w:val="thinThickThinSmallGap" w:sz="24" w:space="0" w:color="auto"/>
              <w:right w:val="single" w:sz="4" w:space="0" w:color="auto"/>
            </w:tcBorders>
            <w:shd w:val="clear" w:color="auto" w:fill="FFFFFF" w:themeFill="background1"/>
            <w:vAlign w:val="center"/>
          </w:tcPr>
          <w:p w:rsidR="00305A30" w:rsidRPr="001F29F9" w:rsidRDefault="00305A30">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Lt Ankle Sprain</w:t>
            </w:r>
          </w:p>
        </w:tc>
        <w:tc>
          <w:tcPr>
            <w:tcW w:w="1080" w:type="dxa"/>
            <w:tcBorders>
              <w:left w:val="single" w:sz="4" w:space="0" w:color="auto"/>
            </w:tcBorders>
            <w:shd w:val="clear" w:color="auto" w:fill="FFFFFF" w:themeFill="background1"/>
            <w:vAlign w:val="center"/>
          </w:tcPr>
          <w:p w:rsidR="00305A30" w:rsidRPr="001F29F9" w:rsidRDefault="00305A30">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5271</w:t>
            </w:r>
          </w:p>
        </w:tc>
        <w:tc>
          <w:tcPr>
            <w:tcW w:w="828" w:type="dxa"/>
            <w:shd w:val="clear" w:color="auto" w:fill="FFFFFF" w:themeFill="background1"/>
            <w:vAlign w:val="center"/>
          </w:tcPr>
          <w:p w:rsidR="00305A30" w:rsidRPr="001F29F9" w:rsidRDefault="00305A30">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305A30" w:rsidRPr="001F29F9" w:rsidRDefault="00305A30">
            <w:pPr>
              <w:spacing w:line="180" w:lineRule="exact"/>
              <w:contextualSpacing/>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200</w:t>
            </w:r>
            <w:r>
              <w:rPr>
                <w:rFonts w:ascii="Calibri" w:hAnsi="Calibri" w:cs="Calibri"/>
                <w:color w:val="000000" w:themeColor="text1"/>
                <w:sz w:val="18"/>
                <w:szCs w:val="18"/>
              </w:rPr>
              <w:t>10515</w:t>
            </w:r>
          </w:p>
        </w:tc>
      </w:tr>
      <w:tr w:rsidR="00305A30" w:rsidRPr="001F29F9" w:rsidTr="00961365">
        <w:trPr>
          <w:trHeight w:val="257"/>
          <w:jc w:val="center"/>
        </w:trPr>
        <w:tc>
          <w:tcPr>
            <w:tcW w:w="4158" w:type="dxa"/>
            <w:gridSpan w:val="3"/>
            <w:vMerge/>
            <w:tcBorders>
              <w:right w:val="thinThickThinSmallGap" w:sz="24" w:space="0" w:color="auto"/>
            </w:tcBorders>
            <w:shd w:val="clear" w:color="auto" w:fill="FFFFFF" w:themeFill="background1"/>
            <w:vAlign w:val="center"/>
          </w:tcPr>
          <w:p w:rsidR="00305A30" w:rsidRPr="001F29F9" w:rsidRDefault="00305A30" w:rsidP="00F5482E">
            <w:pPr>
              <w:spacing w:line="180" w:lineRule="exact"/>
              <w:contextualSpacing/>
              <w:rPr>
                <w:rFonts w:ascii="Calibri" w:eastAsia="Times New Roman" w:hAnsi="Calibri" w:cs="Calibri"/>
                <w:color w:val="000000" w:themeColor="text1"/>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305A30" w:rsidRPr="001F29F9" w:rsidRDefault="00305A30">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 xml:space="preserve">Lt Hip, Thigh, Groin Pain . . . </w:t>
            </w:r>
          </w:p>
        </w:tc>
        <w:tc>
          <w:tcPr>
            <w:tcW w:w="1080" w:type="dxa"/>
            <w:tcBorders>
              <w:left w:val="single" w:sz="4" w:space="0" w:color="auto"/>
              <w:right w:val="single" w:sz="4" w:space="0" w:color="auto"/>
            </w:tcBorders>
            <w:shd w:val="clear" w:color="auto" w:fill="FFFFFF" w:themeFill="background1"/>
            <w:vAlign w:val="center"/>
          </w:tcPr>
          <w:p w:rsidR="00305A30" w:rsidRPr="001F29F9" w:rsidRDefault="00305A30">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5019</w:t>
            </w:r>
          </w:p>
        </w:tc>
        <w:tc>
          <w:tcPr>
            <w:tcW w:w="828" w:type="dxa"/>
            <w:tcBorders>
              <w:left w:val="single" w:sz="4" w:space="0" w:color="auto"/>
            </w:tcBorders>
            <w:shd w:val="clear" w:color="auto" w:fill="FFFFFF" w:themeFill="background1"/>
            <w:vAlign w:val="center"/>
          </w:tcPr>
          <w:p w:rsidR="00305A30" w:rsidRPr="001F29F9" w:rsidRDefault="00305A30">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305A30" w:rsidRPr="001F29F9" w:rsidRDefault="00305A30">
            <w:pPr>
              <w:spacing w:line="180" w:lineRule="exact"/>
              <w:contextualSpacing/>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200</w:t>
            </w:r>
            <w:r>
              <w:rPr>
                <w:rFonts w:ascii="Calibri" w:hAnsi="Calibri" w:cs="Calibri"/>
                <w:color w:val="000000" w:themeColor="text1"/>
                <w:sz w:val="18"/>
                <w:szCs w:val="18"/>
              </w:rPr>
              <w:t>10515</w:t>
            </w:r>
          </w:p>
        </w:tc>
      </w:tr>
      <w:tr w:rsidR="00305A30" w:rsidRPr="001F29F9" w:rsidTr="00961365">
        <w:trPr>
          <w:trHeight w:val="266"/>
          <w:jc w:val="center"/>
        </w:trPr>
        <w:tc>
          <w:tcPr>
            <w:tcW w:w="4158" w:type="dxa"/>
            <w:gridSpan w:val="3"/>
            <w:vMerge/>
            <w:tcBorders>
              <w:right w:val="thinThickThinSmallGap" w:sz="24" w:space="0" w:color="auto"/>
            </w:tcBorders>
            <w:shd w:val="clear" w:color="auto" w:fill="FFFFFF" w:themeFill="background1"/>
            <w:vAlign w:val="center"/>
          </w:tcPr>
          <w:p w:rsidR="00305A30" w:rsidRPr="001F29F9" w:rsidRDefault="00305A30">
            <w:pPr>
              <w:spacing w:line="180" w:lineRule="exact"/>
              <w:contextualSpacing/>
              <w:rPr>
                <w:rFonts w:ascii="Calibri" w:eastAsia="Times New Roman" w:hAnsi="Calibri" w:cs="Calibri"/>
                <w:color w:val="000000" w:themeColor="text1"/>
                <w:sz w:val="18"/>
                <w:szCs w:val="18"/>
              </w:rPr>
            </w:pPr>
          </w:p>
        </w:tc>
        <w:tc>
          <w:tcPr>
            <w:tcW w:w="4230" w:type="dxa"/>
            <w:gridSpan w:val="3"/>
            <w:tcBorders>
              <w:left w:val="thinThickThinSmallGap" w:sz="24" w:space="0" w:color="auto"/>
            </w:tcBorders>
            <w:shd w:val="clear" w:color="auto" w:fill="FFFFFF" w:themeFill="background1"/>
            <w:vAlign w:val="center"/>
          </w:tcPr>
          <w:p w:rsidR="00305A30" w:rsidRPr="001F29F9" w:rsidRDefault="00305A30" w:rsidP="00305A30">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0% x </w:t>
            </w:r>
            <w:r>
              <w:rPr>
                <w:rFonts w:ascii="Calibri" w:hAnsi="Calibri" w:cs="Calibri"/>
                <w:color w:val="000000" w:themeColor="text1"/>
                <w:sz w:val="18"/>
                <w:szCs w:val="18"/>
              </w:rPr>
              <w:t>5</w:t>
            </w:r>
            <w:r w:rsidR="002F6946">
              <w:rPr>
                <w:rFonts w:ascii="Calibri" w:hAnsi="Calibri" w:cs="Calibri"/>
                <w:color w:val="000000" w:themeColor="text1"/>
                <w:sz w:val="18"/>
                <w:szCs w:val="18"/>
              </w:rPr>
              <w:t>/Not Service-</w:t>
            </w:r>
            <w:r w:rsidRPr="001F29F9">
              <w:rPr>
                <w:rFonts w:ascii="Calibri" w:hAnsi="Calibri" w:cs="Calibri"/>
                <w:color w:val="000000" w:themeColor="text1"/>
                <w:sz w:val="18"/>
                <w:szCs w:val="18"/>
              </w:rPr>
              <w:t xml:space="preserve">Connected x </w:t>
            </w:r>
            <w:r>
              <w:rPr>
                <w:rFonts w:ascii="Calibri" w:hAnsi="Calibri" w:cs="Calibri"/>
                <w:color w:val="000000" w:themeColor="text1"/>
                <w:sz w:val="18"/>
                <w:szCs w:val="18"/>
              </w:rPr>
              <w:t>5</w:t>
            </w:r>
          </w:p>
        </w:tc>
        <w:tc>
          <w:tcPr>
            <w:tcW w:w="990" w:type="dxa"/>
            <w:shd w:val="clear" w:color="auto" w:fill="FFFFFF" w:themeFill="background1"/>
            <w:vAlign w:val="center"/>
          </w:tcPr>
          <w:p w:rsidR="00305A30" w:rsidRPr="001F29F9" w:rsidRDefault="00305A30" w:rsidP="00F5482E">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10515</w:t>
            </w:r>
          </w:p>
        </w:tc>
      </w:tr>
      <w:tr w:rsidR="007A65A9" w:rsidRPr="001F29F9" w:rsidTr="008051EB">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1F29F9" w:rsidRDefault="007A65A9" w:rsidP="00305A30">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305A30">
              <w:rPr>
                <w:rFonts w:ascii="Calibri" w:hAnsi="Calibri" w:cs="Calibri"/>
                <w:b/>
                <w:color w:val="000000" w:themeColor="text1"/>
                <w:sz w:val="18"/>
                <w:szCs w:val="18"/>
              </w:rPr>
              <w:t>20</w:t>
            </w:r>
            <w:r w:rsidRPr="001F29F9">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7A65A9" w:rsidRPr="001F29F9" w:rsidRDefault="007A65A9" w:rsidP="00305A30">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305A30">
              <w:rPr>
                <w:rFonts w:ascii="Calibri" w:hAnsi="Calibri" w:cs="Calibri"/>
                <w:b/>
                <w:color w:val="000000" w:themeColor="text1"/>
                <w:sz w:val="18"/>
                <w:szCs w:val="18"/>
              </w:rPr>
              <w:t>5</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r>
    </w:tbl>
    <w:p w:rsidR="00D54F62" w:rsidRDefault="003779A0" w:rsidP="00DA192E">
      <w:pPr>
        <w:jc w:val="both"/>
        <w:rPr>
          <w:rFonts w:asciiTheme="minorHAnsi" w:eastAsiaTheme="minorHAnsi" w:hAnsiTheme="minorHAnsi" w:cstheme="minorBidi"/>
          <w:color w:val="auto"/>
          <w:szCs w:val="24"/>
        </w:rPr>
      </w:pPr>
      <w:r w:rsidRPr="003779A0">
        <w:rPr>
          <w:color w:val="000000" w:themeColor="text1"/>
          <w:szCs w:val="24"/>
          <w:u w:val="single"/>
        </w:rPr>
        <w:lastRenderedPageBreak/>
        <w:t>ANALYSIS SUMMARY</w:t>
      </w:r>
      <w:r w:rsidRPr="003779A0">
        <w:rPr>
          <w:color w:val="000000" w:themeColor="text1"/>
          <w:szCs w:val="24"/>
        </w:rPr>
        <w:t xml:space="preserve">:  The </w:t>
      </w:r>
      <w:r w:rsidR="002F6946">
        <w:rPr>
          <w:color w:val="000000" w:themeColor="text1"/>
          <w:szCs w:val="24"/>
        </w:rPr>
        <w:t>DES</w:t>
      </w:r>
      <w:r w:rsidRPr="003779A0">
        <w:rPr>
          <w:color w:val="000000" w:themeColor="text1"/>
          <w:szCs w:val="24"/>
        </w:rPr>
        <w:t xml:space="preserve"> is responsible for maintaining a fit and vital fighting force.  While the DES considers all of the service member's medical conditions, compensation can only be offered for those medical conditions that cut short a service member’s career, and then only to the degree of severity present at the time of final disposition.  However the Department of Veteran</w:t>
      </w:r>
      <w:r w:rsidR="002F6946">
        <w:rPr>
          <w:color w:val="000000" w:themeColor="text1"/>
          <w:szCs w:val="24"/>
        </w:rPr>
        <w:t>s’ Affairs</w:t>
      </w:r>
      <w:r w:rsidRPr="003779A0">
        <w:rPr>
          <w:color w:val="000000" w:themeColor="text1"/>
          <w:szCs w:val="24"/>
        </w:rPr>
        <w:t>, operating under a different set of laws (Title 38, United States Code), is empowered to compensate serv</w:t>
      </w:r>
      <w:r w:rsidR="002F6946">
        <w:rPr>
          <w:color w:val="000000" w:themeColor="text1"/>
          <w:szCs w:val="24"/>
        </w:rPr>
        <w:t>ice-</w:t>
      </w:r>
      <w:r w:rsidRPr="003779A0">
        <w:rPr>
          <w:color w:val="000000" w:themeColor="text1"/>
          <w:szCs w:val="24"/>
        </w:rPr>
        <w:t>connected conditions and to periodically re-evaluate said conditions fo</w:t>
      </w:r>
      <w:r w:rsidR="002F6946">
        <w:rPr>
          <w:color w:val="000000" w:themeColor="text1"/>
          <w:szCs w:val="24"/>
        </w:rPr>
        <w:t>r the purpose of adjusting the V</w:t>
      </w:r>
      <w:r w:rsidRPr="003779A0">
        <w:rPr>
          <w:color w:val="000000" w:themeColor="text1"/>
          <w:szCs w:val="24"/>
        </w:rPr>
        <w:t xml:space="preserve">eteran’s disability rating should </w:t>
      </w:r>
      <w:r w:rsidR="002F6946">
        <w:rPr>
          <w:color w:val="000000" w:themeColor="text1"/>
          <w:szCs w:val="24"/>
        </w:rPr>
        <w:t>the</w:t>
      </w:r>
      <w:r w:rsidRPr="003779A0">
        <w:rPr>
          <w:color w:val="000000" w:themeColor="text1"/>
          <w:szCs w:val="24"/>
        </w:rPr>
        <w:t xml:space="preserve"> degree of impairment vary over time.</w:t>
      </w:r>
      <w:r w:rsidR="00CB63D0">
        <w:rPr>
          <w:color w:val="000000" w:themeColor="text1"/>
          <w:szCs w:val="24"/>
        </w:rPr>
        <w:t xml:space="preserve">  </w:t>
      </w:r>
      <w:r w:rsidR="007B2B45">
        <w:rPr>
          <w:rFonts w:asciiTheme="minorHAnsi" w:eastAsiaTheme="minorHAnsi" w:hAnsiTheme="minorHAnsi" w:cstheme="minorBidi"/>
          <w:color w:val="auto"/>
          <w:szCs w:val="24"/>
        </w:rPr>
        <w:t>T</w:t>
      </w:r>
      <w:r w:rsidR="00DA192E" w:rsidRPr="00DA192E">
        <w:rPr>
          <w:rFonts w:asciiTheme="minorHAnsi" w:eastAsiaTheme="minorHAnsi" w:hAnsiTheme="minorHAnsi" w:cstheme="minorBidi"/>
          <w:color w:val="auto"/>
          <w:szCs w:val="24"/>
        </w:rPr>
        <w:t xml:space="preserve">he Board notes that the </w:t>
      </w:r>
      <w:r w:rsidR="002F6946">
        <w:rPr>
          <w:rFonts w:asciiTheme="minorHAnsi" w:eastAsiaTheme="minorHAnsi" w:hAnsiTheme="minorHAnsi" w:cstheme="minorBidi"/>
          <w:color w:val="auto"/>
          <w:szCs w:val="24"/>
        </w:rPr>
        <w:t>VASRD</w:t>
      </w:r>
      <w:r w:rsidR="00DA192E" w:rsidRPr="00DA192E">
        <w:rPr>
          <w:rFonts w:asciiTheme="minorHAnsi" w:eastAsiaTheme="minorHAnsi" w:hAnsiTheme="minorHAnsi" w:cstheme="minorBidi"/>
          <w:color w:val="auto"/>
          <w:szCs w:val="24"/>
        </w:rPr>
        <w:t xml:space="preserve"> standards for the spine, which were in effect at the time of separation, were changed to the current §4.71a rating standards in 2004.  </w:t>
      </w:r>
      <w:r w:rsidR="007B2B45">
        <w:rPr>
          <w:rFonts w:asciiTheme="minorHAnsi" w:eastAsiaTheme="minorHAnsi" w:hAnsiTheme="minorHAnsi" w:cstheme="minorBidi"/>
          <w:color w:val="auto"/>
          <w:szCs w:val="24"/>
        </w:rPr>
        <w:t>The Board is required to review the rating based on the VASRD standards in effect at the time of separation.</w:t>
      </w:r>
      <w:r w:rsidR="00961365">
        <w:rPr>
          <w:rFonts w:asciiTheme="minorHAnsi" w:eastAsiaTheme="minorHAnsi" w:hAnsiTheme="minorHAnsi" w:cstheme="minorBidi"/>
          <w:color w:val="auto"/>
          <w:szCs w:val="24"/>
        </w:rPr>
        <w:t xml:space="preserve"> </w:t>
      </w:r>
    </w:p>
    <w:p w:rsidR="007B2B45" w:rsidRDefault="00961365" w:rsidP="00DA192E">
      <w:pPr>
        <w:jc w:val="both"/>
        <w:rPr>
          <w:rFonts w:asciiTheme="minorHAnsi" w:eastAsiaTheme="minorHAnsi" w:hAnsiTheme="minorHAnsi" w:cstheme="minorBidi"/>
          <w:color w:val="auto"/>
          <w:szCs w:val="24"/>
        </w:rPr>
      </w:pPr>
      <w:r>
        <w:rPr>
          <w:rFonts w:asciiTheme="minorHAnsi" w:eastAsiaTheme="minorHAnsi" w:hAnsiTheme="minorHAnsi" w:cstheme="minorBidi"/>
          <w:color w:val="auto"/>
          <w:szCs w:val="24"/>
        </w:rPr>
        <w:t xml:space="preserve"> </w:t>
      </w:r>
    </w:p>
    <w:p w:rsidR="00DA192E" w:rsidRPr="00BF0373" w:rsidRDefault="00DA192E" w:rsidP="00DA192E">
      <w:pPr>
        <w:jc w:val="both"/>
        <w:rPr>
          <w:rFonts w:asciiTheme="minorHAnsi" w:eastAsiaTheme="minorHAnsi" w:hAnsiTheme="minorHAnsi" w:cstheme="minorBidi"/>
          <w:color w:val="auto"/>
          <w:szCs w:val="24"/>
        </w:rPr>
      </w:pPr>
      <w:r w:rsidRPr="00BF0373">
        <w:rPr>
          <w:rFonts w:asciiTheme="minorHAnsi" w:eastAsiaTheme="minorHAnsi" w:hAnsiTheme="minorHAnsi" w:cstheme="minorBidi"/>
          <w:color w:val="auto"/>
          <w:szCs w:val="24"/>
        </w:rPr>
        <w:t>The 200</w:t>
      </w:r>
      <w:r w:rsidR="007B2B45" w:rsidRPr="00BF0373">
        <w:rPr>
          <w:rFonts w:asciiTheme="minorHAnsi" w:eastAsiaTheme="minorHAnsi" w:hAnsiTheme="minorHAnsi" w:cstheme="minorBidi"/>
          <w:color w:val="auto"/>
          <w:szCs w:val="24"/>
        </w:rPr>
        <w:t>1</w:t>
      </w:r>
      <w:r w:rsidRPr="00BF0373">
        <w:rPr>
          <w:rFonts w:asciiTheme="minorHAnsi" w:eastAsiaTheme="minorHAnsi" w:hAnsiTheme="minorHAnsi" w:cstheme="minorBidi"/>
          <w:color w:val="auto"/>
          <w:szCs w:val="24"/>
        </w:rPr>
        <w:t xml:space="preserve"> standards for rating based on range-of-motion (ROM) impairment were subject to the rater’s opinion regarding degree of severity, whereas the current standards specify rating thresholds in degrees of ROM impairment.  When older cases have goniometric measurements in evidence and when the VASRD 2002 code 5292 (for limitation of motion, lumbar spine) is applicable, the Board reconciles (to the extent possible) its opinion regarding degree of severity for 5292 with the objective thresholds specified in the current §4.71a general rating formula for the spine.  This promotes uniformity of its recommendations for different cases from the same period and more conformity across dates of separation, without sacrificing compliance with the DoDI 6040.44 requirement for rating IAW the VASRD in effect at the time of separation.  </w:t>
      </w:r>
    </w:p>
    <w:p w:rsidR="0011271D" w:rsidRDefault="0011271D" w:rsidP="003779A0">
      <w:pPr>
        <w:jc w:val="left"/>
        <w:rPr>
          <w:color w:val="000000" w:themeColor="text1"/>
          <w:szCs w:val="24"/>
        </w:rPr>
      </w:pPr>
    </w:p>
    <w:p w:rsidR="002F6946" w:rsidRDefault="00305A30" w:rsidP="00961365">
      <w:pPr>
        <w:jc w:val="both"/>
        <w:rPr>
          <w:rFonts w:asciiTheme="minorHAnsi" w:hAnsiTheme="minorHAnsi"/>
          <w:color w:val="auto"/>
          <w:szCs w:val="24"/>
        </w:rPr>
      </w:pPr>
      <w:r w:rsidRPr="00305A30">
        <w:rPr>
          <w:color w:val="000000" w:themeColor="text1"/>
          <w:szCs w:val="24"/>
          <w:u w:val="single"/>
        </w:rPr>
        <w:t>Multilevel Degenerative Dis</w:t>
      </w:r>
      <w:r w:rsidR="00961365">
        <w:rPr>
          <w:color w:val="000000" w:themeColor="text1"/>
          <w:szCs w:val="24"/>
          <w:u w:val="single"/>
        </w:rPr>
        <w:t>c</w:t>
      </w:r>
      <w:r w:rsidRPr="00305A30">
        <w:rPr>
          <w:color w:val="000000" w:themeColor="text1"/>
          <w:szCs w:val="24"/>
          <w:u w:val="single"/>
        </w:rPr>
        <w:t xml:space="preserve"> Disease of the Lumbar Spine</w:t>
      </w:r>
      <w:r w:rsidR="003F2EEE" w:rsidRPr="00305A30">
        <w:rPr>
          <w:color w:val="000000" w:themeColor="text1"/>
          <w:szCs w:val="24"/>
          <w:u w:val="single"/>
        </w:rPr>
        <w:t xml:space="preserve"> Condition</w:t>
      </w:r>
      <w:r w:rsidR="003F2EEE" w:rsidRPr="00305A30">
        <w:rPr>
          <w:color w:val="000000" w:themeColor="text1"/>
          <w:szCs w:val="24"/>
        </w:rPr>
        <w:t xml:space="preserve">.  </w:t>
      </w:r>
      <w:r w:rsidR="00FA3826">
        <w:rPr>
          <w:color w:val="000000" w:themeColor="text1"/>
          <w:szCs w:val="24"/>
        </w:rPr>
        <w:t xml:space="preserve">The CI </w:t>
      </w:r>
      <w:r w:rsidR="00D42F1C" w:rsidRPr="00A92CEF">
        <w:rPr>
          <w:color w:val="auto"/>
        </w:rPr>
        <w:t xml:space="preserve">had a </w:t>
      </w:r>
      <w:r w:rsidR="002F6946">
        <w:rPr>
          <w:color w:val="auto"/>
        </w:rPr>
        <w:t>3</w:t>
      </w:r>
      <w:r w:rsidR="00D42F1C" w:rsidRPr="00A92CEF">
        <w:rPr>
          <w:color w:val="auto"/>
        </w:rPr>
        <w:t xml:space="preserve"> year history of chronic back pain and was placed on two </w:t>
      </w:r>
      <w:r w:rsidR="002F6946">
        <w:rPr>
          <w:color w:val="auto"/>
        </w:rPr>
        <w:t>6</w:t>
      </w:r>
      <w:r w:rsidR="00D42F1C" w:rsidRPr="00A92CEF">
        <w:rPr>
          <w:color w:val="auto"/>
        </w:rPr>
        <w:t xml:space="preserve"> month periods of LIMDU with physical therapy without significant improvement.  </w:t>
      </w:r>
      <w:r w:rsidR="00714B08">
        <w:rPr>
          <w:color w:val="auto"/>
        </w:rPr>
        <w:t xml:space="preserve">The onset of back pain was not associated with any trauma and initially began after jogging.  </w:t>
      </w:r>
      <w:r w:rsidR="00890402">
        <w:rPr>
          <w:rFonts w:asciiTheme="minorHAnsi" w:hAnsiTheme="minorHAnsi"/>
          <w:color w:val="auto"/>
          <w:szCs w:val="24"/>
        </w:rPr>
        <w:t>L</w:t>
      </w:r>
      <w:r w:rsidR="00890402" w:rsidRPr="00E048D6">
        <w:rPr>
          <w:rStyle w:val="Emphasis"/>
          <w:i w:val="0"/>
          <w:color w:val="auto"/>
        </w:rPr>
        <w:t xml:space="preserve">umbar spine </w:t>
      </w:r>
      <w:r w:rsidR="00890402">
        <w:rPr>
          <w:rStyle w:val="Emphasis"/>
          <w:i w:val="0"/>
          <w:color w:val="auto"/>
        </w:rPr>
        <w:t>imaging done 30 July 1998</w:t>
      </w:r>
      <w:r w:rsidR="00890402" w:rsidRPr="00E048D6">
        <w:rPr>
          <w:rStyle w:val="Emphasis"/>
          <w:i w:val="0"/>
          <w:color w:val="auto"/>
        </w:rPr>
        <w:t xml:space="preserve"> revealed early degenerative facet joint disease involving lumbar spine at L5- S1. </w:t>
      </w:r>
      <w:r w:rsidR="00890402">
        <w:rPr>
          <w:rStyle w:val="Emphasis"/>
          <w:i w:val="0"/>
          <w:color w:val="auto"/>
        </w:rPr>
        <w:t xml:space="preserve"> However, l</w:t>
      </w:r>
      <w:r w:rsidR="00890402" w:rsidRPr="00E048D6">
        <w:rPr>
          <w:rStyle w:val="Emphasis"/>
          <w:i w:val="0"/>
          <w:color w:val="auto"/>
        </w:rPr>
        <w:t xml:space="preserve">umbar spine series </w:t>
      </w:r>
      <w:r w:rsidR="00890402">
        <w:rPr>
          <w:rStyle w:val="Emphasis"/>
          <w:i w:val="0"/>
          <w:color w:val="auto"/>
        </w:rPr>
        <w:t xml:space="preserve">dated </w:t>
      </w:r>
      <w:r w:rsidR="00890402" w:rsidRPr="00E048D6">
        <w:rPr>
          <w:rStyle w:val="Emphasis"/>
          <w:i w:val="0"/>
          <w:color w:val="auto"/>
        </w:rPr>
        <w:t>23 Ma</w:t>
      </w:r>
      <w:r w:rsidR="00890402">
        <w:rPr>
          <w:rStyle w:val="Emphasis"/>
          <w:i w:val="0"/>
          <w:color w:val="auto"/>
        </w:rPr>
        <w:t xml:space="preserve">rch 1999 and 01 November 1999 </w:t>
      </w:r>
      <w:r w:rsidR="00890402" w:rsidRPr="00E048D6">
        <w:rPr>
          <w:rStyle w:val="Emphasis"/>
          <w:i w:val="0"/>
          <w:color w:val="auto"/>
        </w:rPr>
        <w:t xml:space="preserve">were </w:t>
      </w:r>
      <w:r w:rsidR="00890402">
        <w:rPr>
          <w:rStyle w:val="Emphasis"/>
          <w:i w:val="0"/>
          <w:color w:val="auto"/>
        </w:rPr>
        <w:t xml:space="preserve">both </w:t>
      </w:r>
      <w:r w:rsidR="00890402" w:rsidRPr="00E048D6">
        <w:rPr>
          <w:rStyle w:val="Emphasis"/>
          <w:i w:val="0"/>
          <w:color w:val="auto"/>
        </w:rPr>
        <w:t xml:space="preserve">read as normal. </w:t>
      </w:r>
      <w:r w:rsidR="002F6946">
        <w:rPr>
          <w:rStyle w:val="Emphasis"/>
          <w:i w:val="0"/>
          <w:color w:val="auto"/>
        </w:rPr>
        <w:t xml:space="preserve"> A bone scan accomplished on </w:t>
      </w:r>
      <w:r w:rsidR="00890402">
        <w:rPr>
          <w:rStyle w:val="Emphasis"/>
          <w:i w:val="0"/>
          <w:color w:val="auto"/>
        </w:rPr>
        <w:t xml:space="preserve">9 July 1998 was noted to be negative.  </w:t>
      </w:r>
      <w:r w:rsidR="00890402">
        <w:rPr>
          <w:rFonts w:asciiTheme="minorHAnsi" w:hAnsiTheme="minorHAnsi"/>
          <w:color w:val="auto"/>
          <w:szCs w:val="24"/>
        </w:rPr>
        <w:t xml:space="preserve">He was managed conservatively with good results.  However, he was unable to tolerate prolonged sitting </w:t>
      </w:r>
      <w:r w:rsidR="00714B08">
        <w:rPr>
          <w:rFonts w:asciiTheme="minorHAnsi" w:hAnsiTheme="minorHAnsi"/>
          <w:color w:val="auto"/>
          <w:szCs w:val="24"/>
        </w:rPr>
        <w:t xml:space="preserve">due to back pain </w:t>
      </w:r>
      <w:r w:rsidR="00890402">
        <w:rPr>
          <w:rFonts w:asciiTheme="minorHAnsi" w:hAnsiTheme="minorHAnsi"/>
          <w:color w:val="auto"/>
          <w:szCs w:val="24"/>
        </w:rPr>
        <w:t>and subsequently removed from aviation duties.</w:t>
      </w:r>
      <w:r w:rsidR="00961365">
        <w:rPr>
          <w:rFonts w:asciiTheme="minorHAnsi" w:hAnsiTheme="minorHAnsi"/>
          <w:color w:val="auto"/>
          <w:szCs w:val="24"/>
        </w:rPr>
        <w:t xml:space="preserve">  </w:t>
      </w:r>
      <w:r w:rsidR="00890402">
        <w:rPr>
          <w:rFonts w:asciiTheme="minorHAnsi" w:hAnsiTheme="minorHAnsi"/>
          <w:color w:val="auto"/>
          <w:szCs w:val="24"/>
        </w:rPr>
        <w:t xml:space="preserve">He again presented with LBP in early 2001 which did not respond adequately to conservative management and he was again referred to </w:t>
      </w:r>
      <w:r w:rsidR="00562958">
        <w:rPr>
          <w:rFonts w:asciiTheme="minorHAnsi" w:hAnsiTheme="minorHAnsi"/>
          <w:color w:val="auto"/>
          <w:szCs w:val="24"/>
        </w:rPr>
        <w:t xml:space="preserve">an </w:t>
      </w:r>
      <w:r w:rsidR="00890402">
        <w:rPr>
          <w:rFonts w:asciiTheme="minorHAnsi" w:hAnsiTheme="minorHAnsi"/>
          <w:color w:val="auto"/>
          <w:szCs w:val="24"/>
        </w:rPr>
        <w:t xml:space="preserve">MEB.  The MEB examination was accomplished 22 March 2001, a little over </w:t>
      </w:r>
      <w:r w:rsidR="002F6946">
        <w:rPr>
          <w:rFonts w:asciiTheme="minorHAnsi" w:hAnsiTheme="minorHAnsi"/>
          <w:color w:val="auto"/>
          <w:szCs w:val="24"/>
        </w:rPr>
        <w:t xml:space="preserve">6 </w:t>
      </w:r>
      <w:r w:rsidR="00890402">
        <w:rPr>
          <w:rFonts w:asciiTheme="minorHAnsi" w:hAnsiTheme="minorHAnsi"/>
          <w:color w:val="auto"/>
          <w:szCs w:val="24"/>
        </w:rPr>
        <w:t>months prior to separation.</w:t>
      </w:r>
      <w:r w:rsidR="00056A5A">
        <w:rPr>
          <w:rFonts w:asciiTheme="minorHAnsi" w:hAnsiTheme="minorHAnsi"/>
          <w:color w:val="auto"/>
          <w:szCs w:val="24"/>
        </w:rPr>
        <w:t xml:space="preserve">  </w:t>
      </w:r>
      <w:r w:rsidR="00890402">
        <w:rPr>
          <w:rFonts w:asciiTheme="minorHAnsi" w:hAnsiTheme="minorHAnsi"/>
          <w:color w:val="auto"/>
          <w:szCs w:val="24"/>
        </w:rPr>
        <w:t xml:space="preserve">He was noted to have </w:t>
      </w:r>
      <w:r w:rsidR="00FA3826">
        <w:rPr>
          <w:rFonts w:asciiTheme="minorHAnsi" w:hAnsiTheme="minorHAnsi"/>
          <w:color w:val="auto"/>
          <w:szCs w:val="24"/>
        </w:rPr>
        <w:t xml:space="preserve">mid to lower back pain with occasional complaint of radiating pain without neurological symptoms.  </w:t>
      </w:r>
      <w:r w:rsidR="00890402">
        <w:rPr>
          <w:rFonts w:asciiTheme="minorHAnsi" w:hAnsiTheme="minorHAnsi"/>
          <w:color w:val="auto"/>
          <w:szCs w:val="24"/>
        </w:rPr>
        <w:t>On exam</w:t>
      </w:r>
      <w:r w:rsidR="00FA3826">
        <w:rPr>
          <w:rFonts w:asciiTheme="minorHAnsi" w:hAnsiTheme="minorHAnsi"/>
          <w:color w:val="auto"/>
          <w:szCs w:val="24"/>
        </w:rPr>
        <w:t>ination</w:t>
      </w:r>
      <w:r w:rsidR="00890402">
        <w:rPr>
          <w:rFonts w:asciiTheme="minorHAnsi" w:hAnsiTheme="minorHAnsi"/>
          <w:color w:val="auto"/>
          <w:szCs w:val="24"/>
        </w:rPr>
        <w:t>, the l</w:t>
      </w:r>
      <w:r w:rsidR="00890402" w:rsidRPr="00E048D6">
        <w:rPr>
          <w:rStyle w:val="Emphasis"/>
          <w:i w:val="0"/>
          <w:color w:val="auto"/>
        </w:rPr>
        <w:t xml:space="preserve">umbar spine </w:t>
      </w:r>
      <w:r w:rsidR="00890402">
        <w:rPr>
          <w:rStyle w:val="Emphasis"/>
          <w:i w:val="0"/>
          <w:color w:val="auto"/>
        </w:rPr>
        <w:t xml:space="preserve">had </w:t>
      </w:r>
      <w:r w:rsidR="00890402" w:rsidRPr="00E048D6">
        <w:rPr>
          <w:rStyle w:val="Emphasis"/>
          <w:i w:val="0"/>
          <w:color w:val="auto"/>
        </w:rPr>
        <w:t xml:space="preserve">normal contour and </w:t>
      </w:r>
      <w:r w:rsidR="00890402">
        <w:rPr>
          <w:rStyle w:val="Emphasis"/>
          <w:i w:val="0"/>
          <w:color w:val="auto"/>
        </w:rPr>
        <w:t>p</w:t>
      </w:r>
      <w:r w:rsidR="00890402" w:rsidRPr="00E048D6">
        <w:rPr>
          <w:rStyle w:val="Emphasis"/>
          <w:i w:val="0"/>
          <w:color w:val="auto"/>
        </w:rPr>
        <w:t xml:space="preserve">alpation </w:t>
      </w:r>
      <w:r w:rsidR="00890402">
        <w:rPr>
          <w:rStyle w:val="Emphasis"/>
          <w:i w:val="0"/>
          <w:color w:val="auto"/>
        </w:rPr>
        <w:t>was tender</w:t>
      </w:r>
      <w:r w:rsidR="00890402" w:rsidRPr="00E048D6">
        <w:rPr>
          <w:rStyle w:val="Emphasis"/>
          <w:i w:val="0"/>
          <w:color w:val="auto"/>
        </w:rPr>
        <w:t xml:space="preserve"> in the bilateral lumbar spine beginning in the region of L1 and extending bilaterally down to the sacrum involving </w:t>
      </w:r>
      <w:r w:rsidR="00890402">
        <w:rPr>
          <w:rStyle w:val="Emphasis"/>
          <w:i w:val="0"/>
          <w:color w:val="auto"/>
        </w:rPr>
        <w:t>the sacroiliac joint</w:t>
      </w:r>
      <w:r w:rsidR="00890402" w:rsidRPr="00E048D6">
        <w:rPr>
          <w:rStyle w:val="Emphasis"/>
          <w:i w:val="0"/>
          <w:color w:val="auto"/>
        </w:rPr>
        <w:t xml:space="preserve">. </w:t>
      </w:r>
      <w:r w:rsidR="00890402">
        <w:rPr>
          <w:rStyle w:val="Emphasis"/>
          <w:i w:val="0"/>
          <w:color w:val="auto"/>
        </w:rPr>
        <w:t xml:space="preserve"> </w:t>
      </w:r>
      <w:r w:rsidR="00890402" w:rsidRPr="00E048D6">
        <w:rPr>
          <w:rStyle w:val="Emphasis"/>
          <w:i w:val="0"/>
          <w:color w:val="auto"/>
        </w:rPr>
        <w:t xml:space="preserve"> Sensation</w:t>
      </w:r>
      <w:r w:rsidR="00890402">
        <w:rPr>
          <w:rStyle w:val="Emphasis"/>
          <w:i w:val="0"/>
          <w:color w:val="auto"/>
        </w:rPr>
        <w:t xml:space="preserve"> and motor </w:t>
      </w:r>
      <w:r w:rsidR="00FA3826">
        <w:rPr>
          <w:rStyle w:val="Emphasis"/>
          <w:i w:val="0"/>
          <w:color w:val="auto"/>
        </w:rPr>
        <w:t xml:space="preserve">strength </w:t>
      </w:r>
      <w:r w:rsidR="00890402">
        <w:rPr>
          <w:rStyle w:val="Emphasis"/>
          <w:i w:val="0"/>
          <w:color w:val="auto"/>
        </w:rPr>
        <w:t>exam</w:t>
      </w:r>
      <w:r w:rsidR="00FA3826">
        <w:rPr>
          <w:rStyle w:val="Emphasis"/>
          <w:i w:val="0"/>
          <w:color w:val="auto"/>
        </w:rPr>
        <w:t>ination</w:t>
      </w:r>
      <w:r w:rsidR="00890402">
        <w:rPr>
          <w:rStyle w:val="Emphasis"/>
          <w:i w:val="0"/>
          <w:color w:val="auto"/>
        </w:rPr>
        <w:t>s were normal as were d</w:t>
      </w:r>
      <w:r w:rsidR="00890402" w:rsidRPr="00E048D6">
        <w:rPr>
          <w:rStyle w:val="Emphasis"/>
          <w:i w:val="0"/>
          <w:color w:val="auto"/>
        </w:rPr>
        <w:t>eep tendon reflexes</w:t>
      </w:r>
      <w:r w:rsidR="00890402">
        <w:rPr>
          <w:rStyle w:val="Emphasis"/>
          <w:i w:val="0"/>
          <w:color w:val="auto"/>
        </w:rPr>
        <w:t xml:space="preserve">. </w:t>
      </w:r>
      <w:r w:rsidR="00890402" w:rsidRPr="00E048D6">
        <w:rPr>
          <w:rStyle w:val="Emphasis"/>
          <w:i w:val="0"/>
          <w:color w:val="auto"/>
        </w:rPr>
        <w:t xml:space="preserve"> </w:t>
      </w:r>
      <w:r w:rsidR="00890402">
        <w:rPr>
          <w:rStyle w:val="Emphasis"/>
          <w:i w:val="0"/>
          <w:color w:val="auto"/>
        </w:rPr>
        <w:t>S</w:t>
      </w:r>
      <w:r w:rsidR="00890402" w:rsidRPr="00E048D6">
        <w:rPr>
          <w:rStyle w:val="Emphasis"/>
          <w:i w:val="0"/>
          <w:color w:val="auto"/>
        </w:rPr>
        <w:t>traight-leg</w:t>
      </w:r>
      <w:r w:rsidR="00890402">
        <w:rPr>
          <w:rStyle w:val="Emphasis"/>
          <w:i w:val="0"/>
          <w:color w:val="auto"/>
        </w:rPr>
        <w:t xml:space="preserve"> raise</w:t>
      </w:r>
      <w:r w:rsidR="00FA3826">
        <w:rPr>
          <w:rStyle w:val="Emphasis"/>
          <w:i w:val="0"/>
          <w:color w:val="auto"/>
        </w:rPr>
        <w:t xml:space="preserve"> </w:t>
      </w:r>
      <w:r w:rsidR="00890402">
        <w:rPr>
          <w:rStyle w:val="Emphasis"/>
          <w:i w:val="0"/>
          <w:color w:val="auto"/>
        </w:rPr>
        <w:t>was negative both seated and supine</w:t>
      </w:r>
      <w:r w:rsidR="00890402" w:rsidRPr="00E048D6">
        <w:rPr>
          <w:rStyle w:val="Emphasis"/>
          <w:i w:val="0"/>
          <w:color w:val="auto"/>
        </w:rPr>
        <w:t>.</w:t>
      </w:r>
      <w:r w:rsidR="00890402">
        <w:rPr>
          <w:rStyle w:val="Emphasis"/>
          <w:i w:val="0"/>
          <w:color w:val="auto"/>
        </w:rPr>
        <w:t xml:space="preserve"> </w:t>
      </w:r>
      <w:r w:rsidR="00890402" w:rsidRPr="00E048D6">
        <w:rPr>
          <w:rStyle w:val="Emphasis"/>
          <w:i w:val="0"/>
          <w:color w:val="auto"/>
        </w:rPr>
        <w:t xml:space="preserve"> </w:t>
      </w:r>
      <w:r w:rsidR="00890402">
        <w:rPr>
          <w:rFonts w:asciiTheme="minorHAnsi" w:hAnsiTheme="minorHAnsi"/>
          <w:color w:val="auto"/>
          <w:szCs w:val="24"/>
        </w:rPr>
        <w:t xml:space="preserve">MRI of the </w:t>
      </w:r>
      <w:r w:rsidR="00FA3826">
        <w:rPr>
          <w:rFonts w:asciiTheme="minorHAnsi" w:hAnsiTheme="minorHAnsi"/>
          <w:color w:val="auto"/>
          <w:szCs w:val="24"/>
        </w:rPr>
        <w:t>l</w:t>
      </w:r>
      <w:r w:rsidR="00890402">
        <w:rPr>
          <w:rFonts w:asciiTheme="minorHAnsi" w:hAnsiTheme="minorHAnsi"/>
          <w:color w:val="auto"/>
          <w:szCs w:val="24"/>
        </w:rPr>
        <w:t>umbar spine</w:t>
      </w:r>
      <w:r w:rsidR="00890402" w:rsidRPr="00B42BE5">
        <w:rPr>
          <w:rFonts w:asciiTheme="minorHAnsi" w:hAnsiTheme="minorHAnsi"/>
          <w:color w:val="auto"/>
          <w:szCs w:val="24"/>
        </w:rPr>
        <w:t xml:space="preserve"> showed </w:t>
      </w:r>
      <w:r w:rsidR="00FA3826">
        <w:rPr>
          <w:rFonts w:asciiTheme="minorHAnsi" w:hAnsiTheme="minorHAnsi"/>
          <w:color w:val="auto"/>
          <w:szCs w:val="24"/>
        </w:rPr>
        <w:t xml:space="preserve">mild </w:t>
      </w:r>
      <w:r w:rsidR="00890402" w:rsidRPr="00B42BE5">
        <w:rPr>
          <w:rFonts w:asciiTheme="minorHAnsi" w:hAnsiTheme="minorHAnsi"/>
          <w:color w:val="auto"/>
          <w:szCs w:val="24"/>
        </w:rPr>
        <w:t>multilevel degenerative dis</w:t>
      </w:r>
      <w:r w:rsidR="00961365">
        <w:rPr>
          <w:rFonts w:asciiTheme="minorHAnsi" w:hAnsiTheme="minorHAnsi"/>
          <w:color w:val="auto"/>
          <w:szCs w:val="24"/>
        </w:rPr>
        <w:t>c</w:t>
      </w:r>
      <w:r w:rsidR="00890402" w:rsidRPr="00B42BE5">
        <w:rPr>
          <w:rFonts w:asciiTheme="minorHAnsi" w:hAnsiTheme="minorHAnsi"/>
          <w:color w:val="auto"/>
          <w:szCs w:val="24"/>
        </w:rPr>
        <w:t xml:space="preserve"> disease</w:t>
      </w:r>
      <w:r w:rsidR="00890402">
        <w:rPr>
          <w:rFonts w:asciiTheme="minorHAnsi" w:hAnsiTheme="minorHAnsi"/>
          <w:color w:val="auto"/>
          <w:szCs w:val="24"/>
        </w:rPr>
        <w:t xml:space="preserve"> (DDD) at</w:t>
      </w:r>
      <w:r w:rsidR="00890402" w:rsidRPr="00B42BE5">
        <w:rPr>
          <w:rFonts w:asciiTheme="minorHAnsi" w:hAnsiTheme="minorHAnsi"/>
          <w:color w:val="auto"/>
          <w:szCs w:val="24"/>
        </w:rPr>
        <w:t xml:space="preserve"> L3-4,</w:t>
      </w:r>
      <w:r w:rsidR="00890402">
        <w:rPr>
          <w:rFonts w:asciiTheme="minorHAnsi" w:hAnsiTheme="minorHAnsi"/>
          <w:color w:val="auto"/>
          <w:szCs w:val="24"/>
        </w:rPr>
        <w:t xml:space="preserve"> L4-5 and L5</w:t>
      </w:r>
      <w:r w:rsidR="00890402" w:rsidRPr="00B42BE5">
        <w:rPr>
          <w:rFonts w:asciiTheme="minorHAnsi" w:hAnsiTheme="minorHAnsi"/>
          <w:color w:val="auto"/>
          <w:szCs w:val="24"/>
        </w:rPr>
        <w:t>-S1</w:t>
      </w:r>
      <w:r w:rsidR="00FA3826">
        <w:rPr>
          <w:rFonts w:asciiTheme="minorHAnsi" w:hAnsiTheme="minorHAnsi"/>
          <w:color w:val="auto"/>
          <w:szCs w:val="24"/>
        </w:rPr>
        <w:t xml:space="preserve"> (</w:t>
      </w:r>
      <w:r w:rsidR="00961365">
        <w:rPr>
          <w:rFonts w:asciiTheme="minorHAnsi" w:hAnsiTheme="minorHAnsi"/>
          <w:color w:val="auto"/>
          <w:szCs w:val="24"/>
        </w:rPr>
        <w:t>desiccation</w:t>
      </w:r>
      <w:r w:rsidR="00FA3826">
        <w:rPr>
          <w:rFonts w:asciiTheme="minorHAnsi" w:hAnsiTheme="minorHAnsi"/>
          <w:color w:val="auto"/>
          <w:szCs w:val="24"/>
        </w:rPr>
        <w:t xml:space="preserve"> or </w:t>
      </w:r>
      <w:r w:rsidR="00890402" w:rsidRPr="00B42BE5">
        <w:rPr>
          <w:rFonts w:asciiTheme="minorHAnsi" w:hAnsiTheme="minorHAnsi"/>
          <w:color w:val="auto"/>
          <w:szCs w:val="24"/>
        </w:rPr>
        <w:t>loss of water in the disk as well as mild collapse</w:t>
      </w:r>
      <w:r w:rsidR="00FA3826">
        <w:rPr>
          <w:rFonts w:asciiTheme="minorHAnsi" w:hAnsiTheme="minorHAnsi"/>
          <w:color w:val="auto"/>
          <w:szCs w:val="24"/>
        </w:rPr>
        <w:t xml:space="preserve">) </w:t>
      </w:r>
      <w:r w:rsidR="00890402" w:rsidRPr="00B42BE5">
        <w:rPr>
          <w:rFonts w:asciiTheme="minorHAnsi" w:hAnsiTheme="minorHAnsi"/>
          <w:color w:val="auto"/>
          <w:szCs w:val="24"/>
        </w:rPr>
        <w:t xml:space="preserve">and also </w:t>
      </w:r>
      <w:r w:rsidR="00890402">
        <w:rPr>
          <w:rFonts w:asciiTheme="minorHAnsi" w:hAnsiTheme="minorHAnsi"/>
          <w:color w:val="auto"/>
          <w:szCs w:val="24"/>
        </w:rPr>
        <w:t xml:space="preserve">a </w:t>
      </w:r>
      <w:r w:rsidR="00890402" w:rsidRPr="00B42BE5">
        <w:rPr>
          <w:rFonts w:asciiTheme="minorHAnsi" w:hAnsiTheme="minorHAnsi"/>
          <w:color w:val="auto"/>
          <w:szCs w:val="24"/>
        </w:rPr>
        <w:t xml:space="preserve">small protrusion </w:t>
      </w:r>
      <w:proofErr w:type="spellStart"/>
      <w:r w:rsidR="00890402" w:rsidRPr="00B42BE5">
        <w:rPr>
          <w:rFonts w:asciiTheme="minorHAnsi" w:hAnsiTheme="minorHAnsi"/>
          <w:color w:val="auto"/>
          <w:szCs w:val="24"/>
        </w:rPr>
        <w:t>posteriorly</w:t>
      </w:r>
      <w:proofErr w:type="spellEnd"/>
      <w:r w:rsidR="00FA3826">
        <w:rPr>
          <w:rFonts w:asciiTheme="minorHAnsi" w:hAnsiTheme="minorHAnsi"/>
          <w:color w:val="auto"/>
          <w:szCs w:val="24"/>
        </w:rPr>
        <w:t xml:space="preserve"> without impingement on any neural structures (</w:t>
      </w:r>
      <w:proofErr w:type="spellStart"/>
      <w:r w:rsidR="00890402" w:rsidRPr="00B42BE5">
        <w:rPr>
          <w:rFonts w:asciiTheme="minorHAnsi" w:hAnsiTheme="minorHAnsi"/>
          <w:color w:val="auto"/>
          <w:szCs w:val="24"/>
        </w:rPr>
        <w:t>thecal</w:t>
      </w:r>
      <w:proofErr w:type="spellEnd"/>
      <w:r w:rsidR="00890402" w:rsidRPr="00B42BE5">
        <w:rPr>
          <w:rFonts w:asciiTheme="minorHAnsi" w:hAnsiTheme="minorHAnsi"/>
          <w:color w:val="auto"/>
          <w:szCs w:val="24"/>
        </w:rPr>
        <w:t xml:space="preserve"> sac</w:t>
      </w:r>
      <w:r w:rsidR="00FA3826">
        <w:rPr>
          <w:rFonts w:asciiTheme="minorHAnsi" w:hAnsiTheme="minorHAnsi"/>
          <w:color w:val="auto"/>
          <w:szCs w:val="24"/>
        </w:rPr>
        <w:t xml:space="preserve"> or </w:t>
      </w:r>
      <w:r w:rsidR="00890402" w:rsidRPr="00B42BE5">
        <w:rPr>
          <w:rFonts w:asciiTheme="minorHAnsi" w:hAnsiTheme="minorHAnsi"/>
          <w:color w:val="auto"/>
          <w:szCs w:val="24"/>
        </w:rPr>
        <w:t>nerve roots</w:t>
      </w:r>
      <w:r w:rsidR="00FA3826">
        <w:rPr>
          <w:rFonts w:asciiTheme="minorHAnsi" w:hAnsiTheme="minorHAnsi"/>
          <w:color w:val="auto"/>
          <w:szCs w:val="24"/>
        </w:rPr>
        <w:t xml:space="preserve">).  </w:t>
      </w:r>
    </w:p>
    <w:p w:rsidR="002F6946" w:rsidRDefault="002F6946" w:rsidP="00961365">
      <w:pPr>
        <w:jc w:val="both"/>
        <w:rPr>
          <w:rFonts w:asciiTheme="minorHAnsi" w:hAnsiTheme="minorHAnsi"/>
          <w:color w:val="auto"/>
          <w:szCs w:val="24"/>
        </w:rPr>
      </w:pPr>
    </w:p>
    <w:p w:rsidR="002F6946" w:rsidRDefault="00890402" w:rsidP="00961365">
      <w:pPr>
        <w:jc w:val="both"/>
        <w:rPr>
          <w:rFonts w:asciiTheme="minorHAnsi" w:hAnsiTheme="minorHAnsi"/>
          <w:color w:val="auto"/>
          <w:szCs w:val="24"/>
        </w:rPr>
      </w:pPr>
      <w:r>
        <w:rPr>
          <w:rFonts w:asciiTheme="minorHAnsi" w:hAnsiTheme="minorHAnsi"/>
          <w:color w:val="auto"/>
          <w:szCs w:val="24"/>
        </w:rPr>
        <w:t xml:space="preserve">The </w:t>
      </w:r>
      <w:r w:rsidR="00FA3826">
        <w:rPr>
          <w:rFonts w:asciiTheme="minorHAnsi" w:hAnsiTheme="minorHAnsi"/>
          <w:color w:val="auto"/>
          <w:szCs w:val="24"/>
        </w:rPr>
        <w:t xml:space="preserve">CI underwent </w:t>
      </w:r>
      <w:r>
        <w:rPr>
          <w:rFonts w:asciiTheme="minorHAnsi" w:hAnsiTheme="minorHAnsi"/>
          <w:color w:val="auto"/>
          <w:szCs w:val="24"/>
        </w:rPr>
        <w:t>t</w:t>
      </w:r>
      <w:r w:rsidR="00F855E9">
        <w:rPr>
          <w:rFonts w:asciiTheme="minorHAnsi" w:hAnsiTheme="minorHAnsi"/>
          <w:color w:val="auto"/>
          <w:szCs w:val="24"/>
        </w:rPr>
        <w:t xml:space="preserve">hree </w:t>
      </w:r>
      <w:r w:rsidR="00FA3826">
        <w:rPr>
          <w:rFonts w:asciiTheme="minorHAnsi" w:hAnsiTheme="minorHAnsi"/>
          <w:color w:val="auto"/>
          <w:szCs w:val="24"/>
        </w:rPr>
        <w:t xml:space="preserve">VA </w:t>
      </w:r>
      <w:r w:rsidR="002F6946">
        <w:rPr>
          <w:rFonts w:asciiTheme="minorHAnsi" w:hAnsiTheme="minorHAnsi"/>
          <w:color w:val="auto"/>
          <w:szCs w:val="24"/>
        </w:rPr>
        <w:t>C</w:t>
      </w:r>
      <w:r w:rsidR="00FA3826">
        <w:rPr>
          <w:rFonts w:asciiTheme="minorHAnsi" w:hAnsiTheme="minorHAnsi"/>
          <w:color w:val="auto"/>
          <w:szCs w:val="24"/>
        </w:rPr>
        <w:t xml:space="preserve">ompensation and </w:t>
      </w:r>
      <w:r w:rsidR="002F6946">
        <w:rPr>
          <w:rFonts w:asciiTheme="minorHAnsi" w:hAnsiTheme="minorHAnsi"/>
          <w:color w:val="auto"/>
          <w:szCs w:val="24"/>
        </w:rPr>
        <w:t>P</w:t>
      </w:r>
      <w:r w:rsidR="00FA3826">
        <w:rPr>
          <w:rFonts w:asciiTheme="minorHAnsi" w:hAnsiTheme="minorHAnsi"/>
          <w:color w:val="auto"/>
          <w:szCs w:val="24"/>
        </w:rPr>
        <w:t>ension (</w:t>
      </w:r>
      <w:r>
        <w:rPr>
          <w:rFonts w:asciiTheme="minorHAnsi" w:hAnsiTheme="minorHAnsi"/>
          <w:color w:val="auto"/>
          <w:szCs w:val="24"/>
        </w:rPr>
        <w:t>C&amp;P</w:t>
      </w:r>
      <w:r w:rsidR="00FA3826">
        <w:rPr>
          <w:rFonts w:asciiTheme="minorHAnsi" w:hAnsiTheme="minorHAnsi"/>
          <w:color w:val="auto"/>
          <w:szCs w:val="24"/>
        </w:rPr>
        <w:t>)</w:t>
      </w:r>
      <w:r>
        <w:rPr>
          <w:rFonts w:asciiTheme="minorHAnsi" w:hAnsiTheme="minorHAnsi"/>
          <w:color w:val="auto"/>
          <w:szCs w:val="24"/>
        </w:rPr>
        <w:t xml:space="preserve"> exam</w:t>
      </w:r>
      <w:r w:rsidR="00FA3826">
        <w:rPr>
          <w:rFonts w:asciiTheme="minorHAnsi" w:hAnsiTheme="minorHAnsi"/>
          <w:color w:val="auto"/>
          <w:szCs w:val="24"/>
        </w:rPr>
        <w:t>ination</w:t>
      </w:r>
      <w:r>
        <w:rPr>
          <w:rFonts w:asciiTheme="minorHAnsi" w:hAnsiTheme="minorHAnsi"/>
          <w:color w:val="auto"/>
          <w:szCs w:val="24"/>
        </w:rPr>
        <w:t xml:space="preserve">s on 15 May 2001, a little less than </w:t>
      </w:r>
      <w:r w:rsidR="002F6946">
        <w:rPr>
          <w:rFonts w:asciiTheme="minorHAnsi" w:hAnsiTheme="minorHAnsi"/>
          <w:color w:val="auto"/>
          <w:szCs w:val="24"/>
        </w:rPr>
        <w:t>5</w:t>
      </w:r>
      <w:r>
        <w:rPr>
          <w:rFonts w:asciiTheme="minorHAnsi" w:hAnsiTheme="minorHAnsi"/>
          <w:color w:val="auto"/>
          <w:szCs w:val="24"/>
        </w:rPr>
        <w:t xml:space="preserve"> months prior to separation.  </w:t>
      </w:r>
      <w:r w:rsidR="00F855E9">
        <w:rPr>
          <w:rFonts w:asciiTheme="minorHAnsi" w:hAnsiTheme="minorHAnsi"/>
          <w:color w:val="auto"/>
          <w:szCs w:val="24"/>
        </w:rPr>
        <w:t xml:space="preserve">The general medical examination was first, and the examiner recorded </w:t>
      </w:r>
      <w:r w:rsidR="00F47F22">
        <w:rPr>
          <w:rFonts w:asciiTheme="minorHAnsi" w:hAnsiTheme="minorHAnsi"/>
          <w:color w:val="auto"/>
          <w:szCs w:val="24"/>
        </w:rPr>
        <w:t xml:space="preserve">an </w:t>
      </w:r>
      <w:r w:rsidR="00F855E9">
        <w:rPr>
          <w:rFonts w:asciiTheme="minorHAnsi" w:hAnsiTheme="minorHAnsi"/>
          <w:color w:val="auto"/>
          <w:szCs w:val="24"/>
        </w:rPr>
        <w:t xml:space="preserve">examination of the lumbar spine that documented flexion of 90 degrees with pain, extension of 15 degrees with pain, right and left lateral bending of 20 degrees, right rotation of 35 degrees and left rotation of 30 degrees.  Deep tendon reflexes were normal and the CI was able to squat and walk on his toes and heels without difficulty.  The neurology C&amp;P examination documented a normal neurological examination including strength, reflexes, and sensation.  Straight leg </w:t>
      </w:r>
      <w:proofErr w:type="gramStart"/>
      <w:r w:rsidR="00961365">
        <w:rPr>
          <w:rFonts w:asciiTheme="minorHAnsi" w:hAnsiTheme="minorHAnsi"/>
          <w:color w:val="auto"/>
          <w:szCs w:val="24"/>
        </w:rPr>
        <w:t>raising</w:t>
      </w:r>
      <w:proofErr w:type="gramEnd"/>
      <w:r w:rsidR="00F855E9">
        <w:rPr>
          <w:rFonts w:asciiTheme="minorHAnsi" w:hAnsiTheme="minorHAnsi"/>
          <w:color w:val="auto"/>
          <w:szCs w:val="24"/>
        </w:rPr>
        <w:t xml:space="preserve"> was negative.  Gait was normal including walking on toes and heels.  </w:t>
      </w:r>
      <w:r w:rsidR="00F47F22">
        <w:rPr>
          <w:rFonts w:asciiTheme="minorHAnsi" w:hAnsiTheme="minorHAnsi"/>
          <w:color w:val="auto"/>
          <w:szCs w:val="24"/>
        </w:rPr>
        <w:t>Finally, t</w:t>
      </w:r>
      <w:r w:rsidR="00F855E9">
        <w:rPr>
          <w:rFonts w:asciiTheme="minorHAnsi" w:hAnsiTheme="minorHAnsi"/>
          <w:color w:val="auto"/>
          <w:szCs w:val="24"/>
        </w:rPr>
        <w:t xml:space="preserve">he joint and back C&amp;P examination </w:t>
      </w:r>
      <w:r w:rsidR="00F47F22">
        <w:rPr>
          <w:rFonts w:asciiTheme="minorHAnsi" w:hAnsiTheme="minorHAnsi"/>
          <w:color w:val="auto"/>
          <w:szCs w:val="24"/>
        </w:rPr>
        <w:t>noted a history of constant low back pain for which he took Motrin, limited by gastric</w:t>
      </w:r>
      <w:r w:rsidR="002F6946">
        <w:rPr>
          <w:rFonts w:asciiTheme="minorHAnsi" w:hAnsiTheme="minorHAnsi"/>
          <w:color w:val="auto"/>
          <w:szCs w:val="24"/>
        </w:rPr>
        <w:t xml:space="preserve"> distress.  Thoracolumbar ROM</w:t>
      </w:r>
      <w:r w:rsidR="00F47F22">
        <w:rPr>
          <w:rFonts w:asciiTheme="minorHAnsi" w:hAnsiTheme="minorHAnsi"/>
          <w:color w:val="auto"/>
          <w:szCs w:val="24"/>
        </w:rPr>
        <w:t xml:space="preserve"> was limited by pain to 60 degrees of flexion, 10 degrees of extension, 10 degrees of left lateral </w:t>
      </w:r>
      <w:r w:rsidR="00F47F22">
        <w:rPr>
          <w:rFonts w:asciiTheme="minorHAnsi" w:hAnsiTheme="minorHAnsi"/>
          <w:color w:val="auto"/>
          <w:szCs w:val="24"/>
        </w:rPr>
        <w:lastRenderedPageBreak/>
        <w:t xml:space="preserve">flexion, and 20 degrees of right lateral flexion (rotation was not reported).  Supine straight leg raising caused back pain at 70 and degrees but did not cause any radicular symptoms. </w:t>
      </w:r>
      <w:r w:rsidR="002F6946">
        <w:rPr>
          <w:rFonts w:asciiTheme="minorHAnsi" w:hAnsiTheme="minorHAnsi"/>
          <w:color w:val="auto"/>
          <w:szCs w:val="24"/>
        </w:rPr>
        <w:t xml:space="preserve"> </w:t>
      </w:r>
      <w:r w:rsidR="00F47F22">
        <w:rPr>
          <w:rFonts w:asciiTheme="minorHAnsi" w:hAnsiTheme="minorHAnsi"/>
          <w:color w:val="auto"/>
          <w:szCs w:val="24"/>
        </w:rPr>
        <w:t xml:space="preserve">Sitting straight leg </w:t>
      </w:r>
      <w:proofErr w:type="gramStart"/>
      <w:r w:rsidR="00F47F22">
        <w:rPr>
          <w:rFonts w:asciiTheme="minorHAnsi" w:hAnsiTheme="minorHAnsi"/>
          <w:color w:val="auto"/>
          <w:szCs w:val="24"/>
        </w:rPr>
        <w:t>raising</w:t>
      </w:r>
      <w:proofErr w:type="gramEnd"/>
      <w:r w:rsidR="00F47F22">
        <w:rPr>
          <w:rFonts w:asciiTheme="minorHAnsi" w:hAnsiTheme="minorHAnsi"/>
          <w:color w:val="auto"/>
          <w:szCs w:val="24"/>
        </w:rPr>
        <w:t xml:space="preserve"> was negative to 90 degrees.  </w:t>
      </w:r>
      <w:r w:rsidR="00F47F22">
        <w:rPr>
          <w:color w:val="000000" w:themeColor="text1"/>
          <w:szCs w:val="24"/>
        </w:rPr>
        <w:t xml:space="preserve">X-rays of the </w:t>
      </w:r>
      <w:proofErr w:type="spellStart"/>
      <w:r w:rsidR="00F47F22">
        <w:rPr>
          <w:color w:val="000000" w:themeColor="text1"/>
          <w:szCs w:val="24"/>
        </w:rPr>
        <w:t>lumbosacral</w:t>
      </w:r>
      <w:proofErr w:type="spellEnd"/>
      <w:r w:rsidR="00F47F22">
        <w:rPr>
          <w:color w:val="000000" w:themeColor="text1"/>
          <w:szCs w:val="24"/>
        </w:rPr>
        <w:t xml:space="preserve"> spine and pelvis were normal.  The examiner characterized the back condition as a “severe strain” based on his examination.</w:t>
      </w:r>
      <w:r w:rsidR="00683A24">
        <w:rPr>
          <w:color w:val="000000" w:themeColor="text1"/>
          <w:szCs w:val="24"/>
        </w:rPr>
        <w:t xml:space="preserve">  </w:t>
      </w:r>
      <w:r w:rsidR="00683A24">
        <w:rPr>
          <w:rStyle w:val="Emphasis"/>
          <w:i w:val="0"/>
          <w:color w:val="auto"/>
        </w:rPr>
        <w:t xml:space="preserve">At an ER visit on 26 June 2001, </w:t>
      </w:r>
      <w:r w:rsidR="002F6946">
        <w:rPr>
          <w:rStyle w:val="Emphasis"/>
          <w:i w:val="0"/>
          <w:color w:val="auto"/>
        </w:rPr>
        <w:t xml:space="preserve">3 </w:t>
      </w:r>
      <w:r w:rsidR="00683A24">
        <w:rPr>
          <w:rStyle w:val="Emphasis"/>
          <w:i w:val="0"/>
          <w:color w:val="auto"/>
        </w:rPr>
        <w:t xml:space="preserve">months prior to separation, flexion and </w:t>
      </w:r>
      <w:r w:rsidR="00D54F62">
        <w:rPr>
          <w:rStyle w:val="Emphasis"/>
          <w:i w:val="0"/>
          <w:color w:val="auto"/>
        </w:rPr>
        <w:t>deep tendon reflexes</w:t>
      </w:r>
      <w:r w:rsidR="00683A24">
        <w:rPr>
          <w:rStyle w:val="Emphasis"/>
          <w:i w:val="0"/>
          <w:color w:val="auto"/>
        </w:rPr>
        <w:t xml:space="preserve"> were both noted to be normal.  The CI was placed on quarters for 24 hours; this is the only documented placement on quarters for LBP found </w:t>
      </w:r>
      <w:r w:rsidR="002F6946">
        <w:rPr>
          <w:rStyle w:val="Emphasis"/>
          <w:i w:val="0"/>
          <w:color w:val="auto"/>
        </w:rPr>
        <w:t>in the service treatment record (STR)</w:t>
      </w:r>
      <w:r w:rsidR="00683A24">
        <w:rPr>
          <w:rStyle w:val="Emphasis"/>
          <w:i w:val="0"/>
          <w:color w:val="auto"/>
        </w:rPr>
        <w:t>.</w:t>
      </w:r>
      <w:r w:rsidR="00961365">
        <w:rPr>
          <w:rStyle w:val="Emphasis"/>
          <w:i w:val="0"/>
          <w:color w:val="auto"/>
        </w:rPr>
        <w:t xml:space="preserve">  </w:t>
      </w:r>
      <w:r w:rsidR="002F6946">
        <w:rPr>
          <w:rStyle w:val="Emphasis"/>
          <w:i w:val="0"/>
          <w:color w:val="auto"/>
        </w:rPr>
        <w:t xml:space="preserve">The </w:t>
      </w:r>
      <w:r w:rsidR="00683A24">
        <w:rPr>
          <w:rStyle w:val="Emphasis"/>
          <w:i w:val="0"/>
          <w:color w:val="auto"/>
        </w:rPr>
        <w:t xml:space="preserve">PEB and VA both rated the back condition under code 5293, </w:t>
      </w:r>
      <w:proofErr w:type="spellStart"/>
      <w:r w:rsidR="00683A24">
        <w:rPr>
          <w:rStyle w:val="Emphasis"/>
          <w:i w:val="0"/>
          <w:color w:val="auto"/>
        </w:rPr>
        <w:t>intervertebral</w:t>
      </w:r>
      <w:proofErr w:type="spellEnd"/>
      <w:r w:rsidR="00683A24">
        <w:rPr>
          <w:rStyle w:val="Emphasis"/>
          <w:i w:val="0"/>
          <w:color w:val="auto"/>
        </w:rPr>
        <w:t xml:space="preserve"> disc syndrome.  The PEB rated the condition 20% (moderate, recurrent attacks) based on the NARS</w:t>
      </w:r>
      <w:r w:rsidR="002F6946">
        <w:rPr>
          <w:rStyle w:val="Emphasis"/>
          <w:i w:val="0"/>
          <w:color w:val="auto"/>
        </w:rPr>
        <w:t>UM and STR</w:t>
      </w:r>
      <w:r w:rsidR="00683A24">
        <w:rPr>
          <w:rStyle w:val="Emphasis"/>
          <w:i w:val="0"/>
          <w:color w:val="auto"/>
        </w:rPr>
        <w:t xml:space="preserve">.  The VA rated the condition 40% (severe, recurring attacks with intermittent relief) based solely on the single joint and back C&amp;P examination. </w:t>
      </w:r>
      <w:r w:rsidR="00961365">
        <w:rPr>
          <w:rStyle w:val="Emphasis"/>
          <w:i w:val="0"/>
          <w:color w:val="auto"/>
        </w:rPr>
        <w:t xml:space="preserve"> </w:t>
      </w:r>
      <w:r w:rsidR="00B9745C" w:rsidRPr="0031562B">
        <w:rPr>
          <w:rFonts w:asciiTheme="minorHAnsi" w:hAnsiTheme="minorHAnsi"/>
          <w:color w:val="auto"/>
          <w:szCs w:val="24"/>
        </w:rPr>
        <w:t>Due to the significant differences between the ratings adjudicated by the PEB and VA</w:t>
      </w:r>
      <w:r w:rsidR="003B47D9">
        <w:rPr>
          <w:rFonts w:asciiTheme="minorHAnsi" w:hAnsiTheme="minorHAnsi"/>
          <w:color w:val="auto"/>
          <w:szCs w:val="24"/>
        </w:rPr>
        <w:t xml:space="preserve"> under the 5293 code</w:t>
      </w:r>
      <w:r w:rsidR="00B9745C" w:rsidRPr="0031562B">
        <w:rPr>
          <w:rFonts w:asciiTheme="minorHAnsi" w:hAnsiTheme="minorHAnsi"/>
          <w:color w:val="auto"/>
          <w:szCs w:val="24"/>
        </w:rPr>
        <w:t>, the Board carefully considered the whole record in order to develop a consistent picture of the CI’s</w:t>
      </w:r>
      <w:r w:rsidR="00B9745C">
        <w:rPr>
          <w:rFonts w:asciiTheme="minorHAnsi" w:hAnsiTheme="minorHAnsi"/>
          <w:color w:val="auto"/>
          <w:szCs w:val="24"/>
        </w:rPr>
        <w:t xml:space="preserve"> back </w:t>
      </w:r>
      <w:r w:rsidR="00B9745C" w:rsidRPr="0031562B">
        <w:rPr>
          <w:rFonts w:asciiTheme="minorHAnsi" w:hAnsiTheme="minorHAnsi"/>
          <w:color w:val="auto"/>
          <w:szCs w:val="24"/>
        </w:rPr>
        <w:t>condition.</w:t>
      </w:r>
      <w:r w:rsidR="00B9745C">
        <w:rPr>
          <w:rFonts w:asciiTheme="minorHAnsi" w:hAnsiTheme="minorHAnsi"/>
          <w:color w:val="auto"/>
          <w:szCs w:val="24"/>
        </w:rPr>
        <w:t xml:space="preserve"> </w:t>
      </w:r>
    </w:p>
    <w:p w:rsidR="002F6946" w:rsidRDefault="002F6946" w:rsidP="00961365">
      <w:pPr>
        <w:jc w:val="both"/>
        <w:rPr>
          <w:rFonts w:asciiTheme="minorHAnsi" w:hAnsiTheme="minorHAnsi"/>
          <w:color w:val="auto"/>
          <w:szCs w:val="24"/>
        </w:rPr>
      </w:pPr>
    </w:p>
    <w:p w:rsidR="002F6946" w:rsidRDefault="00E750F2" w:rsidP="00961365">
      <w:pPr>
        <w:jc w:val="both"/>
        <w:rPr>
          <w:rFonts w:asciiTheme="minorHAnsi" w:eastAsiaTheme="minorHAnsi" w:hAnsiTheme="minorHAnsi" w:cstheme="minorBidi"/>
          <w:color w:val="auto"/>
          <w:szCs w:val="24"/>
        </w:rPr>
      </w:pPr>
      <w:r>
        <w:rPr>
          <w:rFonts w:asciiTheme="minorHAnsi" w:hAnsiTheme="minorHAnsi"/>
          <w:color w:val="auto"/>
          <w:szCs w:val="24"/>
        </w:rPr>
        <w:t xml:space="preserve">The Board notes that the VA awarded 40% based on the report of the CI of significant functional impairment and limitations in lifting, bending, twisting, running and jumping.  The CI was restricted from running, marching, prolonged standing or sitting and heavy lifting, and his commander noted that even though he had been observed to be in pain, he functioned well in shore based duties including standing watch in port.  </w:t>
      </w:r>
      <w:r w:rsidR="003B47D9">
        <w:rPr>
          <w:rFonts w:asciiTheme="minorHAnsi" w:hAnsiTheme="minorHAnsi"/>
          <w:color w:val="auto"/>
          <w:szCs w:val="24"/>
        </w:rPr>
        <w:t xml:space="preserve">The Board also noted that although there was radiographic </w:t>
      </w:r>
      <w:r w:rsidR="00562958">
        <w:rPr>
          <w:rFonts w:asciiTheme="minorHAnsi" w:hAnsiTheme="minorHAnsi"/>
          <w:color w:val="auto"/>
          <w:szCs w:val="24"/>
        </w:rPr>
        <w:t>DDD</w:t>
      </w:r>
      <w:r w:rsidR="003B47D9">
        <w:rPr>
          <w:rFonts w:asciiTheme="minorHAnsi" w:hAnsiTheme="minorHAnsi"/>
          <w:color w:val="auto"/>
          <w:szCs w:val="24"/>
        </w:rPr>
        <w:t xml:space="preserve">, there was no neural </w:t>
      </w:r>
      <w:r w:rsidR="00961365">
        <w:rPr>
          <w:rFonts w:asciiTheme="minorHAnsi" w:hAnsiTheme="minorHAnsi"/>
          <w:color w:val="auto"/>
          <w:szCs w:val="24"/>
        </w:rPr>
        <w:t>impingement</w:t>
      </w:r>
      <w:r w:rsidR="003B47D9">
        <w:rPr>
          <w:rFonts w:asciiTheme="minorHAnsi" w:hAnsiTheme="minorHAnsi"/>
          <w:color w:val="auto"/>
          <w:szCs w:val="24"/>
        </w:rPr>
        <w:t xml:space="preserve"> and no objective examination findings of </w:t>
      </w:r>
      <w:proofErr w:type="spellStart"/>
      <w:r w:rsidR="003B47D9">
        <w:rPr>
          <w:rFonts w:asciiTheme="minorHAnsi" w:hAnsiTheme="minorHAnsi"/>
          <w:color w:val="auto"/>
          <w:szCs w:val="24"/>
        </w:rPr>
        <w:t>radiculopathy</w:t>
      </w:r>
      <w:proofErr w:type="spellEnd"/>
      <w:r w:rsidR="003B47D9">
        <w:rPr>
          <w:rFonts w:asciiTheme="minorHAnsi" w:hAnsiTheme="minorHAnsi"/>
          <w:color w:val="auto"/>
          <w:szCs w:val="24"/>
        </w:rPr>
        <w:t>.</w:t>
      </w:r>
      <w:r>
        <w:rPr>
          <w:rFonts w:asciiTheme="minorHAnsi" w:hAnsiTheme="minorHAnsi"/>
          <w:color w:val="auto"/>
          <w:szCs w:val="24"/>
        </w:rPr>
        <w:t xml:space="preserve">  </w:t>
      </w:r>
      <w:r w:rsidR="00056A5A">
        <w:rPr>
          <w:rFonts w:asciiTheme="minorHAnsi" w:hAnsiTheme="minorHAnsi"/>
          <w:color w:val="auto"/>
          <w:szCs w:val="24"/>
        </w:rPr>
        <w:t>MRI findings of DDD are not uncommon in his age group and that these correlate poorly with symptoms.</w:t>
      </w:r>
      <w:r>
        <w:rPr>
          <w:rFonts w:asciiTheme="minorHAnsi" w:hAnsiTheme="minorHAnsi"/>
          <w:color w:val="auto"/>
          <w:szCs w:val="24"/>
        </w:rPr>
        <w:t xml:space="preserve">  </w:t>
      </w:r>
      <w:r w:rsidR="00056A5A">
        <w:rPr>
          <w:rFonts w:asciiTheme="minorHAnsi" w:hAnsiTheme="minorHAnsi"/>
          <w:color w:val="auto"/>
          <w:szCs w:val="24"/>
        </w:rPr>
        <w:t xml:space="preserve">The Board also notes that although activities were restricted, he was able to continue with his duties and placed on quarters one time for 24 hours.  </w:t>
      </w:r>
      <w:r>
        <w:rPr>
          <w:rFonts w:asciiTheme="minorHAnsi" w:hAnsiTheme="minorHAnsi"/>
          <w:color w:val="auto"/>
          <w:szCs w:val="24"/>
        </w:rPr>
        <w:t xml:space="preserve">Based on the evidence of the NARSUM and </w:t>
      </w:r>
      <w:r w:rsidR="002F6946">
        <w:rPr>
          <w:rFonts w:asciiTheme="minorHAnsi" w:hAnsiTheme="minorHAnsi"/>
          <w:color w:val="auto"/>
          <w:szCs w:val="24"/>
        </w:rPr>
        <w:t>STR</w:t>
      </w:r>
      <w:r>
        <w:rPr>
          <w:rFonts w:asciiTheme="minorHAnsi" w:hAnsiTheme="minorHAnsi"/>
          <w:color w:val="auto"/>
          <w:szCs w:val="24"/>
        </w:rPr>
        <w:t xml:space="preserve">, Board members concluded that when </w:t>
      </w:r>
      <w:proofErr w:type="gramStart"/>
      <w:r>
        <w:rPr>
          <w:rFonts w:asciiTheme="minorHAnsi" w:hAnsiTheme="minorHAnsi"/>
          <w:color w:val="auto"/>
          <w:szCs w:val="24"/>
        </w:rPr>
        <w:t>rating using the 5293 code</w:t>
      </w:r>
      <w:proofErr w:type="gramEnd"/>
      <w:r>
        <w:rPr>
          <w:rFonts w:asciiTheme="minorHAnsi" w:hAnsiTheme="minorHAnsi"/>
          <w:color w:val="auto"/>
          <w:szCs w:val="24"/>
        </w:rPr>
        <w:t xml:space="preserve"> the CI’s condition did not more nearly approach the 40% rating than the</w:t>
      </w:r>
      <w:r w:rsidR="00961365">
        <w:rPr>
          <w:rFonts w:asciiTheme="minorHAnsi" w:hAnsiTheme="minorHAnsi"/>
          <w:color w:val="auto"/>
          <w:szCs w:val="24"/>
        </w:rPr>
        <w:t xml:space="preserve"> </w:t>
      </w:r>
      <w:r>
        <w:rPr>
          <w:rFonts w:asciiTheme="minorHAnsi" w:hAnsiTheme="minorHAnsi"/>
          <w:color w:val="auto"/>
          <w:szCs w:val="24"/>
        </w:rPr>
        <w:t xml:space="preserve">20% rating assigned by the PEB. </w:t>
      </w:r>
      <w:r w:rsidR="00961365">
        <w:rPr>
          <w:rFonts w:asciiTheme="minorHAnsi" w:hAnsiTheme="minorHAnsi"/>
          <w:color w:val="auto"/>
          <w:szCs w:val="24"/>
        </w:rPr>
        <w:t xml:space="preserve"> </w:t>
      </w:r>
      <w:r w:rsidR="003B47D9" w:rsidRPr="009D149C">
        <w:rPr>
          <w:rFonts w:asciiTheme="minorHAnsi" w:eastAsiaTheme="minorHAnsi" w:hAnsiTheme="minorHAnsi" w:cstheme="minorBidi"/>
          <w:color w:val="auto"/>
          <w:szCs w:val="24"/>
        </w:rPr>
        <w:t xml:space="preserve">The Board considered rating using the 5292 code for limitation of motion and noted the </w:t>
      </w:r>
      <w:r w:rsidR="003B47D9">
        <w:rPr>
          <w:rFonts w:asciiTheme="minorHAnsi" w:eastAsiaTheme="minorHAnsi" w:hAnsiTheme="minorHAnsi" w:cstheme="minorBidi"/>
          <w:color w:val="auto"/>
          <w:szCs w:val="24"/>
        </w:rPr>
        <w:t>significantly different C&amp;P</w:t>
      </w:r>
      <w:r w:rsidR="002F6946">
        <w:rPr>
          <w:rFonts w:asciiTheme="minorHAnsi" w:eastAsiaTheme="minorHAnsi" w:hAnsiTheme="minorHAnsi" w:cstheme="minorBidi"/>
          <w:color w:val="auto"/>
          <w:szCs w:val="24"/>
        </w:rPr>
        <w:t xml:space="preserve"> ROM </w:t>
      </w:r>
      <w:r w:rsidR="003B47D9">
        <w:rPr>
          <w:rFonts w:asciiTheme="minorHAnsi" w:eastAsiaTheme="minorHAnsi" w:hAnsiTheme="minorHAnsi" w:cstheme="minorBidi"/>
          <w:color w:val="auto"/>
          <w:szCs w:val="24"/>
        </w:rPr>
        <w:t>examination results obtained on the same day.  The</w:t>
      </w:r>
      <w:r w:rsidR="008B675A">
        <w:rPr>
          <w:rFonts w:asciiTheme="minorHAnsi" w:eastAsiaTheme="minorHAnsi" w:hAnsiTheme="minorHAnsi" w:cstheme="minorBidi"/>
          <w:color w:val="auto"/>
          <w:szCs w:val="24"/>
        </w:rPr>
        <w:t xml:space="preserve"> </w:t>
      </w:r>
      <w:r w:rsidR="003B47D9">
        <w:rPr>
          <w:rFonts w:asciiTheme="minorHAnsi" w:eastAsiaTheme="minorHAnsi" w:hAnsiTheme="minorHAnsi" w:cstheme="minorBidi"/>
          <w:color w:val="auto"/>
          <w:szCs w:val="24"/>
        </w:rPr>
        <w:t xml:space="preserve">Board also noted the </w:t>
      </w:r>
      <w:r w:rsidR="003B47D9" w:rsidRPr="009D149C">
        <w:rPr>
          <w:rFonts w:asciiTheme="minorHAnsi" w:eastAsiaTheme="minorHAnsi" w:hAnsiTheme="minorHAnsi" w:cstheme="minorBidi"/>
          <w:color w:val="auto"/>
          <w:szCs w:val="24"/>
        </w:rPr>
        <w:t>normal gait</w:t>
      </w:r>
      <w:r w:rsidR="003B47D9">
        <w:rPr>
          <w:rFonts w:asciiTheme="minorHAnsi" w:eastAsiaTheme="minorHAnsi" w:hAnsiTheme="minorHAnsi" w:cstheme="minorBidi"/>
          <w:color w:val="auto"/>
          <w:szCs w:val="24"/>
        </w:rPr>
        <w:t xml:space="preserve">, </w:t>
      </w:r>
      <w:r w:rsidR="00961365">
        <w:rPr>
          <w:rFonts w:asciiTheme="minorHAnsi" w:eastAsiaTheme="minorHAnsi" w:hAnsiTheme="minorHAnsi" w:cstheme="minorBidi"/>
          <w:color w:val="auto"/>
          <w:szCs w:val="24"/>
        </w:rPr>
        <w:t>ability</w:t>
      </w:r>
      <w:r w:rsidR="003B47D9">
        <w:rPr>
          <w:rFonts w:asciiTheme="minorHAnsi" w:eastAsiaTheme="minorHAnsi" w:hAnsiTheme="minorHAnsi" w:cstheme="minorBidi"/>
          <w:color w:val="auto"/>
          <w:szCs w:val="24"/>
        </w:rPr>
        <w:t xml:space="preserve"> to squat without difficulty, and the range of straight leg raising that was more consistent with the examination results from the general C&amp;P examiner as well as physical therapy treatment records</w:t>
      </w:r>
      <w:r w:rsidR="008B675A">
        <w:rPr>
          <w:rFonts w:asciiTheme="minorHAnsi" w:eastAsiaTheme="minorHAnsi" w:hAnsiTheme="minorHAnsi" w:cstheme="minorBidi"/>
          <w:color w:val="auto"/>
          <w:szCs w:val="24"/>
        </w:rPr>
        <w:t xml:space="preserve"> and the known pathology</w:t>
      </w:r>
      <w:r w:rsidR="003B47D9">
        <w:rPr>
          <w:rFonts w:asciiTheme="minorHAnsi" w:eastAsiaTheme="minorHAnsi" w:hAnsiTheme="minorHAnsi" w:cstheme="minorBidi"/>
          <w:color w:val="auto"/>
          <w:szCs w:val="24"/>
        </w:rPr>
        <w:t>.</w:t>
      </w:r>
      <w:r w:rsidR="00056A5A">
        <w:rPr>
          <w:rFonts w:asciiTheme="minorHAnsi" w:eastAsiaTheme="minorHAnsi" w:hAnsiTheme="minorHAnsi" w:cstheme="minorBidi"/>
          <w:color w:val="auto"/>
          <w:szCs w:val="24"/>
        </w:rPr>
        <w:t xml:space="preserve">  </w:t>
      </w:r>
    </w:p>
    <w:p w:rsidR="002F6946" w:rsidRDefault="002F6946" w:rsidP="00961365">
      <w:pPr>
        <w:jc w:val="both"/>
        <w:rPr>
          <w:rFonts w:asciiTheme="minorHAnsi" w:eastAsiaTheme="minorHAnsi" w:hAnsiTheme="minorHAnsi" w:cstheme="minorBidi"/>
          <w:color w:val="auto"/>
          <w:szCs w:val="24"/>
        </w:rPr>
      </w:pPr>
    </w:p>
    <w:p w:rsidR="00E750F2" w:rsidRDefault="00056A5A" w:rsidP="00961365">
      <w:pPr>
        <w:jc w:val="both"/>
        <w:rPr>
          <w:rFonts w:asciiTheme="minorHAnsi" w:hAnsiTheme="minorHAnsi"/>
          <w:color w:val="auto"/>
          <w:szCs w:val="24"/>
        </w:rPr>
      </w:pPr>
      <w:r>
        <w:rPr>
          <w:rStyle w:val="Emphasis"/>
          <w:i w:val="0"/>
          <w:color w:val="auto"/>
        </w:rPr>
        <w:t xml:space="preserve">The Board also noted the flexion was normal when seen in the ER over </w:t>
      </w:r>
      <w:r w:rsidR="002F6946">
        <w:rPr>
          <w:rStyle w:val="Emphasis"/>
          <w:i w:val="0"/>
          <w:color w:val="auto"/>
        </w:rPr>
        <w:t>a</w:t>
      </w:r>
      <w:r>
        <w:rPr>
          <w:rStyle w:val="Emphasis"/>
          <w:i w:val="0"/>
          <w:color w:val="auto"/>
        </w:rPr>
        <w:t xml:space="preserve"> month later for an exacerbation of pain, and that there was no reverse </w:t>
      </w:r>
      <w:proofErr w:type="spellStart"/>
      <w:r>
        <w:rPr>
          <w:rStyle w:val="Emphasis"/>
          <w:i w:val="0"/>
          <w:color w:val="auto"/>
        </w:rPr>
        <w:t>lordosis</w:t>
      </w:r>
      <w:proofErr w:type="spellEnd"/>
      <w:r>
        <w:rPr>
          <w:rStyle w:val="Emphasis"/>
          <w:i w:val="0"/>
          <w:color w:val="auto"/>
        </w:rPr>
        <w:t xml:space="preserve"> was noted on imaging or examination.  </w:t>
      </w:r>
      <w:r w:rsidR="008B675A">
        <w:rPr>
          <w:rFonts w:asciiTheme="minorHAnsi" w:eastAsiaTheme="minorHAnsi" w:hAnsiTheme="minorHAnsi" w:cstheme="minorBidi"/>
          <w:color w:val="auto"/>
          <w:szCs w:val="24"/>
        </w:rPr>
        <w:t xml:space="preserve">Taken together, the </w:t>
      </w:r>
      <w:r w:rsidR="002F6946">
        <w:rPr>
          <w:rFonts w:asciiTheme="minorHAnsi" w:eastAsiaTheme="minorHAnsi" w:hAnsiTheme="minorHAnsi" w:cstheme="minorBidi"/>
          <w:color w:val="auto"/>
          <w:szCs w:val="24"/>
        </w:rPr>
        <w:t>ROM</w:t>
      </w:r>
      <w:r w:rsidR="008B675A">
        <w:rPr>
          <w:rFonts w:asciiTheme="minorHAnsi" w:eastAsiaTheme="minorHAnsi" w:hAnsiTheme="minorHAnsi" w:cstheme="minorBidi"/>
          <w:color w:val="auto"/>
          <w:szCs w:val="24"/>
        </w:rPr>
        <w:t xml:space="preserve"> examinations</w:t>
      </w:r>
      <w:r w:rsidR="00D54F62">
        <w:rPr>
          <w:rFonts w:asciiTheme="minorHAnsi" w:eastAsiaTheme="minorHAnsi" w:hAnsiTheme="minorHAnsi" w:cstheme="minorBidi"/>
          <w:color w:val="auto"/>
          <w:szCs w:val="24"/>
        </w:rPr>
        <w:t>,</w:t>
      </w:r>
      <w:r w:rsidR="008B675A">
        <w:rPr>
          <w:rFonts w:asciiTheme="minorHAnsi" w:eastAsiaTheme="minorHAnsi" w:hAnsiTheme="minorHAnsi" w:cstheme="minorBidi"/>
          <w:color w:val="auto"/>
          <w:szCs w:val="24"/>
        </w:rPr>
        <w:t xml:space="preserve"> including the C&amp;P examinations </w:t>
      </w:r>
      <w:r w:rsidR="00D54F62">
        <w:rPr>
          <w:rFonts w:asciiTheme="minorHAnsi" w:eastAsiaTheme="minorHAnsi" w:hAnsiTheme="minorHAnsi" w:cstheme="minorBidi"/>
          <w:color w:val="auto"/>
          <w:szCs w:val="24"/>
        </w:rPr>
        <w:t xml:space="preserve">and </w:t>
      </w:r>
      <w:r w:rsidR="002F6946">
        <w:rPr>
          <w:rFonts w:asciiTheme="minorHAnsi" w:eastAsiaTheme="minorHAnsi" w:hAnsiTheme="minorHAnsi" w:cstheme="minorBidi"/>
          <w:color w:val="auto"/>
          <w:szCs w:val="24"/>
        </w:rPr>
        <w:t>STR</w:t>
      </w:r>
      <w:r w:rsidR="00D54F62">
        <w:rPr>
          <w:rFonts w:asciiTheme="minorHAnsi" w:eastAsiaTheme="minorHAnsi" w:hAnsiTheme="minorHAnsi" w:cstheme="minorBidi"/>
          <w:color w:val="auto"/>
          <w:szCs w:val="24"/>
        </w:rPr>
        <w:t>,</w:t>
      </w:r>
      <w:r w:rsidR="008B675A">
        <w:rPr>
          <w:rFonts w:asciiTheme="minorHAnsi" w:eastAsiaTheme="minorHAnsi" w:hAnsiTheme="minorHAnsi" w:cstheme="minorBidi"/>
          <w:color w:val="auto"/>
          <w:szCs w:val="24"/>
        </w:rPr>
        <w:t xml:space="preserve"> most nearly approximate the 20% rating under the 5292 code, for moderate limitation of motion, </w:t>
      </w:r>
      <w:r w:rsidR="00D54F62">
        <w:rPr>
          <w:rFonts w:asciiTheme="minorHAnsi" w:eastAsiaTheme="minorHAnsi" w:hAnsiTheme="minorHAnsi" w:cstheme="minorBidi"/>
          <w:color w:val="auto"/>
          <w:szCs w:val="24"/>
        </w:rPr>
        <w:t xml:space="preserve">rather </w:t>
      </w:r>
      <w:r w:rsidR="008B675A">
        <w:rPr>
          <w:rFonts w:asciiTheme="minorHAnsi" w:eastAsiaTheme="minorHAnsi" w:hAnsiTheme="minorHAnsi" w:cstheme="minorBidi"/>
          <w:color w:val="auto"/>
          <w:szCs w:val="24"/>
        </w:rPr>
        <w:t>than the higher rating.  The Board also noted that under the new spine rating guidelines not in effect at that time, the range of motion corresponds with the 20% rating.</w:t>
      </w:r>
      <w:r w:rsidR="00961365">
        <w:rPr>
          <w:rFonts w:asciiTheme="minorHAnsi" w:eastAsiaTheme="minorHAnsi" w:hAnsiTheme="minorHAnsi" w:cstheme="minorBidi"/>
          <w:color w:val="auto"/>
          <w:szCs w:val="24"/>
        </w:rPr>
        <w:t xml:space="preserve">  </w:t>
      </w:r>
      <w:r w:rsidR="008B675A">
        <w:rPr>
          <w:rFonts w:asciiTheme="minorHAnsi" w:eastAsiaTheme="minorHAnsi" w:hAnsiTheme="minorHAnsi" w:cstheme="minorBidi"/>
          <w:color w:val="auto"/>
          <w:szCs w:val="24"/>
        </w:rPr>
        <w:t xml:space="preserve">The Board also considered rating under the VASRD diagnostic code 5295, </w:t>
      </w:r>
      <w:proofErr w:type="spellStart"/>
      <w:r w:rsidR="008B675A">
        <w:rPr>
          <w:rFonts w:asciiTheme="minorHAnsi" w:eastAsiaTheme="minorHAnsi" w:hAnsiTheme="minorHAnsi" w:cstheme="minorBidi"/>
          <w:color w:val="auto"/>
          <w:szCs w:val="24"/>
        </w:rPr>
        <w:t>lumbosacral</w:t>
      </w:r>
      <w:proofErr w:type="spellEnd"/>
      <w:r w:rsidR="008B675A">
        <w:rPr>
          <w:rFonts w:asciiTheme="minorHAnsi" w:eastAsiaTheme="minorHAnsi" w:hAnsiTheme="minorHAnsi" w:cstheme="minorBidi"/>
          <w:color w:val="auto"/>
          <w:szCs w:val="24"/>
        </w:rPr>
        <w:t xml:space="preserve"> strain</w:t>
      </w:r>
      <w:r w:rsidR="00562958">
        <w:rPr>
          <w:rFonts w:asciiTheme="minorHAnsi" w:eastAsiaTheme="minorHAnsi" w:hAnsiTheme="minorHAnsi" w:cstheme="minorBidi"/>
          <w:color w:val="auto"/>
          <w:szCs w:val="24"/>
        </w:rPr>
        <w:t>;</w:t>
      </w:r>
      <w:r w:rsidR="008B675A">
        <w:rPr>
          <w:rFonts w:asciiTheme="minorHAnsi" w:eastAsiaTheme="minorHAnsi" w:hAnsiTheme="minorHAnsi" w:cstheme="minorBidi"/>
          <w:color w:val="auto"/>
          <w:szCs w:val="24"/>
        </w:rPr>
        <w:t xml:space="preserve"> however</w:t>
      </w:r>
      <w:r w:rsidR="00562958">
        <w:rPr>
          <w:rFonts w:asciiTheme="minorHAnsi" w:eastAsiaTheme="minorHAnsi" w:hAnsiTheme="minorHAnsi" w:cstheme="minorBidi"/>
          <w:color w:val="auto"/>
          <w:szCs w:val="24"/>
        </w:rPr>
        <w:t>,</w:t>
      </w:r>
      <w:r w:rsidR="008B675A">
        <w:rPr>
          <w:rFonts w:asciiTheme="minorHAnsi" w:eastAsiaTheme="minorHAnsi" w:hAnsiTheme="minorHAnsi" w:cstheme="minorBidi"/>
          <w:color w:val="auto"/>
          <w:szCs w:val="24"/>
        </w:rPr>
        <w:t xml:space="preserve"> </w:t>
      </w:r>
      <w:r w:rsidR="00562958">
        <w:rPr>
          <w:rFonts w:asciiTheme="minorHAnsi" w:eastAsiaTheme="minorHAnsi" w:hAnsiTheme="minorHAnsi" w:cstheme="minorBidi"/>
          <w:color w:val="auto"/>
          <w:szCs w:val="24"/>
        </w:rPr>
        <w:t xml:space="preserve">the </w:t>
      </w:r>
      <w:r w:rsidR="008B675A">
        <w:rPr>
          <w:rFonts w:asciiTheme="minorHAnsi" w:eastAsiaTheme="minorHAnsi" w:hAnsiTheme="minorHAnsi" w:cstheme="minorBidi"/>
          <w:color w:val="auto"/>
          <w:szCs w:val="24"/>
        </w:rPr>
        <w:t>members agreed that the preponderance of evidence did not support the 40% rating.</w:t>
      </w:r>
      <w:r w:rsidR="00961365">
        <w:rPr>
          <w:rFonts w:asciiTheme="minorHAnsi" w:eastAsiaTheme="minorHAnsi" w:hAnsiTheme="minorHAnsi" w:cstheme="minorBidi"/>
          <w:color w:val="auto"/>
          <w:szCs w:val="24"/>
        </w:rPr>
        <w:t xml:space="preserve">  </w:t>
      </w:r>
      <w:r w:rsidR="00E750F2" w:rsidRPr="00664296">
        <w:rPr>
          <w:rFonts w:asciiTheme="minorHAnsi" w:hAnsiTheme="minorHAnsi"/>
          <w:color w:val="auto"/>
          <w:szCs w:val="24"/>
        </w:rPr>
        <w:t xml:space="preserve">All evidence considered, there is not reasonable doubt in the CI’s favor supporting a change from the PEB’s rating decision for the </w:t>
      </w:r>
      <w:r w:rsidR="00E750F2">
        <w:rPr>
          <w:rFonts w:asciiTheme="minorHAnsi" w:hAnsiTheme="minorHAnsi"/>
          <w:color w:val="auto"/>
          <w:szCs w:val="24"/>
        </w:rPr>
        <w:t>low back pain secondary to</w:t>
      </w:r>
      <w:r w:rsidR="00961365">
        <w:rPr>
          <w:rFonts w:asciiTheme="minorHAnsi" w:hAnsiTheme="minorHAnsi"/>
          <w:color w:val="auto"/>
          <w:szCs w:val="24"/>
        </w:rPr>
        <w:t xml:space="preserve"> </w:t>
      </w:r>
      <w:r w:rsidR="00562958">
        <w:rPr>
          <w:rFonts w:asciiTheme="minorHAnsi" w:hAnsiTheme="minorHAnsi"/>
          <w:color w:val="auto"/>
          <w:szCs w:val="24"/>
        </w:rPr>
        <w:t>the DDD</w:t>
      </w:r>
      <w:r w:rsidR="00961365">
        <w:rPr>
          <w:rFonts w:asciiTheme="minorHAnsi" w:hAnsiTheme="minorHAnsi"/>
          <w:color w:val="auto"/>
          <w:szCs w:val="24"/>
        </w:rPr>
        <w:t xml:space="preserve"> </w:t>
      </w:r>
      <w:r w:rsidR="00E750F2" w:rsidRPr="00664296">
        <w:rPr>
          <w:rFonts w:asciiTheme="minorHAnsi" w:hAnsiTheme="minorHAnsi"/>
          <w:color w:val="auto"/>
          <w:szCs w:val="24"/>
        </w:rPr>
        <w:t>condition.</w:t>
      </w:r>
    </w:p>
    <w:p w:rsidR="003779A0" w:rsidRDefault="003779A0" w:rsidP="00E750F2">
      <w:pPr>
        <w:tabs>
          <w:tab w:val="left" w:pos="288"/>
          <w:tab w:val="left" w:pos="4752"/>
        </w:tabs>
        <w:jc w:val="both"/>
        <w:rPr>
          <w:rFonts w:asciiTheme="minorHAnsi" w:hAnsiTheme="minorHAnsi"/>
          <w:color w:val="auto"/>
          <w:szCs w:val="24"/>
        </w:rPr>
      </w:pPr>
    </w:p>
    <w:p w:rsidR="00BA6A9C" w:rsidRPr="001F29F9" w:rsidRDefault="004C60A3" w:rsidP="00E750F2">
      <w:pPr>
        <w:jc w:val="both"/>
        <w:rPr>
          <w:rFonts w:eastAsia="HiddenHorzOCR"/>
          <w:color w:val="000000" w:themeColor="text1"/>
          <w:szCs w:val="24"/>
          <w:u w:val="single"/>
        </w:rPr>
      </w:pPr>
      <w:r w:rsidRPr="001F29F9">
        <w:rPr>
          <w:rFonts w:eastAsia="HiddenHorzOCR"/>
          <w:color w:val="000000" w:themeColor="text1"/>
          <w:szCs w:val="24"/>
          <w:u w:val="single"/>
        </w:rPr>
        <w:t>Ot</w:t>
      </w:r>
      <w:r w:rsidR="003604A5" w:rsidRPr="001F29F9">
        <w:rPr>
          <w:rFonts w:eastAsia="HiddenHorzOCR"/>
          <w:color w:val="000000" w:themeColor="text1"/>
          <w:szCs w:val="24"/>
          <w:u w:val="single"/>
        </w:rPr>
        <w:t xml:space="preserve">her </w:t>
      </w:r>
      <w:r w:rsidR="008F30F4" w:rsidRPr="001F29F9">
        <w:rPr>
          <w:rFonts w:eastAsia="HiddenHorzOCR"/>
          <w:color w:val="000000" w:themeColor="text1"/>
          <w:szCs w:val="24"/>
          <w:u w:val="single"/>
        </w:rPr>
        <w:t xml:space="preserve">PEB </w:t>
      </w:r>
      <w:r w:rsidR="003604A5" w:rsidRPr="001F29F9">
        <w:rPr>
          <w:rFonts w:eastAsia="HiddenHorzOCR"/>
          <w:color w:val="000000" w:themeColor="text1"/>
          <w:szCs w:val="24"/>
          <w:u w:val="single"/>
        </w:rPr>
        <w:t>Conditions</w:t>
      </w:r>
      <w:r w:rsidR="003604A5" w:rsidRPr="001F29F9">
        <w:rPr>
          <w:rFonts w:eastAsia="HiddenHorzOCR"/>
          <w:color w:val="000000" w:themeColor="text1"/>
          <w:szCs w:val="24"/>
        </w:rPr>
        <w:t>.</w:t>
      </w:r>
      <w:r w:rsidR="002F2981" w:rsidRPr="001F29F9">
        <w:rPr>
          <w:rFonts w:eastAsia="HiddenHorzOCR"/>
          <w:color w:val="000000" w:themeColor="text1"/>
          <w:szCs w:val="24"/>
        </w:rPr>
        <w:t xml:space="preserve"> </w:t>
      </w:r>
      <w:r w:rsidR="003C5B54" w:rsidRPr="001F29F9">
        <w:rPr>
          <w:rFonts w:eastAsia="HiddenHorzOCR"/>
          <w:color w:val="000000" w:themeColor="text1"/>
          <w:szCs w:val="24"/>
        </w:rPr>
        <w:t xml:space="preserve"> </w:t>
      </w:r>
      <w:r w:rsidR="00104E60">
        <w:rPr>
          <w:rFonts w:eastAsia="HiddenHorzOCR"/>
          <w:color w:val="000000" w:themeColor="text1"/>
          <w:szCs w:val="24"/>
        </w:rPr>
        <w:t xml:space="preserve">Lumbar pain was considered above.  A positive PPD was determined to be a </w:t>
      </w:r>
      <w:r w:rsidR="002F6946">
        <w:rPr>
          <w:rFonts w:eastAsia="HiddenHorzOCR"/>
          <w:color w:val="000000" w:themeColor="text1"/>
          <w:szCs w:val="24"/>
        </w:rPr>
        <w:t>c</w:t>
      </w:r>
      <w:r w:rsidR="00104E60">
        <w:rPr>
          <w:rFonts w:eastAsia="HiddenHorzOCR"/>
          <w:color w:val="000000" w:themeColor="text1"/>
          <w:szCs w:val="24"/>
        </w:rPr>
        <w:t xml:space="preserve">ategory III condition, one which is not separately unfitting or contributes to the unfitting condition.  The CI was appropriately treated with isoniazide.  No sequelae were noted nor further follow-up required.  </w:t>
      </w:r>
      <w:r w:rsidR="008C3223" w:rsidRPr="001F29F9">
        <w:rPr>
          <w:color w:val="000000" w:themeColor="text1"/>
          <w:szCs w:val="24"/>
        </w:rPr>
        <w:t xml:space="preserve">There was no indication from the record that </w:t>
      </w:r>
      <w:r w:rsidR="00345C25">
        <w:rPr>
          <w:color w:val="000000" w:themeColor="text1"/>
          <w:szCs w:val="24"/>
        </w:rPr>
        <w:t>it</w:t>
      </w:r>
      <w:r w:rsidR="008C3223" w:rsidRPr="001F29F9">
        <w:rPr>
          <w:color w:val="000000" w:themeColor="text1"/>
          <w:szCs w:val="24"/>
        </w:rPr>
        <w:t xml:space="preserve"> significantly interfered with satisfactory </w:t>
      </w:r>
      <w:r w:rsidR="0080588E" w:rsidRPr="001F29F9">
        <w:rPr>
          <w:color w:val="000000" w:themeColor="text1"/>
          <w:szCs w:val="24"/>
        </w:rPr>
        <w:t xml:space="preserve">duty </w:t>
      </w:r>
      <w:r w:rsidR="008C3223" w:rsidRPr="001F29F9">
        <w:rPr>
          <w:color w:val="000000" w:themeColor="text1"/>
          <w:szCs w:val="24"/>
        </w:rPr>
        <w:t xml:space="preserve">performance.  All evidence considered, there is not reasonable doubt in the CI’s favor supporting recharacterization of the PEB fitness adjudication for </w:t>
      </w:r>
      <w:r w:rsidR="00345C25">
        <w:rPr>
          <w:color w:val="000000" w:themeColor="text1"/>
          <w:szCs w:val="24"/>
        </w:rPr>
        <w:t>either</w:t>
      </w:r>
      <w:r w:rsidR="008C3223" w:rsidRPr="001F29F9">
        <w:rPr>
          <w:color w:val="000000" w:themeColor="text1"/>
          <w:szCs w:val="24"/>
        </w:rPr>
        <w:t xml:space="preserve"> of the stated conditions.</w:t>
      </w:r>
    </w:p>
    <w:p w:rsidR="00EC337D" w:rsidRPr="001F29F9" w:rsidRDefault="00EC337D" w:rsidP="00BF0E94">
      <w:pPr>
        <w:jc w:val="both"/>
        <w:rPr>
          <w:color w:val="000000" w:themeColor="text1"/>
          <w:szCs w:val="24"/>
        </w:rPr>
      </w:pPr>
    </w:p>
    <w:p w:rsidR="00A02AA8" w:rsidRPr="001F29F9" w:rsidRDefault="00A02AA8" w:rsidP="00B008C9">
      <w:pPr>
        <w:jc w:val="both"/>
        <w:rPr>
          <w:color w:val="000000" w:themeColor="text1"/>
          <w:szCs w:val="24"/>
        </w:rPr>
      </w:pPr>
      <w:r w:rsidRPr="001F29F9">
        <w:rPr>
          <w:color w:val="000000" w:themeColor="text1"/>
          <w:szCs w:val="24"/>
          <w:u w:val="single"/>
        </w:rPr>
        <w:t>Remaining Conditions</w:t>
      </w:r>
      <w:r w:rsidRPr="001F29F9">
        <w:rPr>
          <w:color w:val="000000" w:themeColor="text1"/>
          <w:szCs w:val="24"/>
        </w:rPr>
        <w:t xml:space="preserve">.  </w:t>
      </w:r>
      <w:r w:rsidRPr="00321E5D">
        <w:rPr>
          <w:color w:val="000000" w:themeColor="text1"/>
          <w:szCs w:val="24"/>
        </w:rPr>
        <w:t xml:space="preserve">Other conditions identified in the DES file were </w:t>
      </w:r>
      <w:r w:rsidR="00B008C9">
        <w:rPr>
          <w:color w:val="000000" w:themeColor="text1"/>
          <w:szCs w:val="24"/>
        </w:rPr>
        <w:t xml:space="preserve">headaches, </w:t>
      </w:r>
      <w:r w:rsidR="00345C25">
        <w:rPr>
          <w:color w:val="000000" w:themeColor="text1"/>
          <w:szCs w:val="24"/>
        </w:rPr>
        <w:t xml:space="preserve">a finger fracture, </w:t>
      </w:r>
      <w:r w:rsidR="00F84E38" w:rsidRPr="00321E5D">
        <w:rPr>
          <w:color w:val="000000" w:themeColor="text1"/>
          <w:szCs w:val="24"/>
        </w:rPr>
        <w:t>left sided hip pain of the greater trochanter</w:t>
      </w:r>
      <w:r w:rsidR="00345C25">
        <w:rPr>
          <w:color w:val="000000" w:themeColor="text1"/>
          <w:szCs w:val="24"/>
        </w:rPr>
        <w:t>,</w:t>
      </w:r>
      <w:r w:rsidR="00F84E38" w:rsidRPr="00321E5D">
        <w:rPr>
          <w:color w:val="000000" w:themeColor="text1"/>
          <w:szCs w:val="24"/>
        </w:rPr>
        <w:t xml:space="preserve"> </w:t>
      </w:r>
      <w:r w:rsidR="00345C25">
        <w:rPr>
          <w:color w:val="000000" w:themeColor="text1"/>
          <w:szCs w:val="24"/>
        </w:rPr>
        <w:t xml:space="preserve">knee pain, ankle pain, fracture of his toe, </w:t>
      </w:r>
      <w:r w:rsidR="00F84E38" w:rsidRPr="00321E5D">
        <w:rPr>
          <w:color w:val="000000" w:themeColor="text1"/>
          <w:szCs w:val="24"/>
        </w:rPr>
        <w:t xml:space="preserve">pes planovalgus, </w:t>
      </w:r>
      <w:r w:rsidR="00345C25">
        <w:rPr>
          <w:color w:val="000000" w:themeColor="text1"/>
          <w:szCs w:val="24"/>
        </w:rPr>
        <w:t>eye twitch</w:t>
      </w:r>
      <w:r w:rsidR="00183C60">
        <w:rPr>
          <w:color w:val="000000" w:themeColor="text1"/>
          <w:szCs w:val="24"/>
        </w:rPr>
        <w:t>ing</w:t>
      </w:r>
      <w:r w:rsidR="00345C25">
        <w:rPr>
          <w:color w:val="000000" w:themeColor="text1"/>
          <w:szCs w:val="24"/>
        </w:rPr>
        <w:t xml:space="preserve">, </w:t>
      </w:r>
      <w:r w:rsidR="002F6946">
        <w:rPr>
          <w:color w:val="000000" w:themeColor="text1"/>
          <w:szCs w:val="24"/>
        </w:rPr>
        <w:t>frequent indigestion/</w:t>
      </w:r>
      <w:r w:rsidR="00F84E38" w:rsidRPr="00321E5D">
        <w:rPr>
          <w:color w:val="000000" w:themeColor="text1"/>
          <w:szCs w:val="24"/>
        </w:rPr>
        <w:t xml:space="preserve">gastritis, </w:t>
      </w:r>
      <w:r w:rsidR="00321E5D" w:rsidRPr="00321E5D">
        <w:rPr>
          <w:color w:val="000000" w:themeColor="text1"/>
          <w:szCs w:val="24"/>
        </w:rPr>
        <w:t xml:space="preserve">and </w:t>
      </w:r>
      <w:r w:rsidR="00345C25">
        <w:rPr>
          <w:color w:val="000000" w:themeColor="text1"/>
          <w:szCs w:val="24"/>
        </w:rPr>
        <w:t>sleep disturbance</w:t>
      </w:r>
      <w:r w:rsidRPr="00321E5D">
        <w:rPr>
          <w:color w:val="000000" w:themeColor="text1"/>
          <w:szCs w:val="24"/>
        </w:rPr>
        <w:t>.</w:t>
      </w:r>
      <w:r w:rsidR="00961365">
        <w:rPr>
          <w:color w:val="000000" w:themeColor="text1"/>
          <w:szCs w:val="24"/>
        </w:rPr>
        <w:t xml:space="preserve">  </w:t>
      </w:r>
      <w:r w:rsidRPr="00321E5D">
        <w:rPr>
          <w:color w:val="000000" w:themeColor="text1"/>
          <w:szCs w:val="24"/>
        </w:rPr>
        <w:t xml:space="preserve">Several </w:t>
      </w:r>
      <w:r w:rsidRPr="00321E5D">
        <w:rPr>
          <w:color w:val="000000" w:themeColor="text1"/>
          <w:szCs w:val="24"/>
        </w:rPr>
        <w:lastRenderedPageBreak/>
        <w:t xml:space="preserve">additional non-acute conditions or medical complaints were also documented.  None of these conditions were clinically or occupationally </w:t>
      </w:r>
      <w:r w:rsidR="00345C25">
        <w:rPr>
          <w:color w:val="000000" w:themeColor="text1"/>
          <w:szCs w:val="24"/>
        </w:rPr>
        <w:t>significant</w:t>
      </w:r>
      <w:r w:rsidRPr="00321E5D">
        <w:rPr>
          <w:color w:val="000000" w:themeColor="text1"/>
          <w:szCs w:val="24"/>
        </w:rPr>
        <w:t xml:space="preserve"> during the MEB period</w:t>
      </w:r>
      <w:r w:rsidR="0080588E" w:rsidRPr="00321E5D">
        <w:rPr>
          <w:color w:val="000000" w:themeColor="text1"/>
          <w:szCs w:val="24"/>
        </w:rPr>
        <w:t>,</w:t>
      </w:r>
      <w:r w:rsidRPr="00321E5D">
        <w:rPr>
          <w:color w:val="000000" w:themeColor="text1"/>
          <w:szCs w:val="24"/>
        </w:rPr>
        <w:t xml:space="preserve"> none carried attached duty limitations</w:t>
      </w:r>
      <w:r w:rsidR="0080588E" w:rsidRPr="00321E5D">
        <w:rPr>
          <w:color w:val="000000" w:themeColor="text1"/>
          <w:szCs w:val="24"/>
        </w:rPr>
        <w:t>,</w:t>
      </w:r>
      <w:r w:rsidR="00321E5D" w:rsidRPr="00321E5D">
        <w:rPr>
          <w:color w:val="000000" w:themeColor="text1"/>
          <w:szCs w:val="24"/>
        </w:rPr>
        <w:t xml:space="preserve"> and none </w:t>
      </w:r>
      <w:r w:rsidRPr="00321E5D">
        <w:rPr>
          <w:color w:val="000000" w:themeColor="text1"/>
          <w:szCs w:val="24"/>
        </w:rPr>
        <w:t>were implicated in the</w:t>
      </w:r>
      <w:r w:rsidR="0080588E" w:rsidRPr="00321E5D">
        <w:rPr>
          <w:color w:val="000000" w:themeColor="text1"/>
          <w:szCs w:val="24"/>
        </w:rPr>
        <w:t xml:space="preserve"> non-medical assessment</w:t>
      </w:r>
      <w:r w:rsidRPr="00321E5D">
        <w:rPr>
          <w:color w:val="000000" w:themeColor="text1"/>
          <w:szCs w:val="24"/>
        </w:rPr>
        <w:t>.</w:t>
      </w:r>
      <w:r w:rsidRPr="001F29F9">
        <w:rPr>
          <w:color w:val="000000" w:themeColor="text1"/>
          <w:szCs w:val="24"/>
        </w:rPr>
        <w:t xml:space="preserve"> These conditions were reviewed by the </w:t>
      </w:r>
      <w:r w:rsidR="0080588E" w:rsidRPr="001F29F9">
        <w:rPr>
          <w:color w:val="000000" w:themeColor="text1"/>
          <w:szCs w:val="24"/>
        </w:rPr>
        <w:t xml:space="preserve">action officer </w:t>
      </w:r>
      <w:r w:rsidRPr="001F29F9">
        <w:rPr>
          <w:color w:val="000000" w:themeColor="text1"/>
          <w:szCs w:val="24"/>
        </w:rPr>
        <w:t>and considered by the Board.  It was determined that none could be argued as unfitting and subject to separation rating.  Additionall</w:t>
      </w:r>
      <w:r w:rsidRPr="00321E5D">
        <w:rPr>
          <w:color w:val="000000" w:themeColor="text1"/>
          <w:szCs w:val="24"/>
        </w:rPr>
        <w:t xml:space="preserve">y </w:t>
      </w:r>
      <w:r w:rsidR="00345C25">
        <w:rPr>
          <w:color w:val="000000" w:themeColor="text1"/>
          <w:szCs w:val="24"/>
        </w:rPr>
        <w:t>pseudofolliculitis barbae</w:t>
      </w:r>
      <w:r w:rsidR="00321E5D" w:rsidRPr="00321E5D">
        <w:rPr>
          <w:color w:val="000000" w:themeColor="text1"/>
          <w:szCs w:val="24"/>
        </w:rPr>
        <w:t xml:space="preserve"> </w:t>
      </w:r>
      <w:r w:rsidRPr="00321E5D">
        <w:rPr>
          <w:color w:val="000000" w:themeColor="text1"/>
          <w:szCs w:val="24"/>
        </w:rPr>
        <w:t xml:space="preserve">and several other non-acute </w:t>
      </w:r>
      <w:r w:rsidRPr="001F29F9">
        <w:rPr>
          <w:color w:val="000000" w:themeColor="text1"/>
          <w:szCs w:val="24"/>
        </w:rPr>
        <w:t>conditions were noted in the VA proximal to</w:t>
      </w:r>
      <w:r w:rsidR="00345C25">
        <w:rPr>
          <w:color w:val="000000" w:themeColor="text1"/>
          <w:szCs w:val="24"/>
        </w:rPr>
        <w:t xml:space="preserve"> separation were not documented</w:t>
      </w:r>
      <w:r w:rsidR="00321E5D">
        <w:rPr>
          <w:color w:val="000000" w:themeColor="text1"/>
          <w:szCs w:val="24"/>
        </w:rPr>
        <w:t xml:space="preserve"> </w:t>
      </w:r>
      <w:r w:rsidRPr="001F29F9">
        <w:rPr>
          <w:color w:val="000000" w:themeColor="text1"/>
          <w:szCs w:val="24"/>
        </w:rPr>
        <w:t>in the DES file.  The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345C25" w:rsidRPr="00E3004D" w:rsidRDefault="00C56FC8" w:rsidP="00B008C9">
      <w:pPr>
        <w:jc w:val="both"/>
        <w:rPr>
          <w:rFonts w:cs="Calibri"/>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Pr="00D54F62">
        <w:rPr>
          <w:rFonts w:eastAsiaTheme="minorHAnsi"/>
          <w:color w:val="auto"/>
          <w:szCs w:val="24"/>
        </w:rPr>
        <w:t>.</w:t>
      </w:r>
      <w:r w:rsidR="00961365" w:rsidRPr="00D54F62">
        <w:rPr>
          <w:rFonts w:eastAsiaTheme="minorHAnsi"/>
          <w:color w:val="auto"/>
          <w:szCs w:val="24"/>
        </w:rPr>
        <w:t xml:space="preserve">  </w:t>
      </w:r>
      <w:r w:rsidR="00D54F62" w:rsidRPr="00FD7F49">
        <w:rPr>
          <w:color w:val="auto"/>
          <w:szCs w:val="24"/>
        </w:rPr>
        <w:t xml:space="preserve">As discussed above, PEB likely reliance on SECNAVINST 1850.4E and DoDI 1332.39 for rating multilevel </w:t>
      </w:r>
      <w:r w:rsidR="002F6946">
        <w:rPr>
          <w:color w:val="auto"/>
          <w:szCs w:val="24"/>
        </w:rPr>
        <w:t>DDD</w:t>
      </w:r>
      <w:r w:rsidR="00D54F62" w:rsidRPr="00FD7F49">
        <w:rPr>
          <w:color w:val="auto"/>
          <w:szCs w:val="24"/>
        </w:rPr>
        <w:t xml:space="preserve"> of the lumbar spine was </w:t>
      </w:r>
      <w:r w:rsidR="00FD7F49" w:rsidRPr="00FD7F49">
        <w:rPr>
          <w:color w:val="auto"/>
          <w:szCs w:val="24"/>
        </w:rPr>
        <w:t xml:space="preserve">apparently </w:t>
      </w:r>
      <w:r w:rsidR="00D54F62" w:rsidRPr="00FD7F49">
        <w:rPr>
          <w:color w:val="auto"/>
          <w:szCs w:val="24"/>
        </w:rPr>
        <w:t>operant in this case and the condition was adjudicated independently of</w:t>
      </w:r>
      <w:r w:rsidR="00FD7F49">
        <w:rPr>
          <w:color w:val="auto"/>
          <w:szCs w:val="24"/>
        </w:rPr>
        <w:t xml:space="preserve"> that instruction by the Board.  </w:t>
      </w:r>
      <w:r w:rsidR="00345C25" w:rsidRPr="00FD7F49">
        <w:rPr>
          <w:rFonts w:cs="Arial"/>
          <w:color w:val="auto"/>
        </w:rPr>
        <w:t xml:space="preserve">In the </w:t>
      </w:r>
      <w:r w:rsidR="00345C25">
        <w:rPr>
          <w:rFonts w:cs="Arial"/>
          <w:color w:val="000000"/>
        </w:rPr>
        <w:t xml:space="preserve">matter of the </w:t>
      </w:r>
      <w:r w:rsidR="00345C25" w:rsidRPr="00345C25">
        <w:rPr>
          <w:rFonts w:cs="Arial"/>
          <w:color w:val="000000"/>
        </w:rPr>
        <w:t xml:space="preserve">chronic </w:t>
      </w:r>
      <w:r w:rsidR="002F6946">
        <w:rPr>
          <w:rFonts w:cs="Arial"/>
          <w:color w:val="000000"/>
        </w:rPr>
        <w:t>LBP</w:t>
      </w:r>
      <w:r w:rsidR="00345C25" w:rsidRPr="00345C25">
        <w:rPr>
          <w:rFonts w:cs="Arial"/>
          <w:color w:val="000000"/>
        </w:rPr>
        <w:t xml:space="preserve"> condition</w:t>
      </w:r>
      <w:r w:rsidR="00345C25">
        <w:rPr>
          <w:rFonts w:cs="Arial"/>
          <w:color w:val="000000"/>
        </w:rPr>
        <w:t xml:space="preserve">, the Board unanimously recommends no change from the PEB adjudication.  In the matter of the </w:t>
      </w:r>
      <w:r w:rsidR="00B008C9">
        <w:rPr>
          <w:rFonts w:eastAsia="HiddenHorzOCR"/>
          <w:color w:val="auto"/>
          <w:szCs w:val="24"/>
        </w:rPr>
        <w:t>skin test positive PPD,</w:t>
      </w:r>
      <w:r w:rsidR="00B008C9">
        <w:rPr>
          <w:color w:val="000000" w:themeColor="text1"/>
          <w:szCs w:val="24"/>
        </w:rPr>
        <w:t xml:space="preserve"> </w:t>
      </w:r>
      <w:r w:rsidR="00460769">
        <w:rPr>
          <w:color w:val="000000" w:themeColor="text1"/>
          <w:szCs w:val="24"/>
        </w:rPr>
        <w:t xml:space="preserve">finger fracture, </w:t>
      </w:r>
      <w:r w:rsidR="00460769" w:rsidRPr="00321E5D">
        <w:rPr>
          <w:color w:val="000000" w:themeColor="text1"/>
          <w:szCs w:val="24"/>
        </w:rPr>
        <w:t>left sided hip pain of the greater trochanter</w:t>
      </w:r>
      <w:r w:rsidR="00460769">
        <w:rPr>
          <w:color w:val="000000" w:themeColor="text1"/>
          <w:szCs w:val="24"/>
        </w:rPr>
        <w:t>,</w:t>
      </w:r>
      <w:r w:rsidR="00460769" w:rsidRPr="00321E5D">
        <w:rPr>
          <w:color w:val="000000" w:themeColor="text1"/>
          <w:szCs w:val="24"/>
        </w:rPr>
        <w:t xml:space="preserve"> </w:t>
      </w:r>
      <w:r w:rsidR="00460769">
        <w:rPr>
          <w:color w:val="000000" w:themeColor="text1"/>
          <w:szCs w:val="24"/>
        </w:rPr>
        <w:t xml:space="preserve">knee pain, ankle pain, fracture of his toe, </w:t>
      </w:r>
      <w:r w:rsidR="00460769" w:rsidRPr="00321E5D">
        <w:rPr>
          <w:color w:val="000000" w:themeColor="text1"/>
          <w:szCs w:val="24"/>
        </w:rPr>
        <w:t xml:space="preserve">pes planovalgus, </w:t>
      </w:r>
      <w:r w:rsidR="00460769">
        <w:rPr>
          <w:color w:val="000000" w:themeColor="text1"/>
          <w:szCs w:val="24"/>
        </w:rPr>
        <w:t xml:space="preserve">eye twitch, </w:t>
      </w:r>
      <w:r w:rsidR="00460769" w:rsidRPr="00321E5D">
        <w:rPr>
          <w:color w:val="000000" w:themeColor="text1"/>
          <w:szCs w:val="24"/>
        </w:rPr>
        <w:t xml:space="preserve">gastritis, and </w:t>
      </w:r>
      <w:r w:rsidR="00460769">
        <w:rPr>
          <w:color w:val="000000" w:themeColor="text1"/>
          <w:szCs w:val="24"/>
        </w:rPr>
        <w:t>sleep disturbance</w:t>
      </w:r>
      <w:r w:rsidR="00460769">
        <w:rPr>
          <w:rFonts w:cs="Arial"/>
          <w:color w:val="000000"/>
        </w:rPr>
        <w:t xml:space="preserve"> </w:t>
      </w:r>
      <w:r w:rsidR="00345C25">
        <w:rPr>
          <w:rFonts w:cs="Arial"/>
          <w:color w:val="000000"/>
        </w:rPr>
        <w:t>or any other condition eligible for Board consideration</w:t>
      </w:r>
      <w:r w:rsidR="00345C25" w:rsidRPr="00E3004D">
        <w:rPr>
          <w:rFonts w:cs="Arial"/>
          <w:color w:val="auto"/>
        </w:rPr>
        <w:t xml:space="preserve">, </w:t>
      </w:r>
      <w:r w:rsidR="00345C25" w:rsidRPr="00E3004D">
        <w:rPr>
          <w:rFonts w:cs="Calibri"/>
          <w:color w:val="auto"/>
          <w:szCs w:val="24"/>
        </w:rPr>
        <w:t>the Board unanimously agrees that it cannot recommend any findings of unfit for additional rating at separation.</w:t>
      </w:r>
    </w:p>
    <w:p w:rsidR="00345C25" w:rsidRPr="001F29F9" w:rsidRDefault="00345C25"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4101B2" w:rsidRPr="001F29F9" w:rsidRDefault="00C56FC8" w:rsidP="00460769">
      <w:pPr>
        <w:jc w:val="left"/>
        <w:rPr>
          <w:color w:val="000000" w:themeColor="text1"/>
        </w:rPr>
      </w:pPr>
      <w:r w:rsidRPr="001F29F9">
        <w:rPr>
          <w:color w:val="000000" w:themeColor="text1"/>
          <w:szCs w:val="24"/>
          <w:u w:val="single"/>
        </w:rPr>
        <w:t>RECOMMENDATION</w:t>
      </w:r>
      <w:r w:rsidRPr="001F29F9">
        <w:rPr>
          <w:color w:val="000000" w:themeColor="text1"/>
          <w:szCs w:val="24"/>
        </w:rPr>
        <w:t>:</w:t>
      </w:r>
      <w:r w:rsidR="00460769">
        <w:rPr>
          <w:color w:val="000000" w:themeColor="text1"/>
          <w:szCs w:val="24"/>
        </w:rPr>
        <w:t xml:space="preserve">  </w:t>
      </w:r>
      <w:r w:rsidRPr="001F29F9">
        <w:rPr>
          <w:color w:val="000000" w:themeColor="text1"/>
          <w:szCs w:val="24"/>
        </w:rPr>
        <w:t>The Board</w:t>
      </w:r>
      <w:r w:rsidR="006A543A" w:rsidRPr="001F29F9">
        <w:rPr>
          <w:color w:val="000000" w:themeColor="text1"/>
          <w:szCs w:val="24"/>
        </w:rPr>
        <w:t>,</w:t>
      </w:r>
      <w:r w:rsidRPr="001F29F9">
        <w:rPr>
          <w:color w:val="000000" w:themeColor="text1"/>
          <w:szCs w:val="24"/>
        </w:rPr>
        <w:t xml:space="preserve"> therefore</w:t>
      </w:r>
      <w:r w:rsidR="006A543A" w:rsidRPr="001F29F9">
        <w:rPr>
          <w:color w:val="000000" w:themeColor="text1"/>
          <w:szCs w:val="24"/>
        </w:rPr>
        <w:t>,</w:t>
      </w:r>
      <w:r w:rsidRPr="001F29F9">
        <w:rPr>
          <w:color w:val="000000" w:themeColor="text1"/>
          <w:szCs w:val="24"/>
        </w:rPr>
        <w:t xml:space="preserve"> recommends that there be no recharacterization of the CI’s disability and separation determination</w:t>
      </w:r>
      <w:r w:rsidR="008C3FD0" w:rsidRPr="001F29F9">
        <w:rPr>
          <w:color w:val="000000" w:themeColor="text1"/>
          <w:szCs w:val="24"/>
        </w:rPr>
        <w:t>,</w:t>
      </w:r>
      <w:r w:rsidR="00BD2A49" w:rsidRPr="001F29F9">
        <w:rPr>
          <w:color w:val="000000" w:themeColor="text1"/>
          <w:szCs w:val="24"/>
        </w:rPr>
        <w:t xml:space="preserve"> as follows:</w:t>
      </w:r>
      <w:r w:rsidR="003604A5" w:rsidRPr="001F29F9">
        <w:rPr>
          <w:color w:val="000000" w:themeColor="text1"/>
          <w:szCs w:val="24"/>
        </w:rPr>
        <w:t xml:space="preserve"> </w:t>
      </w: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F29F9" w:rsidTr="0080588E">
        <w:trPr>
          <w:trHeight w:val="233"/>
          <w:jc w:val="center"/>
        </w:trPr>
        <w:tc>
          <w:tcPr>
            <w:tcW w:w="6282"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VASRD CODE</w:t>
            </w:r>
          </w:p>
        </w:tc>
        <w:tc>
          <w:tcPr>
            <w:tcW w:w="117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RATING</w:t>
            </w:r>
          </w:p>
        </w:tc>
      </w:tr>
      <w:tr w:rsidR="00A95BBA" w:rsidRPr="001F29F9" w:rsidTr="0080588E">
        <w:trPr>
          <w:jc w:val="center"/>
        </w:trPr>
        <w:tc>
          <w:tcPr>
            <w:tcW w:w="6282" w:type="dxa"/>
            <w:vAlign w:val="center"/>
          </w:tcPr>
          <w:p w:rsidR="00A95BBA" w:rsidRPr="001F29F9" w:rsidRDefault="00460769" w:rsidP="00961365">
            <w:pPr>
              <w:tabs>
                <w:tab w:val="left" w:pos="288"/>
                <w:tab w:val="left" w:pos="4752"/>
              </w:tabs>
              <w:jc w:val="left"/>
              <w:rPr>
                <w:color w:val="000000" w:themeColor="text1"/>
                <w:szCs w:val="24"/>
              </w:rPr>
            </w:pPr>
            <w:r>
              <w:rPr>
                <w:color w:val="000000" w:themeColor="text1"/>
                <w:szCs w:val="24"/>
              </w:rPr>
              <w:t xml:space="preserve">Multilevel DDD of the </w:t>
            </w:r>
            <w:r w:rsidR="00961365">
              <w:rPr>
                <w:color w:val="000000" w:themeColor="text1"/>
                <w:szCs w:val="24"/>
              </w:rPr>
              <w:t>L</w:t>
            </w:r>
            <w:r>
              <w:rPr>
                <w:color w:val="000000" w:themeColor="text1"/>
                <w:szCs w:val="24"/>
              </w:rPr>
              <w:t xml:space="preserve">umbar </w:t>
            </w:r>
            <w:r w:rsidR="00961365">
              <w:rPr>
                <w:color w:val="000000" w:themeColor="text1"/>
                <w:szCs w:val="24"/>
              </w:rPr>
              <w:t>S</w:t>
            </w:r>
            <w:r>
              <w:rPr>
                <w:color w:val="000000" w:themeColor="text1"/>
                <w:szCs w:val="24"/>
              </w:rPr>
              <w:t>pine</w:t>
            </w:r>
          </w:p>
        </w:tc>
        <w:tc>
          <w:tcPr>
            <w:tcW w:w="1710" w:type="dxa"/>
            <w:vAlign w:val="center"/>
          </w:tcPr>
          <w:p w:rsidR="00A95BBA" w:rsidRPr="001F29F9" w:rsidRDefault="00460769" w:rsidP="00BF0E94">
            <w:pPr>
              <w:tabs>
                <w:tab w:val="left" w:pos="288"/>
                <w:tab w:val="left" w:pos="4752"/>
              </w:tabs>
              <w:rPr>
                <w:color w:val="000000" w:themeColor="text1"/>
                <w:szCs w:val="24"/>
              </w:rPr>
            </w:pPr>
            <w:r>
              <w:rPr>
                <w:color w:val="000000" w:themeColor="text1"/>
                <w:szCs w:val="24"/>
              </w:rPr>
              <w:t>5293</w:t>
            </w:r>
          </w:p>
        </w:tc>
        <w:tc>
          <w:tcPr>
            <w:tcW w:w="1170" w:type="dxa"/>
            <w:vAlign w:val="center"/>
          </w:tcPr>
          <w:p w:rsidR="00A95BBA" w:rsidRPr="00BF0373" w:rsidRDefault="00460769" w:rsidP="00BF0E94">
            <w:pPr>
              <w:tabs>
                <w:tab w:val="left" w:pos="288"/>
                <w:tab w:val="left" w:pos="4752"/>
              </w:tabs>
              <w:rPr>
                <w:color w:val="000000" w:themeColor="text1"/>
                <w:szCs w:val="24"/>
              </w:rPr>
            </w:pPr>
            <w:r w:rsidRPr="00BF0373">
              <w:rPr>
                <w:color w:val="000000" w:themeColor="text1"/>
                <w:szCs w:val="24"/>
              </w:rPr>
              <w:t>2</w:t>
            </w:r>
            <w:r w:rsidR="00A95BBA" w:rsidRPr="00BF0373">
              <w:rPr>
                <w:color w:val="000000" w:themeColor="text1"/>
                <w:szCs w:val="24"/>
              </w:rPr>
              <w:t>0%</w:t>
            </w:r>
          </w:p>
        </w:tc>
      </w:tr>
      <w:tr w:rsidR="00A95BBA" w:rsidRPr="001F29F9"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BF0373" w:rsidRDefault="00460769" w:rsidP="00BF0E94">
            <w:pPr>
              <w:tabs>
                <w:tab w:val="left" w:pos="288"/>
                <w:tab w:val="left" w:pos="4752"/>
              </w:tabs>
              <w:rPr>
                <w:b/>
                <w:color w:val="000000" w:themeColor="text1"/>
                <w:szCs w:val="24"/>
              </w:rPr>
            </w:pPr>
            <w:r w:rsidRPr="00BF0373">
              <w:rPr>
                <w:b/>
                <w:color w:val="000000" w:themeColor="text1"/>
                <w:szCs w:val="24"/>
              </w:rPr>
              <w:t>2</w:t>
            </w:r>
            <w:r w:rsidR="00A95BBA" w:rsidRPr="00BF0373">
              <w:rPr>
                <w:b/>
                <w:color w:val="000000" w:themeColor="text1"/>
                <w:szCs w:val="24"/>
              </w:rPr>
              <w:t>0%</w:t>
            </w:r>
          </w:p>
        </w:tc>
      </w:tr>
    </w:tbl>
    <w:p w:rsidR="005B1D09" w:rsidRPr="001F29F9" w:rsidRDefault="005B1D09"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63379C">
        <w:rPr>
          <w:color w:val="000000" w:themeColor="text1"/>
          <w:szCs w:val="24"/>
        </w:rPr>
        <w:t>10829</w:t>
      </w:r>
      <w:r w:rsidR="002F6946">
        <w:rPr>
          <w:color w:val="000000" w:themeColor="text1"/>
        </w:rPr>
        <w:t>, w/atchs</w:t>
      </w:r>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2F6946">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2F6946">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39466A" w:rsidRDefault="002F195B" w:rsidP="00A84A41">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39466A" w:rsidRDefault="0039466A">
      <w:pPr>
        <w:rPr>
          <w:color w:val="000000" w:themeColor="text1"/>
          <w:szCs w:val="24"/>
        </w:rPr>
      </w:pPr>
      <w:r>
        <w:rPr>
          <w:color w:val="000000" w:themeColor="text1"/>
          <w:szCs w:val="24"/>
        </w:rPr>
        <w:br w:type="page"/>
      </w:r>
    </w:p>
    <w:p w:rsidR="0039466A" w:rsidRPr="0039466A" w:rsidRDefault="0039466A" w:rsidP="0039466A">
      <w:pPr>
        <w:spacing w:line="240" w:lineRule="auto"/>
        <w:jc w:val="both"/>
        <w:rPr>
          <w:rFonts w:ascii="Courier New" w:hAnsi="Courier New" w:cs="Courier New"/>
          <w:color w:val="auto"/>
          <w:sz w:val="22"/>
          <w:szCs w:val="22"/>
        </w:rPr>
      </w:pPr>
      <w:r w:rsidRPr="0039466A">
        <w:rPr>
          <w:rFonts w:ascii="Courier New" w:hAnsi="Courier New" w:cs="Courier New"/>
          <w:color w:val="auto"/>
          <w:sz w:val="22"/>
          <w:szCs w:val="22"/>
        </w:rPr>
        <w:lastRenderedPageBreak/>
        <w:t xml:space="preserve">MEMORANDUM FOR DIRECTOR, SECRETARY OF THE NAVY COUNCIL OF REVIEW    </w:t>
      </w:r>
    </w:p>
    <w:p w:rsidR="0039466A" w:rsidRPr="0039466A" w:rsidRDefault="0039466A" w:rsidP="0039466A">
      <w:pPr>
        <w:spacing w:line="240" w:lineRule="auto"/>
        <w:jc w:val="both"/>
        <w:rPr>
          <w:rFonts w:ascii="Courier New" w:hAnsi="Courier New" w:cs="Courier New"/>
          <w:color w:val="auto"/>
          <w:sz w:val="22"/>
          <w:szCs w:val="22"/>
        </w:rPr>
      </w:pPr>
      <w:r w:rsidRPr="0039466A">
        <w:rPr>
          <w:rFonts w:ascii="Courier New" w:hAnsi="Courier New" w:cs="Courier New"/>
          <w:color w:val="auto"/>
          <w:sz w:val="22"/>
          <w:szCs w:val="22"/>
        </w:rPr>
        <w:t xml:space="preserve">               BOARDS </w:t>
      </w:r>
    </w:p>
    <w:p w:rsidR="0039466A" w:rsidRPr="0039466A" w:rsidRDefault="0039466A" w:rsidP="0039466A">
      <w:pPr>
        <w:spacing w:line="240" w:lineRule="auto"/>
        <w:jc w:val="both"/>
        <w:rPr>
          <w:rFonts w:ascii="Courier New" w:hAnsi="Courier New" w:cs="Courier New"/>
          <w:color w:val="auto"/>
          <w:sz w:val="22"/>
          <w:szCs w:val="22"/>
        </w:rPr>
      </w:pPr>
    </w:p>
    <w:p w:rsidR="0039466A" w:rsidRPr="0039466A" w:rsidRDefault="0039466A" w:rsidP="0039466A">
      <w:pPr>
        <w:spacing w:line="240" w:lineRule="auto"/>
        <w:jc w:val="both"/>
        <w:rPr>
          <w:rFonts w:ascii="Courier New" w:hAnsi="Courier New" w:cs="Courier New"/>
          <w:color w:val="auto"/>
          <w:sz w:val="22"/>
          <w:szCs w:val="22"/>
        </w:rPr>
      </w:pPr>
      <w:proofErr w:type="spellStart"/>
      <w:r w:rsidRPr="0039466A">
        <w:rPr>
          <w:rFonts w:ascii="Courier New" w:hAnsi="Courier New" w:cs="Courier New"/>
          <w:color w:val="auto"/>
          <w:sz w:val="22"/>
          <w:szCs w:val="22"/>
        </w:rPr>
        <w:t>Subj</w:t>
      </w:r>
      <w:proofErr w:type="spellEnd"/>
      <w:r w:rsidRPr="0039466A">
        <w:rPr>
          <w:rFonts w:ascii="Courier New" w:hAnsi="Courier New" w:cs="Courier New"/>
          <w:color w:val="auto"/>
          <w:sz w:val="22"/>
          <w:szCs w:val="22"/>
        </w:rPr>
        <w:t>:  PHYSICAL DISABILITY BOARD OF REVIEW (PDBR) RECOMMENDATIONS</w:t>
      </w:r>
    </w:p>
    <w:p w:rsidR="0039466A" w:rsidRPr="0039466A" w:rsidRDefault="0039466A" w:rsidP="0039466A">
      <w:pPr>
        <w:spacing w:line="240" w:lineRule="auto"/>
        <w:jc w:val="both"/>
        <w:rPr>
          <w:rFonts w:ascii="Courier New" w:hAnsi="Courier New" w:cs="Courier New"/>
          <w:color w:val="auto"/>
          <w:sz w:val="22"/>
          <w:szCs w:val="22"/>
        </w:rPr>
      </w:pPr>
    </w:p>
    <w:p w:rsidR="0039466A" w:rsidRPr="0039466A" w:rsidRDefault="0039466A" w:rsidP="0039466A">
      <w:pPr>
        <w:spacing w:line="240" w:lineRule="auto"/>
        <w:jc w:val="both"/>
        <w:rPr>
          <w:rFonts w:ascii="Courier New" w:hAnsi="Courier New" w:cs="Courier New"/>
          <w:color w:val="auto"/>
          <w:sz w:val="22"/>
          <w:szCs w:val="22"/>
        </w:rPr>
      </w:pPr>
      <w:r w:rsidRPr="0039466A">
        <w:rPr>
          <w:rFonts w:ascii="Courier New" w:hAnsi="Courier New" w:cs="Courier New"/>
          <w:color w:val="auto"/>
          <w:sz w:val="22"/>
          <w:szCs w:val="22"/>
        </w:rPr>
        <w:t xml:space="preserve">Ref:  (a) </w:t>
      </w:r>
      <w:proofErr w:type="spellStart"/>
      <w:r w:rsidRPr="0039466A">
        <w:rPr>
          <w:rFonts w:ascii="Courier New" w:hAnsi="Courier New" w:cs="Courier New"/>
          <w:color w:val="auto"/>
          <w:sz w:val="22"/>
          <w:szCs w:val="22"/>
        </w:rPr>
        <w:t>DoDI</w:t>
      </w:r>
      <w:proofErr w:type="spellEnd"/>
      <w:r w:rsidRPr="0039466A">
        <w:rPr>
          <w:rFonts w:ascii="Courier New" w:hAnsi="Courier New" w:cs="Courier New"/>
          <w:color w:val="auto"/>
          <w:sz w:val="22"/>
          <w:szCs w:val="22"/>
        </w:rPr>
        <w:t xml:space="preserve"> 6040.44</w:t>
      </w:r>
    </w:p>
    <w:p w:rsidR="0039466A" w:rsidRPr="0039466A" w:rsidRDefault="0039466A" w:rsidP="0039466A">
      <w:pPr>
        <w:spacing w:line="240" w:lineRule="auto"/>
        <w:ind w:left="-540"/>
        <w:jc w:val="both"/>
        <w:rPr>
          <w:rFonts w:ascii="Courier New" w:hAnsi="Courier New" w:cs="Courier New"/>
          <w:color w:val="auto"/>
          <w:sz w:val="22"/>
          <w:szCs w:val="22"/>
        </w:rPr>
      </w:pPr>
      <w:r w:rsidRPr="0039466A">
        <w:rPr>
          <w:rFonts w:ascii="Courier New" w:hAnsi="Courier New" w:cs="Courier New"/>
          <w:color w:val="auto"/>
          <w:sz w:val="22"/>
          <w:szCs w:val="22"/>
        </w:rPr>
        <w:t xml:space="preserve">          (b) CORB </w:t>
      </w:r>
      <w:proofErr w:type="spellStart"/>
      <w:r w:rsidRPr="0039466A">
        <w:rPr>
          <w:rFonts w:ascii="Courier New" w:hAnsi="Courier New" w:cs="Courier New"/>
          <w:color w:val="auto"/>
          <w:sz w:val="22"/>
          <w:szCs w:val="22"/>
        </w:rPr>
        <w:t>ltr</w:t>
      </w:r>
      <w:proofErr w:type="spellEnd"/>
      <w:r w:rsidRPr="0039466A">
        <w:rPr>
          <w:rFonts w:ascii="Courier New" w:hAnsi="Courier New" w:cs="Courier New"/>
          <w:color w:val="auto"/>
          <w:sz w:val="22"/>
          <w:szCs w:val="22"/>
        </w:rPr>
        <w:t xml:space="preserve"> </w:t>
      </w:r>
      <w:proofErr w:type="spellStart"/>
      <w:r w:rsidRPr="0039466A">
        <w:rPr>
          <w:rFonts w:ascii="Courier New" w:hAnsi="Courier New" w:cs="Courier New"/>
          <w:color w:val="auto"/>
          <w:sz w:val="22"/>
          <w:szCs w:val="22"/>
        </w:rPr>
        <w:t>dtd</w:t>
      </w:r>
      <w:proofErr w:type="spellEnd"/>
      <w:r w:rsidRPr="0039466A">
        <w:rPr>
          <w:rFonts w:ascii="Courier New" w:hAnsi="Courier New" w:cs="Courier New"/>
          <w:color w:val="auto"/>
          <w:sz w:val="22"/>
          <w:szCs w:val="22"/>
        </w:rPr>
        <w:t xml:space="preserve"> 16 May 12</w:t>
      </w:r>
    </w:p>
    <w:p w:rsidR="0039466A" w:rsidRPr="0039466A" w:rsidRDefault="0039466A" w:rsidP="0039466A">
      <w:pPr>
        <w:spacing w:line="240" w:lineRule="auto"/>
        <w:ind w:left="-540"/>
        <w:jc w:val="both"/>
        <w:rPr>
          <w:rFonts w:ascii="Courier New" w:hAnsi="Courier New" w:cs="Courier New"/>
          <w:color w:val="auto"/>
          <w:sz w:val="22"/>
          <w:szCs w:val="22"/>
        </w:rPr>
      </w:pPr>
    </w:p>
    <w:p w:rsidR="0039466A" w:rsidRPr="0039466A" w:rsidRDefault="0039466A" w:rsidP="0039466A">
      <w:pPr>
        <w:spacing w:line="240" w:lineRule="auto"/>
        <w:jc w:val="left"/>
        <w:rPr>
          <w:rFonts w:ascii="Courier New" w:hAnsi="Courier New" w:cs="Courier New"/>
          <w:color w:val="auto"/>
          <w:sz w:val="22"/>
          <w:szCs w:val="22"/>
        </w:rPr>
      </w:pPr>
      <w:r w:rsidRPr="0039466A">
        <w:rPr>
          <w:rFonts w:ascii="Courier New" w:hAnsi="Courier New" w:cs="Courier New"/>
          <w:color w:val="auto"/>
          <w:sz w:val="22"/>
          <w:szCs w:val="22"/>
        </w:rPr>
        <w:t xml:space="preserve">    In accordance with reference (a), I have reviewed the cases forwarded by reference (b), and, for the reasons provided in their forwarding memorandum, approve the recommendations of the PDBR the following individuals’ records not be corrected to reflect a change in either characterization of separation or in the disability rating previously assigned by the Department of the Navy’s Physical Evaluation Board:</w:t>
      </w:r>
    </w:p>
    <w:p w:rsidR="0039466A" w:rsidRPr="0039466A" w:rsidRDefault="0039466A" w:rsidP="0039466A">
      <w:pPr>
        <w:spacing w:line="240" w:lineRule="auto"/>
        <w:ind w:left="720"/>
        <w:jc w:val="left"/>
        <w:rPr>
          <w:rFonts w:ascii="Courier New" w:hAnsi="Courier New" w:cs="Courier New"/>
          <w:color w:val="auto"/>
          <w:sz w:val="22"/>
          <w:szCs w:val="22"/>
        </w:rPr>
      </w:pPr>
    </w:p>
    <w:p w:rsidR="0039466A" w:rsidRPr="0039466A" w:rsidRDefault="0039466A" w:rsidP="0039466A">
      <w:pPr>
        <w:spacing w:line="240" w:lineRule="auto"/>
        <w:jc w:val="left"/>
        <w:rPr>
          <w:rFonts w:ascii="Courier New" w:hAnsi="Courier New" w:cs="Courier New"/>
          <w:color w:val="auto"/>
          <w:sz w:val="22"/>
          <w:szCs w:val="22"/>
        </w:rPr>
      </w:pPr>
      <w:r w:rsidRPr="0039466A">
        <w:rPr>
          <w:rFonts w:ascii="Courier New" w:hAnsi="Courier New" w:cs="Courier New"/>
          <w:color w:val="auto"/>
          <w:sz w:val="22"/>
          <w:szCs w:val="22"/>
        </w:rPr>
        <w:t xml:space="preserve">    -  XXXXXXXXXXXX XXX XX 4593</w:t>
      </w:r>
    </w:p>
    <w:p w:rsidR="0039466A" w:rsidRPr="0039466A" w:rsidRDefault="0039466A" w:rsidP="0039466A">
      <w:pPr>
        <w:spacing w:line="240" w:lineRule="auto"/>
        <w:jc w:val="left"/>
        <w:rPr>
          <w:rFonts w:ascii="Courier New" w:hAnsi="Courier New" w:cs="Courier New"/>
          <w:color w:val="auto"/>
          <w:sz w:val="22"/>
          <w:szCs w:val="22"/>
        </w:rPr>
      </w:pPr>
      <w:r w:rsidRPr="0039466A">
        <w:rPr>
          <w:rFonts w:ascii="Courier New" w:hAnsi="Courier New" w:cs="Courier New"/>
          <w:color w:val="auto"/>
          <w:sz w:val="22"/>
          <w:szCs w:val="22"/>
        </w:rPr>
        <w:t xml:space="preserve">    -  XXXXXXXXXXXX XXX XX 9519</w:t>
      </w:r>
    </w:p>
    <w:p w:rsidR="0039466A" w:rsidRPr="0039466A" w:rsidRDefault="0039466A" w:rsidP="0039466A">
      <w:pPr>
        <w:spacing w:line="240" w:lineRule="auto"/>
        <w:jc w:val="left"/>
        <w:rPr>
          <w:rFonts w:ascii="Courier New" w:hAnsi="Courier New" w:cs="Courier New"/>
          <w:color w:val="auto"/>
          <w:sz w:val="22"/>
          <w:szCs w:val="22"/>
        </w:rPr>
      </w:pPr>
      <w:r w:rsidRPr="0039466A">
        <w:rPr>
          <w:rFonts w:ascii="Courier New" w:hAnsi="Courier New" w:cs="Courier New"/>
          <w:color w:val="auto"/>
          <w:sz w:val="22"/>
          <w:szCs w:val="22"/>
        </w:rPr>
        <w:t xml:space="preserve">    -  XXXXXXXXXXXX XXX-XX-2098</w:t>
      </w:r>
    </w:p>
    <w:p w:rsidR="0039466A" w:rsidRPr="0039466A" w:rsidRDefault="0039466A" w:rsidP="0039466A">
      <w:pPr>
        <w:spacing w:line="240" w:lineRule="auto"/>
        <w:jc w:val="left"/>
        <w:rPr>
          <w:rFonts w:ascii="Courier New" w:hAnsi="Courier New" w:cs="Courier New"/>
          <w:color w:val="auto"/>
          <w:sz w:val="22"/>
          <w:szCs w:val="22"/>
        </w:rPr>
      </w:pPr>
      <w:r w:rsidRPr="0039466A">
        <w:rPr>
          <w:rFonts w:ascii="Courier New" w:hAnsi="Courier New" w:cs="Courier New"/>
          <w:color w:val="auto"/>
          <w:sz w:val="22"/>
          <w:szCs w:val="22"/>
        </w:rPr>
        <w:t xml:space="preserve">    -  XXXXXXXXXXXX XXX XX 6408</w:t>
      </w:r>
    </w:p>
    <w:p w:rsidR="0039466A" w:rsidRPr="0039466A" w:rsidRDefault="0039466A" w:rsidP="0039466A">
      <w:pPr>
        <w:spacing w:line="240" w:lineRule="auto"/>
        <w:jc w:val="left"/>
        <w:rPr>
          <w:rFonts w:ascii="Courier New" w:hAnsi="Courier New" w:cs="Courier New"/>
          <w:color w:val="auto"/>
          <w:sz w:val="22"/>
          <w:szCs w:val="22"/>
        </w:rPr>
      </w:pPr>
      <w:r w:rsidRPr="0039466A">
        <w:rPr>
          <w:rFonts w:ascii="Courier New" w:hAnsi="Courier New" w:cs="Courier New"/>
          <w:color w:val="auto"/>
          <w:sz w:val="22"/>
          <w:szCs w:val="22"/>
        </w:rPr>
        <w:t xml:space="preserve">    -  XXXXXXXXXXXX XXX-XX-6333</w:t>
      </w:r>
    </w:p>
    <w:p w:rsidR="0039466A" w:rsidRPr="0039466A" w:rsidRDefault="0039466A" w:rsidP="0039466A">
      <w:pPr>
        <w:spacing w:line="240" w:lineRule="auto"/>
        <w:ind w:left="1080"/>
        <w:jc w:val="left"/>
        <w:rPr>
          <w:rFonts w:ascii="Courier New" w:hAnsi="Courier New" w:cs="Courier New"/>
          <w:color w:val="auto"/>
          <w:sz w:val="22"/>
          <w:szCs w:val="22"/>
        </w:rPr>
      </w:pPr>
    </w:p>
    <w:p w:rsidR="0039466A" w:rsidRPr="0039466A" w:rsidRDefault="0039466A" w:rsidP="0039466A">
      <w:pPr>
        <w:spacing w:line="240" w:lineRule="auto"/>
        <w:ind w:left="1080"/>
        <w:jc w:val="left"/>
        <w:rPr>
          <w:rFonts w:ascii="Courier New" w:hAnsi="Courier New" w:cs="Courier New"/>
          <w:color w:val="auto"/>
          <w:sz w:val="22"/>
          <w:szCs w:val="22"/>
        </w:rPr>
      </w:pPr>
    </w:p>
    <w:p w:rsidR="0039466A" w:rsidRPr="0039466A" w:rsidRDefault="0039466A" w:rsidP="0039466A">
      <w:pPr>
        <w:spacing w:line="240" w:lineRule="auto"/>
        <w:ind w:left="1080"/>
        <w:jc w:val="left"/>
        <w:rPr>
          <w:rFonts w:ascii="Courier New" w:hAnsi="Courier New" w:cs="Courier New"/>
          <w:color w:val="auto"/>
          <w:sz w:val="22"/>
          <w:szCs w:val="22"/>
        </w:rPr>
      </w:pPr>
    </w:p>
    <w:p w:rsidR="0039466A" w:rsidRPr="0039466A" w:rsidRDefault="0039466A" w:rsidP="0039466A">
      <w:pPr>
        <w:spacing w:line="240" w:lineRule="auto"/>
        <w:ind w:left="1080"/>
        <w:jc w:val="left"/>
        <w:rPr>
          <w:rFonts w:ascii="Courier New" w:hAnsi="Courier New" w:cs="Courier New"/>
          <w:color w:val="auto"/>
          <w:sz w:val="22"/>
          <w:szCs w:val="22"/>
        </w:rPr>
      </w:pPr>
    </w:p>
    <w:p w:rsidR="0039466A" w:rsidRPr="0039466A" w:rsidRDefault="0039466A" w:rsidP="0039466A">
      <w:pPr>
        <w:tabs>
          <w:tab w:val="left" w:pos="4680"/>
        </w:tabs>
        <w:spacing w:line="240" w:lineRule="auto"/>
        <w:jc w:val="both"/>
        <w:rPr>
          <w:rFonts w:ascii="Courier New" w:hAnsi="Courier New" w:cs="Courier New"/>
          <w:color w:val="auto"/>
          <w:sz w:val="22"/>
          <w:szCs w:val="22"/>
        </w:rPr>
      </w:pPr>
      <w:r w:rsidRPr="0039466A">
        <w:rPr>
          <w:rFonts w:ascii="Courier New" w:hAnsi="Courier New" w:cs="Courier New"/>
          <w:color w:val="auto"/>
          <w:sz w:val="22"/>
          <w:szCs w:val="22"/>
        </w:rPr>
        <w:tab/>
        <w:t xml:space="preserve"> </w:t>
      </w:r>
    </w:p>
    <w:p w:rsidR="0039466A" w:rsidRPr="0039466A" w:rsidRDefault="0039466A" w:rsidP="0039466A">
      <w:pPr>
        <w:tabs>
          <w:tab w:val="left" w:pos="4680"/>
        </w:tabs>
        <w:spacing w:line="240" w:lineRule="auto"/>
        <w:jc w:val="both"/>
        <w:rPr>
          <w:rFonts w:ascii="Courier New" w:hAnsi="Courier New" w:cs="Courier New"/>
          <w:color w:val="auto"/>
          <w:sz w:val="22"/>
          <w:szCs w:val="22"/>
        </w:rPr>
      </w:pPr>
      <w:r w:rsidRPr="0039466A">
        <w:rPr>
          <w:rFonts w:ascii="Courier New" w:hAnsi="Courier New" w:cs="Courier New"/>
          <w:color w:val="auto"/>
          <w:sz w:val="22"/>
          <w:szCs w:val="22"/>
        </w:rPr>
        <w:tab/>
        <w:t>Assistant General Counsel</w:t>
      </w:r>
    </w:p>
    <w:p w:rsidR="008E3C90" w:rsidRDefault="0039466A" w:rsidP="0039466A">
      <w:pPr>
        <w:tabs>
          <w:tab w:val="left" w:pos="0"/>
          <w:tab w:val="left" w:pos="4320"/>
        </w:tabs>
        <w:jc w:val="both"/>
        <w:rPr>
          <w:color w:val="000000" w:themeColor="text1"/>
          <w:szCs w:val="24"/>
        </w:rPr>
      </w:pPr>
      <w:r w:rsidRPr="0039466A">
        <w:rPr>
          <w:rFonts w:ascii="Courier New" w:hAnsi="Courier New" w:cs="Courier New"/>
          <w:color w:val="auto"/>
          <w:sz w:val="22"/>
          <w:szCs w:val="22"/>
        </w:rPr>
        <w:tab/>
        <w:t xml:space="preserve">  (Manpower &amp; Reserve Affairs</w:t>
      </w:r>
    </w:p>
    <w:p w:rsidR="00A84A41" w:rsidRPr="001F29F9" w:rsidRDefault="00A84A41" w:rsidP="00A84A41">
      <w:pPr>
        <w:tabs>
          <w:tab w:val="left" w:pos="0"/>
          <w:tab w:val="left" w:pos="4320"/>
        </w:tabs>
        <w:jc w:val="both"/>
        <w:rPr>
          <w:color w:val="000000" w:themeColor="text1"/>
          <w:szCs w:val="24"/>
          <w:u w:val="single"/>
        </w:rPr>
      </w:pPr>
    </w:p>
    <w:p w:rsidR="007C44D1" w:rsidRDefault="007C44D1" w:rsidP="00961365">
      <w:pPr>
        <w:jc w:val="both"/>
        <w:rPr>
          <w:color w:val="000000" w:themeColor="text1"/>
          <w:szCs w:val="24"/>
          <w:u w:val="single"/>
        </w:rPr>
      </w:pPr>
    </w:p>
    <w:sectPr w:rsidR="007C44D1"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51E" w:rsidRDefault="0014651E">
      <w:r>
        <w:separator/>
      </w:r>
    </w:p>
  </w:endnote>
  <w:endnote w:type="continuationSeparator" w:id="0">
    <w:p w:rsidR="0014651E" w:rsidRDefault="001465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9F267B" w:rsidRPr="00374247" w:rsidRDefault="009F267B" w:rsidP="00374247">
        <w:pPr>
          <w:pStyle w:val="Footer"/>
          <w:ind w:firstLine="4320"/>
          <w:rPr>
            <w:color w:val="auto"/>
            <w:szCs w:val="24"/>
          </w:rPr>
        </w:pPr>
        <w:r w:rsidRPr="00374247">
          <w:rPr>
            <w:color w:val="auto"/>
            <w:szCs w:val="24"/>
          </w:rPr>
          <w:t xml:space="preserve">   </w:t>
        </w:r>
        <w:r w:rsidR="00F118A7" w:rsidRPr="00374247">
          <w:rPr>
            <w:color w:val="auto"/>
            <w:szCs w:val="24"/>
          </w:rPr>
          <w:fldChar w:fldCharType="begin"/>
        </w:r>
        <w:r w:rsidRPr="00374247">
          <w:rPr>
            <w:color w:val="auto"/>
            <w:szCs w:val="24"/>
          </w:rPr>
          <w:instrText xml:space="preserve"> PAGE   \* MERGEFORMAT </w:instrText>
        </w:r>
        <w:r w:rsidR="00F118A7" w:rsidRPr="00374247">
          <w:rPr>
            <w:color w:val="auto"/>
            <w:szCs w:val="24"/>
          </w:rPr>
          <w:fldChar w:fldCharType="separate"/>
        </w:r>
        <w:r w:rsidR="0039466A" w:rsidRPr="0039466A">
          <w:rPr>
            <w:noProof/>
            <w:color w:val="auto"/>
          </w:rPr>
          <w:t>5</w:t>
        </w:r>
        <w:r w:rsidR="00F118A7" w:rsidRPr="00374247">
          <w:rPr>
            <w:color w:val="auto"/>
            <w:szCs w:val="24"/>
          </w:rPr>
          <w:fldChar w:fldCharType="end"/>
        </w:r>
        <w:r w:rsidRPr="00374247">
          <w:rPr>
            <w:color w:val="auto"/>
            <w:szCs w:val="24"/>
          </w:rPr>
          <w:t xml:space="preserve">                                                           </w:t>
        </w:r>
        <w:r w:rsidRPr="001D64F3">
          <w:rPr>
            <w:color w:val="auto"/>
            <w:szCs w:val="24"/>
          </w:rPr>
          <w:t>PD1</w:t>
        </w:r>
        <w:r w:rsidRPr="0063379C">
          <w:rPr>
            <w:color w:val="auto"/>
            <w:szCs w:val="24"/>
          </w:rPr>
          <w:t>1</w:t>
        </w:r>
        <w:r w:rsidRPr="001D64F3">
          <w:rPr>
            <w:color w:val="auto"/>
            <w:szCs w:val="24"/>
          </w:rPr>
          <w:t>00</w:t>
        </w:r>
        <w:r>
          <w:rPr>
            <w:color w:val="auto"/>
            <w:szCs w:val="24"/>
          </w:rPr>
          <w:t>879</w:t>
        </w:r>
      </w:p>
    </w:sdtContent>
  </w:sdt>
  <w:p w:rsidR="009F267B" w:rsidRPr="00684CE6" w:rsidRDefault="009F267B">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51E" w:rsidRDefault="0014651E">
      <w:r>
        <w:separator/>
      </w:r>
    </w:p>
  </w:footnote>
  <w:footnote w:type="continuationSeparator" w:id="0">
    <w:p w:rsidR="0014651E" w:rsidRDefault="001465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3730"/>
  </w:hdrShapeDefaults>
  <w:footnotePr>
    <w:numRestart w:val="eachSect"/>
    <w:footnote w:id="-1"/>
    <w:footnote w:id="0"/>
  </w:footnotePr>
  <w:endnotePr>
    <w:endnote w:id="-1"/>
    <w:endnote w:id="0"/>
  </w:endnotePr>
  <w:compat/>
  <w:rsids>
    <w:rsidRoot w:val="001C28D1"/>
    <w:rsid w:val="000024F5"/>
    <w:rsid w:val="000031D4"/>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27A5E"/>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6A5A"/>
    <w:rsid w:val="000575C5"/>
    <w:rsid w:val="000577C9"/>
    <w:rsid w:val="00057ADE"/>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91F"/>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E73DA"/>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4E60"/>
    <w:rsid w:val="0010530E"/>
    <w:rsid w:val="00105C07"/>
    <w:rsid w:val="00106920"/>
    <w:rsid w:val="00106AD8"/>
    <w:rsid w:val="001078DB"/>
    <w:rsid w:val="001079FA"/>
    <w:rsid w:val="00107EC5"/>
    <w:rsid w:val="001103CD"/>
    <w:rsid w:val="0011271D"/>
    <w:rsid w:val="00113D2A"/>
    <w:rsid w:val="00114F20"/>
    <w:rsid w:val="0011590B"/>
    <w:rsid w:val="001211AF"/>
    <w:rsid w:val="001215DF"/>
    <w:rsid w:val="001219DF"/>
    <w:rsid w:val="00121FE7"/>
    <w:rsid w:val="0012220B"/>
    <w:rsid w:val="00122ABE"/>
    <w:rsid w:val="001231DC"/>
    <w:rsid w:val="0012453A"/>
    <w:rsid w:val="0012489B"/>
    <w:rsid w:val="001272AE"/>
    <w:rsid w:val="00130756"/>
    <w:rsid w:val="00130C1E"/>
    <w:rsid w:val="001315DD"/>
    <w:rsid w:val="0013525F"/>
    <w:rsid w:val="00135385"/>
    <w:rsid w:val="00136204"/>
    <w:rsid w:val="001364D1"/>
    <w:rsid w:val="001374C7"/>
    <w:rsid w:val="00140FA4"/>
    <w:rsid w:val="00141BC9"/>
    <w:rsid w:val="001421FD"/>
    <w:rsid w:val="001425C8"/>
    <w:rsid w:val="00142EBA"/>
    <w:rsid w:val="00143B79"/>
    <w:rsid w:val="00144084"/>
    <w:rsid w:val="00144775"/>
    <w:rsid w:val="00145965"/>
    <w:rsid w:val="0014651E"/>
    <w:rsid w:val="00150B8A"/>
    <w:rsid w:val="00150DCB"/>
    <w:rsid w:val="00151912"/>
    <w:rsid w:val="00153740"/>
    <w:rsid w:val="001537D8"/>
    <w:rsid w:val="00153D88"/>
    <w:rsid w:val="001541C5"/>
    <w:rsid w:val="0015623F"/>
    <w:rsid w:val="00156585"/>
    <w:rsid w:val="00156BA9"/>
    <w:rsid w:val="00161642"/>
    <w:rsid w:val="00161761"/>
    <w:rsid w:val="001625C6"/>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C60"/>
    <w:rsid w:val="00183F77"/>
    <w:rsid w:val="00183FB3"/>
    <w:rsid w:val="0018407D"/>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11DE"/>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6455"/>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1AE6"/>
    <w:rsid w:val="00252351"/>
    <w:rsid w:val="002528EC"/>
    <w:rsid w:val="00253EAA"/>
    <w:rsid w:val="00255049"/>
    <w:rsid w:val="00257205"/>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462"/>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8C8"/>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586E"/>
    <w:rsid w:val="002F6946"/>
    <w:rsid w:val="002F6AD8"/>
    <w:rsid w:val="002F7F81"/>
    <w:rsid w:val="00300A36"/>
    <w:rsid w:val="00301B45"/>
    <w:rsid w:val="00305856"/>
    <w:rsid w:val="00305867"/>
    <w:rsid w:val="00305A30"/>
    <w:rsid w:val="0030678B"/>
    <w:rsid w:val="00306D16"/>
    <w:rsid w:val="00307595"/>
    <w:rsid w:val="00307DA6"/>
    <w:rsid w:val="00310CD7"/>
    <w:rsid w:val="00313C3A"/>
    <w:rsid w:val="00313D7A"/>
    <w:rsid w:val="003155FB"/>
    <w:rsid w:val="0032136A"/>
    <w:rsid w:val="00321E5D"/>
    <w:rsid w:val="003224D8"/>
    <w:rsid w:val="003239A3"/>
    <w:rsid w:val="00323A90"/>
    <w:rsid w:val="00323E70"/>
    <w:rsid w:val="003258A7"/>
    <w:rsid w:val="00325BA2"/>
    <w:rsid w:val="003262BD"/>
    <w:rsid w:val="00326798"/>
    <w:rsid w:val="00326B1C"/>
    <w:rsid w:val="00326C08"/>
    <w:rsid w:val="00326F7F"/>
    <w:rsid w:val="00327616"/>
    <w:rsid w:val="00327919"/>
    <w:rsid w:val="00330311"/>
    <w:rsid w:val="00330D55"/>
    <w:rsid w:val="003320E8"/>
    <w:rsid w:val="0033238E"/>
    <w:rsid w:val="003328FD"/>
    <w:rsid w:val="00332DE3"/>
    <w:rsid w:val="0033334F"/>
    <w:rsid w:val="0033414F"/>
    <w:rsid w:val="00334514"/>
    <w:rsid w:val="0033555E"/>
    <w:rsid w:val="0033601F"/>
    <w:rsid w:val="00336805"/>
    <w:rsid w:val="00337351"/>
    <w:rsid w:val="00340FFE"/>
    <w:rsid w:val="00341A54"/>
    <w:rsid w:val="00344A4F"/>
    <w:rsid w:val="00344D17"/>
    <w:rsid w:val="00345C25"/>
    <w:rsid w:val="0034669F"/>
    <w:rsid w:val="003470C4"/>
    <w:rsid w:val="0035144B"/>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1E90"/>
    <w:rsid w:val="00372251"/>
    <w:rsid w:val="00373F64"/>
    <w:rsid w:val="00374247"/>
    <w:rsid w:val="00374EA1"/>
    <w:rsid w:val="0037520D"/>
    <w:rsid w:val="00375724"/>
    <w:rsid w:val="00375809"/>
    <w:rsid w:val="00375CF1"/>
    <w:rsid w:val="0037628C"/>
    <w:rsid w:val="00376A07"/>
    <w:rsid w:val="00376B81"/>
    <w:rsid w:val="00376E08"/>
    <w:rsid w:val="003779A0"/>
    <w:rsid w:val="00377BD2"/>
    <w:rsid w:val="00380FD4"/>
    <w:rsid w:val="00381E16"/>
    <w:rsid w:val="003821E1"/>
    <w:rsid w:val="003840F6"/>
    <w:rsid w:val="00384866"/>
    <w:rsid w:val="003851BA"/>
    <w:rsid w:val="003857D4"/>
    <w:rsid w:val="00385D6F"/>
    <w:rsid w:val="00386078"/>
    <w:rsid w:val="00386D43"/>
    <w:rsid w:val="00387095"/>
    <w:rsid w:val="00387E95"/>
    <w:rsid w:val="00390092"/>
    <w:rsid w:val="00390CFA"/>
    <w:rsid w:val="00391858"/>
    <w:rsid w:val="00393651"/>
    <w:rsid w:val="0039466A"/>
    <w:rsid w:val="00394926"/>
    <w:rsid w:val="00394FF9"/>
    <w:rsid w:val="00395651"/>
    <w:rsid w:val="00395E12"/>
    <w:rsid w:val="003962A8"/>
    <w:rsid w:val="00396779"/>
    <w:rsid w:val="00397DB7"/>
    <w:rsid w:val="003A27B2"/>
    <w:rsid w:val="003A40B4"/>
    <w:rsid w:val="003A41BA"/>
    <w:rsid w:val="003A5491"/>
    <w:rsid w:val="003A5958"/>
    <w:rsid w:val="003A5FF9"/>
    <w:rsid w:val="003A6A99"/>
    <w:rsid w:val="003A6E60"/>
    <w:rsid w:val="003A76AB"/>
    <w:rsid w:val="003A7FF8"/>
    <w:rsid w:val="003B17AC"/>
    <w:rsid w:val="003B2143"/>
    <w:rsid w:val="003B227A"/>
    <w:rsid w:val="003B3A77"/>
    <w:rsid w:val="003B4319"/>
    <w:rsid w:val="003B47D9"/>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4796"/>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769"/>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28A"/>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6E4"/>
    <w:rsid w:val="004C0776"/>
    <w:rsid w:val="004C1EF8"/>
    <w:rsid w:val="004C2063"/>
    <w:rsid w:val="004C24C5"/>
    <w:rsid w:val="004C2645"/>
    <w:rsid w:val="004C343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3049"/>
    <w:rsid w:val="00555259"/>
    <w:rsid w:val="00555C66"/>
    <w:rsid w:val="005569EF"/>
    <w:rsid w:val="00556BDE"/>
    <w:rsid w:val="00560D57"/>
    <w:rsid w:val="00562958"/>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07F5"/>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3D8D"/>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379C"/>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3A24"/>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3357"/>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2D"/>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A39"/>
    <w:rsid w:val="00711CA6"/>
    <w:rsid w:val="00714B08"/>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3A46"/>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2B45"/>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4D1"/>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402"/>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B675A"/>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553D"/>
    <w:rsid w:val="008E744D"/>
    <w:rsid w:val="008F1E08"/>
    <w:rsid w:val="008F2698"/>
    <w:rsid w:val="008F30F4"/>
    <w:rsid w:val="008F381D"/>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365"/>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B8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267B"/>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E58"/>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A41"/>
    <w:rsid w:val="00A84EC4"/>
    <w:rsid w:val="00A86CB6"/>
    <w:rsid w:val="00A90D55"/>
    <w:rsid w:val="00A9225E"/>
    <w:rsid w:val="00A92CEF"/>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54B"/>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08C9"/>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2BE5"/>
    <w:rsid w:val="00B43BA2"/>
    <w:rsid w:val="00B449EE"/>
    <w:rsid w:val="00B454AE"/>
    <w:rsid w:val="00B50227"/>
    <w:rsid w:val="00B50510"/>
    <w:rsid w:val="00B51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1D4C"/>
    <w:rsid w:val="00B82277"/>
    <w:rsid w:val="00B83F87"/>
    <w:rsid w:val="00B8478F"/>
    <w:rsid w:val="00B84F93"/>
    <w:rsid w:val="00B91676"/>
    <w:rsid w:val="00B9322B"/>
    <w:rsid w:val="00B93640"/>
    <w:rsid w:val="00B955D5"/>
    <w:rsid w:val="00B95833"/>
    <w:rsid w:val="00B9745C"/>
    <w:rsid w:val="00BA1824"/>
    <w:rsid w:val="00BA2D98"/>
    <w:rsid w:val="00BA2F0C"/>
    <w:rsid w:val="00BA30D1"/>
    <w:rsid w:val="00BA30E1"/>
    <w:rsid w:val="00BA4609"/>
    <w:rsid w:val="00BA5BE2"/>
    <w:rsid w:val="00BA6A9C"/>
    <w:rsid w:val="00BA7F46"/>
    <w:rsid w:val="00BB0105"/>
    <w:rsid w:val="00BB0388"/>
    <w:rsid w:val="00BB0A0A"/>
    <w:rsid w:val="00BB133C"/>
    <w:rsid w:val="00BB1F04"/>
    <w:rsid w:val="00BB3851"/>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3CD8"/>
    <w:rsid w:val="00BE4039"/>
    <w:rsid w:val="00BE6365"/>
    <w:rsid w:val="00BF01B7"/>
    <w:rsid w:val="00BF0373"/>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EC3"/>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7E3"/>
    <w:rsid w:val="00C25978"/>
    <w:rsid w:val="00C261C6"/>
    <w:rsid w:val="00C26621"/>
    <w:rsid w:val="00C26B27"/>
    <w:rsid w:val="00C26E7C"/>
    <w:rsid w:val="00C276CD"/>
    <w:rsid w:val="00C27827"/>
    <w:rsid w:val="00C30A97"/>
    <w:rsid w:val="00C31DDC"/>
    <w:rsid w:val="00C3223A"/>
    <w:rsid w:val="00C34066"/>
    <w:rsid w:val="00C34168"/>
    <w:rsid w:val="00C34247"/>
    <w:rsid w:val="00C34326"/>
    <w:rsid w:val="00C34CEB"/>
    <w:rsid w:val="00C36201"/>
    <w:rsid w:val="00C368E8"/>
    <w:rsid w:val="00C36C3D"/>
    <w:rsid w:val="00C372C7"/>
    <w:rsid w:val="00C376A7"/>
    <w:rsid w:val="00C407E6"/>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5AF4"/>
    <w:rsid w:val="00C665FE"/>
    <w:rsid w:val="00C71BEC"/>
    <w:rsid w:val="00C73942"/>
    <w:rsid w:val="00C73A83"/>
    <w:rsid w:val="00C74D3A"/>
    <w:rsid w:val="00C752A3"/>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6741"/>
    <w:rsid w:val="00C97000"/>
    <w:rsid w:val="00C975BD"/>
    <w:rsid w:val="00CA068D"/>
    <w:rsid w:val="00CA08DF"/>
    <w:rsid w:val="00CA1228"/>
    <w:rsid w:val="00CA1C73"/>
    <w:rsid w:val="00CA282D"/>
    <w:rsid w:val="00CA3BD4"/>
    <w:rsid w:val="00CA3F73"/>
    <w:rsid w:val="00CA4670"/>
    <w:rsid w:val="00CA5F89"/>
    <w:rsid w:val="00CA6B1A"/>
    <w:rsid w:val="00CB1B18"/>
    <w:rsid w:val="00CB20DC"/>
    <w:rsid w:val="00CB23DC"/>
    <w:rsid w:val="00CB2487"/>
    <w:rsid w:val="00CB28E2"/>
    <w:rsid w:val="00CB2F20"/>
    <w:rsid w:val="00CB3395"/>
    <w:rsid w:val="00CB5801"/>
    <w:rsid w:val="00CB63D0"/>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6D6F"/>
    <w:rsid w:val="00D27C99"/>
    <w:rsid w:val="00D31683"/>
    <w:rsid w:val="00D33452"/>
    <w:rsid w:val="00D336C8"/>
    <w:rsid w:val="00D339E8"/>
    <w:rsid w:val="00D33FDD"/>
    <w:rsid w:val="00D3654A"/>
    <w:rsid w:val="00D3662E"/>
    <w:rsid w:val="00D373F1"/>
    <w:rsid w:val="00D37567"/>
    <w:rsid w:val="00D40B1F"/>
    <w:rsid w:val="00D40D75"/>
    <w:rsid w:val="00D42F1C"/>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4F62"/>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87AE9"/>
    <w:rsid w:val="00D91040"/>
    <w:rsid w:val="00D910C2"/>
    <w:rsid w:val="00D9168C"/>
    <w:rsid w:val="00D9189B"/>
    <w:rsid w:val="00D91DA6"/>
    <w:rsid w:val="00D921A0"/>
    <w:rsid w:val="00D93A41"/>
    <w:rsid w:val="00D93B9A"/>
    <w:rsid w:val="00D95984"/>
    <w:rsid w:val="00D95C64"/>
    <w:rsid w:val="00D9706F"/>
    <w:rsid w:val="00D972D4"/>
    <w:rsid w:val="00DA0FE3"/>
    <w:rsid w:val="00DA192E"/>
    <w:rsid w:val="00DA195B"/>
    <w:rsid w:val="00DA27F3"/>
    <w:rsid w:val="00DA286A"/>
    <w:rsid w:val="00DA2D1E"/>
    <w:rsid w:val="00DA3EC8"/>
    <w:rsid w:val="00DA40C1"/>
    <w:rsid w:val="00DA5564"/>
    <w:rsid w:val="00DA64E1"/>
    <w:rsid w:val="00DA6B55"/>
    <w:rsid w:val="00DA6B97"/>
    <w:rsid w:val="00DA6CEE"/>
    <w:rsid w:val="00DB0015"/>
    <w:rsid w:val="00DB0359"/>
    <w:rsid w:val="00DB0ABB"/>
    <w:rsid w:val="00DB2AAD"/>
    <w:rsid w:val="00DB44E2"/>
    <w:rsid w:val="00DB4A6D"/>
    <w:rsid w:val="00DB5941"/>
    <w:rsid w:val="00DB626D"/>
    <w:rsid w:val="00DB6365"/>
    <w:rsid w:val="00DB756C"/>
    <w:rsid w:val="00DB75EE"/>
    <w:rsid w:val="00DC07B7"/>
    <w:rsid w:val="00DC0BF1"/>
    <w:rsid w:val="00DC17F2"/>
    <w:rsid w:val="00DC3BD5"/>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DF7A75"/>
    <w:rsid w:val="00E00A69"/>
    <w:rsid w:val="00E017BC"/>
    <w:rsid w:val="00E017F0"/>
    <w:rsid w:val="00E01A0E"/>
    <w:rsid w:val="00E025FE"/>
    <w:rsid w:val="00E0346A"/>
    <w:rsid w:val="00E041E4"/>
    <w:rsid w:val="00E048D6"/>
    <w:rsid w:val="00E04AEE"/>
    <w:rsid w:val="00E06BBD"/>
    <w:rsid w:val="00E100E3"/>
    <w:rsid w:val="00E1012B"/>
    <w:rsid w:val="00E103C8"/>
    <w:rsid w:val="00E1085B"/>
    <w:rsid w:val="00E10EA4"/>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BE8"/>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40D"/>
    <w:rsid w:val="00E738CB"/>
    <w:rsid w:val="00E73C88"/>
    <w:rsid w:val="00E74437"/>
    <w:rsid w:val="00E7443D"/>
    <w:rsid w:val="00E750F2"/>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6BB5"/>
    <w:rsid w:val="00EC75AF"/>
    <w:rsid w:val="00EC7ECE"/>
    <w:rsid w:val="00ED12F0"/>
    <w:rsid w:val="00ED2874"/>
    <w:rsid w:val="00ED290C"/>
    <w:rsid w:val="00ED2A6C"/>
    <w:rsid w:val="00ED4773"/>
    <w:rsid w:val="00ED5284"/>
    <w:rsid w:val="00ED664B"/>
    <w:rsid w:val="00ED6892"/>
    <w:rsid w:val="00ED6A61"/>
    <w:rsid w:val="00ED768E"/>
    <w:rsid w:val="00ED7DA4"/>
    <w:rsid w:val="00EE03BB"/>
    <w:rsid w:val="00EE0552"/>
    <w:rsid w:val="00EE0B44"/>
    <w:rsid w:val="00EE125D"/>
    <w:rsid w:val="00EE23DE"/>
    <w:rsid w:val="00EE48BB"/>
    <w:rsid w:val="00EE547D"/>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8A7"/>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47F22"/>
    <w:rsid w:val="00F50F30"/>
    <w:rsid w:val="00F5126A"/>
    <w:rsid w:val="00F5126E"/>
    <w:rsid w:val="00F516EF"/>
    <w:rsid w:val="00F51755"/>
    <w:rsid w:val="00F531D9"/>
    <w:rsid w:val="00F5482E"/>
    <w:rsid w:val="00F54D8E"/>
    <w:rsid w:val="00F5580D"/>
    <w:rsid w:val="00F55BB6"/>
    <w:rsid w:val="00F55F19"/>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4E38"/>
    <w:rsid w:val="00F853AE"/>
    <w:rsid w:val="00F855E9"/>
    <w:rsid w:val="00F85E9D"/>
    <w:rsid w:val="00F908D5"/>
    <w:rsid w:val="00F913B9"/>
    <w:rsid w:val="00F934C4"/>
    <w:rsid w:val="00F93C74"/>
    <w:rsid w:val="00F93DCC"/>
    <w:rsid w:val="00F9435D"/>
    <w:rsid w:val="00F966F9"/>
    <w:rsid w:val="00F96F61"/>
    <w:rsid w:val="00F97740"/>
    <w:rsid w:val="00FA0C8F"/>
    <w:rsid w:val="00FA2DEF"/>
    <w:rsid w:val="00FA2F7B"/>
    <w:rsid w:val="00FA3826"/>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743"/>
    <w:rsid w:val="00FB792E"/>
    <w:rsid w:val="00FB7CF0"/>
    <w:rsid w:val="00FC0042"/>
    <w:rsid w:val="00FC1A50"/>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D7F49"/>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styleId="Emphasis">
    <w:name w:val="Emphasis"/>
    <w:basedOn w:val="DefaultParagraphFont"/>
    <w:qFormat/>
    <w:rsid w:val="00E048D6"/>
    <w:rPr>
      <w:i/>
      <w:iCs/>
    </w:rPr>
  </w:style>
  <w:style w:type="paragraph" w:styleId="NoSpacing">
    <w:name w:val="No Spacing"/>
    <w:uiPriority w:val="1"/>
    <w:qFormat/>
    <w:rsid w:val="00A92CEF"/>
    <w:pPr>
      <w:spacing w:line="240" w:lineRule="auto"/>
    </w:pPr>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07683-735F-4BDA-8DC5-0B6BB7B48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2336</Words>
  <Characters>13317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9</cp:revision>
  <cp:lastPrinted>2012-05-02T13:38:00Z</cp:lastPrinted>
  <dcterms:created xsi:type="dcterms:W3CDTF">2012-05-01T12:50:00Z</dcterms:created>
  <dcterms:modified xsi:type="dcterms:W3CDTF">2012-05-30T12:16:00Z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