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7A638A">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EC09A5" w:rsidRDefault="0095270D" w:rsidP="00E01E5F">
      <w:pPr>
        <w:tabs>
          <w:tab w:val="right" w:pos="9360"/>
        </w:tabs>
        <w:jc w:val="both"/>
        <w:rPr>
          <w:caps/>
          <w:color w:val="auto"/>
        </w:rPr>
      </w:pPr>
      <w:r w:rsidRPr="00F64312">
        <w:rPr>
          <w:caps/>
          <w:color w:val="auto"/>
        </w:rPr>
        <w:t xml:space="preserve">NAME:  </w:t>
      </w:r>
      <w:r w:rsidR="00E01E5F">
        <w:rPr>
          <w:caps/>
          <w:color w:val="auto"/>
        </w:rPr>
        <w:tab/>
      </w:r>
      <w:r w:rsidRPr="00EC09A5">
        <w:rPr>
          <w:caps/>
          <w:color w:val="auto"/>
        </w:rPr>
        <w:t xml:space="preserve">BRANCH OF SERVICE:  </w:t>
      </w:r>
      <w:r w:rsidR="00772D90">
        <w:rPr>
          <w:caps/>
          <w:color w:val="auto"/>
        </w:rPr>
        <w:t>Marine Corps</w:t>
      </w:r>
      <w:r w:rsidR="00DF70F4" w:rsidRPr="00EC09A5">
        <w:rPr>
          <w:caps/>
          <w:color w:val="auto"/>
        </w:rPr>
        <w:t xml:space="preserve"> </w:t>
      </w:r>
    </w:p>
    <w:p w:rsidR="0095270D" w:rsidRPr="00F64312" w:rsidRDefault="0095270D" w:rsidP="00E01E5F">
      <w:pPr>
        <w:tabs>
          <w:tab w:val="right" w:pos="9360"/>
        </w:tabs>
        <w:jc w:val="both"/>
        <w:rPr>
          <w:color w:val="auto"/>
        </w:rPr>
      </w:pPr>
      <w:r w:rsidRPr="00EC09A5">
        <w:rPr>
          <w:caps/>
          <w:color w:val="auto"/>
        </w:rPr>
        <w:t>CASE NUMBER:  PD</w:t>
      </w:r>
      <w:r w:rsidR="00502B66" w:rsidRPr="00EC09A5">
        <w:rPr>
          <w:caps/>
          <w:color w:val="auto"/>
        </w:rPr>
        <w:t>11</w:t>
      </w:r>
      <w:r w:rsidRPr="00EC09A5">
        <w:rPr>
          <w:caps/>
          <w:color w:val="auto"/>
        </w:rPr>
        <w:t>00</w:t>
      </w:r>
      <w:r w:rsidR="00502B66" w:rsidRPr="00EC09A5">
        <w:rPr>
          <w:caps/>
          <w:color w:val="auto"/>
        </w:rPr>
        <w:t>7</w:t>
      </w:r>
      <w:r w:rsidR="00502B66">
        <w:rPr>
          <w:caps/>
          <w:color w:val="auto"/>
        </w:rPr>
        <w:t>10</w:t>
      </w:r>
      <w:r w:rsidR="00772D90">
        <w:rPr>
          <w:color w:val="auto"/>
        </w:rPr>
        <w:t xml:space="preserve">                                                     </w:t>
      </w:r>
      <w:r w:rsidR="00E01E5F">
        <w:rPr>
          <w:color w:val="auto"/>
        </w:rPr>
        <w:tab/>
      </w:r>
      <w:r w:rsidR="0018208F" w:rsidRPr="00F64312">
        <w:rPr>
          <w:color w:val="auto"/>
        </w:rPr>
        <w:t>SE</w:t>
      </w:r>
      <w:r w:rsidRPr="00F64312">
        <w:rPr>
          <w:color w:val="auto"/>
        </w:rPr>
        <w:t>PARATION DATE:  200</w:t>
      </w:r>
      <w:r w:rsidR="00502B66">
        <w:rPr>
          <w:color w:val="auto"/>
        </w:rPr>
        <w:t>40727</w:t>
      </w:r>
    </w:p>
    <w:p w:rsidR="0095270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CF6684">
        <w:rPr>
          <w:caps/>
          <w:color w:val="auto"/>
        </w:rPr>
        <w:t>082</w:t>
      </w:r>
      <w:r w:rsidR="00AB543E">
        <w:rPr>
          <w:caps/>
          <w:color w:val="auto"/>
        </w:rPr>
        <w:t>1</w:t>
      </w:r>
    </w:p>
    <w:p w:rsidR="00CF6684" w:rsidRPr="00F64312" w:rsidRDefault="00CF6684"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780CD4"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EC09A5">
        <w:rPr>
          <w:color w:val="auto"/>
        </w:rPr>
        <w:t>active duty</w:t>
      </w:r>
      <w:r w:rsidR="0021565F" w:rsidRPr="00EC09A5">
        <w:rPr>
          <w:color w:val="auto"/>
        </w:rPr>
        <w:t xml:space="preserve"> </w:t>
      </w:r>
      <w:r w:rsidR="00772D90">
        <w:rPr>
          <w:color w:val="auto"/>
        </w:rPr>
        <w:t>Second Class Petty Officer</w:t>
      </w:r>
      <w:r w:rsidR="0017172C" w:rsidRPr="00EC09A5">
        <w:rPr>
          <w:color w:val="auto"/>
        </w:rPr>
        <w:t>/E-5</w:t>
      </w:r>
      <w:r w:rsidRPr="00EC09A5">
        <w:rPr>
          <w:color w:val="auto"/>
        </w:rPr>
        <w:t xml:space="preserve"> (</w:t>
      </w:r>
      <w:r w:rsidR="00502B66" w:rsidRPr="00EC09A5">
        <w:rPr>
          <w:color w:val="auto"/>
        </w:rPr>
        <w:t>IT2</w:t>
      </w:r>
      <w:r w:rsidR="003D3EDD">
        <w:rPr>
          <w:color w:val="auto"/>
        </w:rPr>
        <w:t>/</w:t>
      </w:r>
      <w:r w:rsidR="00502B66" w:rsidRPr="00EC09A5">
        <w:rPr>
          <w:color w:val="auto"/>
        </w:rPr>
        <w:t>Information Systems Technician Second Class</w:t>
      </w:r>
      <w:r w:rsidR="00A70270" w:rsidRPr="00EC09A5">
        <w:rPr>
          <w:color w:val="auto"/>
        </w:rPr>
        <w:t>)</w:t>
      </w:r>
      <w:r w:rsidR="00565636" w:rsidRPr="00EC09A5">
        <w:rPr>
          <w:color w:val="auto"/>
        </w:rPr>
        <w:t>,</w:t>
      </w:r>
      <w:r w:rsidR="00A70270" w:rsidRPr="00F64312">
        <w:rPr>
          <w:color w:val="auto"/>
        </w:rPr>
        <w:t xml:space="preserve"> </w:t>
      </w:r>
      <w:r w:rsidRPr="00F64312">
        <w:rPr>
          <w:color w:val="auto"/>
        </w:rPr>
        <w:t xml:space="preserve">medically separated for </w:t>
      </w:r>
      <w:r w:rsidR="00502B66" w:rsidRPr="00502B66">
        <w:rPr>
          <w:color w:val="auto"/>
          <w:szCs w:val="24"/>
        </w:rPr>
        <w:t xml:space="preserve">chronic axial neck pain, following cervical </w:t>
      </w:r>
      <w:r w:rsidR="00502B66">
        <w:rPr>
          <w:color w:val="auto"/>
          <w:szCs w:val="24"/>
        </w:rPr>
        <w:t>di</w:t>
      </w:r>
      <w:r w:rsidR="00502B66" w:rsidRPr="00502B66">
        <w:rPr>
          <w:color w:val="auto"/>
          <w:szCs w:val="24"/>
        </w:rPr>
        <w:t>scectomy</w:t>
      </w:r>
      <w:r w:rsidR="00502B66" w:rsidRPr="00F64312">
        <w:rPr>
          <w:color w:val="auto"/>
          <w:szCs w:val="24"/>
        </w:rPr>
        <w:t>.</w:t>
      </w:r>
      <w:r w:rsidR="00EB20B6">
        <w:rPr>
          <w:color w:val="auto"/>
          <w:szCs w:val="24"/>
        </w:rPr>
        <w:t xml:space="preserve"> </w:t>
      </w:r>
      <w:r w:rsidR="00502B66" w:rsidRPr="00F64312">
        <w:rPr>
          <w:color w:val="auto"/>
          <w:szCs w:val="24"/>
        </w:rPr>
        <w:t xml:space="preserve"> </w:t>
      </w:r>
      <w:r w:rsidR="00290FFD" w:rsidRPr="00290FFD">
        <w:rPr>
          <w:color w:val="auto"/>
        </w:rPr>
        <w:t>The CI did not improve adequately with treatment</w:t>
      </w:r>
      <w:r w:rsidR="00290FFD">
        <w:rPr>
          <w:color w:val="auto"/>
        </w:rPr>
        <w:t xml:space="preserve"> </w:t>
      </w:r>
      <w:r w:rsidR="00F566B7" w:rsidRPr="00F64312">
        <w:rPr>
          <w:color w:val="auto"/>
        </w:rPr>
        <w:t xml:space="preserve">to meet the physical requirements of </w:t>
      </w:r>
      <w:r w:rsidR="00F566B7" w:rsidRPr="00EC09A5">
        <w:rPr>
          <w:color w:val="auto"/>
        </w:rPr>
        <w:t>his</w:t>
      </w:r>
      <w:r w:rsidR="00502B66" w:rsidRPr="00EC09A5">
        <w:rPr>
          <w:color w:val="auto"/>
        </w:rPr>
        <w:t xml:space="preserve"> </w:t>
      </w:r>
      <w:r w:rsidR="002143E5" w:rsidRPr="00EC09A5">
        <w:rPr>
          <w:color w:val="auto"/>
        </w:rPr>
        <w:t xml:space="preserve">Rating </w:t>
      </w:r>
      <w:r w:rsidR="00F566B7" w:rsidRPr="00EC09A5">
        <w:rPr>
          <w:color w:val="auto"/>
        </w:rPr>
        <w:t>or satis</w:t>
      </w:r>
      <w:r w:rsidR="009C12A1" w:rsidRPr="00EC09A5">
        <w:rPr>
          <w:color w:val="auto"/>
        </w:rPr>
        <w:t>fy physical fitness standards.</w:t>
      </w:r>
      <w:r w:rsidR="00F566B7" w:rsidRPr="00EC09A5">
        <w:rPr>
          <w:color w:val="auto"/>
        </w:rPr>
        <w:t xml:space="preserve"> </w:t>
      </w:r>
      <w:r w:rsidR="009C12A1" w:rsidRPr="00EC09A5">
        <w:rPr>
          <w:color w:val="auto"/>
        </w:rPr>
        <w:t xml:space="preserve"> He </w:t>
      </w:r>
      <w:r w:rsidR="00F566B7" w:rsidRPr="00EC09A5">
        <w:rPr>
          <w:color w:val="auto"/>
        </w:rPr>
        <w:t xml:space="preserve">was </w:t>
      </w:r>
      <w:r w:rsidR="0021565F" w:rsidRPr="00EC09A5">
        <w:rPr>
          <w:color w:val="auto"/>
        </w:rPr>
        <w:t xml:space="preserve">placed on limited duty </w:t>
      </w:r>
      <w:r w:rsidR="003D3EDD">
        <w:rPr>
          <w:color w:val="auto"/>
        </w:rPr>
        <w:t>(</w:t>
      </w:r>
      <w:r w:rsidR="00252A84" w:rsidRPr="00EC09A5">
        <w:rPr>
          <w:color w:val="auto"/>
        </w:rPr>
        <w:t>LIMDU</w:t>
      </w:r>
      <w:r w:rsidR="003D3EDD">
        <w:rPr>
          <w:color w:val="auto"/>
        </w:rPr>
        <w:t>)</w:t>
      </w:r>
      <w:r w:rsidR="00252A84" w:rsidRPr="00EC09A5">
        <w:rPr>
          <w:color w:val="auto"/>
        </w:rPr>
        <w:t xml:space="preserve"> </w:t>
      </w:r>
      <w:r w:rsidR="00F566B7" w:rsidRPr="00EC09A5">
        <w:rPr>
          <w:color w:val="auto"/>
        </w:rPr>
        <w:t>and</w:t>
      </w:r>
      <w:r w:rsidR="009C12A1" w:rsidRPr="00EC09A5">
        <w:rPr>
          <w:color w:val="auto"/>
        </w:rPr>
        <w:t xml:space="preserve"> </w:t>
      </w:r>
      <w:r w:rsidR="00F566B7" w:rsidRPr="00EC09A5">
        <w:rPr>
          <w:color w:val="auto"/>
        </w:rPr>
        <w:t>referred for a Medical Evaluation Board (MEB).</w:t>
      </w:r>
      <w:r w:rsidR="006D5E1E" w:rsidRPr="00EC09A5">
        <w:rPr>
          <w:color w:val="auto"/>
        </w:rPr>
        <w:t xml:space="preserve">  </w:t>
      </w:r>
      <w:r w:rsidR="00F15483" w:rsidRPr="00EC09A5">
        <w:rPr>
          <w:color w:val="auto"/>
        </w:rPr>
        <w:t xml:space="preserve">The MEB forwarded no other conditions for </w:t>
      </w:r>
      <w:r w:rsidR="00C46289">
        <w:rPr>
          <w:color w:val="auto"/>
        </w:rPr>
        <w:t>Physical Evaluation Board (</w:t>
      </w:r>
      <w:r w:rsidR="00F15483" w:rsidRPr="00EC09A5">
        <w:rPr>
          <w:color w:val="auto"/>
        </w:rPr>
        <w:t>PEB</w:t>
      </w:r>
      <w:r w:rsidR="00C46289">
        <w:rPr>
          <w:color w:val="auto"/>
        </w:rPr>
        <w:t>)</w:t>
      </w:r>
      <w:r w:rsidR="00F15483" w:rsidRPr="00EC09A5">
        <w:rPr>
          <w:color w:val="auto"/>
        </w:rPr>
        <w:t xml:space="preserve"> adjudication.</w:t>
      </w:r>
      <w:r w:rsidR="006D5E1E" w:rsidRPr="00EC09A5">
        <w:rPr>
          <w:color w:val="auto"/>
        </w:rPr>
        <w:t xml:space="preserve">  </w:t>
      </w:r>
      <w:r w:rsidRPr="00EC09A5">
        <w:rPr>
          <w:color w:val="auto"/>
        </w:rPr>
        <w:t xml:space="preserve">The PEB adjudicated the </w:t>
      </w:r>
      <w:r w:rsidR="00502B66" w:rsidRPr="00EC09A5">
        <w:rPr>
          <w:color w:val="auto"/>
          <w:szCs w:val="24"/>
        </w:rPr>
        <w:t>chronic axial neck pain, following cervical discectomy</w:t>
      </w:r>
      <w:r w:rsidR="00502B66" w:rsidRPr="00EC09A5">
        <w:rPr>
          <w:color w:val="auto"/>
        </w:rPr>
        <w:t xml:space="preserve"> condition </w:t>
      </w:r>
      <w:r w:rsidR="008530E3" w:rsidRPr="00EC09A5">
        <w:rPr>
          <w:color w:val="auto"/>
        </w:rPr>
        <w:t xml:space="preserve">as unfitting, rated </w:t>
      </w:r>
      <w:r w:rsidR="00502B66" w:rsidRPr="00EC09A5">
        <w:rPr>
          <w:color w:val="auto"/>
        </w:rPr>
        <w:t>10</w:t>
      </w:r>
      <w:r w:rsidR="000C647D" w:rsidRPr="00EC09A5">
        <w:rPr>
          <w:color w:val="auto"/>
        </w:rPr>
        <w:t>%</w:t>
      </w:r>
      <w:r w:rsidRPr="00EC09A5">
        <w:rPr>
          <w:color w:val="auto"/>
        </w:rPr>
        <w:t xml:space="preserve">, </w:t>
      </w:r>
      <w:r w:rsidR="00E46D90" w:rsidRPr="00EC09A5">
        <w:rPr>
          <w:color w:val="auto"/>
        </w:rPr>
        <w:t xml:space="preserve">with application of the </w:t>
      </w:r>
      <w:r w:rsidRPr="00EC09A5">
        <w:rPr>
          <w:color w:val="auto"/>
        </w:rPr>
        <w:t>Veteran</w:t>
      </w:r>
      <w:r w:rsidR="00BF72CA" w:rsidRPr="00EC09A5">
        <w:rPr>
          <w:color w:val="auto"/>
        </w:rPr>
        <w:t>’</w:t>
      </w:r>
      <w:r w:rsidRPr="00EC09A5">
        <w:rPr>
          <w:color w:val="auto"/>
        </w:rPr>
        <w:t>s A</w:t>
      </w:r>
      <w:r w:rsidR="00BF72CA" w:rsidRPr="00EC09A5">
        <w:rPr>
          <w:color w:val="auto"/>
        </w:rPr>
        <w:t>ffairs</w:t>
      </w:r>
      <w:r w:rsidRPr="00EC09A5">
        <w:rPr>
          <w:color w:val="auto"/>
        </w:rPr>
        <w:t xml:space="preserve"> Schedule for Rating Disabilities (VASRD)</w:t>
      </w:r>
      <w:r w:rsidR="00C46289">
        <w:rPr>
          <w:color w:val="auto"/>
        </w:rPr>
        <w:t xml:space="preserve">.  </w:t>
      </w:r>
      <w:r w:rsidRPr="00EC09A5">
        <w:rPr>
          <w:color w:val="auto"/>
        </w:rPr>
        <w:t xml:space="preserve">The CI made no appeals, and was medically separated with </w:t>
      </w:r>
      <w:r w:rsidR="0066684A" w:rsidRPr="00EC09A5">
        <w:rPr>
          <w:color w:val="auto"/>
        </w:rPr>
        <w:t xml:space="preserve">a </w:t>
      </w:r>
      <w:r w:rsidR="00EC09A5" w:rsidRPr="00EC09A5">
        <w:rPr>
          <w:color w:val="auto"/>
        </w:rPr>
        <w:t>10</w:t>
      </w:r>
      <w:r w:rsidR="0066684A" w:rsidRPr="00EC09A5">
        <w:rPr>
          <w:color w:val="auto"/>
        </w:rPr>
        <w:t xml:space="preserve">% </w:t>
      </w:r>
      <w:r w:rsidRPr="00EC09A5">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C09A5">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502B66">
        <w:rPr>
          <w:color w:val="auto"/>
        </w:rPr>
        <w:t>“</w:t>
      </w:r>
      <w:r w:rsidR="00502B66" w:rsidRPr="00502B66">
        <w:rPr>
          <w:color w:val="auto"/>
        </w:rPr>
        <w:t>The VA gave me 30% for the disability in which the Navy MEB'd me for.</w:t>
      </w:r>
      <w:r w:rsidR="0026312A">
        <w:rPr>
          <w:color w:val="auto"/>
        </w:rPr>
        <w:t xml:space="preserve"> </w:t>
      </w:r>
      <w:r w:rsidR="00502B66" w:rsidRPr="00502B66">
        <w:rPr>
          <w:color w:val="auto"/>
        </w:rPr>
        <w:t xml:space="preserve"> I think the DoD should have considered painful motion, loss of work,</w:t>
      </w:r>
      <w:r w:rsidR="00502B66">
        <w:rPr>
          <w:color w:val="auto"/>
        </w:rPr>
        <w:t xml:space="preserve"> </w:t>
      </w:r>
      <w:r w:rsidR="00502B66" w:rsidRPr="00502B66">
        <w:rPr>
          <w:color w:val="auto"/>
        </w:rPr>
        <w:t xml:space="preserve">limitations in occupational and social functioning, etc when determining a percentage given to seperating </w:t>
      </w:r>
      <w:r w:rsidR="00353DF5">
        <w:rPr>
          <w:color w:val="auto"/>
        </w:rPr>
        <w:t>[</w:t>
      </w:r>
      <w:r w:rsidR="00EC09A5" w:rsidRPr="00353DF5">
        <w:rPr>
          <w:i/>
          <w:color w:val="auto"/>
        </w:rPr>
        <w:t>sic</w:t>
      </w:r>
      <w:r w:rsidR="00353DF5" w:rsidRPr="00353DF5">
        <w:rPr>
          <w:color w:val="auto"/>
        </w:rPr>
        <w:t>]</w:t>
      </w:r>
      <w:r w:rsidR="00EC09A5">
        <w:rPr>
          <w:color w:val="auto"/>
        </w:rPr>
        <w:t xml:space="preserve"> </w:t>
      </w:r>
      <w:r w:rsidR="00502B66" w:rsidRPr="00502B66">
        <w:rPr>
          <w:color w:val="auto"/>
        </w:rPr>
        <w:t>service men and women like what the</w:t>
      </w:r>
      <w:r w:rsidR="00502B66">
        <w:rPr>
          <w:color w:val="auto"/>
        </w:rPr>
        <w:t xml:space="preserve"> </w:t>
      </w:r>
      <w:r w:rsidR="00EC09A5">
        <w:rPr>
          <w:color w:val="auto"/>
        </w:rPr>
        <w:t>V</w:t>
      </w:r>
      <w:r w:rsidR="00502B66" w:rsidRPr="00502B66">
        <w:rPr>
          <w:color w:val="auto"/>
        </w:rPr>
        <w:t>A had done.</w:t>
      </w:r>
      <w:r w:rsidR="0026312A">
        <w:rPr>
          <w:color w:val="auto"/>
        </w:rPr>
        <w:t xml:space="preserve"> </w:t>
      </w:r>
      <w:r w:rsidR="00502B66" w:rsidRPr="00502B66">
        <w:rPr>
          <w:color w:val="auto"/>
        </w:rPr>
        <w:t xml:space="preserve"> I have not felt right by the DoD's decision ever since it was made and deserve a medical returement </w:t>
      </w:r>
      <w:r w:rsidR="00353DF5">
        <w:rPr>
          <w:color w:val="auto"/>
        </w:rPr>
        <w:t>[</w:t>
      </w:r>
      <w:r w:rsidR="00EC09A5" w:rsidRPr="00353DF5">
        <w:rPr>
          <w:i/>
          <w:color w:val="auto"/>
        </w:rPr>
        <w:t>sic</w:t>
      </w:r>
      <w:r w:rsidR="00353DF5">
        <w:rPr>
          <w:color w:val="auto"/>
        </w:rPr>
        <w:t>]</w:t>
      </w:r>
      <w:r w:rsidR="00EC09A5">
        <w:rPr>
          <w:color w:val="auto"/>
        </w:rPr>
        <w:t xml:space="preserve"> </w:t>
      </w:r>
      <w:r w:rsidR="00502B66" w:rsidRPr="00502B66">
        <w:rPr>
          <w:color w:val="auto"/>
        </w:rPr>
        <w:t>due to my disabilities.</w:t>
      </w:r>
      <w:r w:rsidR="00EC09A5">
        <w:rPr>
          <w:color w:val="auto"/>
        </w:rPr>
        <w:t>”  The CI also stated “</w:t>
      </w:r>
      <w:r w:rsidR="00EC09A5" w:rsidRPr="00EC09A5">
        <w:rPr>
          <w:color w:val="auto"/>
        </w:rPr>
        <w:t>Even if</w:t>
      </w:r>
      <w:r w:rsidR="00EC09A5">
        <w:rPr>
          <w:color w:val="auto"/>
        </w:rPr>
        <w:t xml:space="preserve"> I</w:t>
      </w:r>
      <w:r w:rsidR="00EC09A5" w:rsidRPr="00EC09A5">
        <w:rPr>
          <w:color w:val="auto"/>
        </w:rPr>
        <w:t xml:space="preserve"> was only MEB'd by the Navy for my C6-C7 fusion, I have 12 disabilities that are service connected and </w:t>
      </w:r>
      <w:r w:rsidR="00EC09A5">
        <w:rPr>
          <w:color w:val="auto"/>
        </w:rPr>
        <w:t>1</w:t>
      </w:r>
      <w:r w:rsidR="00EC09A5" w:rsidRPr="00EC09A5">
        <w:rPr>
          <w:color w:val="auto"/>
        </w:rPr>
        <w:t xml:space="preserve"> more that</w:t>
      </w:r>
      <w:r w:rsidR="00EC09A5">
        <w:rPr>
          <w:color w:val="auto"/>
        </w:rPr>
        <w:t xml:space="preserve"> </w:t>
      </w:r>
      <w:r w:rsidR="00EC09A5" w:rsidRPr="00EC09A5">
        <w:rPr>
          <w:color w:val="auto"/>
        </w:rPr>
        <w:t>will more than likely be approved soon at 50% (Sleep Apnea) by the VA due to my service at a total rating of 70% (90% S</w:t>
      </w:r>
      <w:r w:rsidR="00EC09A5">
        <w:rPr>
          <w:color w:val="auto"/>
        </w:rPr>
        <w:t>/</w:t>
      </w:r>
      <w:r w:rsidR="00EC09A5" w:rsidRPr="00EC09A5">
        <w:rPr>
          <w:color w:val="auto"/>
        </w:rPr>
        <w:t>C with sleep apnea if</w:t>
      </w:r>
      <w:r w:rsidR="00EC09A5">
        <w:rPr>
          <w:color w:val="auto"/>
        </w:rPr>
        <w:t xml:space="preserve"> </w:t>
      </w:r>
      <w:r w:rsidR="00EC09A5" w:rsidRPr="00EC09A5">
        <w:rPr>
          <w:color w:val="auto"/>
        </w:rPr>
        <w:t>given 50%, which they should because I use a CPAP machine).</w:t>
      </w:r>
      <w:r w:rsidR="0026312A">
        <w:rPr>
          <w:color w:val="auto"/>
        </w:rPr>
        <w:t xml:space="preserve"> </w:t>
      </w:r>
      <w:r w:rsidR="00EC09A5" w:rsidRPr="00EC09A5">
        <w:rPr>
          <w:color w:val="auto"/>
        </w:rPr>
        <w:t xml:space="preserve"> I would think that the DoD should have retired me at 30% or higher.</w:t>
      </w:r>
      <w:r w:rsidR="00353DF5">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26312A" w:rsidRDefault="009239C0" w:rsidP="000B63CF">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D3EDD">
        <w:rPr>
          <w:color w:val="auto"/>
        </w:rPr>
        <w:t>.</w:t>
      </w:r>
      <w:r w:rsidRPr="00C566C9">
        <w:rPr>
          <w:color w:val="auto"/>
        </w:rPr>
        <w:t>”</w:t>
      </w:r>
      <w:r>
        <w:rPr>
          <w:color w:val="auto"/>
        </w:rPr>
        <w:t xml:space="preserve">  </w:t>
      </w:r>
      <w:r w:rsidRPr="009239C0">
        <w:rPr>
          <w:color w:val="auto"/>
        </w:rPr>
        <w:t>The ratings for unfitting conditions will be reviewed in all cases</w:t>
      </w:r>
      <w:r w:rsidR="00EC09A5" w:rsidRPr="00EC09A5">
        <w:rPr>
          <w:color w:val="auto"/>
        </w:rPr>
        <w:t>.</w:t>
      </w:r>
      <w:r w:rsidR="003D40A7">
        <w:rPr>
          <w:color w:val="auto"/>
        </w:rPr>
        <w:t xml:space="preserve"> </w:t>
      </w:r>
      <w:r w:rsidR="00611B3E" w:rsidRPr="00EC09A5">
        <w:rPr>
          <w:color w:val="auto"/>
        </w:rPr>
        <w:t xml:space="preserve"> </w:t>
      </w:r>
      <w:r w:rsidRPr="00EC09A5">
        <w:rPr>
          <w:color w:val="auto"/>
        </w:rPr>
        <w:t xml:space="preserve">The other requested conditions are not within the Board’s purview. </w:t>
      </w:r>
      <w:r w:rsidR="00611B3E" w:rsidRPr="00EC09A5">
        <w:rPr>
          <w:color w:val="auto"/>
        </w:rPr>
        <w:t xml:space="preserve"> </w:t>
      </w:r>
      <w:r w:rsidRPr="00EC09A5">
        <w:rPr>
          <w:color w:val="auto"/>
        </w:rPr>
        <w:t>Any conditions or contention not requested in this application, or otherwise outside the Board’s defined scope of review, remain eligible for future consideration by the Board for Correction of Naval Records.</w:t>
      </w:r>
      <w:r>
        <w:rPr>
          <w:color w:val="auto"/>
        </w:rPr>
        <w:t xml:space="preserve">  </w:t>
      </w:r>
    </w:p>
    <w:p w:rsidR="0026312A" w:rsidRPr="00F64312" w:rsidRDefault="00975A51" w:rsidP="000B63CF">
      <w:pPr>
        <w:jc w:val="both"/>
        <w:rPr>
          <w:color w:val="auto"/>
          <w:u w:val="single"/>
        </w:rPr>
      </w:pPr>
      <w:r>
        <w:rPr>
          <w:color w:val="auto"/>
          <w:u w:val="single"/>
        </w:rPr>
        <w:t>______________________________________________________________________________</w:t>
      </w:r>
    </w:p>
    <w:p w:rsidR="00975A51" w:rsidRDefault="00975A51" w:rsidP="007A638A">
      <w:pPr>
        <w:jc w:val="left"/>
        <w:rPr>
          <w:color w:val="auto"/>
          <w:u w:val="single"/>
        </w:rPr>
      </w:pPr>
    </w:p>
    <w:p w:rsidR="00F90376" w:rsidRDefault="00AD2379" w:rsidP="007A638A">
      <w:pPr>
        <w:jc w:val="left"/>
        <w:rPr>
          <w:color w:val="auto"/>
        </w:rPr>
      </w:pPr>
      <w:r w:rsidRPr="00F64312">
        <w:rPr>
          <w:color w:val="auto"/>
          <w:u w:val="single"/>
        </w:rPr>
        <w:t>RATING COMPARISON</w:t>
      </w:r>
      <w:r w:rsidR="007A638A">
        <w:rPr>
          <w:color w:val="auto"/>
        </w:rPr>
        <w:t>:</w:t>
      </w:r>
    </w:p>
    <w:p w:rsidR="00975A51" w:rsidRPr="00F64312" w:rsidRDefault="00975A51" w:rsidP="007A638A">
      <w:pPr>
        <w:jc w:val="left"/>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9D5818" w:rsidRDefault="00F90376" w:rsidP="00EC09A5">
            <w:pPr>
              <w:spacing w:line="180" w:lineRule="exact"/>
              <w:contextualSpacing/>
              <w:rPr>
                <w:rFonts w:cs="Calibri"/>
                <w:b/>
                <w:color w:val="auto"/>
                <w:sz w:val="18"/>
              </w:rPr>
            </w:pPr>
            <w:r w:rsidRPr="009D5818">
              <w:rPr>
                <w:b/>
                <w:color w:val="auto"/>
                <w:sz w:val="18"/>
              </w:rPr>
              <w:t>Service PEB – Dated 200</w:t>
            </w:r>
            <w:r w:rsidR="00EC09A5" w:rsidRPr="009D5818">
              <w:rPr>
                <w:b/>
                <w:color w:val="auto"/>
                <w:sz w:val="18"/>
              </w:rPr>
              <w:t>40407</w:t>
            </w:r>
          </w:p>
        </w:tc>
        <w:tc>
          <w:tcPr>
            <w:tcW w:w="5400" w:type="dxa"/>
            <w:gridSpan w:val="4"/>
            <w:tcBorders>
              <w:left w:val="thinThickThinSmallGap" w:sz="24" w:space="0" w:color="auto"/>
            </w:tcBorders>
            <w:shd w:val="clear" w:color="auto" w:fill="D9D9D9"/>
            <w:vAlign w:val="center"/>
          </w:tcPr>
          <w:p w:rsidR="00F90376" w:rsidRPr="009D5818" w:rsidRDefault="00F90376" w:rsidP="00EC09A5">
            <w:pPr>
              <w:spacing w:line="180" w:lineRule="exact"/>
              <w:contextualSpacing/>
              <w:rPr>
                <w:rFonts w:cs="Calibri"/>
                <w:b/>
                <w:color w:val="auto"/>
                <w:sz w:val="18"/>
              </w:rPr>
            </w:pPr>
            <w:r w:rsidRPr="009D5818">
              <w:rPr>
                <w:b/>
                <w:color w:val="auto"/>
                <w:sz w:val="18"/>
              </w:rPr>
              <w:t>VA (</w:t>
            </w:r>
            <w:r w:rsidR="00EC09A5" w:rsidRPr="009D5818">
              <w:rPr>
                <w:b/>
                <w:color w:val="auto"/>
                <w:sz w:val="18"/>
              </w:rPr>
              <w:t>2.5</w:t>
            </w:r>
            <w:r w:rsidRPr="009D5818">
              <w:rPr>
                <w:b/>
                <w:color w:val="auto"/>
                <w:sz w:val="18"/>
              </w:rPr>
              <w:t xml:space="preserve"> Mos. </w:t>
            </w:r>
            <w:r w:rsidR="00EC09A5" w:rsidRPr="009D5818">
              <w:rPr>
                <w:b/>
                <w:color w:val="auto"/>
                <w:sz w:val="18"/>
              </w:rPr>
              <w:t>Pre</w:t>
            </w:r>
            <w:r w:rsidRPr="009D5818">
              <w:rPr>
                <w:b/>
                <w:color w:val="auto"/>
                <w:sz w:val="18"/>
              </w:rPr>
              <w:t>-Separation) – All Effective Date 200</w:t>
            </w:r>
            <w:r w:rsidR="00EC09A5" w:rsidRPr="009D5818">
              <w:rPr>
                <w:b/>
                <w:color w:val="auto"/>
                <w:sz w:val="18"/>
              </w:rPr>
              <w:t>40728</w:t>
            </w:r>
            <w:r w:rsidR="004D13A0" w:rsidRPr="009D5818">
              <w:rPr>
                <w:b/>
                <w:color w:val="auto"/>
                <w:sz w:val="18"/>
              </w:rPr>
              <w:t>*</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Condition</w:t>
            </w:r>
          </w:p>
        </w:tc>
        <w:tc>
          <w:tcPr>
            <w:tcW w:w="1080" w:type="dxa"/>
            <w:tcBorders>
              <w:bottom w:val="single" w:sz="4" w:space="0" w:color="000000"/>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Code</w:t>
            </w:r>
          </w:p>
        </w:tc>
        <w:tc>
          <w:tcPr>
            <w:tcW w:w="720" w:type="dxa"/>
            <w:tcBorders>
              <w:bottom w:val="single" w:sz="4" w:space="0" w:color="000000"/>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Rating</w:t>
            </w:r>
          </w:p>
        </w:tc>
        <w:tc>
          <w:tcPr>
            <w:tcW w:w="990" w:type="dxa"/>
            <w:tcBorders>
              <w:bottom w:val="single" w:sz="4" w:space="0" w:color="000000"/>
            </w:tcBorders>
            <w:shd w:val="clear" w:color="auto" w:fill="D9D9D9"/>
            <w:vAlign w:val="center"/>
          </w:tcPr>
          <w:p w:rsidR="00F90376" w:rsidRPr="009D5818" w:rsidRDefault="00F90376" w:rsidP="006B690F">
            <w:pPr>
              <w:spacing w:line="180" w:lineRule="exact"/>
              <w:contextualSpacing/>
              <w:rPr>
                <w:rFonts w:cs="Calibri"/>
                <w:b/>
                <w:color w:val="auto"/>
                <w:sz w:val="18"/>
              </w:rPr>
            </w:pPr>
            <w:r w:rsidRPr="009D5818">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4D13A0" w:rsidP="006B690F">
            <w:pPr>
              <w:spacing w:line="180" w:lineRule="exact"/>
              <w:contextualSpacing/>
              <w:jc w:val="left"/>
              <w:rPr>
                <w:rFonts w:cs="Calibri"/>
                <w:color w:val="auto"/>
                <w:sz w:val="18"/>
              </w:rPr>
            </w:pPr>
            <w:r>
              <w:rPr>
                <w:rFonts w:cs="Calibri"/>
                <w:color w:val="auto"/>
                <w:sz w:val="18"/>
              </w:rPr>
              <w:t>Chronic Neck Pain . . . . .</w:t>
            </w:r>
          </w:p>
        </w:tc>
        <w:tc>
          <w:tcPr>
            <w:tcW w:w="1080" w:type="dxa"/>
            <w:tcBorders>
              <w:left w:val="single" w:sz="4" w:space="0" w:color="auto"/>
            </w:tcBorders>
            <w:shd w:val="clear" w:color="auto" w:fill="FFFFFF"/>
            <w:vAlign w:val="center"/>
          </w:tcPr>
          <w:p w:rsidR="00F90376" w:rsidRPr="009D5818" w:rsidRDefault="004D13A0" w:rsidP="006B690F">
            <w:pPr>
              <w:spacing w:line="180" w:lineRule="exact"/>
              <w:contextualSpacing/>
              <w:rPr>
                <w:rFonts w:cs="Calibri"/>
                <w:color w:val="auto"/>
                <w:sz w:val="18"/>
              </w:rPr>
            </w:pPr>
            <w:r w:rsidRPr="009D5818">
              <w:rPr>
                <w:rFonts w:cs="Calibri"/>
                <w:color w:val="auto"/>
                <w:sz w:val="18"/>
              </w:rPr>
              <w:t>5243</w:t>
            </w:r>
          </w:p>
        </w:tc>
        <w:tc>
          <w:tcPr>
            <w:tcW w:w="720" w:type="dxa"/>
            <w:tcBorders>
              <w:right w:val="thinThickThinSmallGap" w:sz="24" w:space="0" w:color="auto"/>
            </w:tcBorders>
            <w:shd w:val="clear" w:color="auto" w:fill="FFFFFF"/>
            <w:vAlign w:val="center"/>
          </w:tcPr>
          <w:p w:rsidR="00F90376" w:rsidRPr="009D5818" w:rsidRDefault="004D13A0" w:rsidP="006B690F">
            <w:pPr>
              <w:spacing w:line="180" w:lineRule="exact"/>
              <w:rPr>
                <w:rFonts w:cs="Calibri"/>
                <w:color w:val="auto"/>
                <w:sz w:val="18"/>
              </w:rPr>
            </w:pPr>
            <w:r w:rsidRPr="009D5818">
              <w:rPr>
                <w:rFonts w:cs="Calibri"/>
                <w:color w:val="auto"/>
                <w:sz w:val="18"/>
              </w:rPr>
              <w:t>10%</w:t>
            </w:r>
          </w:p>
        </w:tc>
        <w:tc>
          <w:tcPr>
            <w:tcW w:w="2610" w:type="dxa"/>
            <w:tcBorders>
              <w:left w:val="thinThickThinSmallGap" w:sz="24" w:space="0" w:color="auto"/>
            </w:tcBorders>
            <w:shd w:val="clear" w:color="auto" w:fill="FFFFFF"/>
            <w:vAlign w:val="center"/>
          </w:tcPr>
          <w:p w:rsidR="00F90376" w:rsidRPr="009D5818" w:rsidRDefault="00EC09A5" w:rsidP="0017172C">
            <w:pPr>
              <w:spacing w:line="180" w:lineRule="exact"/>
              <w:contextualSpacing/>
              <w:jc w:val="left"/>
              <w:rPr>
                <w:rFonts w:cs="Calibri"/>
                <w:color w:val="auto"/>
                <w:sz w:val="18"/>
              </w:rPr>
            </w:pPr>
            <w:r w:rsidRPr="009D5818">
              <w:rPr>
                <w:rFonts w:cs="Calibri"/>
                <w:color w:val="auto"/>
                <w:sz w:val="18"/>
              </w:rPr>
              <w:t>Cervical Fusion</w:t>
            </w:r>
          </w:p>
        </w:tc>
        <w:tc>
          <w:tcPr>
            <w:tcW w:w="1080" w:type="dxa"/>
            <w:shd w:val="clear" w:color="auto" w:fill="FFFFFF"/>
            <w:vAlign w:val="center"/>
          </w:tcPr>
          <w:p w:rsidR="00F90376" w:rsidRPr="009D5818" w:rsidRDefault="00EC09A5" w:rsidP="0017172C">
            <w:pPr>
              <w:spacing w:line="180" w:lineRule="exact"/>
              <w:contextualSpacing/>
              <w:rPr>
                <w:rFonts w:cs="Calibri"/>
                <w:color w:val="auto"/>
                <w:sz w:val="18"/>
              </w:rPr>
            </w:pPr>
            <w:r w:rsidRPr="009D5818">
              <w:rPr>
                <w:rFonts w:cs="Calibri"/>
                <w:color w:val="auto"/>
                <w:sz w:val="18"/>
              </w:rPr>
              <w:t>5241</w:t>
            </w:r>
          </w:p>
        </w:tc>
        <w:tc>
          <w:tcPr>
            <w:tcW w:w="720" w:type="dxa"/>
            <w:shd w:val="clear" w:color="auto" w:fill="FFFFFF"/>
            <w:vAlign w:val="center"/>
          </w:tcPr>
          <w:p w:rsidR="00F90376" w:rsidRPr="009D5818" w:rsidRDefault="004D13A0" w:rsidP="0017172C">
            <w:pPr>
              <w:spacing w:line="180" w:lineRule="exact"/>
              <w:contextualSpacing/>
              <w:rPr>
                <w:rFonts w:cs="Calibri"/>
                <w:color w:val="auto"/>
                <w:sz w:val="18"/>
              </w:rPr>
            </w:pPr>
            <w:r w:rsidRPr="009D5818">
              <w:rPr>
                <w:rFonts w:cs="Calibri"/>
                <w:color w:val="auto"/>
                <w:sz w:val="18"/>
              </w:rPr>
              <w:t>3</w:t>
            </w:r>
            <w:r w:rsidR="00EC09A5" w:rsidRPr="009D5818">
              <w:rPr>
                <w:rFonts w:cs="Calibri"/>
                <w:color w:val="auto"/>
                <w:sz w:val="18"/>
              </w:rPr>
              <w:t>0%</w:t>
            </w:r>
            <w:r w:rsidRPr="009D5818">
              <w:rPr>
                <w:rFonts w:cs="Calibri"/>
                <w:color w:val="auto"/>
                <w:sz w:val="18"/>
              </w:rPr>
              <w:t>*</w:t>
            </w:r>
          </w:p>
        </w:tc>
        <w:tc>
          <w:tcPr>
            <w:tcW w:w="990" w:type="dxa"/>
            <w:shd w:val="clear" w:color="auto" w:fill="FFFFFF"/>
            <w:vAlign w:val="center"/>
          </w:tcPr>
          <w:p w:rsidR="00F90376" w:rsidRPr="009D5818" w:rsidRDefault="00A314B6" w:rsidP="00EC09A5">
            <w:pPr>
              <w:spacing w:line="180" w:lineRule="exact"/>
              <w:contextualSpacing/>
              <w:rPr>
                <w:rFonts w:cs="Calibri"/>
                <w:color w:val="auto"/>
                <w:sz w:val="18"/>
              </w:rPr>
            </w:pPr>
            <w:r w:rsidRPr="009D5818">
              <w:rPr>
                <w:color w:val="auto"/>
                <w:sz w:val="18"/>
              </w:rPr>
              <w:t>200</w:t>
            </w:r>
            <w:r w:rsidR="00EC09A5" w:rsidRPr="009D5818">
              <w:rPr>
                <w:color w:val="auto"/>
                <w:sz w:val="18"/>
              </w:rPr>
              <w:t>4</w:t>
            </w:r>
            <w:r w:rsidR="004D13A0" w:rsidRPr="009D5818">
              <w:rPr>
                <w:color w:val="auto"/>
                <w:sz w:val="18"/>
              </w:rPr>
              <w:t>0511</w:t>
            </w:r>
          </w:p>
        </w:tc>
      </w:tr>
      <w:tr w:rsidR="00B91210" w:rsidRPr="00F64312" w:rsidTr="0075530D">
        <w:trPr>
          <w:trHeight w:val="118"/>
          <w:jc w:val="center"/>
        </w:trPr>
        <w:tc>
          <w:tcPr>
            <w:tcW w:w="3969" w:type="dxa"/>
            <w:gridSpan w:val="3"/>
            <w:vMerge w:val="restart"/>
            <w:tcBorders>
              <w:right w:val="thinThickThinSmallGap" w:sz="24" w:space="0" w:color="auto"/>
            </w:tcBorders>
            <w:shd w:val="clear" w:color="auto" w:fill="FFFFFF"/>
            <w:vAlign w:val="center"/>
          </w:tcPr>
          <w:p w:rsidR="00B91210" w:rsidRPr="009D5818" w:rsidRDefault="00B91210" w:rsidP="006B690F">
            <w:pPr>
              <w:spacing w:line="180" w:lineRule="exact"/>
              <w:contextualSpacing/>
              <w:rPr>
                <w:color w:val="auto"/>
                <w:sz w:val="18"/>
              </w:rPr>
            </w:pPr>
            <w:r w:rsidRPr="009D5818">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B91210" w:rsidRPr="009D5818" w:rsidRDefault="00B91210" w:rsidP="007B0562">
            <w:pPr>
              <w:spacing w:line="180" w:lineRule="exact"/>
              <w:contextualSpacing/>
              <w:jc w:val="left"/>
              <w:rPr>
                <w:color w:val="auto"/>
                <w:sz w:val="18"/>
              </w:rPr>
            </w:pPr>
            <w:r w:rsidRPr="009D5818">
              <w:rPr>
                <w:color w:val="auto"/>
                <w:sz w:val="18"/>
              </w:rPr>
              <w:t>DJD R</w:t>
            </w:r>
            <w:r w:rsidR="007B0562">
              <w:rPr>
                <w:color w:val="auto"/>
                <w:sz w:val="18"/>
              </w:rPr>
              <w:t>ight</w:t>
            </w:r>
            <w:r w:rsidRPr="009D5818">
              <w:rPr>
                <w:color w:val="auto"/>
                <w:sz w:val="18"/>
              </w:rPr>
              <w:t xml:space="preserve"> Knee</w:t>
            </w:r>
          </w:p>
        </w:tc>
        <w:tc>
          <w:tcPr>
            <w:tcW w:w="108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5010</w:t>
            </w:r>
          </w:p>
        </w:tc>
        <w:tc>
          <w:tcPr>
            <w:tcW w:w="72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10%</w:t>
            </w:r>
          </w:p>
        </w:tc>
        <w:tc>
          <w:tcPr>
            <w:tcW w:w="99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20040511</w:t>
            </w:r>
          </w:p>
        </w:tc>
      </w:tr>
      <w:tr w:rsidR="00B91210" w:rsidRPr="00F64312" w:rsidTr="0075530D">
        <w:trPr>
          <w:trHeight w:val="118"/>
          <w:jc w:val="center"/>
        </w:trPr>
        <w:tc>
          <w:tcPr>
            <w:tcW w:w="3969" w:type="dxa"/>
            <w:gridSpan w:val="3"/>
            <w:vMerge/>
            <w:tcBorders>
              <w:right w:val="thinThickThinSmallGap" w:sz="24" w:space="0" w:color="auto"/>
            </w:tcBorders>
            <w:shd w:val="clear" w:color="auto" w:fill="FFFFFF"/>
            <w:vAlign w:val="center"/>
          </w:tcPr>
          <w:p w:rsidR="00B91210" w:rsidRPr="009D5818" w:rsidRDefault="00B91210"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B91210" w:rsidRPr="009D5818" w:rsidRDefault="00B91210" w:rsidP="0017172C">
            <w:pPr>
              <w:spacing w:line="180" w:lineRule="exact"/>
              <w:contextualSpacing/>
              <w:jc w:val="left"/>
              <w:rPr>
                <w:color w:val="auto"/>
                <w:sz w:val="18"/>
              </w:rPr>
            </w:pPr>
            <w:r w:rsidRPr="009D5818">
              <w:rPr>
                <w:color w:val="auto"/>
                <w:sz w:val="18"/>
              </w:rPr>
              <w:t>GERD</w:t>
            </w:r>
          </w:p>
        </w:tc>
        <w:tc>
          <w:tcPr>
            <w:tcW w:w="108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7346</w:t>
            </w:r>
          </w:p>
        </w:tc>
        <w:tc>
          <w:tcPr>
            <w:tcW w:w="72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10%</w:t>
            </w:r>
          </w:p>
        </w:tc>
        <w:tc>
          <w:tcPr>
            <w:tcW w:w="99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20040511</w:t>
            </w:r>
          </w:p>
        </w:tc>
      </w:tr>
      <w:tr w:rsidR="00B91210" w:rsidRPr="00F64312" w:rsidTr="0075530D">
        <w:trPr>
          <w:trHeight w:val="118"/>
          <w:jc w:val="center"/>
        </w:trPr>
        <w:tc>
          <w:tcPr>
            <w:tcW w:w="3969" w:type="dxa"/>
            <w:gridSpan w:val="3"/>
            <w:vMerge/>
            <w:tcBorders>
              <w:right w:val="thinThickThinSmallGap" w:sz="24" w:space="0" w:color="auto"/>
            </w:tcBorders>
            <w:shd w:val="clear" w:color="auto" w:fill="FFFFFF"/>
            <w:vAlign w:val="center"/>
          </w:tcPr>
          <w:p w:rsidR="00B91210" w:rsidRPr="009D5818" w:rsidRDefault="00B91210" w:rsidP="006B690F">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B91210" w:rsidRPr="009D5818" w:rsidRDefault="00B91210" w:rsidP="0017172C">
            <w:pPr>
              <w:spacing w:line="180" w:lineRule="exact"/>
              <w:contextualSpacing/>
              <w:jc w:val="left"/>
              <w:rPr>
                <w:color w:val="auto"/>
                <w:sz w:val="18"/>
              </w:rPr>
            </w:pPr>
            <w:r w:rsidRPr="009D5818">
              <w:rPr>
                <w:color w:val="auto"/>
                <w:sz w:val="18"/>
              </w:rPr>
              <w:t>GAD</w:t>
            </w:r>
          </w:p>
        </w:tc>
        <w:tc>
          <w:tcPr>
            <w:tcW w:w="108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9400</w:t>
            </w:r>
          </w:p>
        </w:tc>
        <w:tc>
          <w:tcPr>
            <w:tcW w:w="72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10%</w:t>
            </w:r>
          </w:p>
        </w:tc>
        <w:tc>
          <w:tcPr>
            <w:tcW w:w="990" w:type="dxa"/>
            <w:shd w:val="clear" w:color="auto" w:fill="FFFFFF"/>
            <w:vAlign w:val="center"/>
          </w:tcPr>
          <w:p w:rsidR="00B91210" w:rsidRPr="009D5818" w:rsidRDefault="00B91210" w:rsidP="0017172C">
            <w:pPr>
              <w:spacing w:line="180" w:lineRule="exact"/>
              <w:contextualSpacing/>
              <w:rPr>
                <w:color w:val="auto"/>
                <w:sz w:val="18"/>
              </w:rPr>
            </w:pPr>
            <w:r w:rsidRPr="009D5818">
              <w:rPr>
                <w:color w:val="auto"/>
                <w:sz w:val="18"/>
              </w:rPr>
              <w:t>20040511</w:t>
            </w:r>
          </w:p>
        </w:tc>
      </w:tr>
      <w:tr w:rsidR="00B91210"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B91210" w:rsidRPr="009D5818" w:rsidRDefault="00B91210"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B91210" w:rsidRPr="009D5818" w:rsidRDefault="00B91210" w:rsidP="007B0562">
            <w:pPr>
              <w:spacing w:line="180" w:lineRule="exact"/>
              <w:contextualSpacing/>
              <w:rPr>
                <w:rFonts w:cs="Calibri"/>
                <w:color w:val="auto"/>
                <w:sz w:val="18"/>
              </w:rPr>
            </w:pPr>
            <w:r w:rsidRPr="009D5818">
              <w:rPr>
                <w:color w:val="auto"/>
                <w:sz w:val="18"/>
              </w:rPr>
              <w:t xml:space="preserve">0% X 5 / Not Service-Connected x </w:t>
            </w:r>
            <w:r w:rsidR="007B0562">
              <w:rPr>
                <w:color w:val="auto"/>
                <w:sz w:val="18"/>
              </w:rPr>
              <w:t>2</w:t>
            </w:r>
          </w:p>
        </w:tc>
        <w:tc>
          <w:tcPr>
            <w:tcW w:w="990" w:type="dxa"/>
            <w:shd w:val="clear" w:color="auto" w:fill="FFFFFF"/>
            <w:vAlign w:val="center"/>
          </w:tcPr>
          <w:p w:rsidR="00B91210" w:rsidRPr="009D5818" w:rsidRDefault="00B91210" w:rsidP="0017172C">
            <w:pPr>
              <w:spacing w:line="180" w:lineRule="exact"/>
              <w:contextualSpacing/>
              <w:rPr>
                <w:rFonts w:cs="Calibri"/>
                <w:color w:val="auto"/>
                <w:sz w:val="18"/>
              </w:rPr>
            </w:pPr>
            <w:r w:rsidRPr="009D5818">
              <w:rPr>
                <w:color w:val="auto"/>
                <w:sz w:val="18"/>
              </w:rPr>
              <w:t>20040511</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4D13A0">
            <w:pPr>
              <w:spacing w:line="180" w:lineRule="exact"/>
              <w:contextualSpacing/>
              <w:rPr>
                <w:rFonts w:cs="Calibri"/>
                <w:b/>
                <w:color w:val="auto"/>
                <w:sz w:val="18"/>
              </w:rPr>
            </w:pPr>
            <w:r w:rsidRPr="00F64312">
              <w:rPr>
                <w:b/>
                <w:color w:val="auto"/>
                <w:sz w:val="18"/>
              </w:rPr>
              <w:t xml:space="preserve">Combined:  </w:t>
            </w:r>
            <w:r w:rsidR="004D13A0">
              <w:rPr>
                <w:b/>
                <w:color w:val="auto"/>
                <w:sz w:val="18"/>
              </w:rPr>
              <w:t>10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4D13A0">
            <w:pPr>
              <w:spacing w:line="180" w:lineRule="exact"/>
              <w:contextualSpacing/>
              <w:rPr>
                <w:rFonts w:cs="Calibri"/>
                <w:b/>
                <w:color w:val="auto"/>
                <w:sz w:val="18"/>
              </w:rPr>
            </w:pPr>
            <w:r w:rsidRPr="00F64312">
              <w:rPr>
                <w:b/>
                <w:color w:val="auto"/>
                <w:sz w:val="18"/>
              </w:rPr>
              <w:t xml:space="preserve">Combined:  </w:t>
            </w:r>
            <w:r w:rsidR="004D13A0">
              <w:rPr>
                <w:b/>
                <w:color w:val="auto"/>
                <w:sz w:val="18"/>
              </w:rPr>
              <w:t>50</w:t>
            </w:r>
            <w:r w:rsidRPr="00F64312">
              <w:rPr>
                <w:b/>
                <w:color w:val="auto"/>
                <w:sz w:val="18"/>
              </w:rPr>
              <w:t>%</w:t>
            </w:r>
            <w:r w:rsidR="004D13A0">
              <w:rPr>
                <w:b/>
                <w:color w:val="auto"/>
                <w:sz w:val="18"/>
              </w:rPr>
              <w:t>*</w:t>
            </w:r>
          </w:p>
        </w:tc>
      </w:tr>
    </w:tbl>
    <w:p w:rsidR="00BD75EE" w:rsidRPr="00F64312" w:rsidRDefault="00F90376" w:rsidP="00CF6684">
      <w:pPr>
        <w:pBdr>
          <w:bottom w:val="single" w:sz="12" w:space="1" w:color="auto"/>
        </w:pBdr>
        <w:tabs>
          <w:tab w:val="left" w:pos="288"/>
          <w:tab w:val="left" w:pos="4752"/>
        </w:tabs>
        <w:spacing w:line="180" w:lineRule="exact"/>
        <w:jc w:val="both"/>
        <w:rPr>
          <w:color w:val="auto"/>
        </w:rPr>
      </w:pPr>
      <w:r w:rsidRPr="00F64312">
        <w:rPr>
          <w:color w:val="auto"/>
          <w:sz w:val="18"/>
          <w:szCs w:val="18"/>
        </w:rPr>
        <w:t>*</w:t>
      </w:r>
      <w:r w:rsidR="004D13A0">
        <w:rPr>
          <w:color w:val="auto"/>
          <w:sz w:val="18"/>
          <w:szCs w:val="18"/>
        </w:rPr>
        <w:t>VARD 20001215 rated Thoracic Strain @ 10%.</w:t>
      </w:r>
      <w:r w:rsidR="003D40A7">
        <w:rPr>
          <w:color w:val="auto"/>
          <w:sz w:val="18"/>
          <w:szCs w:val="18"/>
        </w:rPr>
        <w:t>;</w:t>
      </w:r>
      <w:r w:rsidR="004D13A0">
        <w:rPr>
          <w:color w:val="auto"/>
          <w:sz w:val="18"/>
          <w:szCs w:val="18"/>
        </w:rPr>
        <w:t xml:space="preserve"> increased Thoracic Strain to 20%.  Effective date on both VARDS was 20000711,</w:t>
      </w:r>
      <w:r w:rsidR="003D40A7">
        <w:rPr>
          <w:color w:val="auto"/>
          <w:sz w:val="18"/>
          <w:szCs w:val="18"/>
        </w:rPr>
        <w:t xml:space="preserve"> </w:t>
      </w:r>
      <w:r w:rsidR="004D13A0">
        <w:rPr>
          <w:color w:val="auto"/>
          <w:sz w:val="18"/>
          <w:szCs w:val="18"/>
        </w:rPr>
        <w:t xml:space="preserve">the day after CI’s separation from the USMC.  CI enlisted in the Navy on 20010129 and his VA rating was discontinued.  VA ratings in the chart above became effective the day after his date of separation from the Navy.  </w:t>
      </w:r>
    </w:p>
    <w:p w:rsidR="00BD75EE" w:rsidRDefault="00BD75EE" w:rsidP="00BD75EE">
      <w:pPr>
        <w:tabs>
          <w:tab w:val="left" w:pos="288"/>
          <w:tab w:val="left" w:pos="4752"/>
        </w:tabs>
        <w:jc w:val="both"/>
        <w:rPr>
          <w:rFonts w:cs="Times New Roman"/>
          <w:color w:val="auto"/>
          <w:szCs w:val="24"/>
        </w:rPr>
      </w:pPr>
      <w:r w:rsidRPr="00F64312">
        <w:rPr>
          <w:color w:val="auto"/>
          <w:u w:val="single"/>
        </w:rPr>
        <w:lastRenderedPageBreak/>
        <w:t>ANALYSIS SUMMARY</w:t>
      </w:r>
      <w:r w:rsidRPr="00F64312">
        <w:rPr>
          <w:color w:val="auto"/>
        </w:rPr>
        <w:t xml:space="preserve">:  </w:t>
      </w:r>
      <w:r>
        <w:rPr>
          <w:rFonts w:cs="Times New Roman"/>
          <w:color w:val="auto"/>
          <w:szCs w:val="24"/>
        </w:rPr>
        <w:t>The Disa</w:t>
      </w:r>
      <w:r w:rsidR="003D3EDD">
        <w:rPr>
          <w:rFonts w:cs="Times New Roman"/>
          <w:color w:val="auto"/>
          <w:szCs w:val="24"/>
        </w:rPr>
        <w:t>bility Evaluation System (</w:t>
      </w:r>
      <w:r>
        <w:rPr>
          <w:rFonts w:cs="Times New Roman"/>
          <w:color w:val="auto"/>
          <w:szCs w:val="24"/>
        </w:rPr>
        <w:t>DES) is responsible for maintaining a fit and v</w:t>
      </w:r>
      <w:r w:rsidR="003D3EDD">
        <w:rPr>
          <w:rFonts w:cs="Times New Roman"/>
          <w:color w:val="auto"/>
          <w:szCs w:val="24"/>
        </w:rPr>
        <w:t xml:space="preserve">ital fighting force. While the </w:t>
      </w:r>
      <w:r>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3D3EDD">
        <w:rPr>
          <w:rFonts w:cs="Times New Roman"/>
          <w:color w:val="auto"/>
          <w:szCs w:val="24"/>
        </w:rPr>
        <w:t xml:space="preserve">ime of final disposition.  The </w:t>
      </w:r>
      <w:r>
        <w:rPr>
          <w:rFonts w:cs="Times New Roman"/>
          <w:color w:val="auto"/>
          <w:szCs w:val="24"/>
        </w:rPr>
        <w:t>DES has neither the role nor the authority to compensate service members for anticipated future severity or potential complications of conditions resulting in medical separation nor for cond</w:t>
      </w:r>
      <w:r w:rsidR="003D3EDD">
        <w:rPr>
          <w:rFonts w:cs="Times New Roman"/>
          <w:color w:val="auto"/>
          <w:szCs w:val="24"/>
        </w:rPr>
        <w:t>itions determined to be service-</w:t>
      </w:r>
      <w:r>
        <w:rPr>
          <w:rFonts w:cs="Times New Roman"/>
          <w:color w:val="auto"/>
          <w:szCs w:val="24"/>
        </w:rPr>
        <w:t xml:space="preserve">connected by the </w:t>
      </w:r>
      <w:r w:rsidR="003D3EDD">
        <w:rPr>
          <w:rFonts w:cs="Times New Roman"/>
          <w:color w:val="auto"/>
          <w:szCs w:val="24"/>
        </w:rPr>
        <w:t>Department of Veteran</w:t>
      </w:r>
      <w:r w:rsidR="00772D90">
        <w:rPr>
          <w:rFonts w:cs="Times New Roman"/>
          <w:color w:val="auto"/>
          <w:szCs w:val="24"/>
        </w:rPr>
        <w:t>s’</w:t>
      </w:r>
      <w:r w:rsidR="003D3EDD">
        <w:rPr>
          <w:rFonts w:cs="Times New Roman"/>
          <w:color w:val="auto"/>
          <w:szCs w:val="24"/>
        </w:rPr>
        <w:t xml:space="preserve"> Affairs (DVA), but</w:t>
      </w:r>
      <w:r>
        <w:rPr>
          <w:rFonts w:cs="Times New Roman"/>
          <w:color w:val="auto"/>
          <w:szCs w:val="24"/>
        </w:rPr>
        <w:t xml:space="preserve"> not determined to be unfitting by the PEB.  However the </w:t>
      </w:r>
      <w:r w:rsidR="003D3EDD">
        <w:rPr>
          <w:rFonts w:cs="Times New Roman"/>
          <w:color w:val="auto"/>
          <w:szCs w:val="24"/>
        </w:rPr>
        <w:t xml:space="preserve">DVA </w:t>
      </w:r>
      <w:r>
        <w:rPr>
          <w:rFonts w:cs="Times New Roman"/>
          <w:color w:val="auto"/>
          <w:szCs w:val="24"/>
        </w:rPr>
        <w:t>operating under a different set of laws (Title 38, United States Code), is empo</w:t>
      </w:r>
      <w:r w:rsidR="003D3EDD">
        <w:rPr>
          <w:rFonts w:cs="Times New Roman"/>
          <w:color w:val="auto"/>
          <w:szCs w:val="24"/>
        </w:rPr>
        <w:t>wered to compensate all service-</w:t>
      </w:r>
      <w:r>
        <w:rPr>
          <w:rFonts w:cs="Times New Roman"/>
          <w:color w:val="auto"/>
          <w:szCs w:val="24"/>
        </w:rPr>
        <w:t xml:space="preserve">connected conditions and to periodically re-evaluate said conditions for the purpose of adjusting the </w:t>
      </w:r>
      <w:r w:rsidR="003D3EDD">
        <w:rPr>
          <w:rFonts w:cs="Times New Roman"/>
          <w:color w:val="auto"/>
          <w:szCs w:val="24"/>
        </w:rPr>
        <w:t>V</w:t>
      </w:r>
      <w:r>
        <w:rPr>
          <w:rFonts w:cs="Times New Roman"/>
          <w:color w:val="auto"/>
          <w:szCs w:val="24"/>
        </w:rPr>
        <w:t xml:space="preserve">eteran’s disability rating should </w:t>
      </w:r>
      <w:r w:rsidR="003D3EDD">
        <w:rPr>
          <w:rFonts w:cs="Times New Roman"/>
          <w:color w:val="auto"/>
          <w:szCs w:val="24"/>
        </w:rPr>
        <w:t>the</w:t>
      </w:r>
      <w:r>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p>
    <w:p w:rsidR="00AD2379" w:rsidRPr="00742581" w:rsidRDefault="00BD75EE" w:rsidP="00B22D42">
      <w:pPr>
        <w:jc w:val="both"/>
        <w:rPr>
          <w:color w:val="000000"/>
          <w:szCs w:val="24"/>
          <w:highlight w:val="yellow"/>
        </w:rPr>
      </w:pPr>
      <w:r>
        <w:rPr>
          <w:rFonts w:cs="Times New Roman"/>
          <w:color w:val="auto"/>
          <w:szCs w:val="24"/>
        </w:rPr>
        <w:t xml:space="preserve"> </w:t>
      </w:r>
    </w:p>
    <w:p w:rsidR="003D3EDD" w:rsidRDefault="004D13A0" w:rsidP="00BA66C5">
      <w:pPr>
        <w:tabs>
          <w:tab w:val="left" w:pos="288"/>
          <w:tab w:val="left" w:pos="4752"/>
        </w:tabs>
        <w:jc w:val="both"/>
        <w:rPr>
          <w:color w:val="auto"/>
        </w:rPr>
      </w:pPr>
      <w:r w:rsidRPr="009D5818">
        <w:rPr>
          <w:color w:val="auto"/>
          <w:szCs w:val="24"/>
          <w:u w:val="single"/>
        </w:rPr>
        <w:t>Chronic Axial Neck Pain</w:t>
      </w:r>
      <w:r w:rsidR="009D5818">
        <w:rPr>
          <w:color w:val="auto"/>
          <w:szCs w:val="24"/>
          <w:u w:val="single"/>
        </w:rPr>
        <w:t xml:space="preserve"> </w:t>
      </w:r>
      <w:r w:rsidR="00AD2379" w:rsidRPr="009D5818">
        <w:rPr>
          <w:color w:val="auto"/>
          <w:u w:val="single"/>
        </w:rPr>
        <w:t>C</w:t>
      </w:r>
      <w:r w:rsidR="00AD2379" w:rsidRPr="004D13A0">
        <w:rPr>
          <w:color w:val="auto"/>
          <w:u w:val="single"/>
        </w:rPr>
        <w:t>ondition</w:t>
      </w:r>
      <w:r w:rsidR="00AD2379" w:rsidRPr="00F64312">
        <w:rPr>
          <w:color w:val="auto"/>
        </w:rPr>
        <w:t>.</w:t>
      </w:r>
      <w:r w:rsidR="00742581">
        <w:rPr>
          <w:color w:val="auto"/>
        </w:rPr>
        <w:t xml:space="preserve"> </w:t>
      </w:r>
      <w:r w:rsidR="00541738">
        <w:rPr>
          <w:color w:val="auto"/>
        </w:rPr>
        <w:t>The C</w:t>
      </w:r>
      <w:r w:rsidR="001E58CF">
        <w:rPr>
          <w:color w:val="auto"/>
        </w:rPr>
        <w:t>I</w:t>
      </w:r>
      <w:r w:rsidR="00541738">
        <w:rPr>
          <w:color w:val="auto"/>
        </w:rPr>
        <w:t xml:space="preserve"> developed chronic neck attributed to an undocumented automobile accident in 1995.</w:t>
      </w:r>
      <w:r w:rsidR="0026312A">
        <w:rPr>
          <w:color w:val="auto"/>
        </w:rPr>
        <w:t xml:space="preserve"> </w:t>
      </w:r>
      <w:r w:rsidR="00541738">
        <w:rPr>
          <w:color w:val="auto"/>
        </w:rPr>
        <w:t xml:space="preserve"> Pain was </w:t>
      </w:r>
      <w:r w:rsidR="0026312A">
        <w:rPr>
          <w:color w:val="auto"/>
        </w:rPr>
        <w:t>intermittently</w:t>
      </w:r>
      <w:r w:rsidR="00541738">
        <w:rPr>
          <w:color w:val="auto"/>
        </w:rPr>
        <w:t xml:space="preserve"> controlled with conservative measures. </w:t>
      </w:r>
      <w:r w:rsidR="00935739">
        <w:rPr>
          <w:color w:val="auto"/>
        </w:rPr>
        <w:t xml:space="preserve"> In 2002 t</w:t>
      </w:r>
      <w:r w:rsidR="00541738">
        <w:rPr>
          <w:color w:val="auto"/>
        </w:rPr>
        <w:t xml:space="preserve">he CI developed signs of numbness and </w:t>
      </w:r>
      <w:r w:rsidR="001E58CF">
        <w:rPr>
          <w:color w:val="auto"/>
        </w:rPr>
        <w:t>tingling (</w:t>
      </w:r>
      <w:r w:rsidR="00935739">
        <w:rPr>
          <w:color w:val="auto"/>
        </w:rPr>
        <w:t>neuropathy)</w:t>
      </w:r>
      <w:r w:rsidR="00541738">
        <w:rPr>
          <w:color w:val="auto"/>
        </w:rPr>
        <w:t xml:space="preserve"> in the right arm.</w:t>
      </w:r>
      <w:r w:rsidR="0026312A">
        <w:rPr>
          <w:color w:val="auto"/>
        </w:rPr>
        <w:t xml:space="preserve"> </w:t>
      </w:r>
      <w:r w:rsidR="00541738">
        <w:rPr>
          <w:color w:val="auto"/>
        </w:rPr>
        <w:t xml:space="preserve"> A </w:t>
      </w:r>
      <w:r w:rsidR="003D3EDD">
        <w:rPr>
          <w:color w:val="auto"/>
        </w:rPr>
        <w:t>magnetic resonance imaging (</w:t>
      </w:r>
      <w:r w:rsidR="00541738">
        <w:rPr>
          <w:color w:val="auto"/>
        </w:rPr>
        <w:t>MRI</w:t>
      </w:r>
      <w:r w:rsidR="003D3EDD">
        <w:rPr>
          <w:color w:val="auto"/>
        </w:rPr>
        <w:t>)</w:t>
      </w:r>
      <w:r w:rsidR="00541738">
        <w:rPr>
          <w:color w:val="auto"/>
        </w:rPr>
        <w:t xml:space="preserve"> obtained in March 2003 demonstrated a large disc </w:t>
      </w:r>
      <w:r w:rsidR="001E58CF">
        <w:rPr>
          <w:color w:val="auto"/>
        </w:rPr>
        <w:t>between the</w:t>
      </w:r>
      <w:r w:rsidR="00935739">
        <w:rPr>
          <w:color w:val="auto"/>
        </w:rPr>
        <w:t xml:space="preserve"> lower neck vertebral bodies, C6 and C7, </w:t>
      </w:r>
      <w:r w:rsidR="002B7425">
        <w:rPr>
          <w:color w:val="auto"/>
        </w:rPr>
        <w:t>significantly compressing the nerve root to the arm.</w:t>
      </w:r>
      <w:r w:rsidR="0026312A">
        <w:rPr>
          <w:color w:val="auto"/>
        </w:rPr>
        <w:t xml:space="preserve"> </w:t>
      </w:r>
      <w:r w:rsidR="002B7425">
        <w:rPr>
          <w:color w:val="auto"/>
        </w:rPr>
        <w:t xml:space="preserve"> In June 2003</w:t>
      </w:r>
      <w:r w:rsidR="00935739">
        <w:rPr>
          <w:color w:val="auto"/>
        </w:rPr>
        <w:t xml:space="preserve"> the CI underwent operative removal of the disc and fusion of the two vertebral bodies.  Post</w:t>
      </w:r>
      <w:r w:rsidR="00772D90">
        <w:rPr>
          <w:color w:val="auto"/>
        </w:rPr>
        <w:t>-</w:t>
      </w:r>
      <w:r w:rsidR="00935739">
        <w:rPr>
          <w:color w:val="auto"/>
        </w:rPr>
        <w:t xml:space="preserve">operatively </w:t>
      </w:r>
      <w:r w:rsidR="00CC7926">
        <w:rPr>
          <w:color w:val="auto"/>
        </w:rPr>
        <w:t>the</w:t>
      </w:r>
      <w:r w:rsidR="00935739">
        <w:rPr>
          <w:color w:val="auto"/>
        </w:rPr>
        <w:t xml:space="preserve"> neuropathy in the right arm resolved but the CI developed chronic neck pain.</w:t>
      </w:r>
      <w:r w:rsidR="00D53993">
        <w:rPr>
          <w:color w:val="auto"/>
        </w:rPr>
        <w:t xml:space="preserve"> </w:t>
      </w:r>
      <w:r w:rsidR="0026312A">
        <w:rPr>
          <w:color w:val="auto"/>
        </w:rPr>
        <w:t xml:space="preserve"> </w:t>
      </w:r>
      <w:r w:rsidR="00BA66C5">
        <w:rPr>
          <w:color w:val="auto"/>
        </w:rPr>
        <w:t xml:space="preserve">A 19 November 2003 clinic examination recorded full neck </w:t>
      </w:r>
      <w:r w:rsidR="00772D90">
        <w:rPr>
          <w:color w:val="auto"/>
        </w:rPr>
        <w:t>range-of-motion (</w:t>
      </w:r>
      <w:r w:rsidR="00772D90" w:rsidRPr="006A258D">
        <w:rPr>
          <w:color w:val="auto"/>
        </w:rPr>
        <w:t>ROM</w:t>
      </w:r>
      <w:r w:rsidR="00772D90">
        <w:rPr>
          <w:color w:val="auto"/>
        </w:rPr>
        <w:t>)</w:t>
      </w:r>
      <w:r w:rsidR="00BA66C5">
        <w:rPr>
          <w:color w:val="auto"/>
        </w:rPr>
        <w:t xml:space="preserve">.  </w:t>
      </w:r>
      <w:r w:rsidR="006A258D">
        <w:rPr>
          <w:color w:val="auto"/>
        </w:rPr>
        <w:t>A physical therapy examination on 28 February 2004 recorded nearly full cervical spine flexion to</w:t>
      </w:r>
      <w:r w:rsidR="00CF6684">
        <w:rPr>
          <w:color w:val="auto"/>
        </w:rPr>
        <w:t xml:space="preserve"> </w:t>
      </w:r>
      <w:r w:rsidR="00AB543E">
        <w:rPr>
          <w:color w:val="auto"/>
        </w:rPr>
        <w:t xml:space="preserve">within </w:t>
      </w:r>
      <w:r w:rsidR="00CF6684">
        <w:rPr>
          <w:color w:val="auto"/>
        </w:rPr>
        <w:t>two</w:t>
      </w:r>
      <w:r w:rsidR="006A258D">
        <w:rPr>
          <w:color w:val="auto"/>
        </w:rPr>
        <w:t xml:space="preserve"> finger breadths of the chest with normal motion in other directions.</w:t>
      </w:r>
      <w:r w:rsidR="00BA66C5">
        <w:rPr>
          <w:color w:val="auto"/>
        </w:rPr>
        <w:t xml:space="preserve">  </w:t>
      </w:r>
      <w:r w:rsidR="00CF0280" w:rsidRPr="006A258D">
        <w:rPr>
          <w:color w:val="auto"/>
        </w:rPr>
        <w:t xml:space="preserve">At the MEB </w:t>
      </w:r>
      <w:r w:rsidR="006A258D">
        <w:rPr>
          <w:color w:val="auto"/>
        </w:rPr>
        <w:t xml:space="preserve">NARSUM </w:t>
      </w:r>
      <w:r w:rsidR="00CF0280" w:rsidRPr="006A258D">
        <w:rPr>
          <w:color w:val="auto"/>
        </w:rPr>
        <w:t>exam</w:t>
      </w:r>
      <w:r w:rsidR="006A258D">
        <w:rPr>
          <w:color w:val="auto"/>
        </w:rPr>
        <w:t>ination</w:t>
      </w:r>
      <w:r w:rsidR="00CF0280" w:rsidRPr="006A258D">
        <w:rPr>
          <w:color w:val="auto"/>
        </w:rPr>
        <w:t>,</w:t>
      </w:r>
      <w:r w:rsidR="00C9061A" w:rsidRPr="006A258D">
        <w:rPr>
          <w:color w:val="auto"/>
        </w:rPr>
        <w:t xml:space="preserve"> </w:t>
      </w:r>
      <w:r w:rsidR="006A258D">
        <w:rPr>
          <w:color w:val="auto"/>
        </w:rPr>
        <w:t xml:space="preserve">March 2004, </w:t>
      </w:r>
      <w:r w:rsidR="00CF0280" w:rsidRPr="006A258D">
        <w:rPr>
          <w:color w:val="auto"/>
        </w:rPr>
        <w:t xml:space="preserve">the CI </w:t>
      </w:r>
      <w:r w:rsidR="00B67D6A" w:rsidRPr="006A258D">
        <w:rPr>
          <w:color w:val="auto"/>
        </w:rPr>
        <w:t>noted</w:t>
      </w:r>
      <w:r w:rsidR="002D2AEE" w:rsidRPr="006A258D">
        <w:rPr>
          <w:color w:val="auto"/>
        </w:rPr>
        <w:t xml:space="preserve"> neck pain related to activity</w:t>
      </w:r>
      <w:r w:rsidR="00B67D6A" w:rsidRPr="006A258D">
        <w:rPr>
          <w:color w:val="auto"/>
        </w:rPr>
        <w:t xml:space="preserve"> increasing with weight bearing and improved with rest.</w:t>
      </w:r>
      <w:r w:rsidR="0026312A" w:rsidRPr="006A258D">
        <w:rPr>
          <w:color w:val="auto"/>
        </w:rPr>
        <w:t xml:space="preserve"> </w:t>
      </w:r>
      <w:r w:rsidR="00B67D6A" w:rsidRPr="006A258D">
        <w:rPr>
          <w:color w:val="auto"/>
        </w:rPr>
        <w:t xml:space="preserve"> He reported </w:t>
      </w:r>
      <w:r w:rsidR="002D2AEE" w:rsidRPr="006A258D">
        <w:rPr>
          <w:color w:val="auto"/>
        </w:rPr>
        <w:t>no radiation of pain to his</w:t>
      </w:r>
      <w:r w:rsidR="00B67D6A" w:rsidRPr="006A258D">
        <w:rPr>
          <w:color w:val="auto"/>
        </w:rPr>
        <w:t xml:space="preserve"> </w:t>
      </w:r>
      <w:r w:rsidR="002D2AEE" w:rsidRPr="006A258D">
        <w:rPr>
          <w:color w:val="auto"/>
        </w:rPr>
        <w:t>extremities, no numbness or weakness.</w:t>
      </w:r>
      <w:r w:rsidR="00CF0280" w:rsidRPr="006A258D">
        <w:rPr>
          <w:color w:val="auto"/>
        </w:rPr>
        <w:t xml:space="preserve">  The MEB physical exam </w:t>
      </w:r>
      <w:r w:rsidR="00B67D6A" w:rsidRPr="006A258D">
        <w:rPr>
          <w:color w:val="auto"/>
        </w:rPr>
        <w:t xml:space="preserve">findings </w:t>
      </w:r>
      <w:r w:rsidR="00C9061A" w:rsidRPr="006A258D">
        <w:rPr>
          <w:color w:val="auto"/>
        </w:rPr>
        <w:t>documented</w:t>
      </w:r>
      <w:r w:rsidR="00B67D6A" w:rsidRPr="006A258D">
        <w:rPr>
          <w:color w:val="auto"/>
        </w:rPr>
        <w:t xml:space="preserve"> </w:t>
      </w:r>
      <w:r w:rsidR="007A638A" w:rsidRPr="006A258D">
        <w:rPr>
          <w:color w:val="auto"/>
        </w:rPr>
        <w:t>normal</w:t>
      </w:r>
      <w:r w:rsidR="00B67D6A" w:rsidRPr="006A258D">
        <w:rPr>
          <w:color w:val="auto"/>
        </w:rPr>
        <w:t xml:space="preserve"> </w:t>
      </w:r>
      <w:r w:rsidR="00772D90">
        <w:rPr>
          <w:color w:val="auto"/>
        </w:rPr>
        <w:t xml:space="preserve">ROM </w:t>
      </w:r>
      <w:r w:rsidR="007A638A" w:rsidRPr="006A258D">
        <w:rPr>
          <w:color w:val="auto"/>
        </w:rPr>
        <w:t>of the cervical spine</w:t>
      </w:r>
      <w:r w:rsidR="00C9061A" w:rsidRPr="006A258D">
        <w:rPr>
          <w:color w:val="auto"/>
        </w:rPr>
        <w:t>, no neuropathy</w:t>
      </w:r>
      <w:r w:rsidR="007A638A" w:rsidRPr="006A258D">
        <w:rPr>
          <w:color w:val="auto"/>
        </w:rPr>
        <w:t xml:space="preserve"> and normal strength, sensation and reflexes in the upper extremities.</w:t>
      </w:r>
      <w:r w:rsidR="00975A51">
        <w:rPr>
          <w:color w:val="auto"/>
        </w:rPr>
        <w:t xml:space="preserve"> </w:t>
      </w:r>
      <w:r w:rsidR="00B67D6A" w:rsidRPr="006A258D">
        <w:rPr>
          <w:color w:val="auto"/>
        </w:rPr>
        <w:t xml:space="preserve"> </w:t>
      </w:r>
    </w:p>
    <w:p w:rsidR="003D3EDD" w:rsidRDefault="003D3EDD" w:rsidP="00BA66C5">
      <w:pPr>
        <w:tabs>
          <w:tab w:val="left" w:pos="288"/>
          <w:tab w:val="left" w:pos="4752"/>
        </w:tabs>
        <w:jc w:val="both"/>
        <w:rPr>
          <w:color w:val="auto"/>
        </w:rPr>
      </w:pPr>
    </w:p>
    <w:p w:rsidR="003D3EDD" w:rsidRDefault="00CF0280" w:rsidP="00BA66C5">
      <w:pPr>
        <w:tabs>
          <w:tab w:val="left" w:pos="288"/>
          <w:tab w:val="left" w:pos="4752"/>
        </w:tabs>
        <w:jc w:val="both"/>
        <w:rPr>
          <w:color w:val="auto"/>
        </w:rPr>
      </w:pPr>
      <w:r w:rsidRPr="006A258D">
        <w:rPr>
          <w:color w:val="auto"/>
        </w:rPr>
        <w:t xml:space="preserve">At the VA </w:t>
      </w:r>
      <w:r w:rsidR="003D3EDD">
        <w:rPr>
          <w:color w:val="auto"/>
        </w:rPr>
        <w:t>C</w:t>
      </w:r>
      <w:r w:rsidRPr="006A258D">
        <w:rPr>
          <w:color w:val="auto"/>
        </w:rPr>
        <w:t xml:space="preserve">ompensation and </w:t>
      </w:r>
      <w:r w:rsidR="003D3EDD">
        <w:rPr>
          <w:color w:val="auto"/>
        </w:rPr>
        <w:t>P</w:t>
      </w:r>
      <w:r w:rsidRPr="006A258D">
        <w:rPr>
          <w:color w:val="auto"/>
        </w:rPr>
        <w:t>ension (C&amp;P) exam</w:t>
      </w:r>
      <w:r w:rsidR="00196D88" w:rsidRPr="006A258D">
        <w:rPr>
          <w:color w:val="auto"/>
        </w:rPr>
        <w:t xml:space="preserve">, approximately </w:t>
      </w:r>
      <w:r w:rsidR="003D3EDD">
        <w:rPr>
          <w:color w:val="auto"/>
        </w:rPr>
        <w:t>3</w:t>
      </w:r>
      <w:r w:rsidR="00196D88" w:rsidRPr="006A258D">
        <w:rPr>
          <w:color w:val="auto"/>
        </w:rPr>
        <w:t xml:space="preserve"> months</w:t>
      </w:r>
      <w:r w:rsidR="00ED7820" w:rsidRPr="006A258D">
        <w:rPr>
          <w:color w:val="auto"/>
        </w:rPr>
        <w:t xml:space="preserve"> </w:t>
      </w:r>
      <w:r w:rsidR="009D5818" w:rsidRPr="006A258D">
        <w:rPr>
          <w:color w:val="auto"/>
        </w:rPr>
        <w:t>prior to</w:t>
      </w:r>
      <w:r w:rsidR="00ED7820" w:rsidRPr="006A258D">
        <w:rPr>
          <w:color w:val="auto"/>
        </w:rPr>
        <w:t xml:space="preserve"> separation</w:t>
      </w:r>
      <w:r w:rsidRPr="006A258D">
        <w:rPr>
          <w:color w:val="auto"/>
        </w:rPr>
        <w:t>, the CI reported</w:t>
      </w:r>
      <w:r w:rsidR="00B67D6A" w:rsidRPr="006A258D">
        <w:rPr>
          <w:color w:val="auto"/>
        </w:rPr>
        <w:t xml:space="preserve"> a burning aching pain in his neck rated 4 -5/10 elicited by activity and stress</w:t>
      </w:r>
      <w:r w:rsidR="00C9061A" w:rsidRPr="006A258D">
        <w:rPr>
          <w:color w:val="auto"/>
        </w:rPr>
        <w:t>.</w:t>
      </w:r>
      <w:r w:rsidR="0026312A" w:rsidRPr="006A258D">
        <w:rPr>
          <w:color w:val="auto"/>
        </w:rPr>
        <w:t xml:space="preserve"> </w:t>
      </w:r>
      <w:r w:rsidR="00B67D6A" w:rsidRPr="006A258D">
        <w:rPr>
          <w:color w:val="auto"/>
        </w:rPr>
        <w:t xml:space="preserve"> Pain </w:t>
      </w:r>
      <w:r w:rsidR="00900712" w:rsidRPr="006A258D">
        <w:rPr>
          <w:color w:val="auto"/>
        </w:rPr>
        <w:t>was</w:t>
      </w:r>
      <w:r w:rsidR="00B67D6A" w:rsidRPr="006A258D">
        <w:rPr>
          <w:color w:val="auto"/>
        </w:rPr>
        <w:t xml:space="preserve"> relieved by</w:t>
      </w:r>
      <w:r w:rsidR="00900712" w:rsidRPr="006A258D">
        <w:rPr>
          <w:color w:val="auto"/>
        </w:rPr>
        <w:t xml:space="preserve"> combinations of rest and medication.</w:t>
      </w:r>
      <w:r w:rsidR="00D53993" w:rsidRPr="006A258D">
        <w:rPr>
          <w:color w:val="auto"/>
        </w:rPr>
        <w:t xml:space="preserve"> </w:t>
      </w:r>
      <w:r w:rsidR="00196D88" w:rsidRPr="006A258D">
        <w:rPr>
          <w:color w:val="auto"/>
        </w:rPr>
        <w:t xml:space="preserve"> He noted that he had been recommended bed rest three to four times a month.</w:t>
      </w:r>
      <w:r w:rsidR="00D53993" w:rsidRPr="006A258D">
        <w:rPr>
          <w:color w:val="auto"/>
        </w:rPr>
        <w:t xml:space="preserve"> </w:t>
      </w:r>
      <w:r w:rsidR="00C9061A" w:rsidRPr="006A258D">
        <w:rPr>
          <w:color w:val="auto"/>
        </w:rPr>
        <w:t xml:space="preserve"> The VA examiner reported that the functional impairment is limited </w:t>
      </w:r>
      <w:r w:rsidR="003D3EDD">
        <w:rPr>
          <w:color w:val="auto"/>
        </w:rPr>
        <w:t>ROM</w:t>
      </w:r>
      <w:r w:rsidR="00C9061A" w:rsidRPr="006A258D">
        <w:rPr>
          <w:color w:val="auto"/>
        </w:rPr>
        <w:t xml:space="preserve"> and unable to perform heavy lifting.</w:t>
      </w:r>
      <w:r w:rsidR="00D53993" w:rsidRPr="006A258D">
        <w:rPr>
          <w:color w:val="auto"/>
        </w:rPr>
        <w:t xml:space="preserve"> </w:t>
      </w:r>
      <w:r w:rsidR="00C9061A" w:rsidRPr="006A258D">
        <w:rPr>
          <w:color w:val="auto"/>
        </w:rPr>
        <w:t xml:space="preserve"> The CI </w:t>
      </w:r>
      <w:r w:rsidR="00900712" w:rsidRPr="006A258D">
        <w:rPr>
          <w:color w:val="auto"/>
        </w:rPr>
        <w:t>noted he could function with pain medication.</w:t>
      </w:r>
      <w:r w:rsidR="006A258D">
        <w:rPr>
          <w:color w:val="auto"/>
        </w:rPr>
        <w:t xml:space="preserve">  </w:t>
      </w:r>
      <w:r w:rsidR="00900712" w:rsidRPr="006A258D">
        <w:rPr>
          <w:color w:val="auto"/>
        </w:rPr>
        <w:t>On physical examination gait and posture were normal.</w:t>
      </w:r>
      <w:r w:rsidR="0026312A" w:rsidRPr="006A258D">
        <w:rPr>
          <w:color w:val="auto"/>
        </w:rPr>
        <w:t xml:space="preserve"> </w:t>
      </w:r>
      <w:r w:rsidR="00900712" w:rsidRPr="006A258D">
        <w:rPr>
          <w:color w:val="auto"/>
        </w:rPr>
        <w:t xml:space="preserve"> </w:t>
      </w:r>
      <w:r w:rsidR="00BA66C5">
        <w:rPr>
          <w:color w:val="auto"/>
        </w:rPr>
        <w:t xml:space="preserve">The cervical spine </w:t>
      </w:r>
      <w:r w:rsidR="003D3EDD">
        <w:rPr>
          <w:color w:val="auto"/>
        </w:rPr>
        <w:t>ROM</w:t>
      </w:r>
      <w:r w:rsidR="00BA66C5">
        <w:rPr>
          <w:color w:val="auto"/>
        </w:rPr>
        <w:t xml:space="preserve"> </w:t>
      </w:r>
      <w:r w:rsidR="00900712" w:rsidRPr="006A258D">
        <w:rPr>
          <w:color w:val="auto"/>
        </w:rPr>
        <w:t>was</w:t>
      </w:r>
      <w:r w:rsidR="00196D88" w:rsidRPr="006A258D">
        <w:rPr>
          <w:color w:val="auto"/>
        </w:rPr>
        <w:t xml:space="preserve"> decreased</w:t>
      </w:r>
      <w:r w:rsidR="00900712" w:rsidRPr="006A258D">
        <w:rPr>
          <w:color w:val="auto"/>
        </w:rPr>
        <w:t xml:space="preserve"> </w:t>
      </w:r>
      <w:r w:rsidR="00196D88" w:rsidRPr="006A258D">
        <w:rPr>
          <w:color w:val="auto"/>
        </w:rPr>
        <w:t xml:space="preserve">to 20 degrees flexion </w:t>
      </w:r>
      <w:r w:rsidR="00900712" w:rsidRPr="006A258D">
        <w:rPr>
          <w:color w:val="auto"/>
        </w:rPr>
        <w:t>without ankylosis</w:t>
      </w:r>
      <w:r w:rsidR="00196D88" w:rsidRPr="006A258D">
        <w:rPr>
          <w:color w:val="auto"/>
        </w:rPr>
        <w:t>.</w:t>
      </w:r>
      <w:r w:rsidR="00D53993" w:rsidRPr="006A258D">
        <w:rPr>
          <w:color w:val="auto"/>
        </w:rPr>
        <w:t xml:space="preserve"> </w:t>
      </w:r>
      <w:r w:rsidR="00196D88" w:rsidRPr="006A258D">
        <w:rPr>
          <w:color w:val="auto"/>
        </w:rPr>
        <w:t xml:space="preserve"> There was no tenderness, no radiation of pain on motion,</w:t>
      </w:r>
      <w:r w:rsidR="00900712" w:rsidRPr="006A258D">
        <w:rPr>
          <w:color w:val="auto"/>
        </w:rPr>
        <w:t xml:space="preserve"> </w:t>
      </w:r>
      <w:r w:rsidR="00196D88" w:rsidRPr="006A258D">
        <w:rPr>
          <w:color w:val="auto"/>
        </w:rPr>
        <w:t xml:space="preserve">and no </w:t>
      </w:r>
      <w:r w:rsidR="00900712" w:rsidRPr="006A258D">
        <w:rPr>
          <w:color w:val="auto"/>
        </w:rPr>
        <w:t>muscle spasm</w:t>
      </w:r>
      <w:r w:rsidR="00196D88" w:rsidRPr="006A258D">
        <w:rPr>
          <w:color w:val="auto"/>
        </w:rPr>
        <w:t xml:space="preserve"> present</w:t>
      </w:r>
      <w:r w:rsidR="00900712" w:rsidRPr="006A258D">
        <w:rPr>
          <w:color w:val="auto"/>
        </w:rPr>
        <w:t>.  Neurologic, strength, and sensory evaluations were normal.</w:t>
      </w:r>
      <w:r w:rsidR="00AB543E">
        <w:rPr>
          <w:color w:val="auto"/>
        </w:rPr>
        <w:t xml:space="preserve">  </w:t>
      </w:r>
    </w:p>
    <w:p w:rsidR="003D3EDD" w:rsidRDefault="003D3EDD" w:rsidP="00BA66C5">
      <w:pPr>
        <w:tabs>
          <w:tab w:val="left" w:pos="288"/>
          <w:tab w:val="left" w:pos="4752"/>
        </w:tabs>
        <w:jc w:val="both"/>
        <w:rPr>
          <w:color w:val="auto"/>
        </w:rPr>
      </w:pPr>
    </w:p>
    <w:p w:rsidR="003D3EDD" w:rsidRDefault="00AD2379" w:rsidP="00BA66C5">
      <w:pPr>
        <w:tabs>
          <w:tab w:val="left" w:pos="288"/>
          <w:tab w:val="left" w:pos="4752"/>
        </w:tabs>
        <w:jc w:val="both"/>
        <w:rPr>
          <w:color w:val="auto"/>
          <w:szCs w:val="24"/>
        </w:rPr>
      </w:pPr>
      <w:r w:rsidRPr="006A258D">
        <w:rPr>
          <w:color w:val="auto"/>
        </w:rPr>
        <w:t>The Board directs attenti</w:t>
      </w:r>
      <w:r w:rsidR="00782CC1" w:rsidRPr="006A258D">
        <w:rPr>
          <w:color w:val="auto"/>
        </w:rPr>
        <w:t>on to its rating recommendation</w:t>
      </w:r>
      <w:r w:rsidRPr="006A258D">
        <w:rPr>
          <w:color w:val="auto"/>
        </w:rPr>
        <w:t xml:space="preserve"> </w:t>
      </w:r>
      <w:r w:rsidR="00B13A51" w:rsidRPr="006A258D">
        <w:rPr>
          <w:color w:val="auto"/>
        </w:rPr>
        <w:t>based on the above evidence</w:t>
      </w:r>
      <w:r w:rsidRPr="006A258D">
        <w:rPr>
          <w:color w:val="auto"/>
        </w:rPr>
        <w:t>.</w:t>
      </w:r>
      <w:r w:rsidR="00165C7B" w:rsidRPr="006A258D">
        <w:rPr>
          <w:color w:val="auto"/>
        </w:rPr>
        <w:t xml:space="preserve"> </w:t>
      </w:r>
      <w:r w:rsidR="00500904" w:rsidRPr="006A258D">
        <w:rPr>
          <w:color w:val="auto"/>
        </w:rPr>
        <w:t xml:space="preserve"> The PEB</w:t>
      </w:r>
      <w:r w:rsidR="006F7224" w:rsidRPr="006A258D">
        <w:rPr>
          <w:color w:val="auto"/>
        </w:rPr>
        <w:t xml:space="preserve"> rated the neck condition 5243, </w:t>
      </w:r>
      <w:r w:rsidR="001E58CF" w:rsidRPr="006A258D">
        <w:rPr>
          <w:color w:val="auto"/>
        </w:rPr>
        <w:t>intervertebral</w:t>
      </w:r>
      <w:r w:rsidR="006F7224" w:rsidRPr="006A258D">
        <w:rPr>
          <w:color w:val="auto"/>
        </w:rPr>
        <w:t xml:space="preserve"> disc syndrome, at 10% for painful, but not reduced ROM of the cervical spine.</w:t>
      </w:r>
      <w:r w:rsidR="001E58CF" w:rsidRPr="006A258D">
        <w:rPr>
          <w:color w:val="auto"/>
        </w:rPr>
        <w:t xml:space="preserve"> </w:t>
      </w:r>
      <w:r w:rsidR="006F7224" w:rsidRPr="006A258D">
        <w:rPr>
          <w:color w:val="auto"/>
        </w:rPr>
        <w:t xml:space="preserve"> </w:t>
      </w:r>
      <w:r w:rsidR="00BA66C5">
        <w:rPr>
          <w:color w:val="auto"/>
        </w:rPr>
        <w:t xml:space="preserve">Although the </w:t>
      </w:r>
      <w:r w:rsidR="003D3EDD">
        <w:rPr>
          <w:color w:val="auto"/>
        </w:rPr>
        <w:t>ROM</w:t>
      </w:r>
      <w:r w:rsidR="00BA66C5">
        <w:rPr>
          <w:color w:val="auto"/>
        </w:rPr>
        <w:t xml:space="preserve"> in the C&amp;P examination supported a 20% rating under the general rating formula for diseases and injuries of the spine, the </w:t>
      </w:r>
      <w:r w:rsidR="006F7224" w:rsidRPr="006A258D">
        <w:rPr>
          <w:color w:val="auto"/>
        </w:rPr>
        <w:t xml:space="preserve">VA rated the neck condition </w:t>
      </w:r>
      <w:r w:rsidR="00BA66C5">
        <w:rPr>
          <w:color w:val="auto"/>
        </w:rPr>
        <w:t>(</w:t>
      </w:r>
      <w:r w:rsidR="006F7224" w:rsidRPr="006A258D">
        <w:rPr>
          <w:color w:val="auto"/>
        </w:rPr>
        <w:t xml:space="preserve">5241 </w:t>
      </w:r>
      <w:r w:rsidR="003D3EDD">
        <w:rPr>
          <w:color w:val="auto"/>
        </w:rPr>
        <w:t>s</w:t>
      </w:r>
      <w:r w:rsidR="006F7224" w:rsidRPr="006A258D">
        <w:rPr>
          <w:color w:val="auto"/>
        </w:rPr>
        <w:t>pinal fusion</w:t>
      </w:r>
      <w:r w:rsidR="00BA66C5">
        <w:rPr>
          <w:color w:val="auto"/>
        </w:rPr>
        <w:t xml:space="preserve">) </w:t>
      </w:r>
      <w:r w:rsidR="006F7224" w:rsidRPr="006A258D">
        <w:rPr>
          <w:color w:val="auto"/>
        </w:rPr>
        <w:t xml:space="preserve">at 30% citing </w:t>
      </w:r>
      <w:r w:rsidR="00BA66C5">
        <w:rPr>
          <w:color w:val="auto"/>
        </w:rPr>
        <w:t>the adjudicator</w:t>
      </w:r>
      <w:r w:rsidR="00AB543E">
        <w:rPr>
          <w:color w:val="auto"/>
        </w:rPr>
        <w:t>’</w:t>
      </w:r>
      <w:r w:rsidR="00BA66C5">
        <w:rPr>
          <w:color w:val="auto"/>
        </w:rPr>
        <w:t xml:space="preserve">s </w:t>
      </w:r>
      <w:r w:rsidR="00BA66C5" w:rsidRPr="00BA66C5">
        <w:rPr>
          <w:color w:val="auto"/>
        </w:rPr>
        <w:t xml:space="preserve">judgment that the neck functional impairment more nearly approximated the 30% rating.  </w:t>
      </w:r>
      <w:r w:rsidR="00BA66C5">
        <w:rPr>
          <w:rFonts w:cs="Times New Roman"/>
          <w:color w:val="auto"/>
        </w:rPr>
        <w:t>A 20% rating is supported by flexion of the cervical spine greater than 15 degrees but not greater than 30 degrees.  The Board notes that a 30%</w:t>
      </w:r>
      <w:r w:rsidR="00BA66C5" w:rsidRPr="006216DD">
        <w:rPr>
          <w:rFonts w:cs="Times New Roman"/>
          <w:color w:val="auto"/>
        </w:rPr>
        <w:t xml:space="preserve"> </w:t>
      </w:r>
      <w:r w:rsidR="00BA66C5">
        <w:rPr>
          <w:rFonts w:cs="Times New Roman"/>
          <w:color w:val="auto"/>
        </w:rPr>
        <w:t xml:space="preserve">rating requires flexion of the cervical spine 15 degrees or less or favorable ankylosis of the entire cervical spine.  </w:t>
      </w:r>
      <w:r w:rsidR="00633E47" w:rsidRPr="006A258D">
        <w:rPr>
          <w:color w:val="auto"/>
        </w:rPr>
        <w:t>A higher rating of 40</w:t>
      </w:r>
      <w:r w:rsidR="00633E47" w:rsidRPr="00BA66C5">
        <w:rPr>
          <w:color w:val="auto"/>
        </w:rPr>
        <w:t>% under this code would require unfavorable ankylosis of the entire cervical</w:t>
      </w:r>
      <w:r w:rsidR="00633E47">
        <w:rPr>
          <w:rFonts w:cs="Times New Roman"/>
          <w:color w:val="auto"/>
        </w:rPr>
        <w:t xml:space="preserve"> spine, a condition not supported by the record.</w:t>
      </w:r>
      <w:r w:rsidR="001E58CF">
        <w:rPr>
          <w:rFonts w:cs="Times New Roman"/>
          <w:color w:val="auto"/>
        </w:rPr>
        <w:t xml:space="preserve"> </w:t>
      </w:r>
      <w:r w:rsidR="00DF7869">
        <w:rPr>
          <w:rFonts w:cs="Times New Roman"/>
          <w:color w:val="auto"/>
        </w:rPr>
        <w:t xml:space="preserve"> The Board </w:t>
      </w:r>
      <w:r w:rsidR="006457B8">
        <w:rPr>
          <w:rFonts w:cs="Times New Roman"/>
          <w:color w:val="auto"/>
        </w:rPr>
        <w:t>observes</w:t>
      </w:r>
      <w:r w:rsidR="00DF7869">
        <w:rPr>
          <w:rFonts w:cs="Times New Roman"/>
          <w:color w:val="auto"/>
        </w:rPr>
        <w:t xml:space="preserve"> the</w:t>
      </w:r>
      <w:r w:rsidR="006F7224">
        <w:rPr>
          <w:rFonts w:cs="Times New Roman"/>
          <w:color w:val="auto"/>
        </w:rPr>
        <w:t xml:space="preserve"> </w:t>
      </w:r>
      <w:r w:rsidR="00DF7869" w:rsidRPr="006457B8">
        <w:rPr>
          <w:color w:val="auto"/>
          <w:szCs w:val="24"/>
        </w:rPr>
        <w:t>ROM values reported by the VA examiner, 2</w:t>
      </w:r>
      <w:r w:rsidR="003D3EDD">
        <w:rPr>
          <w:color w:val="auto"/>
          <w:szCs w:val="24"/>
        </w:rPr>
        <w:t xml:space="preserve"> 1/2</w:t>
      </w:r>
      <w:r w:rsidR="00DF7869" w:rsidRPr="006457B8">
        <w:rPr>
          <w:color w:val="auto"/>
          <w:szCs w:val="24"/>
        </w:rPr>
        <w:t xml:space="preserve"> months </w:t>
      </w:r>
      <w:r w:rsidR="003D3EDD">
        <w:rPr>
          <w:color w:val="auto"/>
          <w:szCs w:val="24"/>
        </w:rPr>
        <w:t>prior to</w:t>
      </w:r>
      <w:r w:rsidR="00DF7869" w:rsidRPr="006457B8">
        <w:rPr>
          <w:color w:val="auto"/>
          <w:szCs w:val="24"/>
        </w:rPr>
        <w:t xml:space="preserve"> separation, are significantly worse than those reported by the MEB dated 5 months </w:t>
      </w:r>
      <w:r w:rsidR="003D3EDD">
        <w:rPr>
          <w:color w:val="auto"/>
          <w:szCs w:val="24"/>
        </w:rPr>
        <w:t>prior to</w:t>
      </w:r>
      <w:r w:rsidR="00DF7869" w:rsidRPr="006457B8">
        <w:rPr>
          <w:color w:val="auto"/>
          <w:szCs w:val="24"/>
        </w:rPr>
        <w:t xml:space="preserve"> separation.</w:t>
      </w:r>
      <w:r w:rsidR="001E58CF">
        <w:rPr>
          <w:color w:val="auto"/>
          <w:szCs w:val="24"/>
        </w:rPr>
        <w:t xml:space="preserve"> </w:t>
      </w:r>
      <w:r w:rsidR="00DF7869" w:rsidRPr="006457B8">
        <w:rPr>
          <w:color w:val="auto"/>
          <w:szCs w:val="24"/>
        </w:rPr>
        <w:t xml:space="preserve"> There is no record of recurrent injury or other development in explanation of the </w:t>
      </w:r>
      <w:r w:rsidR="00DF7869" w:rsidRPr="006457B8">
        <w:rPr>
          <w:color w:val="auto"/>
          <w:szCs w:val="24"/>
        </w:rPr>
        <w:lastRenderedPageBreak/>
        <w:t>more marked impairment reflected by the VA measurements.</w:t>
      </w:r>
      <w:r w:rsidR="006457B8" w:rsidRPr="006457B8">
        <w:rPr>
          <w:color w:val="auto"/>
          <w:szCs w:val="24"/>
        </w:rPr>
        <w:t xml:space="preserve"> </w:t>
      </w:r>
      <w:r w:rsidR="006457B8">
        <w:rPr>
          <w:color w:val="auto"/>
          <w:szCs w:val="24"/>
        </w:rPr>
        <w:t xml:space="preserve"> </w:t>
      </w:r>
      <w:r w:rsidR="006457B8" w:rsidRPr="00123D01">
        <w:rPr>
          <w:color w:val="auto"/>
          <w:szCs w:val="24"/>
        </w:rPr>
        <w:t>Upon deliberation the Board agreed</w:t>
      </w:r>
      <w:r w:rsidR="006457B8">
        <w:rPr>
          <w:color w:val="auto"/>
          <w:szCs w:val="24"/>
        </w:rPr>
        <w:t>,</w:t>
      </w:r>
      <w:r w:rsidR="006457B8" w:rsidRPr="00123D01">
        <w:rPr>
          <w:color w:val="auto"/>
          <w:szCs w:val="24"/>
        </w:rPr>
        <w:t xml:space="preserve"> in this case</w:t>
      </w:r>
      <w:r w:rsidR="006457B8">
        <w:rPr>
          <w:color w:val="auto"/>
          <w:szCs w:val="24"/>
        </w:rPr>
        <w:t>,</w:t>
      </w:r>
      <w:r w:rsidR="006457B8" w:rsidRPr="00123D01">
        <w:rPr>
          <w:color w:val="auto"/>
          <w:szCs w:val="24"/>
        </w:rPr>
        <w:t xml:space="preserve"> the </w:t>
      </w:r>
      <w:r w:rsidR="006457B8">
        <w:rPr>
          <w:color w:val="auto"/>
          <w:szCs w:val="24"/>
        </w:rPr>
        <w:t xml:space="preserve">clinical </w:t>
      </w:r>
      <w:r w:rsidR="006457B8" w:rsidRPr="00123D01">
        <w:rPr>
          <w:color w:val="auto"/>
          <w:szCs w:val="24"/>
        </w:rPr>
        <w:t>findings on</w:t>
      </w:r>
      <w:r w:rsidR="006457B8">
        <w:rPr>
          <w:color w:val="auto"/>
          <w:szCs w:val="24"/>
        </w:rPr>
        <w:t xml:space="preserve"> </w:t>
      </w:r>
      <w:r w:rsidR="006457B8" w:rsidRPr="00B34206">
        <w:rPr>
          <w:color w:val="auto"/>
          <w:szCs w:val="24"/>
        </w:rPr>
        <w:t>the</w:t>
      </w:r>
      <w:r w:rsidR="006457B8">
        <w:rPr>
          <w:color w:val="auto"/>
          <w:szCs w:val="24"/>
        </w:rPr>
        <w:t xml:space="preserve"> </w:t>
      </w:r>
      <w:r w:rsidR="006457B8" w:rsidRPr="00BA66C5">
        <w:rPr>
          <w:color w:val="auto"/>
          <w:szCs w:val="24"/>
        </w:rPr>
        <w:t>C&amp;P</w:t>
      </w:r>
      <w:r w:rsidR="006216DD" w:rsidRPr="00BA66C5">
        <w:rPr>
          <w:color w:val="auto"/>
          <w:szCs w:val="24"/>
        </w:rPr>
        <w:t xml:space="preserve"> examination </w:t>
      </w:r>
      <w:r w:rsidR="006457B8" w:rsidRPr="00BA66C5">
        <w:rPr>
          <w:color w:val="auto"/>
          <w:szCs w:val="24"/>
        </w:rPr>
        <w:t>of absent paraspinous muscle tenderness</w:t>
      </w:r>
      <w:r w:rsidR="00450D49" w:rsidRPr="00BA66C5">
        <w:rPr>
          <w:color w:val="auto"/>
          <w:szCs w:val="24"/>
        </w:rPr>
        <w:t xml:space="preserve"> and spasm</w:t>
      </w:r>
      <w:r w:rsidR="006457B8" w:rsidRPr="00BA66C5">
        <w:rPr>
          <w:color w:val="auto"/>
          <w:szCs w:val="24"/>
        </w:rPr>
        <w:t>,</w:t>
      </w:r>
      <w:r w:rsidR="00450D49" w:rsidRPr="00BA66C5">
        <w:rPr>
          <w:color w:val="auto"/>
          <w:szCs w:val="24"/>
        </w:rPr>
        <w:t xml:space="preserve"> the</w:t>
      </w:r>
      <w:r w:rsidR="006457B8" w:rsidRPr="00BA66C5">
        <w:rPr>
          <w:color w:val="auto"/>
          <w:szCs w:val="24"/>
        </w:rPr>
        <w:t xml:space="preserve"> normal gait and posture and ability to function</w:t>
      </w:r>
      <w:r w:rsidR="006216DD" w:rsidRPr="00BA66C5">
        <w:rPr>
          <w:color w:val="auto"/>
          <w:szCs w:val="24"/>
        </w:rPr>
        <w:t xml:space="preserve"> </w:t>
      </w:r>
      <w:r w:rsidR="006457B8" w:rsidRPr="00BA66C5">
        <w:rPr>
          <w:color w:val="auto"/>
          <w:szCs w:val="24"/>
        </w:rPr>
        <w:t>with pain med</w:t>
      </w:r>
      <w:r w:rsidR="00BA66C5">
        <w:rPr>
          <w:color w:val="auto"/>
          <w:szCs w:val="24"/>
        </w:rPr>
        <w:t>ication</w:t>
      </w:r>
      <w:r w:rsidR="006457B8" w:rsidRPr="00BA66C5">
        <w:rPr>
          <w:color w:val="auto"/>
          <w:szCs w:val="24"/>
        </w:rPr>
        <w:t>s were inconsistent with the degree of</w:t>
      </w:r>
      <w:r w:rsidR="00B636B1" w:rsidRPr="00BA66C5">
        <w:rPr>
          <w:color w:val="auto"/>
          <w:szCs w:val="24"/>
        </w:rPr>
        <w:t xml:space="preserve"> functional</w:t>
      </w:r>
      <w:r w:rsidR="006457B8" w:rsidRPr="00BA66C5">
        <w:rPr>
          <w:color w:val="auto"/>
          <w:szCs w:val="24"/>
        </w:rPr>
        <w:t xml:space="preserve"> disability suggested by the ROM measurement</w:t>
      </w:r>
      <w:r w:rsidR="00BA66C5">
        <w:rPr>
          <w:color w:val="auto"/>
          <w:szCs w:val="24"/>
        </w:rPr>
        <w:t>.</w:t>
      </w:r>
      <w:r w:rsidR="00E9700E">
        <w:rPr>
          <w:color w:val="auto"/>
          <w:szCs w:val="24"/>
        </w:rPr>
        <w:t xml:space="preserve">  </w:t>
      </w:r>
      <w:r w:rsidR="006457B8">
        <w:rPr>
          <w:color w:val="auto"/>
          <w:szCs w:val="24"/>
        </w:rPr>
        <w:t xml:space="preserve">The Board </w:t>
      </w:r>
      <w:r w:rsidR="006457B8" w:rsidRPr="00123D01">
        <w:rPr>
          <w:color w:val="auto"/>
          <w:szCs w:val="24"/>
        </w:rPr>
        <w:t>agreed that</w:t>
      </w:r>
      <w:r w:rsidR="006457B8">
        <w:rPr>
          <w:color w:val="auto"/>
          <w:szCs w:val="24"/>
        </w:rPr>
        <w:t xml:space="preserve"> a</w:t>
      </w:r>
      <w:r w:rsidR="006457B8" w:rsidRPr="00123D01">
        <w:rPr>
          <w:color w:val="auto"/>
          <w:szCs w:val="24"/>
        </w:rPr>
        <w:t xml:space="preserve"> lower degree of disability</w:t>
      </w:r>
      <w:r w:rsidR="006457B8">
        <w:rPr>
          <w:color w:val="auto"/>
          <w:szCs w:val="24"/>
        </w:rPr>
        <w:t xml:space="preserve">, </w:t>
      </w:r>
      <w:r w:rsidR="006457B8" w:rsidRPr="00123D01">
        <w:rPr>
          <w:color w:val="auto"/>
          <w:szCs w:val="24"/>
        </w:rPr>
        <w:t>more reflective of the anticipated severity suggested by the clinical pathology</w:t>
      </w:r>
      <w:r w:rsidR="006457B8">
        <w:rPr>
          <w:color w:val="auto"/>
          <w:szCs w:val="24"/>
        </w:rPr>
        <w:t>, was present.</w:t>
      </w:r>
      <w:r w:rsidR="006216DD">
        <w:rPr>
          <w:color w:val="auto"/>
          <w:szCs w:val="24"/>
        </w:rPr>
        <w:t xml:space="preserve">  </w:t>
      </w:r>
      <w:r w:rsidR="006216DD" w:rsidRPr="003D40A7">
        <w:rPr>
          <w:color w:val="auto"/>
          <w:szCs w:val="24"/>
        </w:rPr>
        <w:t>Upon deliberation the Board agreed in this case that the MEB examination was more consistent with outpatient notes</w:t>
      </w:r>
      <w:r w:rsidR="00962352" w:rsidRPr="003D40A7">
        <w:rPr>
          <w:color w:val="auto"/>
          <w:szCs w:val="24"/>
        </w:rPr>
        <w:t xml:space="preserve"> demonstrating normal ROM</w:t>
      </w:r>
      <w:r w:rsidR="006216DD" w:rsidRPr="003D40A7">
        <w:rPr>
          <w:color w:val="auto"/>
          <w:szCs w:val="24"/>
        </w:rPr>
        <w:t>,</w:t>
      </w:r>
      <w:r w:rsidR="003D40A7" w:rsidRPr="003D40A7">
        <w:rPr>
          <w:color w:val="auto"/>
          <w:szCs w:val="24"/>
        </w:rPr>
        <w:t xml:space="preserve"> and is</w:t>
      </w:r>
      <w:r w:rsidR="006216DD" w:rsidRPr="003D40A7">
        <w:rPr>
          <w:color w:val="auto"/>
          <w:szCs w:val="24"/>
        </w:rPr>
        <w:t xml:space="preserve"> more reflective of the anticipated severity suggested by the clinical pathology</w:t>
      </w:r>
      <w:r w:rsidR="003D40A7" w:rsidRPr="003D40A7">
        <w:rPr>
          <w:color w:val="auto"/>
          <w:szCs w:val="24"/>
        </w:rPr>
        <w:t xml:space="preserve"> at the time of separation</w:t>
      </w:r>
      <w:r w:rsidR="006216DD" w:rsidRPr="003D40A7">
        <w:rPr>
          <w:color w:val="auto"/>
          <w:szCs w:val="24"/>
        </w:rPr>
        <w:t>.</w:t>
      </w:r>
      <w:r w:rsidR="001E58CF">
        <w:rPr>
          <w:color w:val="auto"/>
          <w:szCs w:val="24"/>
        </w:rPr>
        <w:t xml:space="preserve"> </w:t>
      </w:r>
      <w:r w:rsidR="006216DD" w:rsidRPr="003D40A7">
        <w:rPr>
          <w:color w:val="auto"/>
          <w:szCs w:val="24"/>
        </w:rPr>
        <w:t xml:space="preserve"> The Board is therefore reli</w:t>
      </w:r>
      <w:r w:rsidR="00AB543E">
        <w:rPr>
          <w:color w:val="auto"/>
          <w:szCs w:val="24"/>
        </w:rPr>
        <w:t>ed</w:t>
      </w:r>
      <w:r w:rsidR="006216DD" w:rsidRPr="003D40A7">
        <w:rPr>
          <w:color w:val="auto"/>
          <w:szCs w:val="24"/>
        </w:rPr>
        <w:t xml:space="preserve"> more heavily on the MEB</w:t>
      </w:r>
      <w:r w:rsidR="00BA66C5">
        <w:rPr>
          <w:color w:val="auto"/>
          <w:szCs w:val="24"/>
        </w:rPr>
        <w:t xml:space="preserve"> NARSUM examination</w:t>
      </w:r>
      <w:r w:rsidR="006216DD" w:rsidRPr="003D40A7">
        <w:rPr>
          <w:color w:val="auto"/>
          <w:szCs w:val="24"/>
        </w:rPr>
        <w:t xml:space="preserve">.  </w:t>
      </w:r>
    </w:p>
    <w:p w:rsidR="003D3EDD" w:rsidRDefault="003D3EDD" w:rsidP="00BA66C5">
      <w:pPr>
        <w:tabs>
          <w:tab w:val="left" w:pos="288"/>
          <w:tab w:val="left" w:pos="4752"/>
        </w:tabs>
        <w:jc w:val="both"/>
        <w:rPr>
          <w:color w:val="auto"/>
          <w:szCs w:val="24"/>
        </w:rPr>
      </w:pPr>
    </w:p>
    <w:p w:rsidR="00E9700E" w:rsidRPr="00CF6684" w:rsidRDefault="00B636B1" w:rsidP="00BA66C5">
      <w:pPr>
        <w:tabs>
          <w:tab w:val="left" w:pos="288"/>
          <w:tab w:val="left" w:pos="4752"/>
        </w:tabs>
        <w:jc w:val="both"/>
        <w:rPr>
          <w:color w:val="auto"/>
          <w:szCs w:val="24"/>
        </w:rPr>
      </w:pPr>
      <w:r w:rsidRPr="00E9700E">
        <w:rPr>
          <w:color w:val="auto"/>
          <w:szCs w:val="24"/>
        </w:rPr>
        <w:t xml:space="preserve">The Board </w:t>
      </w:r>
      <w:r w:rsidR="00445393" w:rsidRPr="00E9700E">
        <w:rPr>
          <w:color w:val="auto"/>
          <w:szCs w:val="24"/>
        </w:rPr>
        <w:t>considered</w:t>
      </w:r>
      <w:r w:rsidR="00273234" w:rsidRPr="00E9700E">
        <w:rPr>
          <w:color w:val="auto"/>
          <w:szCs w:val="24"/>
        </w:rPr>
        <w:t xml:space="preserve"> </w:t>
      </w:r>
      <w:r w:rsidR="00445393" w:rsidRPr="00E9700E">
        <w:rPr>
          <w:color w:val="auto"/>
          <w:szCs w:val="24"/>
        </w:rPr>
        <w:t xml:space="preserve">a higher rating of 20% </w:t>
      </w:r>
      <w:r w:rsidR="00273234" w:rsidRPr="00E9700E">
        <w:rPr>
          <w:color w:val="auto"/>
          <w:szCs w:val="24"/>
        </w:rPr>
        <w:t>IAW §4.45 (DeLuca).</w:t>
      </w:r>
      <w:r w:rsidR="00445393" w:rsidRPr="00E9700E">
        <w:rPr>
          <w:color w:val="auto"/>
          <w:szCs w:val="24"/>
        </w:rPr>
        <w:t xml:space="preserve"> </w:t>
      </w:r>
      <w:r w:rsidR="00FF5611" w:rsidRPr="00E9700E">
        <w:rPr>
          <w:color w:val="auto"/>
          <w:szCs w:val="24"/>
        </w:rPr>
        <w:t xml:space="preserve"> </w:t>
      </w:r>
      <w:r w:rsidR="00273234" w:rsidRPr="00E9700E">
        <w:rPr>
          <w:color w:val="auto"/>
          <w:szCs w:val="24"/>
        </w:rPr>
        <w:t xml:space="preserve">The Board noted </w:t>
      </w:r>
      <w:r w:rsidR="00AB543E">
        <w:rPr>
          <w:color w:val="auto"/>
          <w:szCs w:val="24"/>
        </w:rPr>
        <w:t>t</w:t>
      </w:r>
      <w:r w:rsidR="00273234" w:rsidRPr="00E9700E">
        <w:rPr>
          <w:color w:val="auto"/>
          <w:szCs w:val="24"/>
        </w:rPr>
        <w:t xml:space="preserve">he C&amp;P documentation that pain was relieved by medication and that </w:t>
      </w:r>
      <w:r w:rsidR="00FF5611" w:rsidRPr="00E9700E">
        <w:rPr>
          <w:color w:val="auto"/>
          <w:szCs w:val="24"/>
        </w:rPr>
        <w:t>t</w:t>
      </w:r>
      <w:r w:rsidR="00273234" w:rsidRPr="00E9700E">
        <w:rPr>
          <w:color w:val="auto"/>
          <w:szCs w:val="24"/>
        </w:rPr>
        <w:t xml:space="preserve">he CI could function with pain medication.  </w:t>
      </w:r>
      <w:r w:rsidR="00445393" w:rsidRPr="00E9700E">
        <w:rPr>
          <w:color w:val="auto"/>
          <w:szCs w:val="24"/>
        </w:rPr>
        <w:t>The Board found no evidence in the service treatment records that impairment exceeded that represented by the MEB examination</w:t>
      </w:r>
      <w:r w:rsidR="00273234" w:rsidRPr="00E9700E">
        <w:rPr>
          <w:color w:val="auto"/>
          <w:szCs w:val="24"/>
        </w:rPr>
        <w:t>.</w:t>
      </w:r>
      <w:r w:rsidR="00FF5611" w:rsidRPr="00E9700E">
        <w:rPr>
          <w:color w:val="auto"/>
          <w:szCs w:val="24"/>
        </w:rPr>
        <w:t xml:space="preserve"> </w:t>
      </w:r>
      <w:r w:rsidR="00273234" w:rsidRPr="00E9700E">
        <w:rPr>
          <w:color w:val="auto"/>
          <w:szCs w:val="24"/>
        </w:rPr>
        <w:t xml:space="preserve"> The Board thus concluded that no rating increase was indicated.</w:t>
      </w:r>
      <w:r w:rsidR="00FF5611">
        <w:rPr>
          <w:color w:val="auto"/>
          <w:szCs w:val="24"/>
        </w:rPr>
        <w:t xml:space="preserve"> </w:t>
      </w:r>
      <w:r w:rsidR="00975A51" w:rsidRPr="00E9700E">
        <w:rPr>
          <w:color w:val="auto"/>
          <w:szCs w:val="24"/>
        </w:rPr>
        <w:t xml:space="preserve"> </w:t>
      </w:r>
      <w:r w:rsidR="006457B8">
        <w:rPr>
          <w:color w:val="000000" w:themeColor="text1"/>
          <w:szCs w:val="24"/>
        </w:rPr>
        <w:t>The Board considered a rating based under</w:t>
      </w:r>
      <w:r w:rsidR="006457B8" w:rsidRPr="007B44B0">
        <w:rPr>
          <w:color w:val="000000" w:themeColor="text1"/>
          <w:szCs w:val="24"/>
        </w:rPr>
        <w:t xml:space="preserve"> </w:t>
      </w:r>
      <w:r w:rsidR="003D3EDD">
        <w:rPr>
          <w:color w:val="000000" w:themeColor="text1"/>
          <w:szCs w:val="24"/>
        </w:rPr>
        <w:t>i</w:t>
      </w:r>
      <w:r w:rsidR="006457B8">
        <w:rPr>
          <w:color w:val="000000" w:themeColor="text1"/>
          <w:szCs w:val="24"/>
        </w:rPr>
        <w:t xml:space="preserve">ncapacitating </w:t>
      </w:r>
      <w:r w:rsidR="003D3EDD">
        <w:rPr>
          <w:color w:val="000000" w:themeColor="text1"/>
          <w:szCs w:val="24"/>
        </w:rPr>
        <w:t>e</w:t>
      </w:r>
      <w:r w:rsidR="006457B8">
        <w:rPr>
          <w:color w:val="000000" w:themeColor="text1"/>
          <w:szCs w:val="24"/>
        </w:rPr>
        <w:t>pisodes/</w:t>
      </w:r>
      <w:r w:rsidR="003D3EDD">
        <w:rPr>
          <w:color w:val="000000" w:themeColor="text1"/>
          <w:szCs w:val="24"/>
        </w:rPr>
        <w:t>i</w:t>
      </w:r>
      <w:r w:rsidR="006457B8">
        <w:rPr>
          <w:color w:val="000000" w:themeColor="text1"/>
          <w:szCs w:val="24"/>
        </w:rPr>
        <w:t xml:space="preserve">ntervertebral </w:t>
      </w:r>
      <w:r w:rsidR="003D3EDD">
        <w:rPr>
          <w:color w:val="000000" w:themeColor="text1"/>
          <w:szCs w:val="24"/>
        </w:rPr>
        <w:t>d</w:t>
      </w:r>
      <w:r w:rsidR="006457B8">
        <w:rPr>
          <w:color w:val="000000" w:themeColor="text1"/>
          <w:szCs w:val="24"/>
        </w:rPr>
        <w:t xml:space="preserve">isc </w:t>
      </w:r>
      <w:r w:rsidR="003D3EDD">
        <w:rPr>
          <w:color w:val="000000" w:themeColor="text1"/>
          <w:szCs w:val="24"/>
        </w:rPr>
        <w:t>s</w:t>
      </w:r>
      <w:r w:rsidR="006457B8">
        <w:rPr>
          <w:color w:val="000000" w:themeColor="text1"/>
          <w:szCs w:val="24"/>
        </w:rPr>
        <w:t>yndrome.</w:t>
      </w:r>
      <w:r w:rsidR="001E58CF">
        <w:rPr>
          <w:color w:val="000000" w:themeColor="text1"/>
          <w:szCs w:val="24"/>
        </w:rPr>
        <w:t xml:space="preserve"> </w:t>
      </w:r>
      <w:r w:rsidR="00222D24" w:rsidRPr="00222D24">
        <w:rPr>
          <w:color w:val="000000" w:themeColor="text1"/>
          <w:szCs w:val="24"/>
        </w:rPr>
        <w:t xml:space="preserve"> </w:t>
      </w:r>
      <w:r w:rsidR="00222D24">
        <w:rPr>
          <w:color w:val="000000" w:themeColor="text1"/>
          <w:szCs w:val="24"/>
        </w:rPr>
        <w:t>Episodes of incapacitation are defined as period</w:t>
      </w:r>
      <w:r w:rsidR="001E58CF">
        <w:rPr>
          <w:color w:val="000000" w:themeColor="text1"/>
          <w:szCs w:val="24"/>
        </w:rPr>
        <w:t>s</w:t>
      </w:r>
      <w:r w:rsidR="00222D24">
        <w:rPr>
          <w:color w:val="000000" w:themeColor="text1"/>
          <w:szCs w:val="24"/>
        </w:rPr>
        <w:t xml:space="preserve"> of acute signs and symptoms due to disc disease that require</w:t>
      </w:r>
      <w:r w:rsidR="001E58CF">
        <w:rPr>
          <w:color w:val="000000" w:themeColor="text1"/>
          <w:szCs w:val="24"/>
        </w:rPr>
        <w:t xml:space="preserve"> </w:t>
      </w:r>
      <w:r w:rsidR="00222D24">
        <w:rPr>
          <w:color w:val="000000" w:themeColor="text1"/>
          <w:szCs w:val="24"/>
        </w:rPr>
        <w:t>bed rest prescribed by a physician.</w:t>
      </w:r>
      <w:r w:rsidR="006457B8">
        <w:rPr>
          <w:color w:val="000000" w:themeColor="text1"/>
          <w:szCs w:val="24"/>
        </w:rPr>
        <w:t xml:space="preserve">  The commander’s </w:t>
      </w:r>
      <w:r w:rsidR="001E58CF">
        <w:rPr>
          <w:color w:val="000000" w:themeColor="text1"/>
          <w:szCs w:val="24"/>
        </w:rPr>
        <w:t>statement addresses</w:t>
      </w:r>
      <w:r w:rsidR="00222D24">
        <w:rPr>
          <w:color w:val="000000" w:themeColor="text1"/>
          <w:szCs w:val="24"/>
        </w:rPr>
        <w:t xml:space="preserve"> no</w:t>
      </w:r>
      <w:r w:rsidR="00A31A25">
        <w:rPr>
          <w:color w:val="000000" w:themeColor="text1"/>
          <w:szCs w:val="24"/>
        </w:rPr>
        <w:t xml:space="preserve"> episodes of</w:t>
      </w:r>
      <w:r w:rsidR="00222D24">
        <w:rPr>
          <w:color w:val="000000" w:themeColor="text1"/>
          <w:szCs w:val="24"/>
        </w:rPr>
        <w:t xml:space="preserve"> </w:t>
      </w:r>
      <w:r w:rsidR="00A31A25">
        <w:rPr>
          <w:color w:val="000000" w:themeColor="text1"/>
          <w:szCs w:val="24"/>
        </w:rPr>
        <w:t>incapacitation</w:t>
      </w:r>
      <w:r w:rsidR="00222D24">
        <w:rPr>
          <w:color w:val="000000" w:themeColor="text1"/>
          <w:szCs w:val="24"/>
        </w:rPr>
        <w:t xml:space="preserve">. </w:t>
      </w:r>
      <w:r w:rsidR="00A31A25">
        <w:rPr>
          <w:color w:val="000000" w:themeColor="text1"/>
          <w:szCs w:val="24"/>
        </w:rPr>
        <w:t xml:space="preserve"> S</w:t>
      </w:r>
      <w:r w:rsidR="006457B8">
        <w:rPr>
          <w:color w:val="000000" w:themeColor="text1"/>
          <w:szCs w:val="24"/>
        </w:rPr>
        <w:t xml:space="preserve">ervice treatment records document the CI was </w:t>
      </w:r>
      <w:r w:rsidR="006457B8" w:rsidRPr="00E9700E">
        <w:rPr>
          <w:color w:val="000000" w:themeColor="text1"/>
          <w:szCs w:val="24"/>
        </w:rPr>
        <w:t>placed on quarters</w:t>
      </w:r>
      <w:r w:rsidR="00010D18" w:rsidRPr="00E9700E">
        <w:rPr>
          <w:color w:val="000000" w:themeColor="text1"/>
          <w:szCs w:val="24"/>
        </w:rPr>
        <w:t xml:space="preserve"> by</w:t>
      </w:r>
      <w:r w:rsidR="006457B8" w:rsidRPr="00E9700E">
        <w:rPr>
          <w:color w:val="000000" w:themeColor="text1"/>
          <w:szCs w:val="24"/>
        </w:rPr>
        <w:t xml:space="preserve"> treating health professionals</w:t>
      </w:r>
      <w:r w:rsidR="00010D18" w:rsidRPr="00E9700E">
        <w:rPr>
          <w:color w:val="000000" w:themeColor="text1"/>
          <w:szCs w:val="24"/>
        </w:rPr>
        <w:t xml:space="preserve"> on one occasion for the neck condition for a total of </w:t>
      </w:r>
      <w:r w:rsidR="00772D90">
        <w:rPr>
          <w:color w:val="000000" w:themeColor="text1"/>
          <w:szCs w:val="24"/>
        </w:rPr>
        <w:t>3</w:t>
      </w:r>
      <w:r w:rsidR="00010D18" w:rsidRPr="00E9700E">
        <w:rPr>
          <w:color w:val="000000" w:themeColor="text1"/>
          <w:szCs w:val="24"/>
        </w:rPr>
        <w:t xml:space="preserve"> days in the </w:t>
      </w:r>
      <w:r w:rsidR="00772D90">
        <w:rPr>
          <w:color w:val="000000" w:themeColor="text1"/>
          <w:szCs w:val="24"/>
        </w:rPr>
        <w:t>12-</w:t>
      </w:r>
      <w:r w:rsidR="00010D18" w:rsidRPr="00E9700E">
        <w:rPr>
          <w:color w:val="000000" w:themeColor="text1"/>
          <w:szCs w:val="24"/>
        </w:rPr>
        <w:t xml:space="preserve">month period prior to separation. </w:t>
      </w:r>
      <w:r w:rsidR="006457B8" w:rsidRPr="00E9700E">
        <w:rPr>
          <w:color w:val="000000" w:themeColor="text1"/>
          <w:szCs w:val="24"/>
        </w:rPr>
        <w:t xml:space="preserve"> Rating using the alternate formula for incapacitating episodes based on placement on quarters </w:t>
      </w:r>
      <w:r w:rsidR="00010D18" w:rsidRPr="00E9700E">
        <w:rPr>
          <w:color w:val="000000" w:themeColor="text1"/>
          <w:szCs w:val="24"/>
        </w:rPr>
        <w:t>does not achieve</w:t>
      </w:r>
      <w:r w:rsidR="00A31A25" w:rsidRPr="00E9700E">
        <w:rPr>
          <w:color w:val="000000" w:themeColor="text1"/>
          <w:szCs w:val="24"/>
        </w:rPr>
        <w:t xml:space="preserve"> </w:t>
      </w:r>
      <w:r w:rsidR="006457B8" w:rsidRPr="00E9700E">
        <w:rPr>
          <w:color w:val="000000" w:themeColor="text1"/>
          <w:szCs w:val="24"/>
        </w:rPr>
        <w:t xml:space="preserve">a </w:t>
      </w:r>
      <w:r w:rsidR="00A31A25" w:rsidRPr="00E9700E">
        <w:rPr>
          <w:color w:val="000000" w:themeColor="text1"/>
          <w:szCs w:val="24"/>
        </w:rPr>
        <w:t>1</w:t>
      </w:r>
      <w:r w:rsidR="006457B8" w:rsidRPr="00E9700E">
        <w:rPr>
          <w:color w:val="000000" w:themeColor="text1"/>
          <w:szCs w:val="24"/>
        </w:rPr>
        <w:t xml:space="preserve">0% rating </w:t>
      </w:r>
      <w:r w:rsidR="00010D18" w:rsidRPr="00E9700E">
        <w:rPr>
          <w:color w:val="000000" w:themeColor="text1"/>
          <w:szCs w:val="24"/>
        </w:rPr>
        <w:t xml:space="preserve">and provides </w:t>
      </w:r>
      <w:r w:rsidR="006457B8" w:rsidRPr="00E9700E">
        <w:rPr>
          <w:color w:val="000000" w:themeColor="text1"/>
          <w:szCs w:val="24"/>
        </w:rPr>
        <w:t>no additional benefit to the CI.</w:t>
      </w:r>
      <w:r w:rsidR="00FF5611">
        <w:rPr>
          <w:color w:val="000000" w:themeColor="text1"/>
          <w:szCs w:val="24"/>
        </w:rPr>
        <w:t xml:space="preserve"> </w:t>
      </w:r>
      <w:r w:rsidR="00975A51" w:rsidRPr="00E9700E">
        <w:rPr>
          <w:color w:val="000000" w:themeColor="text1"/>
          <w:szCs w:val="24"/>
        </w:rPr>
        <w:t xml:space="preserve"> </w:t>
      </w:r>
      <w:r w:rsidR="006457B8" w:rsidRPr="009C0E11">
        <w:rPr>
          <w:color w:val="000000" w:themeColor="text1"/>
          <w:szCs w:val="24"/>
        </w:rPr>
        <w:t xml:space="preserve">There was no evidence of </w:t>
      </w:r>
      <w:r w:rsidR="001E58CF" w:rsidRPr="009C0E11">
        <w:rPr>
          <w:color w:val="000000" w:themeColor="text1"/>
          <w:szCs w:val="24"/>
        </w:rPr>
        <w:t>unfitting</w:t>
      </w:r>
      <w:r w:rsidR="006457B8" w:rsidRPr="009C0E11">
        <w:rPr>
          <w:color w:val="000000" w:themeColor="text1"/>
          <w:szCs w:val="24"/>
        </w:rPr>
        <w:t xml:space="preserve"> peripheral nerve impairment due to radiculopathy in this case.</w:t>
      </w:r>
      <w:r w:rsidR="001E58CF">
        <w:rPr>
          <w:color w:val="000000" w:themeColor="text1"/>
          <w:szCs w:val="24"/>
        </w:rPr>
        <w:t xml:space="preserve"> </w:t>
      </w:r>
      <w:r w:rsidR="00A31A25">
        <w:rPr>
          <w:color w:val="000000" w:themeColor="text1"/>
          <w:szCs w:val="24"/>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31A25">
        <w:rPr>
          <w:rFonts w:eastAsia="Calibri" w:cs="Times New Roman"/>
          <w:color w:val="auto"/>
          <w:szCs w:val="24"/>
        </w:rPr>
        <w:t>chronic neck pain condition</w:t>
      </w:r>
      <w:r w:rsidR="00626902" w:rsidRPr="00F64312">
        <w:rPr>
          <w:rFonts w:eastAsia="Calibri" w:cs="Times New Roman"/>
          <w:color w:val="auto"/>
          <w:szCs w:val="24"/>
        </w:rPr>
        <w:t>.</w:t>
      </w:r>
      <w:r w:rsidR="00165C7B" w:rsidRPr="00F64312">
        <w:rPr>
          <w:rFonts w:eastAsia="Calibri" w:cs="Times New Roman"/>
          <w:color w:val="auto"/>
          <w:szCs w:val="24"/>
        </w:rPr>
        <w:t xml:space="preserve"> </w:t>
      </w:r>
      <w:r w:rsidR="00500904">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450D49"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CF6684" w:rsidRPr="00CF6684">
        <w:rPr>
          <w:rFonts w:cs="Times New Roman"/>
          <w:color w:val="auto"/>
        </w:rPr>
        <w:t xml:space="preserve"> </w:t>
      </w:r>
      <w:r w:rsidR="00CF6684" w:rsidRPr="00F64312">
        <w:rPr>
          <w:rFonts w:cs="Times New Roman"/>
          <w:color w:val="auto"/>
        </w:rPr>
        <w:t>The Board did not surmise from the record or PEB ruling in this case that any prerogatives outside the VASRD were exercised.</w:t>
      </w:r>
      <w:r w:rsidR="001E58CF">
        <w:rPr>
          <w:rFonts w:cs="Times New Roman"/>
          <w:color w:val="auto"/>
        </w:rPr>
        <w:t xml:space="preserve"> </w:t>
      </w:r>
      <w:r w:rsidR="00560F12" w:rsidRPr="00F64312">
        <w:rPr>
          <w:rFonts w:eastAsia="Calibri" w:cs="Times New Roman"/>
          <w:color w:val="auto"/>
          <w:szCs w:val="24"/>
        </w:rPr>
        <w:t xml:space="preserve">In the matter of the </w:t>
      </w:r>
      <w:r w:rsidR="00AB543E">
        <w:rPr>
          <w:rFonts w:eastAsia="Calibri" w:cs="Times New Roman"/>
          <w:color w:val="auto"/>
          <w:szCs w:val="24"/>
        </w:rPr>
        <w:t>c</w:t>
      </w:r>
      <w:r w:rsidR="00A31A25">
        <w:rPr>
          <w:rFonts w:eastAsia="Calibri" w:cs="Times New Roman"/>
          <w:color w:val="auto"/>
          <w:szCs w:val="24"/>
        </w:rPr>
        <w:t xml:space="preserve">hronic </w:t>
      </w:r>
      <w:r w:rsidR="00AB543E">
        <w:rPr>
          <w:rFonts w:eastAsia="Calibri" w:cs="Times New Roman"/>
          <w:color w:val="auto"/>
          <w:szCs w:val="24"/>
        </w:rPr>
        <w:t>n</w:t>
      </w:r>
      <w:r w:rsidR="00A31A25">
        <w:rPr>
          <w:rFonts w:eastAsia="Calibri" w:cs="Times New Roman"/>
          <w:color w:val="auto"/>
          <w:szCs w:val="24"/>
        </w:rPr>
        <w:t xml:space="preserve">eck </w:t>
      </w:r>
      <w:r w:rsidR="00AB543E">
        <w:rPr>
          <w:rFonts w:eastAsia="Calibri" w:cs="Times New Roman"/>
          <w:color w:val="auto"/>
          <w:szCs w:val="24"/>
        </w:rPr>
        <w:t>p</w:t>
      </w:r>
      <w:r w:rsidR="00A31A25">
        <w:rPr>
          <w:rFonts w:eastAsia="Calibri" w:cs="Times New Roman"/>
          <w:color w:val="auto"/>
          <w:szCs w:val="24"/>
        </w:rPr>
        <w:t>ain</w:t>
      </w:r>
      <w:r w:rsidR="00560F12" w:rsidRPr="00F64312">
        <w:rPr>
          <w:rFonts w:eastAsia="Calibri" w:cs="Times New Roman"/>
          <w:color w:val="auto"/>
          <w:szCs w:val="24"/>
        </w:rPr>
        <w:t xml:space="preserve"> condition and IAW VASRD §</w:t>
      </w:r>
      <w:r w:rsidR="00560F12" w:rsidRPr="00A31A25">
        <w:rPr>
          <w:rFonts w:eastAsia="Calibri" w:cs="Times New Roman"/>
          <w:color w:val="auto"/>
          <w:szCs w:val="24"/>
        </w:rPr>
        <w:t>4.71a</w:t>
      </w:r>
      <w:r w:rsidR="00560F12" w:rsidRPr="00F64312">
        <w:rPr>
          <w:rFonts w:eastAsia="Calibri" w:cs="Times New Roman"/>
          <w:color w:val="auto"/>
          <w:szCs w:val="24"/>
        </w:rPr>
        <w:t xml:space="preserve">, the Board </w:t>
      </w:r>
      <w:r w:rsidR="00560F12" w:rsidRPr="00A31A25">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1E58CF">
        <w:rPr>
          <w:rFonts w:eastAsia="Calibri" w:cs="Times New Roman"/>
          <w:color w:val="auto"/>
          <w:szCs w:val="24"/>
        </w:rPr>
        <w:t xml:space="preserve"> </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450D49" w:rsidRDefault="00AD2379" w:rsidP="00450D49">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450D49" w:rsidP="00450D49">
            <w:pPr>
              <w:tabs>
                <w:tab w:val="left" w:pos="288"/>
                <w:tab w:val="left" w:pos="4752"/>
              </w:tabs>
              <w:jc w:val="left"/>
              <w:rPr>
                <w:color w:val="auto"/>
              </w:rPr>
            </w:pPr>
            <w:r>
              <w:rPr>
                <w:color w:val="auto"/>
              </w:rPr>
              <w:t>Chronic Axial Neck Pain</w:t>
            </w:r>
            <w:r w:rsidR="00AB543E">
              <w:rPr>
                <w:color w:val="auto"/>
              </w:rPr>
              <w:t>, Following Cervical Diskectomy</w:t>
            </w:r>
            <w:r>
              <w:rPr>
                <w:color w:val="auto"/>
              </w:rPr>
              <w:t xml:space="preserve">  </w:t>
            </w:r>
          </w:p>
        </w:tc>
        <w:tc>
          <w:tcPr>
            <w:tcW w:w="1530" w:type="dxa"/>
            <w:vAlign w:val="center"/>
          </w:tcPr>
          <w:p w:rsidR="00AD2379" w:rsidRPr="00450D49" w:rsidRDefault="00450D49" w:rsidP="00450D49">
            <w:pPr>
              <w:tabs>
                <w:tab w:val="left" w:pos="288"/>
                <w:tab w:val="left" w:pos="4752"/>
              </w:tabs>
              <w:rPr>
                <w:color w:val="auto"/>
              </w:rPr>
            </w:pPr>
            <w:r w:rsidRPr="00450D49">
              <w:rPr>
                <w:color w:val="auto"/>
              </w:rPr>
              <w:t>5243</w:t>
            </w:r>
          </w:p>
        </w:tc>
        <w:tc>
          <w:tcPr>
            <w:tcW w:w="1026" w:type="dxa"/>
            <w:vAlign w:val="center"/>
          </w:tcPr>
          <w:p w:rsidR="00AD2379" w:rsidRPr="00450D49" w:rsidRDefault="00450D49" w:rsidP="006B690F">
            <w:pPr>
              <w:tabs>
                <w:tab w:val="left" w:pos="288"/>
                <w:tab w:val="left" w:pos="4752"/>
              </w:tabs>
              <w:rPr>
                <w:color w:val="auto"/>
              </w:rPr>
            </w:pPr>
            <w:r w:rsidRPr="00450D49">
              <w:rPr>
                <w:color w:val="auto"/>
              </w:rPr>
              <w:t>1</w:t>
            </w:r>
            <w:r w:rsidR="00AD2379" w:rsidRPr="00450D49">
              <w:rPr>
                <w:color w:val="auto"/>
              </w:rPr>
              <w:t>0%</w:t>
            </w:r>
          </w:p>
        </w:tc>
      </w:tr>
      <w:tr w:rsidR="00AD2379" w:rsidRPr="00F64312" w:rsidTr="006B690F">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450D49" w:rsidP="006B690F">
            <w:pPr>
              <w:tabs>
                <w:tab w:val="left" w:pos="288"/>
                <w:tab w:val="left" w:pos="4752"/>
              </w:tabs>
              <w:rPr>
                <w:b/>
                <w:color w:val="auto"/>
              </w:rPr>
            </w:pPr>
            <w:r>
              <w:rPr>
                <w:b/>
                <w:color w:val="auto"/>
                <w:highlight w:val="lightGray"/>
              </w:rPr>
              <w:t>1</w:t>
            </w:r>
            <w:r w:rsidR="00AD2379" w:rsidRPr="00F64312">
              <w:rPr>
                <w:b/>
                <w:color w:val="auto"/>
                <w:highlight w:val="lightGray"/>
              </w:rPr>
              <w:t>0%</w:t>
            </w:r>
          </w:p>
        </w:tc>
      </w:tr>
    </w:tbl>
    <w:p w:rsidR="00E9700E" w:rsidRPr="00E9700E" w:rsidRDefault="00E9700E" w:rsidP="00E9700E">
      <w:pPr>
        <w:pBdr>
          <w:bottom w:val="single" w:sz="12" w:space="1" w:color="auto"/>
        </w:pBd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772D90" w:rsidRDefault="00772D90"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B91210">
        <w:rPr>
          <w:color w:val="auto"/>
        </w:rPr>
        <w:t>20</w:t>
      </w:r>
      <w:r w:rsidR="00B91210" w:rsidRPr="00B91210">
        <w:rPr>
          <w:color w:val="auto"/>
        </w:rPr>
        <w:t>1</w:t>
      </w:r>
      <w:r w:rsidR="00B91210">
        <w:rPr>
          <w:color w:val="auto"/>
        </w:rPr>
        <w:t>10811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01E5F" w:rsidRDefault="00AD2379" w:rsidP="00AB543E">
      <w:pPr>
        <w:tabs>
          <w:tab w:val="left" w:pos="0"/>
          <w:tab w:val="left" w:pos="4320"/>
        </w:tabs>
        <w:jc w:val="both"/>
        <w:rPr>
          <w:b/>
          <w:color w:val="auto"/>
        </w:rPr>
      </w:pPr>
      <w:r w:rsidRPr="00F64312">
        <w:rPr>
          <w:color w:val="auto"/>
        </w:rPr>
        <w:tab/>
        <w:t xml:space="preserve">           Physical Disability Board of Review</w:t>
      </w:r>
      <w:r w:rsidR="00450D49">
        <w:rPr>
          <w:b/>
          <w:color w:val="auto"/>
        </w:rPr>
        <w:t xml:space="preserve"> </w:t>
      </w:r>
    </w:p>
    <w:p w:rsidR="00E01E5F" w:rsidRDefault="00E01E5F">
      <w:pPr>
        <w:spacing w:line="240" w:lineRule="auto"/>
        <w:jc w:val="left"/>
        <w:rPr>
          <w:b/>
          <w:color w:val="auto"/>
        </w:rPr>
      </w:pPr>
      <w:r>
        <w:rPr>
          <w:b/>
          <w:color w:val="auto"/>
        </w:rPr>
        <w:br w:type="page"/>
      </w:r>
    </w:p>
    <w:p w:rsidR="00E01E5F" w:rsidRPr="006C16F1" w:rsidRDefault="00E01E5F" w:rsidP="00E01E5F">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lastRenderedPageBreak/>
        <w:t>MEMORANDUM FOR DIRECTOR, SECRETARY OF THE NAVY COUNCIL</w:t>
      </w:r>
    </w:p>
    <w:p w:rsidR="00E01E5F" w:rsidRPr="006C16F1" w:rsidRDefault="00E01E5F" w:rsidP="00E01E5F">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 xml:space="preserve">                                  OF REVIEW BOARDS </w:t>
      </w:r>
    </w:p>
    <w:p w:rsidR="00E01E5F" w:rsidRPr="006C16F1" w:rsidRDefault="00E01E5F" w:rsidP="00E01E5F">
      <w:pPr>
        <w:spacing w:line="240" w:lineRule="auto"/>
        <w:jc w:val="both"/>
        <w:rPr>
          <w:rFonts w:ascii="Times New Roman" w:hAnsi="Times New Roman" w:cs="Times New Roman"/>
          <w:color w:val="auto"/>
          <w:szCs w:val="24"/>
        </w:rPr>
      </w:pPr>
    </w:p>
    <w:p w:rsidR="00E01E5F" w:rsidRPr="006C16F1" w:rsidRDefault="00E01E5F" w:rsidP="00E01E5F">
      <w:pPr>
        <w:spacing w:line="240" w:lineRule="auto"/>
        <w:ind w:left="-360"/>
        <w:jc w:val="both"/>
        <w:rPr>
          <w:rFonts w:ascii="Times New Roman" w:hAnsi="Times New Roman" w:cs="Times New Roman"/>
          <w:color w:val="auto"/>
          <w:szCs w:val="24"/>
        </w:rPr>
      </w:pPr>
      <w:proofErr w:type="spellStart"/>
      <w:r w:rsidRPr="006C16F1">
        <w:rPr>
          <w:rFonts w:ascii="Times New Roman" w:hAnsi="Times New Roman" w:cs="Times New Roman"/>
          <w:color w:val="auto"/>
          <w:szCs w:val="24"/>
        </w:rPr>
        <w:t>Subj</w:t>
      </w:r>
      <w:proofErr w:type="spellEnd"/>
      <w:r w:rsidRPr="006C16F1">
        <w:rPr>
          <w:rFonts w:ascii="Times New Roman" w:hAnsi="Times New Roman" w:cs="Times New Roman"/>
          <w:color w:val="auto"/>
          <w:szCs w:val="24"/>
        </w:rPr>
        <w:t>:  PHYSICAL DISABILITY BOARD OF REVIEW (PDBR) RECOMMENDATIONS</w:t>
      </w:r>
    </w:p>
    <w:p w:rsidR="00E01E5F" w:rsidRPr="006C16F1" w:rsidRDefault="00E01E5F" w:rsidP="00E01E5F">
      <w:pPr>
        <w:spacing w:line="240" w:lineRule="auto"/>
        <w:jc w:val="both"/>
        <w:rPr>
          <w:rFonts w:ascii="Times New Roman" w:hAnsi="Times New Roman" w:cs="Times New Roman"/>
          <w:color w:val="auto"/>
          <w:szCs w:val="24"/>
        </w:rPr>
      </w:pPr>
    </w:p>
    <w:p w:rsidR="00E01E5F" w:rsidRPr="006C16F1" w:rsidRDefault="00E01E5F" w:rsidP="00E01E5F">
      <w:pPr>
        <w:spacing w:line="240" w:lineRule="auto"/>
        <w:ind w:left="-360"/>
        <w:jc w:val="both"/>
        <w:rPr>
          <w:rFonts w:ascii="Times New Roman" w:hAnsi="Times New Roman" w:cs="Times New Roman"/>
          <w:color w:val="auto"/>
          <w:szCs w:val="24"/>
        </w:rPr>
      </w:pPr>
      <w:r w:rsidRPr="006C16F1">
        <w:rPr>
          <w:rFonts w:ascii="Times New Roman" w:hAnsi="Times New Roman" w:cs="Times New Roman"/>
          <w:color w:val="auto"/>
          <w:szCs w:val="24"/>
        </w:rPr>
        <w:t xml:space="preserve">Ref:   (a) </w:t>
      </w:r>
      <w:proofErr w:type="spellStart"/>
      <w:r w:rsidRPr="006C16F1">
        <w:rPr>
          <w:rFonts w:ascii="Times New Roman" w:hAnsi="Times New Roman" w:cs="Times New Roman"/>
          <w:color w:val="auto"/>
          <w:szCs w:val="24"/>
        </w:rPr>
        <w:t>DoDI</w:t>
      </w:r>
      <w:proofErr w:type="spellEnd"/>
      <w:r w:rsidRPr="006C16F1">
        <w:rPr>
          <w:rFonts w:ascii="Times New Roman" w:hAnsi="Times New Roman" w:cs="Times New Roman"/>
          <w:color w:val="auto"/>
          <w:szCs w:val="24"/>
        </w:rPr>
        <w:t xml:space="preserve"> 6040.44</w:t>
      </w:r>
    </w:p>
    <w:p w:rsidR="00E01E5F" w:rsidRPr="006C16F1" w:rsidRDefault="00E01E5F" w:rsidP="00E01E5F">
      <w:pPr>
        <w:spacing w:line="240" w:lineRule="auto"/>
        <w:ind w:left="-540"/>
        <w:jc w:val="both"/>
        <w:rPr>
          <w:rFonts w:ascii="Times New Roman" w:hAnsi="Times New Roman" w:cs="Times New Roman"/>
          <w:color w:val="auto"/>
          <w:szCs w:val="24"/>
        </w:rPr>
      </w:pPr>
      <w:r w:rsidRPr="006C16F1">
        <w:rPr>
          <w:rFonts w:ascii="Times New Roman" w:hAnsi="Times New Roman" w:cs="Times New Roman"/>
          <w:color w:val="auto"/>
          <w:szCs w:val="24"/>
        </w:rPr>
        <w:t xml:space="preserve">             (b) CORB </w:t>
      </w:r>
      <w:proofErr w:type="spellStart"/>
      <w:r w:rsidRPr="006C16F1">
        <w:rPr>
          <w:rFonts w:ascii="Times New Roman" w:hAnsi="Times New Roman" w:cs="Times New Roman"/>
          <w:color w:val="auto"/>
          <w:szCs w:val="24"/>
        </w:rPr>
        <w:t>ltr</w:t>
      </w:r>
      <w:proofErr w:type="spellEnd"/>
      <w:r w:rsidRPr="006C16F1">
        <w:rPr>
          <w:rFonts w:ascii="Times New Roman" w:hAnsi="Times New Roman" w:cs="Times New Roman"/>
          <w:color w:val="auto"/>
          <w:szCs w:val="24"/>
        </w:rPr>
        <w:t xml:space="preserve"> </w:t>
      </w:r>
      <w:proofErr w:type="spellStart"/>
      <w:r w:rsidRPr="006C16F1">
        <w:rPr>
          <w:rFonts w:ascii="Times New Roman" w:hAnsi="Times New Roman" w:cs="Times New Roman"/>
          <w:color w:val="auto"/>
          <w:szCs w:val="24"/>
        </w:rPr>
        <w:t>dtd</w:t>
      </w:r>
      <w:proofErr w:type="spellEnd"/>
      <w:r w:rsidRPr="006C16F1">
        <w:rPr>
          <w:rFonts w:ascii="Times New Roman" w:hAnsi="Times New Roman" w:cs="Times New Roman"/>
          <w:color w:val="auto"/>
          <w:szCs w:val="24"/>
        </w:rPr>
        <w:t xml:space="preserve"> 19 Sep 12</w:t>
      </w:r>
    </w:p>
    <w:p w:rsidR="00E01E5F" w:rsidRPr="006C16F1" w:rsidRDefault="00E01E5F" w:rsidP="00E01E5F">
      <w:pPr>
        <w:spacing w:line="240" w:lineRule="auto"/>
        <w:ind w:left="-540"/>
        <w:jc w:val="both"/>
        <w:rPr>
          <w:rFonts w:ascii="Times New Roman" w:hAnsi="Times New Roman" w:cs="Times New Roman"/>
          <w:color w:val="auto"/>
          <w:szCs w:val="24"/>
        </w:rPr>
      </w:pPr>
    </w:p>
    <w:p w:rsidR="00E01E5F" w:rsidRPr="006C16F1" w:rsidRDefault="00E01E5F" w:rsidP="00E01E5F">
      <w:pPr>
        <w:spacing w:line="240" w:lineRule="auto"/>
        <w:ind w:left="-360"/>
        <w:jc w:val="left"/>
        <w:rPr>
          <w:rFonts w:ascii="Times New Roman" w:hAnsi="Times New Roman" w:cs="Times New Roman"/>
          <w:color w:val="auto"/>
          <w:szCs w:val="24"/>
        </w:rPr>
      </w:pPr>
      <w:r w:rsidRPr="006C16F1">
        <w:rPr>
          <w:rFonts w:ascii="Times New Roman" w:hAnsi="Times New Roman" w:cs="Times New Roman"/>
          <w:color w:val="auto"/>
          <w:szCs w:val="24"/>
        </w:rPr>
        <w:t xml:space="preserve">      In accordance with reference (a), I have reviewed the cases forwarded by reference (b), and, for the reasons provided in their forwarding memorandum, approve the recommendations of the </w:t>
      </w:r>
      <w:proofErr w:type="gramStart"/>
      <w:r w:rsidRPr="006C16F1">
        <w:rPr>
          <w:rFonts w:ascii="Times New Roman" w:hAnsi="Times New Roman" w:cs="Times New Roman"/>
          <w:color w:val="auto"/>
          <w:szCs w:val="24"/>
        </w:rPr>
        <w:t>PDBR  that</w:t>
      </w:r>
      <w:proofErr w:type="gramEnd"/>
      <w:r w:rsidRPr="006C16F1">
        <w:rPr>
          <w:rFonts w:ascii="Times New Roman" w:hAnsi="Times New Roman" w:cs="Times New Roman"/>
          <w:color w:val="auto"/>
          <w:szCs w:val="24"/>
        </w:rPr>
        <w:t xml:space="preserve"> the following individual’s records not be corrected to reflect a change in either characterization of separation or in the disability rating previously assigned by the Department of the Navy’s Physical Evaluation Board:</w:t>
      </w:r>
    </w:p>
    <w:p w:rsidR="00E01E5F" w:rsidRPr="006C16F1" w:rsidRDefault="00E01E5F" w:rsidP="00E01E5F">
      <w:pPr>
        <w:spacing w:line="240" w:lineRule="auto"/>
        <w:ind w:left="-360"/>
        <w:jc w:val="left"/>
        <w:rPr>
          <w:rFonts w:ascii="Times New Roman" w:hAnsi="Times New Roman" w:cs="Times New Roman"/>
          <w:color w:val="auto"/>
          <w:szCs w:val="24"/>
        </w:rPr>
      </w:pPr>
    </w:p>
    <w:p w:rsidR="00E01E5F" w:rsidRPr="006C16F1" w:rsidRDefault="00E01E5F" w:rsidP="00E01E5F">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E01E5F" w:rsidRPr="006C16F1" w:rsidRDefault="00E01E5F" w:rsidP="00E01E5F">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E01E5F" w:rsidRPr="006C16F1" w:rsidRDefault="00E01E5F" w:rsidP="00E01E5F">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USMC</w:t>
      </w:r>
    </w:p>
    <w:p w:rsidR="00E01E5F" w:rsidRPr="006C16F1" w:rsidRDefault="00E01E5F" w:rsidP="00E01E5F">
      <w:pPr>
        <w:spacing w:line="240" w:lineRule="auto"/>
        <w:ind w:left="720"/>
        <w:jc w:val="left"/>
        <w:rPr>
          <w:rFonts w:ascii="Times New Roman" w:hAnsi="Times New Roman" w:cs="Times New Roman"/>
          <w:color w:val="auto"/>
          <w:szCs w:val="24"/>
        </w:rPr>
      </w:pPr>
      <w:r w:rsidRPr="006C16F1">
        <w:rPr>
          <w:rFonts w:ascii="Times New Roman" w:hAnsi="Times New Roman" w:cs="Times New Roman"/>
          <w:color w:val="auto"/>
          <w:szCs w:val="24"/>
        </w:rPr>
        <w:t>-  XXXX former USN</w:t>
      </w:r>
    </w:p>
    <w:p w:rsidR="00E01E5F" w:rsidRPr="006C16F1" w:rsidRDefault="00E01E5F" w:rsidP="00E01E5F">
      <w:pPr>
        <w:spacing w:line="240" w:lineRule="auto"/>
        <w:jc w:val="left"/>
        <w:rPr>
          <w:rFonts w:ascii="Times New Roman" w:hAnsi="Times New Roman" w:cs="Times New Roman"/>
          <w:color w:val="auto"/>
          <w:szCs w:val="24"/>
        </w:rPr>
      </w:pPr>
      <w:r w:rsidRPr="006C16F1">
        <w:rPr>
          <w:rFonts w:ascii="Times New Roman" w:hAnsi="Times New Roman" w:cs="Times New Roman"/>
          <w:color w:val="auto"/>
          <w:szCs w:val="24"/>
        </w:rPr>
        <w:t xml:space="preserve">    </w:t>
      </w:r>
    </w:p>
    <w:p w:rsidR="00E01E5F" w:rsidRPr="006C16F1" w:rsidRDefault="00E01E5F" w:rsidP="00E01E5F">
      <w:pPr>
        <w:spacing w:line="240" w:lineRule="auto"/>
        <w:ind w:left="1080"/>
        <w:jc w:val="left"/>
        <w:rPr>
          <w:rFonts w:ascii="Times New Roman" w:hAnsi="Times New Roman" w:cs="Times New Roman"/>
          <w:color w:val="auto"/>
          <w:szCs w:val="24"/>
        </w:rPr>
      </w:pPr>
    </w:p>
    <w:p w:rsidR="00E01E5F" w:rsidRPr="006C16F1" w:rsidRDefault="00E01E5F" w:rsidP="00E01E5F">
      <w:pPr>
        <w:spacing w:line="240" w:lineRule="auto"/>
        <w:ind w:left="1080"/>
        <w:jc w:val="left"/>
        <w:rPr>
          <w:rFonts w:ascii="Times New Roman" w:hAnsi="Times New Roman" w:cs="Times New Roman"/>
          <w:color w:val="auto"/>
          <w:szCs w:val="24"/>
        </w:rPr>
      </w:pPr>
    </w:p>
    <w:p w:rsidR="00E01E5F" w:rsidRPr="006C16F1" w:rsidRDefault="00E01E5F" w:rsidP="00E01E5F">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w:t>
      </w:r>
    </w:p>
    <w:p w:rsidR="00E01E5F" w:rsidRPr="006C16F1" w:rsidRDefault="00E01E5F" w:rsidP="00E01E5F">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t xml:space="preserve">     </w:t>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Assistant General Counsel</w:t>
      </w:r>
    </w:p>
    <w:p w:rsidR="00E01E5F" w:rsidRPr="006C16F1" w:rsidRDefault="00E01E5F" w:rsidP="00E01E5F">
      <w:pPr>
        <w:spacing w:line="240" w:lineRule="auto"/>
        <w:jc w:val="both"/>
        <w:rPr>
          <w:rFonts w:ascii="Times New Roman" w:hAnsi="Times New Roman" w:cs="Times New Roman"/>
          <w:color w:val="auto"/>
          <w:szCs w:val="24"/>
        </w:rPr>
      </w:pP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r>
      <w:r w:rsidRPr="006C16F1">
        <w:rPr>
          <w:rFonts w:ascii="Times New Roman" w:hAnsi="Times New Roman" w:cs="Times New Roman"/>
          <w:color w:val="auto"/>
          <w:szCs w:val="24"/>
        </w:rPr>
        <w:tab/>
        <w:t xml:space="preserve">  (Manpower &amp; Reserve Affairs)</w:t>
      </w:r>
    </w:p>
    <w:p w:rsidR="00975A51" w:rsidRPr="00975A51" w:rsidRDefault="00975A51" w:rsidP="00AB543E">
      <w:pPr>
        <w:tabs>
          <w:tab w:val="left" w:pos="0"/>
          <w:tab w:val="left" w:pos="4320"/>
        </w:tabs>
        <w:jc w:val="both"/>
        <w:rPr>
          <w:sz w:val="18"/>
          <w:szCs w:val="18"/>
        </w:rPr>
      </w:pPr>
      <w:bookmarkStart w:id="0" w:name="_GoBack"/>
      <w:bookmarkEnd w:id="0"/>
    </w:p>
    <w:sectPr w:rsidR="00975A51" w:rsidRPr="00975A51"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C6" w:rsidRDefault="008D53C6">
      <w:r>
        <w:separator/>
      </w:r>
    </w:p>
  </w:endnote>
  <w:endnote w:type="continuationSeparator" w:id="0">
    <w:p w:rsidR="008D53C6" w:rsidRDefault="008D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18" w:rsidRPr="00374247" w:rsidRDefault="009D5818" w:rsidP="00726F84">
    <w:pPr>
      <w:pStyle w:val="Footer"/>
      <w:ind w:firstLine="4320"/>
      <w:rPr>
        <w:color w:val="auto"/>
      </w:rPr>
    </w:pPr>
    <w:r w:rsidRPr="00374247">
      <w:rPr>
        <w:color w:val="auto"/>
      </w:rPr>
      <w:t xml:space="preserve">   </w:t>
    </w:r>
    <w:r w:rsidR="00696E98">
      <w:fldChar w:fldCharType="begin"/>
    </w:r>
    <w:r w:rsidR="00696E98">
      <w:instrText xml:space="preserve"> PAGE   \* MERGEFORMAT </w:instrText>
    </w:r>
    <w:r w:rsidR="00696E98">
      <w:fldChar w:fldCharType="separate"/>
    </w:r>
    <w:r w:rsidR="00E01E5F" w:rsidRPr="00E01E5F">
      <w:rPr>
        <w:noProof/>
        <w:color w:val="auto"/>
      </w:rPr>
      <w:t>5</w:t>
    </w:r>
    <w:r w:rsidR="00696E98">
      <w:rPr>
        <w:noProof/>
        <w:color w:val="auto"/>
      </w:rPr>
      <w:fldChar w:fldCharType="end"/>
    </w:r>
    <w:r w:rsidRPr="00374247">
      <w:rPr>
        <w:color w:val="auto"/>
      </w:rPr>
      <w:t xml:space="preserve">                           </w:t>
    </w:r>
    <w:r>
      <w:rPr>
        <w:color w:val="auto"/>
      </w:rPr>
      <w:t xml:space="preserve">                              </w:t>
    </w:r>
    <w:r w:rsidR="00772D90">
      <w:rPr>
        <w:color w:val="auto"/>
      </w:rPr>
      <w:t>PD11</w:t>
    </w:r>
    <w:r w:rsidRPr="009D5818">
      <w:rPr>
        <w:color w:val="auto"/>
      </w:rPr>
      <w:t>00710</w:t>
    </w:r>
  </w:p>
  <w:p w:rsidR="009D5818" w:rsidRPr="00684CE6" w:rsidRDefault="009D5818">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C6" w:rsidRDefault="008D53C6">
      <w:r>
        <w:separator/>
      </w:r>
    </w:p>
  </w:footnote>
  <w:footnote w:type="continuationSeparator" w:id="0">
    <w:p w:rsidR="008D53C6" w:rsidRDefault="008D5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A7049"/>
    <w:multiLevelType w:val="hybridMultilevel"/>
    <w:tmpl w:val="0496417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617F9"/>
    <w:multiLevelType w:val="hybridMultilevel"/>
    <w:tmpl w:val="D888673A"/>
    <w:lvl w:ilvl="0" w:tplc="5D82AF9E">
      <w:start w:val="2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8"/>
  </w:num>
  <w:num w:numId="5">
    <w:abstractNumId w:val="4"/>
  </w:num>
  <w:num w:numId="6">
    <w:abstractNumId w:val="10"/>
  </w:num>
  <w:num w:numId="7">
    <w:abstractNumId w:val="0"/>
  </w:num>
  <w:num w:numId="8">
    <w:abstractNumId w:val="6"/>
  </w:num>
  <w:num w:numId="9">
    <w:abstractNumId w:val="19"/>
  </w:num>
  <w:num w:numId="10">
    <w:abstractNumId w:val="12"/>
  </w:num>
  <w:num w:numId="11">
    <w:abstractNumId w:val="5"/>
  </w:num>
  <w:num w:numId="12">
    <w:abstractNumId w:val="16"/>
  </w:num>
  <w:num w:numId="13">
    <w:abstractNumId w:val="9"/>
  </w:num>
  <w:num w:numId="14">
    <w:abstractNumId w:val="18"/>
  </w:num>
  <w:num w:numId="15">
    <w:abstractNumId w:val="23"/>
  </w:num>
  <w:num w:numId="16">
    <w:abstractNumId w:val="1"/>
  </w:num>
  <w:num w:numId="17">
    <w:abstractNumId w:val="21"/>
  </w:num>
  <w:num w:numId="18">
    <w:abstractNumId w:val="11"/>
  </w:num>
  <w:num w:numId="19">
    <w:abstractNumId w:val="14"/>
  </w:num>
  <w:num w:numId="20">
    <w:abstractNumId w:val="20"/>
  </w:num>
  <w:num w:numId="21">
    <w:abstractNumId w:val="17"/>
  </w:num>
  <w:num w:numId="22">
    <w:abstractNumId w:val="2"/>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DBB"/>
    <w:rsid w:val="00001EFC"/>
    <w:rsid w:val="000024F5"/>
    <w:rsid w:val="000059FA"/>
    <w:rsid w:val="00006186"/>
    <w:rsid w:val="00006F87"/>
    <w:rsid w:val="00007107"/>
    <w:rsid w:val="00007BCC"/>
    <w:rsid w:val="00010ABA"/>
    <w:rsid w:val="00010AF0"/>
    <w:rsid w:val="00010B0F"/>
    <w:rsid w:val="00010D18"/>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5E55"/>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EE0"/>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6BD"/>
    <w:rsid w:val="00161761"/>
    <w:rsid w:val="0016321C"/>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6D88"/>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38B"/>
    <w:rsid w:val="001E4989"/>
    <w:rsid w:val="001E58CF"/>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D2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B50"/>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2A"/>
    <w:rsid w:val="0026318D"/>
    <w:rsid w:val="00264148"/>
    <w:rsid w:val="002660AF"/>
    <w:rsid w:val="00270864"/>
    <w:rsid w:val="002712F7"/>
    <w:rsid w:val="0027159C"/>
    <w:rsid w:val="002722F2"/>
    <w:rsid w:val="00273234"/>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0FFD"/>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425"/>
    <w:rsid w:val="002B7710"/>
    <w:rsid w:val="002C07BD"/>
    <w:rsid w:val="002C0910"/>
    <w:rsid w:val="002C0DEA"/>
    <w:rsid w:val="002C34F6"/>
    <w:rsid w:val="002C3B6D"/>
    <w:rsid w:val="002C3F59"/>
    <w:rsid w:val="002C5D9D"/>
    <w:rsid w:val="002C5F10"/>
    <w:rsid w:val="002C6E5B"/>
    <w:rsid w:val="002D08F3"/>
    <w:rsid w:val="002D18B4"/>
    <w:rsid w:val="002D2058"/>
    <w:rsid w:val="002D231A"/>
    <w:rsid w:val="002D2AEE"/>
    <w:rsid w:val="002D5330"/>
    <w:rsid w:val="002D5F57"/>
    <w:rsid w:val="002D73D4"/>
    <w:rsid w:val="002D7787"/>
    <w:rsid w:val="002E058C"/>
    <w:rsid w:val="002E1877"/>
    <w:rsid w:val="002E1C31"/>
    <w:rsid w:val="002E1EFD"/>
    <w:rsid w:val="002E2E0F"/>
    <w:rsid w:val="002E333A"/>
    <w:rsid w:val="002E3474"/>
    <w:rsid w:val="002E400C"/>
    <w:rsid w:val="002E45BD"/>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04E"/>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01"/>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3DF5"/>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E07"/>
    <w:rsid w:val="003D2BA3"/>
    <w:rsid w:val="003D316B"/>
    <w:rsid w:val="003D3C22"/>
    <w:rsid w:val="003D3EDD"/>
    <w:rsid w:val="003D40A7"/>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7B7C"/>
    <w:rsid w:val="003F070E"/>
    <w:rsid w:val="003F1206"/>
    <w:rsid w:val="003F2418"/>
    <w:rsid w:val="003F28DB"/>
    <w:rsid w:val="003F2EEE"/>
    <w:rsid w:val="003F44FD"/>
    <w:rsid w:val="003F58B0"/>
    <w:rsid w:val="003F5B75"/>
    <w:rsid w:val="003F776F"/>
    <w:rsid w:val="004007E9"/>
    <w:rsid w:val="00400810"/>
    <w:rsid w:val="00401825"/>
    <w:rsid w:val="00401BBC"/>
    <w:rsid w:val="004026FC"/>
    <w:rsid w:val="00403BFB"/>
    <w:rsid w:val="00403D16"/>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05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393"/>
    <w:rsid w:val="00445599"/>
    <w:rsid w:val="00446018"/>
    <w:rsid w:val="0044769D"/>
    <w:rsid w:val="0045027B"/>
    <w:rsid w:val="004504E7"/>
    <w:rsid w:val="00450D49"/>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A9"/>
    <w:rsid w:val="004D10D4"/>
    <w:rsid w:val="004D13A0"/>
    <w:rsid w:val="004D16BD"/>
    <w:rsid w:val="004D2AAB"/>
    <w:rsid w:val="004D362B"/>
    <w:rsid w:val="004D3C7F"/>
    <w:rsid w:val="004D42CB"/>
    <w:rsid w:val="004D4A0C"/>
    <w:rsid w:val="004D6E90"/>
    <w:rsid w:val="004D6F2B"/>
    <w:rsid w:val="004D7043"/>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904"/>
    <w:rsid w:val="00500EAF"/>
    <w:rsid w:val="00500F3C"/>
    <w:rsid w:val="005025EE"/>
    <w:rsid w:val="00502B66"/>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19EB"/>
    <w:rsid w:val="005222E7"/>
    <w:rsid w:val="00523488"/>
    <w:rsid w:val="00523A19"/>
    <w:rsid w:val="00523A8B"/>
    <w:rsid w:val="00523E04"/>
    <w:rsid w:val="00524D3A"/>
    <w:rsid w:val="00524ED7"/>
    <w:rsid w:val="00525003"/>
    <w:rsid w:val="005250F1"/>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738"/>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F68"/>
    <w:rsid w:val="005B45F7"/>
    <w:rsid w:val="005B56E0"/>
    <w:rsid w:val="005B5B3D"/>
    <w:rsid w:val="005B5E8F"/>
    <w:rsid w:val="005B64CF"/>
    <w:rsid w:val="005B72DA"/>
    <w:rsid w:val="005B7EAD"/>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1B3E"/>
    <w:rsid w:val="00612625"/>
    <w:rsid w:val="00612FB0"/>
    <w:rsid w:val="0061356D"/>
    <w:rsid w:val="00613E26"/>
    <w:rsid w:val="00615641"/>
    <w:rsid w:val="00615A66"/>
    <w:rsid w:val="00616959"/>
    <w:rsid w:val="0062036E"/>
    <w:rsid w:val="006211D0"/>
    <w:rsid w:val="00621595"/>
    <w:rsid w:val="006216DD"/>
    <w:rsid w:val="0062359D"/>
    <w:rsid w:val="006235F5"/>
    <w:rsid w:val="00623634"/>
    <w:rsid w:val="00624D0C"/>
    <w:rsid w:val="00626902"/>
    <w:rsid w:val="00626A0F"/>
    <w:rsid w:val="006274B4"/>
    <w:rsid w:val="006307BA"/>
    <w:rsid w:val="006315BA"/>
    <w:rsid w:val="006315CB"/>
    <w:rsid w:val="00633E47"/>
    <w:rsid w:val="00634C4A"/>
    <w:rsid w:val="0063532E"/>
    <w:rsid w:val="0063579F"/>
    <w:rsid w:val="00635B22"/>
    <w:rsid w:val="006364ED"/>
    <w:rsid w:val="00637063"/>
    <w:rsid w:val="0063737C"/>
    <w:rsid w:val="00637BDC"/>
    <w:rsid w:val="00640363"/>
    <w:rsid w:val="00640622"/>
    <w:rsid w:val="006418C9"/>
    <w:rsid w:val="00641DEE"/>
    <w:rsid w:val="00642BD6"/>
    <w:rsid w:val="00643C8F"/>
    <w:rsid w:val="00645046"/>
    <w:rsid w:val="0064527A"/>
    <w:rsid w:val="006457B8"/>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6E98"/>
    <w:rsid w:val="00697C9B"/>
    <w:rsid w:val="006A0909"/>
    <w:rsid w:val="006A10FA"/>
    <w:rsid w:val="006A12E0"/>
    <w:rsid w:val="006A258D"/>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3CDD"/>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6F7224"/>
    <w:rsid w:val="007005EA"/>
    <w:rsid w:val="0070220D"/>
    <w:rsid w:val="00703B6C"/>
    <w:rsid w:val="00703BB0"/>
    <w:rsid w:val="00704519"/>
    <w:rsid w:val="00704C40"/>
    <w:rsid w:val="00704C88"/>
    <w:rsid w:val="00704EA1"/>
    <w:rsid w:val="00705598"/>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18"/>
    <w:rsid w:val="007419A1"/>
    <w:rsid w:val="0074258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2D90"/>
    <w:rsid w:val="00773AF7"/>
    <w:rsid w:val="00773C45"/>
    <w:rsid w:val="00774FFD"/>
    <w:rsid w:val="00780378"/>
    <w:rsid w:val="0078085E"/>
    <w:rsid w:val="00780CD4"/>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DC5"/>
    <w:rsid w:val="007A2346"/>
    <w:rsid w:val="007A28E4"/>
    <w:rsid w:val="007A3BB3"/>
    <w:rsid w:val="007A3F91"/>
    <w:rsid w:val="007A3F9C"/>
    <w:rsid w:val="007A5AD1"/>
    <w:rsid w:val="007A5B7B"/>
    <w:rsid w:val="007A638A"/>
    <w:rsid w:val="007A65A9"/>
    <w:rsid w:val="007A7FD8"/>
    <w:rsid w:val="007B0128"/>
    <w:rsid w:val="007B0562"/>
    <w:rsid w:val="007B0635"/>
    <w:rsid w:val="007B0A06"/>
    <w:rsid w:val="007B0B24"/>
    <w:rsid w:val="007B0F8B"/>
    <w:rsid w:val="007B1C83"/>
    <w:rsid w:val="007B4181"/>
    <w:rsid w:val="007B5746"/>
    <w:rsid w:val="007B58AB"/>
    <w:rsid w:val="007B5C5C"/>
    <w:rsid w:val="007B6CE0"/>
    <w:rsid w:val="007B6E6A"/>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3B9B"/>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4FD2"/>
    <w:rsid w:val="008051EB"/>
    <w:rsid w:val="0080588E"/>
    <w:rsid w:val="00805AFD"/>
    <w:rsid w:val="00806397"/>
    <w:rsid w:val="008078D8"/>
    <w:rsid w:val="0080798E"/>
    <w:rsid w:val="00811BD9"/>
    <w:rsid w:val="00811D5B"/>
    <w:rsid w:val="00813C51"/>
    <w:rsid w:val="00816CCB"/>
    <w:rsid w:val="0081727E"/>
    <w:rsid w:val="00817572"/>
    <w:rsid w:val="00817713"/>
    <w:rsid w:val="008208C3"/>
    <w:rsid w:val="0082173E"/>
    <w:rsid w:val="008218FF"/>
    <w:rsid w:val="008220F1"/>
    <w:rsid w:val="0082340B"/>
    <w:rsid w:val="008237B0"/>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632"/>
    <w:rsid w:val="00861710"/>
    <w:rsid w:val="00861D5C"/>
    <w:rsid w:val="00861E7C"/>
    <w:rsid w:val="0086244E"/>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790F"/>
    <w:rsid w:val="008902BE"/>
    <w:rsid w:val="0089038F"/>
    <w:rsid w:val="00890CDA"/>
    <w:rsid w:val="00891BBA"/>
    <w:rsid w:val="00891BD9"/>
    <w:rsid w:val="00892079"/>
    <w:rsid w:val="00892B90"/>
    <w:rsid w:val="00895E4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841"/>
    <w:rsid w:val="008D5104"/>
    <w:rsid w:val="008D53C6"/>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712"/>
    <w:rsid w:val="00900906"/>
    <w:rsid w:val="00900D8F"/>
    <w:rsid w:val="00901229"/>
    <w:rsid w:val="009014E3"/>
    <w:rsid w:val="009020ED"/>
    <w:rsid w:val="009024F2"/>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5739"/>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352"/>
    <w:rsid w:val="009625E3"/>
    <w:rsid w:val="00962F2D"/>
    <w:rsid w:val="00963A7A"/>
    <w:rsid w:val="009672CD"/>
    <w:rsid w:val="00971810"/>
    <w:rsid w:val="00972266"/>
    <w:rsid w:val="00972996"/>
    <w:rsid w:val="009730B4"/>
    <w:rsid w:val="0097320E"/>
    <w:rsid w:val="009732B8"/>
    <w:rsid w:val="00974647"/>
    <w:rsid w:val="0097514A"/>
    <w:rsid w:val="009759C2"/>
    <w:rsid w:val="00975A51"/>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5784"/>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818"/>
    <w:rsid w:val="009D5DE9"/>
    <w:rsid w:val="009E09D0"/>
    <w:rsid w:val="009E0C9F"/>
    <w:rsid w:val="009E1181"/>
    <w:rsid w:val="009E1283"/>
    <w:rsid w:val="009E3A7F"/>
    <w:rsid w:val="009E4C9B"/>
    <w:rsid w:val="009E4DFC"/>
    <w:rsid w:val="009E5789"/>
    <w:rsid w:val="009E57B1"/>
    <w:rsid w:val="009E6379"/>
    <w:rsid w:val="009E6CB5"/>
    <w:rsid w:val="009F020F"/>
    <w:rsid w:val="009F077E"/>
    <w:rsid w:val="009F3B63"/>
    <w:rsid w:val="009F43E2"/>
    <w:rsid w:val="009F491F"/>
    <w:rsid w:val="009F4D00"/>
    <w:rsid w:val="009F4D6C"/>
    <w:rsid w:val="009F6292"/>
    <w:rsid w:val="009F6EC5"/>
    <w:rsid w:val="009F7809"/>
    <w:rsid w:val="009F7822"/>
    <w:rsid w:val="009F7AF5"/>
    <w:rsid w:val="00A00613"/>
    <w:rsid w:val="00A006F1"/>
    <w:rsid w:val="00A007A7"/>
    <w:rsid w:val="00A00D14"/>
    <w:rsid w:val="00A01408"/>
    <w:rsid w:val="00A01F8F"/>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A25"/>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43E"/>
    <w:rsid w:val="00AB592E"/>
    <w:rsid w:val="00AC0C1C"/>
    <w:rsid w:val="00AC1305"/>
    <w:rsid w:val="00AC37BE"/>
    <w:rsid w:val="00AC439D"/>
    <w:rsid w:val="00AC4BA1"/>
    <w:rsid w:val="00AC5522"/>
    <w:rsid w:val="00AC62CC"/>
    <w:rsid w:val="00AC6EAF"/>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17A26"/>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57C"/>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6B1"/>
    <w:rsid w:val="00B643A6"/>
    <w:rsid w:val="00B64DD6"/>
    <w:rsid w:val="00B64F78"/>
    <w:rsid w:val="00B66505"/>
    <w:rsid w:val="00B6710C"/>
    <w:rsid w:val="00B67D6A"/>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210"/>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6C5"/>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5EE"/>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289"/>
    <w:rsid w:val="00C4652E"/>
    <w:rsid w:val="00C472C7"/>
    <w:rsid w:val="00C5019E"/>
    <w:rsid w:val="00C50C8C"/>
    <w:rsid w:val="00C51962"/>
    <w:rsid w:val="00C5377C"/>
    <w:rsid w:val="00C53E8A"/>
    <w:rsid w:val="00C54DF3"/>
    <w:rsid w:val="00C560A7"/>
    <w:rsid w:val="00C566C9"/>
    <w:rsid w:val="00C56FC8"/>
    <w:rsid w:val="00C60D09"/>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3C84"/>
    <w:rsid w:val="00C84527"/>
    <w:rsid w:val="00C845FF"/>
    <w:rsid w:val="00C84AD1"/>
    <w:rsid w:val="00C85579"/>
    <w:rsid w:val="00C8590C"/>
    <w:rsid w:val="00C862F1"/>
    <w:rsid w:val="00C863E5"/>
    <w:rsid w:val="00C87BE6"/>
    <w:rsid w:val="00C87F76"/>
    <w:rsid w:val="00C9061A"/>
    <w:rsid w:val="00C910DE"/>
    <w:rsid w:val="00C931FC"/>
    <w:rsid w:val="00C932C5"/>
    <w:rsid w:val="00C947AB"/>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926"/>
    <w:rsid w:val="00CC7DF8"/>
    <w:rsid w:val="00CD15BE"/>
    <w:rsid w:val="00CD1EF2"/>
    <w:rsid w:val="00CD2274"/>
    <w:rsid w:val="00CD32BD"/>
    <w:rsid w:val="00CD34C7"/>
    <w:rsid w:val="00CD5653"/>
    <w:rsid w:val="00CD5E6D"/>
    <w:rsid w:val="00CD63C8"/>
    <w:rsid w:val="00CD76F8"/>
    <w:rsid w:val="00CD78A5"/>
    <w:rsid w:val="00CE02E8"/>
    <w:rsid w:val="00CE069E"/>
    <w:rsid w:val="00CE0DE0"/>
    <w:rsid w:val="00CE214F"/>
    <w:rsid w:val="00CE2B1F"/>
    <w:rsid w:val="00CE2CC2"/>
    <w:rsid w:val="00CE307E"/>
    <w:rsid w:val="00CE3722"/>
    <w:rsid w:val="00CE449C"/>
    <w:rsid w:val="00CF0280"/>
    <w:rsid w:val="00CF095C"/>
    <w:rsid w:val="00CF158D"/>
    <w:rsid w:val="00CF2166"/>
    <w:rsid w:val="00CF4340"/>
    <w:rsid w:val="00CF4394"/>
    <w:rsid w:val="00CF48B4"/>
    <w:rsid w:val="00CF5C12"/>
    <w:rsid w:val="00CF6684"/>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0B8"/>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993"/>
    <w:rsid w:val="00D53F14"/>
    <w:rsid w:val="00D54BE4"/>
    <w:rsid w:val="00D54DDB"/>
    <w:rsid w:val="00D554BC"/>
    <w:rsid w:val="00D560DC"/>
    <w:rsid w:val="00D56602"/>
    <w:rsid w:val="00D60483"/>
    <w:rsid w:val="00D61ABB"/>
    <w:rsid w:val="00D62D5C"/>
    <w:rsid w:val="00D63577"/>
    <w:rsid w:val="00D638C1"/>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1B1"/>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45F5"/>
    <w:rsid w:val="00DE598A"/>
    <w:rsid w:val="00DE5A80"/>
    <w:rsid w:val="00DE5E3A"/>
    <w:rsid w:val="00DE5EB5"/>
    <w:rsid w:val="00DE6952"/>
    <w:rsid w:val="00DE6FBE"/>
    <w:rsid w:val="00DE7A7D"/>
    <w:rsid w:val="00DE7E74"/>
    <w:rsid w:val="00DF071B"/>
    <w:rsid w:val="00DF3B06"/>
    <w:rsid w:val="00DF5C84"/>
    <w:rsid w:val="00DF5D3A"/>
    <w:rsid w:val="00DF5EC0"/>
    <w:rsid w:val="00DF650A"/>
    <w:rsid w:val="00DF6EF8"/>
    <w:rsid w:val="00DF6EFE"/>
    <w:rsid w:val="00DF70F4"/>
    <w:rsid w:val="00DF7869"/>
    <w:rsid w:val="00E00A69"/>
    <w:rsid w:val="00E017BC"/>
    <w:rsid w:val="00E017F0"/>
    <w:rsid w:val="00E01A0E"/>
    <w:rsid w:val="00E01E5F"/>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021"/>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00E"/>
    <w:rsid w:val="00E9763D"/>
    <w:rsid w:val="00EA00A4"/>
    <w:rsid w:val="00EA1177"/>
    <w:rsid w:val="00EA118B"/>
    <w:rsid w:val="00EA11B6"/>
    <w:rsid w:val="00EA2181"/>
    <w:rsid w:val="00EA2DD8"/>
    <w:rsid w:val="00EA30FC"/>
    <w:rsid w:val="00EA4475"/>
    <w:rsid w:val="00EA52FE"/>
    <w:rsid w:val="00EA681F"/>
    <w:rsid w:val="00EA6B38"/>
    <w:rsid w:val="00EB04C6"/>
    <w:rsid w:val="00EB06A6"/>
    <w:rsid w:val="00EB20B6"/>
    <w:rsid w:val="00EB29EA"/>
    <w:rsid w:val="00EB3307"/>
    <w:rsid w:val="00EB3823"/>
    <w:rsid w:val="00EB3CBB"/>
    <w:rsid w:val="00EB47D8"/>
    <w:rsid w:val="00EB57D3"/>
    <w:rsid w:val="00EB5B19"/>
    <w:rsid w:val="00EB5EFD"/>
    <w:rsid w:val="00EB679F"/>
    <w:rsid w:val="00EB76E4"/>
    <w:rsid w:val="00EB77B1"/>
    <w:rsid w:val="00EC09A5"/>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556D"/>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CEB"/>
    <w:rsid w:val="00F26432"/>
    <w:rsid w:val="00F3197A"/>
    <w:rsid w:val="00F32139"/>
    <w:rsid w:val="00F33CF0"/>
    <w:rsid w:val="00F33D56"/>
    <w:rsid w:val="00F34E08"/>
    <w:rsid w:val="00F36BA6"/>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4DAD"/>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77D1B"/>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611"/>
    <w:rsid w:val="00FF5806"/>
    <w:rsid w:val="00FF61BD"/>
    <w:rsid w:val="00FF7B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AF"/>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paragraph" w:styleId="Caption">
    <w:name w:val="caption"/>
    <w:basedOn w:val="Normal"/>
    <w:next w:val="Normal"/>
    <w:uiPriority w:val="35"/>
    <w:unhideWhenUsed/>
    <w:qFormat/>
    <w:rsid w:val="009E6CB5"/>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41446">
      <w:bodyDiv w:val="1"/>
      <w:marLeft w:val="0"/>
      <w:marRight w:val="0"/>
      <w:marTop w:val="0"/>
      <w:marBottom w:val="0"/>
      <w:divBdr>
        <w:top w:val="none" w:sz="0" w:space="0" w:color="auto"/>
        <w:left w:val="none" w:sz="0" w:space="0" w:color="auto"/>
        <w:bottom w:val="none" w:sz="0" w:space="0" w:color="auto"/>
        <w:right w:val="none" w:sz="0" w:space="0" w:color="auto"/>
      </w:divBdr>
    </w:div>
    <w:div w:id="111046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7E1C-E7E6-4AF1-97B3-CF829652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2012-08-27T12:18:00Z</cp:lastPrinted>
  <dcterms:created xsi:type="dcterms:W3CDTF">2012-08-21T16:03:00Z</dcterms:created>
  <dcterms:modified xsi:type="dcterms:W3CDTF">2012-11-01T16:28:00Z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