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BA173E">
        <w:rPr>
          <w:caps/>
          <w:color w:val="000000" w:themeColor="text1"/>
        </w:rPr>
        <w:t>XXXXXXXXXXXX</w:t>
      </w:r>
      <w:r w:rsidR="00AD4A3D">
        <w:rPr>
          <w:caps/>
          <w:color w:val="000000" w:themeColor="text1"/>
        </w:rPr>
        <w:tab/>
      </w:r>
      <w:r w:rsidRPr="001F29F9">
        <w:rPr>
          <w:caps/>
          <w:color w:val="000000" w:themeColor="text1"/>
        </w:rPr>
        <w:t>BRANCH OF SERVICE</w:t>
      </w:r>
      <w:r w:rsidRPr="00023D69">
        <w:rPr>
          <w:caps/>
          <w:color w:val="000000" w:themeColor="text1"/>
        </w:rPr>
        <w:t xml:space="preserve">: </w:t>
      </w:r>
      <w:r w:rsidR="004C24C5" w:rsidRPr="00023D69">
        <w:rPr>
          <w:caps/>
          <w:color w:val="000000" w:themeColor="text1"/>
        </w:rPr>
        <w:t xml:space="preserve"> </w:t>
      </w:r>
      <w:r w:rsidR="00332DE3" w:rsidRPr="00023D69">
        <w:rPr>
          <w:caps/>
          <w:color w:val="000000" w:themeColor="text1"/>
        </w:rPr>
        <w:t>Army</w:t>
      </w:r>
      <w:r w:rsidR="00245AF6">
        <w:rPr>
          <w:caps/>
          <w:color w:val="000000" w:themeColor="text1"/>
        </w:rPr>
        <w:t xml:space="preserve">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023D69">
        <w:rPr>
          <w:caps/>
          <w:color w:val="000000" w:themeColor="text1"/>
        </w:rPr>
        <w:t>00</w:t>
      </w:r>
      <w:r w:rsidR="00903254">
        <w:rPr>
          <w:caps/>
          <w:color w:val="000000" w:themeColor="text1"/>
        </w:rPr>
        <w:t>664</w:t>
      </w:r>
      <w:r w:rsidR="00DE3AAD" w:rsidRPr="001F29F9">
        <w:rPr>
          <w:color w:val="000000" w:themeColor="text1"/>
        </w:rPr>
        <w:t xml:space="preserve"> </w:t>
      </w:r>
      <w:r w:rsidR="00AD4A3D">
        <w:rPr>
          <w:color w:val="000000" w:themeColor="text1"/>
        </w:rPr>
        <w:tab/>
      </w:r>
      <w:r w:rsidR="00AD4A3D">
        <w:rPr>
          <w:color w:val="000000" w:themeColor="text1"/>
        </w:rPr>
        <w:tab/>
      </w:r>
      <w:r w:rsidR="00DE3AAD" w:rsidRPr="001F29F9">
        <w:rPr>
          <w:color w:val="000000" w:themeColor="text1"/>
        </w:rPr>
        <w:t>SEPARATION DATE:  200</w:t>
      </w:r>
      <w:r w:rsidR="00903254">
        <w:rPr>
          <w:color w:val="000000" w:themeColor="text1"/>
        </w:rPr>
        <w:t>80827</w:t>
      </w:r>
    </w:p>
    <w:p w:rsidR="003B2143" w:rsidRPr="001F29F9" w:rsidRDefault="00AD4A3D" w:rsidP="00BF0E94">
      <w:pPr>
        <w:tabs>
          <w:tab w:val="left" w:pos="288"/>
          <w:tab w:val="left" w:pos="5130"/>
        </w:tabs>
        <w:jc w:val="both"/>
        <w:rPr>
          <w:color w:val="000000" w:themeColor="text1"/>
        </w:rPr>
      </w:pPr>
      <w:r>
        <w:rPr>
          <w:caps/>
          <w:color w:val="000000" w:themeColor="text1"/>
        </w:rPr>
        <w:t>BOARD DATE:  2012</w:t>
      </w:r>
      <w:r w:rsidR="00894467">
        <w:rPr>
          <w:caps/>
          <w:color w:val="000000" w:themeColor="text1"/>
        </w:rPr>
        <w:t>0614</w:t>
      </w:r>
      <w:r w:rsidR="003B2143" w:rsidRPr="001F29F9">
        <w:rPr>
          <w:caps/>
          <w:color w:val="000000" w:themeColor="text1"/>
        </w:rPr>
        <w:tab/>
      </w:r>
    </w:p>
    <w:p w:rsidR="003C53E8" w:rsidRDefault="003C53E8" w:rsidP="003C53E8">
      <w:pPr>
        <w:pBdr>
          <w:bottom w:val="single" w:sz="12" w:space="1" w:color="auto"/>
        </w:pBdr>
        <w:tabs>
          <w:tab w:val="left" w:pos="288"/>
          <w:tab w:val="left" w:pos="4752"/>
        </w:tabs>
        <w:jc w:val="both"/>
        <w:rPr>
          <w:color w:val="000000" w:themeColor="text1"/>
        </w:rPr>
      </w:pPr>
    </w:p>
    <w:p w:rsidR="009369A6" w:rsidRDefault="009369A6" w:rsidP="00BF0E94">
      <w:pPr>
        <w:tabs>
          <w:tab w:val="left" w:pos="288"/>
          <w:tab w:val="left" w:pos="4752"/>
        </w:tabs>
        <w:jc w:val="both"/>
        <w:rPr>
          <w:color w:val="000000" w:themeColor="text1"/>
        </w:rPr>
      </w:pPr>
    </w:p>
    <w:p w:rsidR="003A474A" w:rsidRPr="001F29F9" w:rsidRDefault="00FB0E80" w:rsidP="003A474A">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w:t>
      </w:r>
      <w:r w:rsidR="00245AF6">
        <w:rPr>
          <w:color w:val="000000" w:themeColor="text1"/>
          <w:szCs w:val="24"/>
        </w:rPr>
        <w:t xml:space="preserve"> duty </w:t>
      </w:r>
      <w:r w:rsidR="00661BA2" w:rsidRPr="001F29F9">
        <w:rPr>
          <w:color w:val="000000" w:themeColor="text1"/>
          <w:szCs w:val="24"/>
        </w:rPr>
        <w:t>S</w:t>
      </w:r>
      <w:r w:rsidR="00F251C1">
        <w:rPr>
          <w:color w:val="000000" w:themeColor="text1"/>
          <w:szCs w:val="24"/>
        </w:rPr>
        <w:t>PC</w:t>
      </w:r>
      <w:r w:rsidR="00661BA2" w:rsidRPr="001F29F9">
        <w:rPr>
          <w:color w:val="000000" w:themeColor="text1"/>
          <w:szCs w:val="24"/>
        </w:rPr>
        <w:t>/E-</w:t>
      </w:r>
      <w:r w:rsidR="00F251C1">
        <w:rPr>
          <w:color w:val="000000" w:themeColor="text1"/>
          <w:szCs w:val="24"/>
        </w:rPr>
        <w:t>4</w:t>
      </w:r>
      <w:r w:rsidR="00705C40" w:rsidRPr="001F29F9">
        <w:rPr>
          <w:color w:val="000000" w:themeColor="text1"/>
          <w:szCs w:val="24"/>
        </w:rPr>
        <w:t xml:space="preserve"> (</w:t>
      </w:r>
      <w:r w:rsidR="00F251C1">
        <w:rPr>
          <w:color w:val="000000" w:themeColor="text1"/>
          <w:szCs w:val="24"/>
        </w:rPr>
        <w:t>88M10</w:t>
      </w:r>
      <w:r w:rsidR="00245AF6">
        <w:rPr>
          <w:color w:val="000000" w:themeColor="text1"/>
          <w:szCs w:val="24"/>
        </w:rPr>
        <w:t>S</w:t>
      </w:r>
      <w:r w:rsidR="0063019F">
        <w:rPr>
          <w:color w:val="000000" w:themeColor="text1"/>
          <w:szCs w:val="24"/>
        </w:rPr>
        <w:t>/</w:t>
      </w:r>
      <w:r w:rsidR="00F251C1">
        <w:rPr>
          <w:color w:val="000000" w:themeColor="text1"/>
          <w:szCs w:val="24"/>
        </w:rPr>
        <w:t>Motor Transport Operator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A75DA2">
        <w:rPr>
          <w:color w:val="000000" w:themeColor="text1"/>
          <w:szCs w:val="24"/>
        </w:rPr>
        <w:t xml:space="preserve">idiopathic </w:t>
      </w:r>
      <w:r w:rsidR="00AD4A3D">
        <w:rPr>
          <w:color w:val="000000" w:themeColor="text1"/>
          <w:szCs w:val="24"/>
        </w:rPr>
        <w:t>right eye condition</w:t>
      </w:r>
      <w:r w:rsidR="00F251C1">
        <w:rPr>
          <w:color w:val="000000" w:themeColor="text1"/>
          <w:szCs w:val="24"/>
        </w:rPr>
        <w:t>.</w:t>
      </w:r>
      <w:r w:rsidR="00431F9C">
        <w:rPr>
          <w:color w:val="000000" w:themeColor="text1"/>
          <w:szCs w:val="24"/>
        </w:rPr>
        <w:t xml:space="preserve">  </w:t>
      </w:r>
      <w:r w:rsidR="00A479B5" w:rsidRPr="003A474A">
        <w:rPr>
          <w:color w:val="000000" w:themeColor="text1"/>
          <w:szCs w:val="24"/>
        </w:rPr>
        <w:t xml:space="preserve">He </w:t>
      </w:r>
      <w:r w:rsidR="00A75DA2">
        <w:rPr>
          <w:color w:val="000000" w:themeColor="text1"/>
          <w:szCs w:val="24"/>
        </w:rPr>
        <w:t>experienced transient vision loss with exercise that was not amenable to treatment</w:t>
      </w:r>
      <w:r w:rsidR="00A479B5" w:rsidRPr="003A474A">
        <w:rPr>
          <w:color w:val="000000" w:themeColor="text1"/>
          <w:szCs w:val="24"/>
        </w:rPr>
        <w:t xml:space="preserve"> and was unable to perform within his Military Occupational Specialty (MOS) or meet physical fitness standards.  He was issued a permanent E3 profile and underwent a Medical Evaluation Board (MEB).</w:t>
      </w:r>
      <w:r w:rsidR="00241DD9">
        <w:rPr>
          <w:color w:val="000000" w:themeColor="text1"/>
          <w:szCs w:val="24"/>
        </w:rPr>
        <w:t xml:space="preserve">  </w:t>
      </w:r>
      <w:r w:rsidR="003A474A" w:rsidRPr="003A474A">
        <w:rPr>
          <w:color w:val="000000" w:themeColor="text1"/>
          <w:szCs w:val="24"/>
        </w:rPr>
        <w:t>“Idiopathic monocular exercise-induced vision/visual field loss, OD” was forwarded to the Physical Evaluation Board (PEB) as medically unacceptable IAW AR 40-501.  Six other conditions, as identified in the rating chart below, were forwarded on the MEB submission as medically acceptable conditions.  The PEB adjudicated the idiopathic monocular exercise-induced vision/visual field loss condition as unfitting, rated 10% with application of the Veterans Administration Schedule for Rating Disabilities (VASRD).</w:t>
      </w:r>
      <w:r w:rsidR="003A474A" w:rsidRPr="003A474A">
        <w:rPr>
          <w:color w:val="000000" w:themeColor="text1"/>
        </w:rPr>
        <w:t xml:space="preserve"> </w:t>
      </w:r>
      <w:r w:rsidR="00A75DA2">
        <w:rPr>
          <w:color w:val="000000" w:themeColor="text1"/>
        </w:rPr>
        <w:t xml:space="preserve"> </w:t>
      </w:r>
      <w:r w:rsidR="003A474A" w:rsidRPr="003A474A">
        <w:rPr>
          <w:color w:val="000000" w:themeColor="text1"/>
        </w:rPr>
        <w:t>The</w:t>
      </w:r>
      <w:r w:rsidR="003A474A" w:rsidRPr="001F29F9">
        <w:rPr>
          <w:color w:val="000000" w:themeColor="text1"/>
        </w:rPr>
        <w:t xml:space="preserve"> CI made no appeals, and was medically separated with a </w:t>
      </w:r>
      <w:r w:rsidR="003A474A">
        <w:rPr>
          <w:color w:val="000000" w:themeColor="text1"/>
        </w:rPr>
        <w:t>10</w:t>
      </w:r>
      <w:r w:rsidR="003A474A"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245AF6" w:rsidRPr="001F29F9" w:rsidRDefault="002C6E5B" w:rsidP="00245AF6">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023D69" w:rsidRPr="00023D69">
        <w:t xml:space="preserve"> </w:t>
      </w:r>
      <w:r w:rsidR="00903254">
        <w:t xml:space="preserve"> </w:t>
      </w:r>
      <w:r w:rsidR="00903254" w:rsidRPr="00903254">
        <w:rPr>
          <w:color w:val="auto"/>
        </w:rPr>
        <w:t>The CI states:</w:t>
      </w:r>
      <w:r w:rsidR="00903254">
        <w:t xml:space="preserve">  </w:t>
      </w:r>
      <w:r w:rsidR="00903254" w:rsidRPr="00903254">
        <w:rPr>
          <w:color w:val="auto"/>
        </w:rPr>
        <w:t>“During the MEB process, I was not given or allowed an opportunity to add complaints and receive proper diagnoses and treatment for additional conditions that would be found unfit</w:t>
      </w:r>
      <w:r w:rsidR="0063019F">
        <w:rPr>
          <w:color w:val="auto"/>
        </w:rPr>
        <w:t>.</w:t>
      </w:r>
      <w:r w:rsidR="00903254">
        <w:rPr>
          <w:color w:val="auto"/>
        </w:rPr>
        <w:t xml:space="preserve">”  </w:t>
      </w:r>
      <w:r w:rsidR="00245AF6" w:rsidRPr="001F29F9">
        <w:rPr>
          <w:rFonts w:eastAsiaTheme="minorHAnsi"/>
          <w:color w:val="000000" w:themeColor="text1"/>
          <w:szCs w:val="24"/>
        </w:rPr>
        <w:t>He elaborates no specific contentions regarding rating or coding</w:t>
      </w:r>
      <w:r w:rsidR="003F0542">
        <w:rPr>
          <w:rFonts w:eastAsiaTheme="minorHAnsi"/>
          <w:color w:val="000000" w:themeColor="text1"/>
          <w:szCs w:val="24"/>
        </w:rPr>
        <w:t>.</w:t>
      </w:r>
    </w:p>
    <w:p w:rsidR="00E66D07" w:rsidRDefault="00E66D07" w:rsidP="00BF0E94">
      <w:pPr>
        <w:pBdr>
          <w:bottom w:val="single" w:sz="12" w:space="1" w:color="auto"/>
        </w:pBdr>
        <w:tabs>
          <w:tab w:val="left" w:pos="288"/>
          <w:tab w:val="left" w:pos="4752"/>
        </w:tabs>
        <w:jc w:val="both"/>
        <w:rPr>
          <w:color w:val="000000" w:themeColor="text1"/>
        </w:rPr>
      </w:pPr>
    </w:p>
    <w:p w:rsidR="00E66D07" w:rsidRDefault="00E66D07" w:rsidP="00E66D07">
      <w:pPr>
        <w:tabs>
          <w:tab w:val="left" w:pos="288"/>
          <w:tab w:val="left" w:pos="4752"/>
        </w:tabs>
        <w:jc w:val="both"/>
        <w:rPr>
          <w:b/>
          <w:color w:val="000000" w:themeColor="text1"/>
        </w:rPr>
      </w:pPr>
    </w:p>
    <w:p w:rsidR="00AD4A3D" w:rsidRDefault="00AD4A3D" w:rsidP="00AD4A3D">
      <w:pPr>
        <w:jc w:val="both"/>
        <w:rPr>
          <w:color w:val="auto"/>
        </w:rPr>
      </w:pPr>
      <w:r>
        <w:rPr>
          <w:color w:val="auto"/>
          <w:u w:val="single"/>
        </w:rPr>
        <w:t>SCOPE OF REVIEW</w:t>
      </w:r>
      <w:r>
        <w:rPr>
          <w:color w:val="auto"/>
        </w:rPr>
        <w:t>:  The Board wishes to clarify that the scope of its review as defined in DoDI 6040.44, Enclosure 3, paragraph 5.e</w:t>
      </w:r>
      <w:r w:rsidR="002531C4">
        <w:rPr>
          <w:color w:val="auto"/>
        </w:rPr>
        <w:t>. (</w:t>
      </w:r>
      <w:r>
        <w:rPr>
          <w:color w:val="auto"/>
        </w:rPr>
        <w:t xml:space="preserve">2) is limited to those conditions which were determined by the PEB to be specifically unfitting for continued military service; or, when requested by the CI, those condition(s) “identified but not determined to </w:t>
      </w:r>
      <w:r w:rsidRPr="00517F5F">
        <w:rPr>
          <w:color w:val="auto"/>
        </w:rPr>
        <w:t>be unfitting by the PEB</w:t>
      </w:r>
      <w:r w:rsidR="0063019F">
        <w:rPr>
          <w:color w:val="auto"/>
        </w:rPr>
        <w:t>.</w:t>
      </w:r>
      <w:r w:rsidRPr="00517F5F">
        <w:rPr>
          <w:color w:val="auto"/>
        </w:rPr>
        <w:t>”  The ratings for unfitting conditions will be</w:t>
      </w:r>
      <w:r w:rsidR="00A75DA2" w:rsidRPr="00517F5F">
        <w:rPr>
          <w:color w:val="auto"/>
        </w:rPr>
        <w:t xml:space="preserve"> reviewed in all cases.  </w:t>
      </w:r>
      <w:r w:rsidR="00517F5F" w:rsidRPr="00517F5F">
        <w:rPr>
          <w:color w:val="auto"/>
        </w:rPr>
        <w:t>The conditions low back pain</w:t>
      </w:r>
      <w:r w:rsidR="0063019F">
        <w:rPr>
          <w:color w:val="auto"/>
        </w:rPr>
        <w:t xml:space="preserve"> (LBP)</w:t>
      </w:r>
      <w:r w:rsidR="00517F5F" w:rsidRPr="00517F5F">
        <w:rPr>
          <w:color w:val="auto"/>
        </w:rPr>
        <w:t xml:space="preserve">, right shoulder pain, bilateral shin splints, headaches and hypertension as requested for consideration meet the criteria prescribed in DoDI 6040.44 for Board purview; and, are addressed below, in addition to a review of the ratings for </w:t>
      </w:r>
      <w:r w:rsidR="0063019F" w:rsidRPr="00517F5F">
        <w:rPr>
          <w:color w:val="auto"/>
        </w:rPr>
        <w:t>the unfitting</w:t>
      </w:r>
      <w:r w:rsidR="00517F5F" w:rsidRPr="00517F5F">
        <w:rPr>
          <w:color w:val="auto"/>
        </w:rPr>
        <w:t xml:space="preserve"> conditions.  </w:t>
      </w:r>
      <w:r w:rsidR="00A75DA2" w:rsidRPr="00517F5F">
        <w:rPr>
          <w:color w:val="auto"/>
        </w:rPr>
        <w:t xml:space="preserve">General anxiety disorder with insomnia and tinnitus, the additional conditions rated by the </w:t>
      </w:r>
      <w:r w:rsidR="0063019F">
        <w:rPr>
          <w:color w:val="auto"/>
        </w:rPr>
        <w:t>Department of Veterans’ Affairs (D</w:t>
      </w:r>
      <w:r w:rsidR="00A75DA2" w:rsidRPr="00517F5F">
        <w:rPr>
          <w:color w:val="auto"/>
        </w:rPr>
        <w:t>VA</w:t>
      </w:r>
      <w:r w:rsidR="0063019F">
        <w:rPr>
          <w:color w:val="auto"/>
        </w:rPr>
        <w:t>)</w:t>
      </w:r>
      <w:r w:rsidR="00A75DA2" w:rsidRPr="00517F5F">
        <w:rPr>
          <w:color w:val="auto"/>
        </w:rPr>
        <w:t xml:space="preserve">, </w:t>
      </w:r>
      <w:r w:rsidRPr="00517F5F">
        <w:rPr>
          <w:color w:val="auto"/>
        </w:rPr>
        <w:t xml:space="preserve">are not within the Board’s purview. </w:t>
      </w:r>
      <w:r w:rsidR="00A75DA2" w:rsidRPr="00517F5F">
        <w:rPr>
          <w:color w:val="auto"/>
        </w:rPr>
        <w:t xml:space="preserve"> </w:t>
      </w:r>
      <w:r w:rsidRPr="00517F5F">
        <w:rPr>
          <w:color w:val="auto"/>
        </w:rPr>
        <w:t>Any conditions or contention not requested in this application, or otherwise outside the Board’s defined scope of review, remain eligible for future consideration by the Army Board for the Correction of Military Records (BCMR).</w:t>
      </w:r>
      <w:r>
        <w:rPr>
          <w:color w:val="auto"/>
        </w:rPr>
        <w:t xml:space="preserve">  </w:t>
      </w:r>
    </w:p>
    <w:p w:rsidR="00AD4A3D" w:rsidRDefault="00AD4A3D" w:rsidP="00AD4A3D">
      <w:pPr>
        <w:pBdr>
          <w:bottom w:val="single" w:sz="12" w:space="1" w:color="auto"/>
        </w:pBdr>
        <w:tabs>
          <w:tab w:val="left" w:pos="288"/>
          <w:tab w:val="left" w:pos="4752"/>
        </w:tabs>
        <w:jc w:val="both"/>
        <w:rPr>
          <w:color w:val="000000" w:themeColor="text1"/>
        </w:rPr>
      </w:pPr>
    </w:p>
    <w:p w:rsidR="00AD4A3D" w:rsidRDefault="00AD4A3D" w:rsidP="00AD4A3D">
      <w:pPr>
        <w:tabs>
          <w:tab w:val="left" w:pos="288"/>
          <w:tab w:val="left" w:pos="4752"/>
        </w:tabs>
        <w:jc w:val="both"/>
        <w:rPr>
          <w:b/>
          <w:color w:val="000000" w:themeColor="text1"/>
        </w:rPr>
      </w:pPr>
    </w:p>
    <w:p w:rsidR="0063019F" w:rsidRDefault="0063019F" w:rsidP="00BF0E94">
      <w:pPr>
        <w:jc w:val="left"/>
        <w:rPr>
          <w:color w:val="000000" w:themeColor="text1"/>
          <w:u w:val="single"/>
        </w:rPr>
      </w:pPr>
    </w:p>
    <w:p w:rsidR="0063019F" w:rsidRDefault="0063019F" w:rsidP="00BF0E94">
      <w:pPr>
        <w:jc w:val="left"/>
        <w:rPr>
          <w:color w:val="000000" w:themeColor="text1"/>
          <w:u w:val="single"/>
        </w:rPr>
      </w:pPr>
    </w:p>
    <w:p w:rsidR="0063019F" w:rsidRDefault="0063019F" w:rsidP="00BF0E94">
      <w:pPr>
        <w:jc w:val="left"/>
        <w:rPr>
          <w:color w:val="000000" w:themeColor="text1"/>
          <w:u w:val="single"/>
        </w:rPr>
      </w:pPr>
    </w:p>
    <w:p w:rsidR="0063019F" w:rsidRDefault="0063019F" w:rsidP="00BF0E94">
      <w:pPr>
        <w:jc w:val="left"/>
        <w:rPr>
          <w:color w:val="000000" w:themeColor="text1"/>
          <w:u w:val="single"/>
        </w:rPr>
      </w:pPr>
    </w:p>
    <w:p w:rsidR="0063019F" w:rsidRDefault="0063019F" w:rsidP="00BF0E94">
      <w:pPr>
        <w:jc w:val="left"/>
        <w:rPr>
          <w:color w:val="000000" w:themeColor="text1"/>
          <w:u w:val="single"/>
        </w:rPr>
      </w:pPr>
    </w:p>
    <w:p w:rsidR="0063019F" w:rsidRDefault="0063019F" w:rsidP="00BF0E94">
      <w:pPr>
        <w:jc w:val="left"/>
        <w:rPr>
          <w:color w:val="000000" w:themeColor="text1"/>
          <w:u w:val="single"/>
        </w:rPr>
      </w:pPr>
    </w:p>
    <w:p w:rsidR="0063019F" w:rsidRDefault="0063019F" w:rsidP="00BF0E94">
      <w:pPr>
        <w:jc w:val="left"/>
        <w:rPr>
          <w:color w:val="000000" w:themeColor="text1"/>
          <w:u w:val="single"/>
        </w:rPr>
      </w:pPr>
    </w:p>
    <w:p w:rsidR="0063019F" w:rsidRDefault="0063019F" w:rsidP="00BF0E94">
      <w:pPr>
        <w:jc w:val="left"/>
        <w:rPr>
          <w:color w:val="000000" w:themeColor="text1"/>
          <w:u w:val="single"/>
        </w:rPr>
      </w:pPr>
    </w:p>
    <w:p w:rsidR="0063019F" w:rsidRDefault="0063019F" w:rsidP="00BF0E94">
      <w:pPr>
        <w:jc w:val="left"/>
        <w:rPr>
          <w:color w:val="000000" w:themeColor="text1"/>
          <w:u w:val="single"/>
        </w:rPr>
      </w:pPr>
    </w:p>
    <w:p w:rsidR="0063019F" w:rsidRDefault="0063019F"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5485E" w:rsidRPr="001F29F9" w:rsidRDefault="0025485E" w:rsidP="0025485E">
      <w:pPr>
        <w:rPr>
          <w:color w:val="000000" w:themeColor="text1"/>
        </w:rPr>
      </w:pPr>
    </w:p>
    <w:tbl>
      <w:tblPr>
        <w:tblStyle w:val="TableGrid"/>
        <w:tblpPr w:leftFromText="187" w:rightFromText="187" w:vertAnchor="text" w:tblpXSpec="center" w:tblpY="1"/>
        <w:tblOverlap w:val="never"/>
        <w:tblW w:w="9378" w:type="dxa"/>
        <w:tblLayout w:type="fixed"/>
        <w:tblLook w:val="04A0"/>
      </w:tblPr>
      <w:tblGrid>
        <w:gridCol w:w="2178"/>
        <w:gridCol w:w="1080"/>
        <w:gridCol w:w="900"/>
        <w:gridCol w:w="2322"/>
        <w:gridCol w:w="1080"/>
        <w:gridCol w:w="828"/>
        <w:gridCol w:w="990"/>
      </w:tblGrid>
      <w:tr w:rsidR="0025485E" w:rsidRPr="001F29F9" w:rsidTr="003E26D6">
        <w:trPr>
          <w:trHeight w:val="233"/>
        </w:trPr>
        <w:tc>
          <w:tcPr>
            <w:tcW w:w="4158" w:type="dxa"/>
            <w:gridSpan w:val="3"/>
            <w:tcBorders>
              <w:right w:val="thinThickThinSmallGap" w:sz="24" w:space="0" w:color="auto"/>
            </w:tcBorders>
            <w:shd w:val="clear" w:color="auto" w:fill="D9D9D9" w:themeFill="background1" w:themeFillShade="D9"/>
            <w:vAlign w:val="center"/>
          </w:tcPr>
          <w:p w:rsidR="0025485E" w:rsidRPr="001F29F9" w:rsidRDefault="0025485E" w:rsidP="003E26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96104F">
              <w:rPr>
                <w:rFonts w:ascii="Calibri" w:hAnsi="Calibri" w:cs="Calibri"/>
                <w:b/>
                <w:color w:val="000000" w:themeColor="text1"/>
                <w:sz w:val="18"/>
                <w:szCs w:val="18"/>
              </w:rPr>
              <w:t>80424</w:t>
            </w:r>
          </w:p>
        </w:tc>
        <w:tc>
          <w:tcPr>
            <w:tcW w:w="5220" w:type="dxa"/>
            <w:gridSpan w:val="4"/>
            <w:tcBorders>
              <w:left w:val="thinThickThinSmallGap" w:sz="24" w:space="0" w:color="auto"/>
            </w:tcBorders>
            <w:shd w:val="clear" w:color="auto" w:fill="D9D9D9" w:themeFill="background1" w:themeFillShade="D9"/>
            <w:vAlign w:val="center"/>
          </w:tcPr>
          <w:p w:rsidR="0025485E" w:rsidRPr="001F29F9" w:rsidRDefault="0025485E" w:rsidP="00022DA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022DAF">
              <w:rPr>
                <w:rFonts w:ascii="Calibri" w:hAnsi="Calibri" w:cs="Calibri"/>
                <w:b/>
                <w:color w:val="000000" w:themeColor="text1"/>
                <w:sz w:val="18"/>
                <w:szCs w:val="18"/>
              </w:rPr>
              <w:t>1</w:t>
            </w:r>
            <w:r w:rsidRPr="001F29F9">
              <w:rPr>
                <w:rFonts w:ascii="Calibri" w:hAnsi="Calibri" w:cs="Calibri"/>
                <w:b/>
                <w:color w:val="000000" w:themeColor="text1"/>
                <w:sz w:val="18"/>
                <w:szCs w:val="18"/>
              </w:rPr>
              <w:t xml:space="preserve"> Mo. </w:t>
            </w:r>
            <w:r w:rsidRPr="00022DAF">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w:t>
            </w:r>
            <w:r w:rsidR="00F251C1" w:rsidRPr="00F251C1">
              <w:rPr>
                <w:rFonts w:ascii="Calibri" w:hAnsi="Calibri" w:cs="Calibri"/>
                <w:b/>
                <w:color w:val="000000" w:themeColor="text1"/>
                <w:sz w:val="18"/>
                <w:szCs w:val="18"/>
              </w:rPr>
              <w:t>2008082</w:t>
            </w:r>
            <w:r w:rsidR="00F251C1">
              <w:rPr>
                <w:rFonts w:ascii="Calibri" w:hAnsi="Calibri" w:cs="Calibri"/>
                <w:b/>
                <w:color w:val="000000" w:themeColor="text1"/>
                <w:sz w:val="18"/>
                <w:szCs w:val="18"/>
              </w:rPr>
              <w:t>8</w:t>
            </w:r>
          </w:p>
        </w:tc>
      </w:tr>
      <w:tr w:rsidR="0025485E" w:rsidRPr="001F29F9" w:rsidTr="003E26D6">
        <w:trPr>
          <w:trHeight w:val="278"/>
        </w:trPr>
        <w:tc>
          <w:tcPr>
            <w:tcW w:w="2178" w:type="dxa"/>
            <w:tcBorders>
              <w:bottom w:val="single" w:sz="4" w:space="0" w:color="000000" w:themeColor="text1"/>
              <w:right w:val="single" w:sz="4" w:space="0" w:color="auto"/>
            </w:tcBorders>
            <w:shd w:val="clear" w:color="auto" w:fill="D9D9D9" w:themeFill="background1" w:themeFillShade="D9"/>
            <w:vAlign w:val="center"/>
          </w:tcPr>
          <w:p w:rsidR="0025485E" w:rsidRPr="001F29F9" w:rsidRDefault="0025485E" w:rsidP="003E26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5485E" w:rsidRPr="001F29F9" w:rsidRDefault="0025485E" w:rsidP="003E26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5485E" w:rsidRPr="001F29F9" w:rsidRDefault="0025485E" w:rsidP="003E26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5485E" w:rsidRPr="001F29F9" w:rsidRDefault="0025485E" w:rsidP="003E26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5485E" w:rsidRPr="001F29F9" w:rsidRDefault="0025485E" w:rsidP="003E26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5485E" w:rsidRPr="001F29F9" w:rsidRDefault="0025485E" w:rsidP="003E26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5485E" w:rsidRPr="001F29F9" w:rsidRDefault="0025485E" w:rsidP="003E26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3E26D6" w:rsidRPr="001F29F9" w:rsidTr="003E26D6">
        <w:trPr>
          <w:trHeight w:val="287"/>
        </w:trPr>
        <w:tc>
          <w:tcPr>
            <w:tcW w:w="2178" w:type="dxa"/>
            <w:tcBorders>
              <w:right w:val="single" w:sz="4" w:space="0" w:color="auto"/>
            </w:tcBorders>
            <w:shd w:val="clear" w:color="auto" w:fill="FFFFFF" w:themeFill="background1"/>
            <w:vAlign w:val="center"/>
          </w:tcPr>
          <w:p w:rsidR="003E26D6" w:rsidRPr="001F29F9" w:rsidRDefault="003E26D6" w:rsidP="003E26D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Idiopathic Monocular Exercise-Induced Vision/Visual Field Loss</w:t>
            </w:r>
          </w:p>
        </w:tc>
        <w:tc>
          <w:tcPr>
            <w:tcW w:w="1080" w:type="dxa"/>
            <w:tcBorders>
              <w:left w:val="single" w:sz="4" w:space="0" w:color="auto"/>
            </w:tcBorders>
            <w:shd w:val="clear" w:color="auto" w:fill="FFFFFF" w:themeFill="background1"/>
            <w:vAlign w:val="center"/>
          </w:tcPr>
          <w:p w:rsidR="003E26D6" w:rsidRPr="00517F5F" w:rsidRDefault="003E26D6" w:rsidP="00134521">
            <w:pPr>
              <w:spacing w:line="180" w:lineRule="exact"/>
              <w:contextualSpacing/>
              <w:jc w:val="both"/>
              <w:rPr>
                <w:rFonts w:ascii="Calibri" w:eastAsia="Times New Roman" w:hAnsi="Calibri" w:cs="Calibri"/>
                <w:color w:val="000000" w:themeColor="text1"/>
                <w:sz w:val="18"/>
                <w:szCs w:val="18"/>
              </w:rPr>
            </w:pPr>
            <w:r w:rsidRPr="00517F5F">
              <w:rPr>
                <w:rFonts w:ascii="Calibri" w:eastAsia="Times New Roman" w:hAnsi="Calibri" w:cs="Calibri"/>
                <w:color w:val="000000" w:themeColor="text1"/>
                <w:sz w:val="18"/>
                <w:szCs w:val="18"/>
              </w:rPr>
              <w:t>6099-6080</w:t>
            </w:r>
          </w:p>
        </w:tc>
        <w:tc>
          <w:tcPr>
            <w:tcW w:w="900" w:type="dxa"/>
            <w:tcBorders>
              <w:right w:val="thinThickThinSmallGap" w:sz="24" w:space="0" w:color="auto"/>
            </w:tcBorders>
            <w:shd w:val="clear" w:color="auto" w:fill="FFFFFF" w:themeFill="background1"/>
            <w:vAlign w:val="center"/>
          </w:tcPr>
          <w:p w:rsidR="003E26D6" w:rsidRPr="00517F5F" w:rsidRDefault="003E26D6" w:rsidP="003E26D6">
            <w:pPr>
              <w:spacing w:line="180" w:lineRule="exact"/>
              <w:rPr>
                <w:rFonts w:ascii="Calibri" w:eastAsia="Times New Roman" w:hAnsi="Calibri" w:cs="Calibri"/>
                <w:color w:val="000000" w:themeColor="text1"/>
                <w:sz w:val="18"/>
                <w:szCs w:val="18"/>
              </w:rPr>
            </w:pPr>
            <w:r w:rsidRPr="00517F5F">
              <w:rPr>
                <w:rFonts w:ascii="Calibri" w:eastAsia="Times New Roman" w:hAnsi="Calibri" w:cs="Calibri"/>
                <w:color w:val="000000" w:themeColor="text1"/>
                <w:sz w:val="18"/>
                <w:szCs w:val="18"/>
              </w:rPr>
              <w:t>10%</w:t>
            </w:r>
          </w:p>
        </w:tc>
        <w:tc>
          <w:tcPr>
            <w:tcW w:w="2322" w:type="dxa"/>
            <w:vMerge w:val="restart"/>
            <w:tcBorders>
              <w:left w:val="thinThickThinSmallGap" w:sz="24" w:space="0" w:color="auto"/>
            </w:tcBorders>
            <w:shd w:val="clear" w:color="auto" w:fill="FFFFFF" w:themeFill="background1"/>
            <w:vAlign w:val="center"/>
          </w:tcPr>
          <w:p w:rsidR="003E26D6" w:rsidRPr="00517F5F" w:rsidRDefault="003E26D6" w:rsidP="003E26D6">
            <w:pPr>
              <w:spacing w:line="180" w:lineRule="exact"/>
              <w:contextualSpacing/>
              <w:jc w:val="left"/>
              <w:rPr>
                <w:rFonts w:ascii="Calibri" w:eastAsia="Times New Roman" w:hAnsi="Calibri" w:cs="Calibri"/>
                <w:color w:val="000000" w:themeColor="text1"/>
                <w:sz w:val="18"/>
                <w:szCs w:val="18"/>
              </w:rPr>
            </w:pPr>
            <w:r w:rsidRPr="00517F5F">
              <w:rPr>
                <w:rFonts w:ascii="Calibri" w:eastAsia="Times New Roman" w:hAnsi="Calibri" w:cs="Calibri"/>
                <w:color w:val="000000" w:themeColor="text1"/>
                <w:sz w:val="18"/>
                <w:szCs w:val="18"/>
              </w:rPr>
              <w:t>Bilateral Primary Open Angle Glaucoma with Right Eye Exercise/Heat Induced Transient Visual Field Loss</w:t>
            </w:r>
          </w:p>
        </w:tc>
        <w:tc>
          <w:tcPr>
            <w:tcW w:w="1080" w:type="dxa"/>
            <w:vMerge w:val="restart"/>
            <w:shd w:val="clear" w:color="auto" w:fill="FFFFFF" w:themeFill="background1"/>
            <w:vAlign w:val="center"/>
          </w:tcPr>
          <w:p w:rsidR="003E26D6" w:rsidRPr="00517F5F" w:rsidRDefault="003E26D6" w:rsidP="003E26D6">
            <w:pPr>
              <w:spacing w:line="180" w:lineRule="exact"/>
              <w:contextualSpacing/>
              <w:rPr>
                <w:rFonts w:ascii="Calibri" w:eastAsia="Times New Roman" w:hAnsi="Calibri" w:cs="Calibri"/>
                <w:color w:val="000000" w:themeColor="text1"/>
                <w:sz w:val="18"/>
                <w:szCs w:val="18"/>
              </w:rPr>
            </w:pPr>
            <w:r w:rsidRPr="00517F5F">
              <w:rPr>
                <w:rFonts w:ascii="Calibri" w:eastAsia="Times New Roman" w:hAnsi="Calibri" w:cs="Calibri"/>
                <w:color w:val="000000" w:themeColor="text1"/>
                <w:sz w:val="18"/>
                <w:szCs w:val="18"/>
              </w:rPr>
              <w:t>6013</w:t>
            </w:r>
          </w:p>
        </w:tc>
        <w:tc>
          <w:tcPr>
            <w:tcW w:w="828" w:type="dxa"/>
            <w:vMerge w:val="restart"/>
            <w:shd w:val="clear" w:color="auto" w:fill="FFFFFF" w:themeFill="background1"/>
            <w:vAlign w:val="center"/>
          </w:tcPr>
          <w:p w:rsidR="003E26D6" w:rsidRPr="00517F5F" w:rsidRDefault="003E26D6" w:rsidP="003E26D6">
            <w:pPr>
              <w:spacing w:line="180" w:lineRule="exact"/>
              <w:contextualSpacing/>
              <w:rPr>
                <w:rFonts w:ascii="Calibri" w:eastAsia="Times New Roman" w:hAnsi="Calibri" w:cs="Calibri"/>
                <w:color w:val="000000" w:themeColor="text1"/>
                <w:sz w:val="18"/>
                <w:szCs w:val="18"/>
              </w:rPr>
            </w:pPr>
            <w:r w:rsidRPr="00517F5F">
              <w:rPr>
                <w:rFonts w:ascii="Calibri" w:eastAsia="Times New Roman" w:hAnsi="Calibri" w:cs="Calibri"/>
                <w:color w:val="000000" w:themeColor="text1"/>
                <w:sz w:val="18"/>
                <w:szCs w:val="18"/>
              </w:rPr>
              <w:t>10%</w:t>
            </w:r>
          </w:p>
        </w:tc>
        <w:tc>
          <w:tcPr>
            <w:tcW w:w="990" w:type="dxa"/>
            <w:vMerge w:val="restart"/>
            <w:shd w:val="clear" w:color="auto" w:fill="FFFFFF" w:themeFill="background1"/>
            <w:vAlign w:val="center"/>
          </w:tcPr>
          <w:p w:rsidR="003E26D6" w:rsidRPr="001F29F9" w:rsidRDefault="00871F93" w:rsidP="003E26D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20080924</w:t>
            </w:r>
          </w:p>
        </w:tc>
      </w:tr>
      <w:tr w:rsidR="003E26D6" w:rsidRPr="001F29F9" w:rsidTr="003E26D6">
        <w:trPr>
          <w:trHeight w:val="287"/>
        </w:trPr>
        <w:tc>
          <w:tcPr>
            <w:tcW w:w="2178" w:type="dxa"/>
            <w:tcBorders>
              <w:right w:val="single" w:sz="4" w:space="0" w:color="auto"/>
            </w:tcBorders>
            <w:shd w:val="clear" w:color="auto" w:fill="FFFFFF" w:themeFill="background1"/>
            <w:vAlign w:val="center"/>
          </w:tcPr>
          <w:p w:rsidR="003E26D6" w:rsidRPr="001F29F9" w:rsidRDefault="003E26D6" w:rsidP="003E26D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Primary Open Angle Glaucoma OD</w:t>
            </w:r>
            <w:r>
              <w:rPr>
                <w:rFonts w:ascii="Times New Roman" w:hAnsi="Times New Roman" w:cs="Times New Roman"/>
                <w:color w:val="000000" w:themeColor="text1"/>
                <w:sz w:val="18"/>
                <w:szCs w:val="18"/>
              </w:rPr>
              <w:t>&gt; OS</w:t>
            </w:r>
          </w:p>
        </w:tc>
        <w:tc>
          <w:tcPr>
            <w:tcW w:w="1980" w:type="dxa"/>
            <w:gridSpan w:val="2"/>
            <w:tcBorders>
              <w:left w:val="single" w:sz="4" w:space="0" w:color="auto"/>
              <w:right w:val="thinThickThinSmallGap" w:sz="24" w:space="0" w:color="auto"/>
            </w:tcBorders>
            <w:shd w:val="clear" w:color="auto" w:fill="FFFFFF" w:themeFill="background1"/>
            <w:vAlign w:val="center"/>
          </w:tcPr>
          <w:p w:rsidR="003E26D6" w:rsidRPr="001F29F9" w:rsidRDefault="003E26D6" w:rsidP="003E26D6">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Not Unfitting</w:t>
            </w:r>
          </w:p>
        </w:tc>
        <w:tc>
          <w:tcPr>
            <w:tcW w:w="2322" w:type="dxa"/>
            <w:vMerge/>
            <w:tcBorders>
              <w:left w:val="thinThickThinSmallGap" w:sz="24" w:space="0" w:color="auto"/>
            </w:tcBorders>
            <w:shd w:val="clear" w:color="auto" w:fill="FFFFFF" w:themeFill="background1"/>
            <w:vAlign w:val="center"/>
          </w:tcPr>
          <w:p w:rsidR="003E26D6" w:rsidRPr="001F29F9" w:rsidRDefault="003E26D6" w:rsidP="003E26D6">
            <w:pPr>
              <w:spacing w:line="180" w:lineRule="exact"/>
              <w:contextualSpacing/>
              <w:jc w:val="left"/>
              <w:rPr>
                <w:rFonts w:ascii="Calibri" w:eastAsia="Times New Roman" w:hAnsi="Calibri" w:cs="Calibri"/>
                <w:color w:val="000000" w:themeColor="text1"/>
                <w:sz w:val="18"/>
                <w:szCs w:val="18"/>
              </w:rPr>
            </w:pPr>
          </w:p>
        </w:tc>
        <w:tc>
          <w:tcPr>
            <w:tcW w:w="1080" w:type="dxa"/>
            <w:vMerge/>
            <w:shd w:val="clear" w:color="auto" w:fill="FFFFFF" w:themeFill="background1"/>
            <w:vAlign w:val="center"/>
          </w:tcPr>
          <w:p w:rsidR="003E26D6" w:rsidRPr="001F29F9" w:rsidRDefault="003E26D6" w:rsidP="003E26D6">
            <w:pPr>
              <w:spacing w:line="180" w:lineRule="exact"/>
              <w:contextualSpacing/>
              <w:rPr>
                <w:rFonts w:ascii="Calibri" w:eastAsia="Times New Roman" w:hAnsi="Calibri" w:cs="Calibri"/>
                <w:color w:val="000000" w:themeColor="text1"/>
                <w:sz w:val="18"/>
                <w:szCs w:val="18"/>
              </w:rPr>
            </w:pPr>
          </w:p>
        </w:tc>
        <w:tc>
          <w:tcPr>
            <w:tcW w:w="828" w:type="dxa"/>
            <w:vMerge/>
            <w:shd w:val="clear" w:color="auto" w:fill="FFFFFF" w:themeFill="background1"/>
            <w:vAlign w:val="center"/>
          </w:tcPr>
          <w:p w:rsidR="003E26D6" w:rsidRPr="001F29F9" w:rsidRDefault="003E26D6" w:rsidP="003E26D6">
            <w:pPr>
              <w:spacing w:line="180" w:lineRule="exact"/>
              <w:contextualSpacing/>
              <w:rPr>
                <w:rFonts w:ascii="Calibri" w:eastAsia="Times New Roman" w:hAnsi="Calibri" w:cs="Calibri"/>
                <w:color w:val="000000" w:themeColor="text1"/>
                <w:sz w:val="18"/>
                <w:szCs w:val="18"/>
              </w:rPr>
            </w:pPr>
          </w:p>
        </w:tc>
        <w:tc>
          <w:tcPr>
            <w:tcW w:w="990" w:type="dxa"/>
            <w:vMerge/>
            <w:shd w:val="clear" w:color="auto" w:fill="FFFFFF" w:themeFill="background1"/>
            <w:vAlign w:val="center"/>
          </w:tcPr>
          <w:p w:rsidR="003E26D6" w:rsidRPr="001F29F9" w:rsidRDefault="003E26D6" w:rsidP="003E26D6">
            <w:pPr>
              <w:spacing w:line="180" w:lineRule="exact"/>
              <w:contextualSpacing/>
              <w:rPr>
                <w:rFonts w:ascii="Calibri" w:eastAsia="Times New Roman" w:hAnsi="Calibri" w:cs="Calibri"/>
                <w:color w:val="000000" w:themeColor="text1"/>
                <w:sz w:val="18"/>
                <w:szCs w:val="18"/>
              </w:rPr>
            </w:pPr>
          </w:p>
        </w:tc>
      </w:tr>
      <w:tr w:rsidR="0096104F" w:rsidRPr="001F29F9" w:rsidTr="003E26D6">
        <w:trPr>
          <w:trHeight w:val="287"/>
        </w:trPr>
        <w:tc>
          <w:tcPr>
            <w:tcW w:w="2178" w:type="dxa"/>
            <w:tcBorders>
              <w:right w:val="single" w:sz="4" w:space="0" w:color="auto"/>
            </w:tcBorders>
            <w:shd w:val="clear" w:color="auto" w:fill="FFFFFF" w:themeFill="background1"/>
            <w:vAlign w:val="center"/>
          </w:tcPr>
          <w:p w:rsidR="0096104F" w:rsidRPr="001F29F9" w:rsidRDefault="0096104F" w:rsidP="003E26D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Low Back Pain</w:t>
            </w:r>
          </w:p>
        </w:tc>
        <w:tc>
          <w:tcPr>
            <w:tcW w:w="1980" w:type="dxa"/>
            <w:gridSpan w:val="2"/>
            <w:tcBorders>
              <w:left w:val="single" w:sz="4" w:space="0" w:color="auto"/>
              <w:right w:val="thinThickThinSmallGap" w:sz="24" w:space="0" w:color="auto"/>
            </w:tcBorders>
            <w:shd w:val="clear" w:color="auto" w:fill="FFFFFF" w:themeFill="background1"/>
          </w:tcPr>
          <w:p w:rsidR="0096104F" w:rsidRDefault="0096104F" w:rsidP="003E26D6">
            <w:r w:rsidRPr="00B925F6">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96104F" w:rsidRPr="001F29F9" w:rsidRDefault="003E26D6" w:rsidP="003E26D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Degenerative Disc Disease, Lumbar Spine… </w:t>
            </w:r>
          </w:p>
        </w:tc>
        <w:tc>
          <w:tcPr>
            <w:tcW w:w="1080" w:type="dxa"/>
            <w:tcBorders>
              <w:left w:val="single" w:sz="4" w:space="0" w:color="auto"/>
            </w:tcBorders>
            <w:shd w:val="clear" w:color="auto" w:fill="FFFFFF" w:themeFill="background1"/>
            <w:vAlign w:val="center"/>
          </w:tcPr>
          <w:p w:rsidR="0096104F" w:rsidRPr="001F29F9" w:rsidRDefault="003E26D6" w:rsidP="003E26D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5243</w:t>
            </w:r>
          </w:p>
        </w:tc>
        <w:tc>
          <w:tcPr>
            <w:tcW w:w="828" w:type="dxa"/>
            <w:shd w:val="clear" w:color="auto" w:fill="FFFFFF" w:themeFill="background1"/>
            <w:vAlign w:val="center"/>
          </w:tcPr>
          <w:p w:rsidR="0096104F" w:rsidRPr="001F29F9" w:rsidRDefault="003E26D6" w:rsidP="003E26D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w:t>
            </w:r>
          </w:p>
        </w:tc>
        <w:tc>
          <w:tcPr>
            <w:tcW w:w="990" w:type="dxa"/>
            <w:shd w:val="clear" w:color="auto" w:fill="FFFFFF" w:themeFill="background1"/>
            <w:vAlign w:val="center"/>
          </w:tcPr>
          <w:p w:rsidR="0096104F" w:rsidRPr="00022DAF" w:rsidRDefault="00871F93" w:rsidP="003E26D6">
            <w:pPr>
              <w:spacing w:line="180" w:lineRule="exact"/>
              <w:contextualSpacing/>
              <w:rPr>
                <w:rFonts w:ascii="Calibri" w:eastAsia="Times New Roman" w:hAnsi="Calibri" w:cs="Calibri"/>
                <w:color w:val="000000" w:themeColor="text1"/>
                <w:sz w:val="18"/>
                <w:szCs w:val="18"/>
              </w:rPr>
            </w:pPr>
            <w:r w:rsidRPr="00022DAF">
              <w:rPr>
                <w:rFonts w:ascii="Calibri" w:eastAsia="Times New Roman" w:hAnsi="Calibri" w:cs="Calibri"/>
                <w:color w:val="000000" w:themeColor="text1"/>
                <w:sz w:val="18"/>
                <w:szCs w:val="18"/>
              </w:rPr>
              <w:t>20080924</w:t>
            </w:r>
          </w:p>
        </w:tc>
      </w:tr>
      <w:tr w:rsidR="0096104F" w:rsidRPr="001F29F9" w:rsidTr="003E26D6">
        <w:trPr>
          <w:trHeight w:val="287"/>
        </w:trPr>
        <w:tc>
          <w:tcPr>
            <w:tcW w:w="2178" w:type="dxa"/>
            <w:tcBorders>
              <w:right w:val="single" w:sz="4" w:space="0" w:color="auto"/>
            </w:tcBorders>
            <w:shd w:val="clear" w:color="auto" w:fill="FFFFFF" w:themeFill="background1"/>
            <w:vAlign w:val="center"/>
          </w:tcPr>
          <w:p w:rsidR="0096104F" w:rsidRPr="001F29F9" w:rsidRDefault="0096104F" w:rsidP="003E26D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Shoulder Pain</w:t>
            </w:r>
          </w:p>
        </w:tc>
        <w:tc>
          <w:tcPr>
            <w:tcW w:w="1980" w:type="dxa"/>
            <w:gridSpan w:val="2"/>
            <w:tcBorders>
              <w:left w:val="single" w:sz="4" w:space="0" w:color="auto"/>
              <w:right w:val="thinThickThinSmallGap" w:sz="24" w:space="0" w:color="auto"/>
            </w:tcBorders>
            <w:shd w:val="clear" w:color="auto" w:fill="FFFFFF" w:themeFill="background1"/>
          </w:tcPr>
          <w:p w:rsidR="0096104F" w:rsidRDefault="0096104F" w:rsidP="003E26D6">
            <w:r w:rsidRPr="00B925F6">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96104F" w:rsidRPr="001F29F9" w:rsidRDefault="003E26D6" w:rsidP="003E26D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Rotator Cuff Tear, Right Shoulder</w:t>
            </w:r>
          </w:p>
        </w:tc>
        <w:tc>
          <w:tcPr>
            <w:tcW w:w="1080" w:type="dxa"/>
            <w:tcBorders>
              <w:left w:val="single" w:sz="4" w:space="0" w:color="auto"/>
            </w:tcBorders>
            <w:shd w:val="clear" w:color="auto" w:fill="FFFFFF" w:themeFill="background1"/>
            <w:vAlign w:val="center"/>
          </w:tcPr>
          <w:p w:rsidR="0096104F" w:rsidRPr="001F29F9" w:rsidRDefault="003E26D6" w:rsidP="003E26D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5299-5201</w:t>
            </w:r>
          </w:p>
        </w:tc>
        <w:tc>
          <w:tcPr>
            <w:tcW w:w="828" w:type="dxa"/>
            <w:shd w:val="clear" w:color="auto" w:fill="FFFFFF" w:themeFill="background1"/>
            <w:vAlign w:val="center"/>
          </w:tcPr>
          <w:p w:rsidR="0096104F" w:rsidRPr="001F29F9" w:rsidRDefault="003E26D6" w:rsidP="003E26D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w:t>
            </w:r>
          </w:p>
        </w:tc>
        <w:tc>
          <w:tcPr>
            <w:tcW w:w="990" w:type="dxa"/>
            <w:shd w:val="clear" w:color="auto" w:fill="FFFFFF" w:themeFill="background1"/>
            <w:vAlign w:val="center"/>
          </w:tcPr>
          <w:p w:rsidR="0096104F" w:rsidRPr="00022DAF" w:rsidRDefault="00871F93" w:rsidP="003E26D6">
            <w:pPr>
              <w:spacing w:line="180" w:lineRule="exact"/>
              <w:contextualSpacing/>
              <w:rPr>
                <w:rFonts w:ascii="Calibri" w:eastAsia="Times New Roman" w:hAnsi="Calibri" w:cs="Calibri"/>
                <w:color w:val="000000" w:themeColor="text1"/>
                <w:sz w:val="18"/>
                <w:szCs w:val="18"/>
              </w:rPr>
            </w:pPr>
            <w:r w:rsidRPr="00022DAF">
              <w:rPr>
                <w:rFonts w:ascii="Calibri" w:eastAsia="Times New Roman" w:hAnsi="Calibri" w:cs="Calibri"/>
                <w:color w:val="000000" w:themeColor="text1"/>
                <w:sz w:val="18"/>
                <w:szCs w:val="18"/>
              </w:rPr>
              <w:t>20080924</w:t>
            </w:r>
          </w:p>
        </w:tc>
      </w:tr>
      <w:tr w:rsidR="003E26D6" w:rsidRPr="001F29F9" w:rsidTr="003E26D6">
        <w:trPr>
          <w:trHeight w:val="174"/>
        </w:trPr>
        <w:tc>
          <w:tcPr>
            <w:tcW w:w="2178" w:type="dxa"/>
            <w:vMerge w:val="restart"/>
            <w:tcBorders>
              <w:right w:val="single" w:sz="4" w:space="0" w:color="auto"/>
            </w:tcBorders>
            <w:shd w:val="clear" w:color="auto" w:fill="FFFFFF" w:themeFill="background1"/>
            <w:vAlign w:val="center"/>
          </w:tcPr>
          <w:p w:rsidR="003E26D6" w:rsidRPr="001F29F9" w:rsidRDefault="003E26D6" w:rsidP="003E26D6">
            <w:pPr>
              <w:spacing w:line="180" w:lineRule="exact"/>
              <w:contextualSpacing/>
              <w:jc w:val="left"/>
              <w:rPr>
                <w:rFonts w:cs="Calibri"/>
                <w:color w:val="000000" w:themeColor="text1"/>
                <w:sz w:val="18"/>
                <w:szCs w:val="18"/>
              </w:rPr>
            </w:pPr>
            <w:r>
              <w:rPr>
                <w:rFonts w:cs="Calibri"/>
                <w:color w:val="000000" w:themeColor="text1"/>
                <w:sz w:val="18"/>
                <w:szCs w:val="18"/>
              </w:rPr>
              <w:t>Bilateral Shin Splints</w:t>
            </w:r>
          </w:p>
        </w:tc>
        <w:tc>
          <w:tcPr>
            <w:tcW w:w="1980" w:type="dxa"/>
            <w:gridSpan w:val="2"/>
            <w:vMerge w:val="restart"/>
            <w:tcBorders>
              <w:left w:val="single" w:sz="4" w:space="0" w:color="auto"/>
              <w:right w:val="thinThickThinSmallGap" w:sz="24" w:space="0" w:color="auto"/>
            </w:tcBorders>
            <w:shd w:val="clear" w:color="auto" w:fill="FFFFFF" w:themeFill="background1"/>
          </w:tcPr>
          <w:p w:rsidR="003E26D6" w:rsidRDefault="003E26D6" w:rsidP="003E26D6">
            <w:r w:rsidRPr="00B925F6">
              <w:rPr>
                <w:rFonts w:ascii="Calibri" w:eastAsia="Times New Roman" w:hAnsi="Calibri" w:cs="Calibri"/>
                <w:color w:val="000000" w:themeColor="text1"/>
                <w:sz w:val="18"/>
                <w:szCs w:val="18"/>
              </w:rPr>
              <w:t>Not Unfitting</w:t>
            </w:r>
          </w:p>
        </w:tc>
        <w:tc>
          <w:tcPr>
            <w:tcW w:w="2322" w:type="dxa"/>
            <w:tcBorders>
              <w:left w:val="thinThickThinSmallGap" w:sz="24" w:space="0" w:color="auto"/>
              <w:bottom w:val="single" w:sz="4" w:space="0" w:color="auto"/>
              <w:right w:val="single" w:sz="4" w:space="0" w:color="auto"/>
            </w:tcBorders>
            <w:shd w:val="clear" w:color="auto" w:fill="FFFFFF" w:themeFill="background1"/>
            <w:vAlign w:val="center"/>
          </w:tcPr>
          <w:p w:rsidR="003E26D6" w:rsidRPr="001F29F9" w:rsidRDefault="003E26D6" w:rsidP="003E26D6">
            <w:pPr>
              <w:spacing w:line="180" w:lineRule="exact"/>
              <w:contextualSpacing/>
              <w:jc w:val="left"/>
              <w:rPr>
                <w:rFonts w:cs="Calibri"/>
                <w:color w:val="000000" w:themeColor="text1"/>
                <w:sz w:val="18"/>
                <w:szCs w:val="18"/>
              </w:rPr>
            </w:pPr>
            <w:r>
              <w:rPr>
                <w:rFonts w:cs="Calibri"/>
                <w:color w:val="000000" w:themeColor="text1"/>
                <w:sz w:val="18"/>
                <w:szCs w:val="18"/>
              </w:rPr>
              <w:t>Left Tibial Stress Fracture</w:t>
            </w:r>
          </w:p>
        </w:tc>
        <w:tc>
          <w:tcPr>
            <w:tcW w:w="1080" w:type="dxa"/>
            <w:tcBorders>
              <w:left w:val="single" w:sz="4" w:space="0" w:color="auto"/>
              <w:bottom w:val="single" w:sz="4" w:space="0" w:color="auto"/>
            </w:tcBorders>
            <w:shd w:val="clear" w:color="auto" w:fill="FFFFFF" w:themeFill="background1"/>
            <w:vAlign w:val="center"/>
          </w:tcPr>
          <w:p w:rsidR="003E26D6" w:rsidRPr="001F29F9" w:rsidRDefault="003E26D6" w:rsidP="003E26D6">
            <w:pPr>
              <w:spacing w:line="180" w:lineRule="exact"/>
              <w:contextualSpacing/>
              <w:rPr>
                <w:rFonts w:cs="Calibri"/>
                <w:color w:val="000000" w:themeColor="text1"/>
                <w:sz w:val="18"/>
                <w:szCs w:val="18"/>
              </w:rPr>
            </w:pPr>
            <w:r>
              <w:rPr>
                <w:rFonts w:cs="Calibri"/>
                <w:color w:val="000000" w:themeColor="text1"/>
                <w:sz w:val="18"/>
                <w:szCs w:val="18"/>
              </w:rPr>
              <w:t>5299-5262</w:t>
            </w:r>
          </w:p>
        </w:tc>
        <w:tc>
          <w:tcPr>
            <w:tcW w:w="828" w:type="dxa"/>
            <w:tcBorders>
              <w:bottom w:val="single" w:sz="4" w:space="0" w:color="auto"/>
            </w:tcBorders>
            <w:shd w:val="clear" w:color="auto" w:fill="FFFFFF" w:themeFill="background1"/>
            <w:vAlign w:val="center"/>
          </w:tcPr>
          <w:p w:rsidR="003E26D6" w:rsidRPr="001F29F9" w:rsidRDefault="003E26D6" w:rsidP="003E26D6">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tcBorders>
              <w:bottom w:val="single" w:sz="4" w:space="0" w:color="auto"/>
            </w:tcBorders>
            <w:shd w:val="clear" w:color="auto" w:fill="FFFFFF" w:themeFill="background1"/>
            <w:vAlign w:val="center"/>
          </w:tcPr>
          <w:p w:rsidR="003E26D6" w:rsidRPr="00022DAF" w:rsidRDefault="00871F93" w:rsidP="003E26D6">
            <w:pPr>
              <w:spacing w:line="180" w:lineRule="exact"/>
              <w:contextualSpacing/>
              <w:rPr>
                <w:rFonts w:cs="Calibri"/>
                <w:color w:val="000000" w:themeColor="text1"/>
                <w:sz w:val="18"/>
                <w:szCs w:val="18"/>
              </w:rPr>
            </w:pPr>
            <w:r w:rsidRPr="00022DAF">
              <w:rPr>
                <w:rFonts w:cs="Calibri"/>
                <w:color w:val="000000" w:themeColor="text1"/>
                <w:sz w:val="18"/>
                <w:szCs w:val="18"/>
              </w:rPr>
              <w:t>20080924</w:t>
            </w:r>
          </w:p>
        </w:tc>
      </w:tr>
      <w:tr w:rsidR="003E26D6" w:rsidRPr="001F29F9" w:rsidTr="003E26D6">
        <w:trPr>
          <w:trHeight w:val="108"/>
        </w:trPr>
        <w:tc>
          <w:tcPr>
            <w:tcW w:w="2178" w:type="dxa"/>
            <w:vMerge/>
            <w:tcBorders>
              <w:right w:val="single" w:sz="4" w:space="0" w:color="auto"/>
            </w:tcBorders>
            <w:shd w:val="clear" w:color="auto" w:fill="FFFFFF" w:themeFill="background1"/>
            <w:vAlign w:val="center"/>
          </w:tcPr>
          <w:p w:rsidR="003E26D6" w:rsidRDefault="003E26D6" w:rsidP="003E26D6">
            <w:pPr>
              <w:spacing w:line="180" w:lineRule="exact"/>
              <w:contextualSpacing/>
              <w:jc w:val="left"/>
              <w:rPr>
                <w:rFonts w:cs="Calibri"/>
                <w:color w:val="000000" w:themeColor="text1"/>
                <w:sz w:val="18"/>
                <w:szCs w:val="18"/>
              </w:rPr>
            </w:pPr>
          </w:p>
        </w:tc>
        <w:tc>
          <w:tcPr>
            <w:tcW w:w="1980" w:type="dxa"/>
            <w:gridSpan w:val="2"/>
            <w:vMerge/>
            <w:tcBorders>
              <w:left w:val="single" w:sz="4" w:space="0" w:color="auto"/>
              <w:right w:val="thinThickThinSmallGap" w:sz="24" w:space="0" w:color="auto"/>
            </w:tcBorders>
            <w:shd w:val="clear" w:color="auto" w:fill="FFFFFF" w:themeFill="background1"/>
          </w:tcPr>
          <w:p w:rsidR="003E26D6" w:rsidRPr="00B925F6" w:rsidRDefault="003E26D6" w:rsidP="003E26D6">
            <w:pPr>
              <w:rPr>
                <w:rFonts w:cs="Calibri"/>
                <w:color w:val="000000" w:themeColor="text1"/>
                <w:sz w:val="18"/>
                <w:szCs w:val="18"/>
              </w:rPr>
            </w:pPr>
          </w:p>
        </w:tc>
        <w:tc>
          <w:tcPr>
            <w:tcW w:w="2322" w:type="dxa"/>
            <w:tcBorders>
              <w:top w:val="single" w:sz="4" w:space="0" w:color="auto"/>
              <w:left w:val="thinThickThinSmallGap" w:sz="24" w:space="0" w:color="auto"/>
              <w:right w:val="single" w:sz="4" w:space="0" w:color="auto"/>
            </w:tcBorders>
            <w:shd w:val="clear" w:color="auto" w:fill="FFFFFF" w:themeFill="background1"/>
            <w:vAlign w:val="center"/>
          </w:tcPr>
          <w:p w:rsidR="003E26D6" w:rsidRDefault="003E26D6" w:rsidP="003E26D6">
            <w:pPr>
              <w:spacing w:line="180" w:lineRule="exact"/>
              <w:contextualSpacing/>
              <w:jc w:val="left"/>
              <w:rPr>
                <w:rFonts w:cs="Calibri"/>
                <w:color w:val="000000" w:themeColor="text1"/>
                <w:sz w:val="18"/>
                <w:szCs w:val="18"/>
              </w:rPr>
            </w:pPr>
            <w:r>
              <w:rPr>
                <w:rFonts w:cs="Calibri"/>
                <w:color w:val="000000" w:themeColor="text1"/>
                <w:sz w:val="18"/>
                <w:szCs w:val="18"/>
              </w:rPr>
              <w:t>Right Tibial Stress Fracture</w:t>
            </w:r>
          </w:p>
        </w:tc>
        <w:tc>
          <w:tcPr>
            <w:tcW w:w="1080" w:type="dxa"/>
            <w:tcBorders>
              <w:top w:val="single" w:sz="4" w:space="0" w:color="auto"/>
              <w:left w:val="single" w:sz="4" w:space="0" w:color="auto"/>
            </w:tcBorders>
            <w:shd w:val="clear" w:color="auto" w:fill="FFFFFF" w:themeFill="background1"/>
            <w:vAlign w:val="center"/>
          </w:tcPr>
          <w:p w:rsidR="003E26D6" w:rsidRDefault="003E26D6" w:rsidP="003E26D6">
            <w:pPr>
              <w:spacing w:line="180" w:lineRule="exact"/>
              <w:contextualSpacing/>
              <w:rPr>
                <w:rFonts w:cs="Calibri"/>
                <w:color w:val="000000" w:themeColor="text1"/>
                <w:sz w:val="18"/>
                <w:szCs w:val="18"/>
              </w:rPr>
            </w:pPr>
            <w:r>
              <w:rPr>
                <w:rFonts w:cs="Calibri"/>
                <w:color w:val="000000" w:themeColor="text1"/>
                <w:sz w:val="18"/>
                <w:szCs w:val="18"/>
              </w:rPr>
              <w:t>5299-5262</w:t>
            </w:r>
          </w:p>
        </w:tc>
        <w:tc>
          <w:tcPr>
            <w:tcW w:w="828" w:type="dxa"/>
            <w:tcBorders>
              <w:top w:val="single" w:sz="4" w:space="0" w:color="auto"/>
            </w:tcBorders>
            <w:shd w:val="clear" w:color="auto" w:fill="FFFFFF" w:themeFill="background1"/>
            <w:vAlign w:val="center"/>
          </w:tcPr>
          <w:p w:rsidR="003E26D6" w:rsidRDefault="003E26D6" w:rsidP="003E26D6">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tcBorders>
              <w:top w:val="single" w:sz="4" w:space="0" w:color="auto"/>
            </w:tcBorders>
            <w:shd w:val="clear" w:color="auto" w:fill="FFFFFF" w:themeFill="background1"/>
            <w:vAlign w:val="center"/>
          </w:tcPr>
          <w:p w:rsidR="003E26D6" w:rsidRPr="00022DAF" w:rsidRDefault="00871F93" w:rsidP="003E26D6">
            <w:pPr>
              <w:spacing w:line="180" w:lineRule="exact"/>
              <w:contextualSpacing/>
              <w:rPr>
                <w:rFonts w:cs="Calibri"/>
                <w:color w:val="000000" w:themeColor="text1"/>
                <w:sz w:val="18"/>
                <w:szCs w:val="18"/>
              </w:rPr>
            </w:pPr>
            <w:r w:rsidRPr="00022DAF">
              <w:rPr>
                <w:rFonts w:cs="Calibri"/>
                <w:color w:val="000000" w:themeColor="text1"/>
                <w:sz w:val="18"/>
                <w:szCs w:val="18"/>
              </w:rPr>
              <w:t>20080924</w:t>
            </w:r>
          </w:p>
        </w:tc>
      </w:tr>
      <w:tr w:rsidR="0096104F" w:rsidRPr="001F29F9" w:rsidTr="003E26D6">
        <w:trPr>
          <w:trHeight w:val="287"/>
        </w:trPr>
        <w:tc>
          <w:tcPr>
            <w:tcW w:w="2178" w:type="dxa"/>
            <w:tcBorders>
              <w:right w:val="single" w:sz="4" w:space="0" w:color="auto"/>
            </w:tcBorders>
            <w:shd w:val="clear" w:color="auto" w:fill="FFFFFF" w:themeFill="background1"/>
            <w:vAlign w:val="center"/>
          </w:tcPr>
          <w:p w:rsidR="0096104F" w:rsidRPr="001F29F9" w:rsidRDefault="0096104F" w:rsidP="003E26D6">
            <w:pPr>
              <w:spacing w:line="180" w:lineRule="exact"/>
              <w:contextualSpacing/>
              <w:jc w:val="left"/>
              <w:rPr>
                <w:rFonts w:cs="Calibri"/>
                <w:color w:val="000000" w:themeColor="text1"/>
                <w:sz w:val="18"/>
                <w:szCs w:val="18"/>
              </w:rPr>
            </w:pPr>
            <w:r>
              <w:rPr>
                <w:rFonts w:cs="Calibri"/>
                <w:color w:val="000000" w:themeColor="text1"/>
                <w:sz w:val="18"/>
                <w:szCs w:val="18"/>
              </w:rPr>
              <w:t>Headaches</w:t>
            </w:r>
          </w:p>
        </w:tc>
        <w:tc>
          <w:tcPr>
            <w:tcW w:w="1980" w:type="dxa"/>
            <w:gridSpan w:val="2"/>
            <w:tcBorders>
              <w:left w:val="single" w:sz="4" w:space="0" w:color="auto"/>
              <w:right w:val="thinThickThinSmallGap" w:sz="24" w:space="0" w:color="auto"/>
            </w:tcBorders>
            <w:shd w:val="clear" w:color="auto" w:fill="FFFFFF" w:themeFill="background1"/>
          </w:tcPr>
          <w:p w:rsidR="0096104F" w:rsidRDefault="0096104F" w:rsidP="003E26D6">
            <w:r w:rsidRPr="00B925F6">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96104F" w:rsidRPr="001F29F9" w:rsidRDefault="003E26D6" w:rsidP="003E26D6">
            <w:pPr>
              <w:spacing w:line="180" w:lineRule="exact"/>
              <w:contextualSpacing/>
              <w:jc w:val="left"/>
              <w:rPr>
                <w:rFonts w:cs="Calibri"/>
                <w:color w:val="000000" w:themeColor="text1"/>
                <w:sz w:val="18"/>
                <w:szCs w:val="18"/>
              </w:rPr>
            </w:pPr>
            <w:r>
              <w:rPr>
                <w:rFonts w:cs="Calibri"/>
                <w:color w:val="000000" w:themeColor="text1"/>
                <w:sz w:val="18"/>
                <w:szCs w:val="18"/>
              </w:rPr>
              <w:t>Migraine Headaches</w:t>
            </w:r>
          </w:p>
        </w:tc>
        <w:tc>
          <w:tcPr>
            <w:tcW w:w="1080" w:type="dxa"/>
            <w:tcBorders>
              <w:left w:val="single" w:sz="4" w:space="0" w:color="auto"/>
            </w:tcBorders>
            <w:shd w:val="clear" w:color="auto" w:fill="FFFFFF" w:themeFill="background1"/>
            <w:vAlign w:val="center"/>
          </w:tcPr>
          <w:p w:rsidR="0096104F" w:rsidRPr="001F29F9" w:rsidRDefault="003E26D6" w:rsidP="003E26D6">
            <w:pPr>
              <w:spacing w:line="180" w:lineRule="exact"/>
              <w:contextualSpacing/>
              <w:rPr>
                <w:rFonts w:cs="Calibri"/>
                <w:color w:val="000000" w:themeColor="text1"/>
                <w:sz w:val="18"/>
                <w:szCs w:val="18"/>
              </w:rPr>
            </w:pPr>
            <w:r>
              <w:rPr>
                <w:rFonts w:cs="Calibri"/>
                <w:color w:val="000000" w:themeColor="text1"/>
                <w:sz w:val="18"/>
                <w:szCs w:val="18"/>
              </w:rPr>
              <w:t>8100</w:t>
            </w:r>
          </w:p>
        </w:tc>
        <w:tc>
          <w:tcPr>
            <w:tcW w:w="828" w:type="dxa"/>
            <w:shd w:val="clear" w:color="auto" w:fill="FFFFFF" w:themeFill="background1"/>
            <w:vAlign w:val="center"/>
          </w:tcPr>
          <w:p w:rsidR="0096104F" w:rsidRPr="001F29F9" w:rsidRDefault="003E26D6" w:rsidP="003E26D6">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96104F" w:rsidRPr="00022DAF" w:rsidRDefault="00871F93" w:rsidP="003E26D6">
            <w:pPr>
              <w:spacing w:line="180" w:lineRule="exact"/>
              <w:contextualSpacing/>
              <w:rPr>
                <w:rFonts w:cs="Calibri"/>
                <w:color w:val="000000" w:themeColor="text1"/>
                <w:sz w:val="18"/>
                <w:szCs w:val="18"/>
              </w:rPr>
            </w:pPr>
            <w:r w:rsidRPr="00022DAF">
              <w:rPr>
                <w:rFonts w:cs="Calibri"/>
                <w:color w:val="000000" w:themeColor="text1"/>
                <w:sz w:val="18"/>
                <w:szCs w:val="18"/>
              </w:rPr>
              <w:t>20081001</w:t>
            </w:r>
          </w:p>
        </w:tc>
      </w:tr>
      <w:tr w:rsidR="0096104F" w:rsidRPr="001F29F9" w:rsidTr="003E26D6">
        <w:trPr>
          <w:trHeight w:val="287"/>
        </w:trPr>
        <w:tc>
          <w:tcPr>
            <w:tcW w:w="2178" w:type="dxa"/>
            <w:tcBorders>
              <w:right w:val="single" w:sz="4" w:space="0" w:color="auto"/>
            </w:tcBorders>
            <w:shd w:val="clear" w:color="auto" w:fill="FFFFFF" w:themeFill="background1"/>
            <w:vAlign w:val="center"/>
          </w:tcPr>
          <w:p w:rsidR="0096104F" w:rsidRPr="001F29F9" w:rsidRDefault="0096104F" w:rsidP="003E26D6">
            <w:pPr>
              <w:spacing w:line="180" w:lineRule="exact"/>
              <w:contextualSpacing/>
              <w:jc w:val="left"/>
              <w:rPr>
                <w:rFonts w:cs="Calibri"/>
                <w:color w:val="000000" w:themeColor="text1"/>
                <w:sz w:val="18"/>
                <w:szCs w:val="18"/>
              </w:rPr>
            </w:pPr>
            <w:r>
              <w:rPr>
                <w:rFonts w:cs="Calibri"/>
                <w:color w:val="000000" w:themeColor="text1"/>
                <w:sz w:val="18"/>
                <w:szCs w:val="18"/>
              </w:rPr>
              <w:t>Hypertension</w:t>
            </w:r>
          </w:p>
        </w:tc>
        <w:tc>
          <w:tcPr>
            <w:tcW w:w="1980" w:type="dxa"/>
            <w:gridSpan w:val="2"/>
            <w:tcBorders>
              <w:left w:val="single" w:sz="4" w:space="0" w:color="auto"/>
              <w:right w:val="thinThickThinSmallGap" w:sz="24" w:space="0" w:color="auto"/>
            </w:tcBorders>
            <w:shd w:val="clear" w:color="auto" w:fill="FFFFFF" w:themeFill="background1"/>
          </w:tcPr>
          <w:p w:rsidR="0096104F" w:rsidRDefault="0096104F" w:rsidP="003E26D6">
            <w:r w:rsidRPr="00B925F6">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96104F" w:rsidRPr="001F29F9" w:rsidRDefault="003E26D6" w:rsidP="003E26D6">
            <w:pPr>
              <w:spacing w:line="180" w:lineRule="exact"/>
              <w:contextualSpacing/>
              <w:jc w:val="left"/>
              <w:rPr>
                <w:rFonts w:cs="Calibri"/>
                <w:color w:val="000000" w:themeColor="text1"/>
                <w:sz w:val="18"/>
                <w:szCs w:val="18"/>
              </w:rPr>
            </w:pPr>
            <w:r>
              <w:rPr>
                <w:rFonts w:cs="Calibri"/>
                <w:color w:val="000000" w:themeColor="text1"/>
                <w:sz w:val="18"/>
                <w:szCs w:val="18"/>
              </w:rPr>
              <w:t>Hypertension</w:t>
            </w:r>
          </w:p>
        </w:tc>
        <w:tc>
          <w:tcPr>
            <w:tcW w:w="1080" w:type="dxa"/>
            <w:tcBorders>
              <w:left w:val="single" w:sz="4" w:space="0" w:color="auto"/>
            </w:tcBorders>
            <w:shd w:val="clear" w:color="auto" w:fill="FFFFFF" w:themeFill="background1"/>
            <w:vAlign w:val="center"/>
          </w:tcPr>
          <w:p w:rsidR="0096104F" w:rsidRPr="001F29F9" w:rsidRDefault="003E26D6" w:rsidP="003E26D6">
            <w:pPr>
              <w:spacing w:line="180" w:lineRule="exact"/>
              <w:contextualSpacing/>
              <w:rPr>
                <w:rFonts w:cs="Calibri"/>
                <w:color w:val="000000" w:themeColor="text1"/>
                <w:sz w:val="18"/>
                <w:szCs w:val="18"/>
              </w:rPr>
            </w:pPr>
            <w:r>
              <w:rPr>
                <w:rFonts w:cs="Calibri"/>
                <w:color w:val="000000" w:themeColor="text1"/>
                <w:sz w:val="18"/>
                <w:szCs w:val="18"/>
              </w:rPr>
              <w:t>7101</w:t>
            </w:r>
          </w:p>
        </w:tc>
        <w:tc>
          <w:tcPr>
            <w:tcW w:w="828" w:type="dxa"/>
            <w:shd w:val="clear" w:color="auto" w:fill="FFFFFF" w:themeFill="background1"/>
            <w:vAlign w:val="center"/>
          </w:tcPr>
          <w:p w:rsidR="0096104F" w:rsidRPr="001F29F9" w:rsidRDefault="003E26D6" w:rsidP="003E26D6">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96104F" w:rsidRPr="00022DAF" w:rsidRDefault="00022DAF" w:rsidP="003E26D6">
            <w:pPr>
              <w:spacing w:line="180" w:lineRule="exact"/>
              <w:contextualSpacing/>
              <w:rPr>
                <w:rFonts w:cs="Calibri"/>
                <w:color w:val="000000" w:themeColor="text1"/>
                <w:sz w:val="18"/>
                <w:szCs w:val="18"/>
              </w:rPr>
            </w:pPr>
            <w:r w:rsidRPr="00022DAF">
              <w:rPr>
                <w:rFonts w:cs="Calibri"/>
                <w:color w:val="000000" w:themeColor="text1"/>
                <w:sz w:val="18"/>
                <w:szCs w:val="18"/>
              </w:rPr>
              <w:t>20080924</w:t>
            </w:r>
          </w:p>
        </w:tc>
      </w:tr>
      <w:tr w:rsidR="00871F93" w:rsidRPr="001F29F9" w:rsidTr="00871F93">
        <w:trPr>
          <w:trHeight w:val="287"/>
        </w:trPr>
        <w:tc>
          <w:tcPr>
            <w:tcW w:w="4158" w:type="dxa"/>
            <w:gridSpan w:val="3"/>
            <w:tcBorders>
              <w:bottom w:val="nil"/>
              <w:right w:val="thinThickThinSmallGap" w:sz="24" w:space="0" w:color="auto"/>
            </w:tcBorders>
            <w:shd w:val="clear" w:color="auto" w:fill="FFFFFF" w:themeFill="background1"/>
            <w:vAlign w:val="center"/>
          </w:tcPr>
          <w:p w:rsidR="00871F93" w:rsidRPr="001F29F9" w:rsidRDefault="00871F93" w:rsidP="003E26D6">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871F93" w:rsidRPr="001F29F9" w:rsidRDefault="00871F93" w:rsidP="003E26D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Generalized Anxiety Disorder with Insomnia</w:t>
            </w:r>
          </w:p>
        </w:tc>
        <w:tc>
          <w:tcPr>
            <w:tcW w:w="1080" w:type="dxa"/>
            <w:tcBorders>
              <w:left w:val="single" w:sz="4" w:space="0" w:color="auto"/>
              <w:right w:val="single" w:sz="4" w:space="0" w:color="auto"/>
            </w:tcBorders>
            <w:shd w:val="clear" w:color="auto" w:fill="FFFFFF" w:themeFill="background1"/>
            <w:vAlign w:val="center"/>
          </w:tcPr>
          <w:p w:rsidR="00871F93" w:rsidRPr="001F29F9" w:rsidRDefault="00871F93" w:rsidP="003E26D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9400</w:t>
            </w:r>
          </w:p>
        </w:tc>
        <w:tc>
          <w:tcPr>
            <w:tcW w:w="828" w:type="dxa"/>
            <w:tcBorders>
              <w:left w:val="single" w:sz="4" w:space="0" w:color="auto"/>
            </w:tcBorders>
            <w:shd w:val="clear" w:color="auto" w:fill="FFFFFF" w:themeFill="background1"/>
            <w:vAlign w:val="center"/>
          </w:tcPr>
          <w:p w:rsidR="00871F93" w:rsidRPr="001F29F9" w:rsidRDefault="00871F93" w:rsidP="003E26D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871F93" w:rsidRPr="00022DAF" w:rsidRDefault="00871F93" w:rsidP="003E26D6">
            <w:pPr>
              <w:spacing w:line="180" w:lineRule="exact"/>
              <w:contextualSpacing/>
              <w:rPr>
                <w:rFonts w:ascii="Calibri" w:eastAsia="Times New Roman" w:hAnsi="Calibri" w:cs="Calibri"/>
                <w:color w:val="000000" w:themeColor="text1"/>
                <w:sz w:val="18"/>
                <w:szCs w:val="18"/>
              </w:rPr>
            </w:pPr>
            <w:r w:rsidRPr="00022DAF">
              <w:rPr>
                <w:rFonts w:ascii="Calibri" w:eastAsia="Times New Roman" w:hAnsi="Calibri" w:cs="Calibri"/>
                <w:color w:val="000000" w:themeColor="text1"/>
                <w:sz w:val="18"/>
                <w:szCs w:val="18"/>
              </w:rPr>
              <w:t>20081001</w:t>
            </w:r>
          </w:p>
        </w:tc>
      </w:tr>
      <w:tr w:rsidR="00871F93" w:rsidRPr="001F29F9" w:rsidTr="00871F93">
        <w:trPr>
          <w:trHeight w:val="287"/>
        </w:trPr>
        <w:tc>
          <w:tcPr>
            <w:tcW w:w="4158" w:type="dxa"/>
            <w:gridSpan w:val="3"/>
            <w:vMerge w:val="restart"/>
            <w:tcBorders>
              <w:top w:val="nil"/>
              <w:right w:val="thinThickThinSmallGap" w:sz="24" w:space="0" w:color="auto"/>
            </w:tcBorders>
            <w:shd w:val="clear" w:color="auto" w:fill="FFFFFF" w:themeFill="background1"/>
            <w:vAlign w:val="center"/>
          </w:tcPr>
          <w:p w:rsidR="00871F93" w:rsidRPr="001F29F9" w:rsidRDefault="00871F93" w:rsidP="003E26D6">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871F93" w:rsidRDefault="00871F93" w:rsidP="003E26D6">
            <w:pPr>
              <w:spacing w:line="180" w:lineRule="exact"/>
              <w:contextualSpacing/>
              <w:jc w:val="left"/>
              <w:rPr>
                <w:rFonts w:cs="Calibri"/>
                <w:color w:val="000000" w:themeColor="text1"/>
                <w:sz w:val="18"/>
                <w:szCs w:val="18"/>
              </w:rPr>
            </w:pPr>
            <w:r>
              <w:rPr>
                <w:rFonts w:cs="Calibri"/>
                <w:color w:val="000000" w:themeColor="text1"/>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871F93" w:rsidRDefault="00871F93" w:rsidP="003E26D6">
            <w:pPr>
              <w:spacing w:line="180" w:lineRule="exact"/>
              <w:contextualSpacing/>
              <w:rPr>
                <w:rFonts w:cs="Calibri"/>
                <w:color w:val="000000" w:themeColor="text1"/>
                <w:sz w:val="18"/>
                <w:szCs w:val="18"/>
              </w:rPr>
            </w:pPr>
            <w:r>
              <w:rPr>
                <w:rFonts w:cs="Calibri"/>
                <w:color w:val="000000" w:themeColor="text1"/>
                <w:sz w:val="18"/>
                <w:szCs w:val="18"/>
              </w:rPr>
              <w:t>6260</w:t>
            </w:r>
          </w:p>
        </w:tc>
        <w:tc>
          <w:tcPr>
            <w:tcW w:w="828" w:type="dxa"/>
            <w:tcBorders>
              <w:left w:val="single" w:sz="4" w:space="0" w:color="auto"/>
            </w:tcBorders>
            <w:shd w:val="clear" w:color="auto" w:fill="FFFFFF" w:themeFill="background1"/>
            <w:vAlign w:val="center"/>
          </w:tcPr>
          <w:p w:rsidR="00871F93" w:rsidRDefault="00871F93" w:rsidP="003E26D6">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871F93" w:rsidRPr="00022DAF" w:rsidRDefault="00871F93" w:rsidP="003E26D6">
            <w:pPr>
              <w:spacing w:line="180" w:lineRule="exact"/>
              <w:contextualSpacing/>
              <w:rPr>
                <w:rFonts w:cs="Calibri"/>
                <w:color w:val="000000" w:themeColor="text1"/>
                <w:sz w:val="18"/>
                <w:szCs w:val="18"/>
              </w:rPr>
            </w:pPr>
            <w:r w:rsidRPr="00022DAF">
              <w:rPr>
                <w:rFonts w:cs="Calibri"/>
                <w:color w:val="000000" w:themeColor="text1"/>
                <w:sz w:val="18"/>
                <w:szCs w:val="18"/>
              </w:rPr>
              <w:t>20080924</w:t>
            </w:r>
          </w:p>
        </w:tc>
      </w:tr>
      <w:tr w:rsidR="00871F93" w:rsidRPr="001F29F9" w:rsidTr="00871F93">
        <w:trPr>
          <w:trHeight w:val="287"/>
        </w:trPr>
        <w:tc>
          <w:tcPr>
            <w:tcW w:w="4158" w:type="dxa"/>
            <w:gridSpan w:val="3"/>
            <w:vMerge/>
            <w:tcBorders>
              <w:right w:val="thinThickThinSmallGap" w:sz="24" w:space="0" w:color="auto"/>
            </w:tcBorders>
            <w:shd w:val="clear" w:color="auto" w:fill="FFFFFF" w:themeFill="background1"/>
            <w:vAlign w:val="center"/>
          </w:tcPr>
          <w:p w:rsidR="00871F93" w:rsidRPr="001F29F9" w:rsidRDefault="00871F93" w:rsidP="003E26D6">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871F93" w:rsidRPr="001F29F9" w:rsidRDefault="00871F93" w:rsidP="003E26D6">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3</w:t>
            </w:r>
            <w:r w:rsidR="0063019F">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0</w:t>
            </w:r>
          </w:p>
        </w:tc>
        <w:tc>
          <w:tcPr>
            <w:tcW w:w="990" w:type="dxa"/>
            <w:shd w:val="clear" w:color="auto" w:fill="FFFFFF" w:themeFill="background1"/>
            <w:vAlign w:val="center"/>
          </w:tcPr>
          <w:p w:rsidR="00871F93" w:rsidRPr="001F29F9" w:rsidRDefault="00871F93" w:rsidP="003E26D6">
            <w:pPr>
              <w:spacing w:line="180" w:lineRule="exact"/>
              <w:contextualSpacing/>
              <w:rPr>
                <w:rFonts w:ascii="Calibri" w:eastAsia="Times New Roman" w:hAnsi="Calibri" w:cs="Calibri"/>
                <w:color w:val="000000" w:themeColor="text1"/>
                <w:sz w:val="18"/>
                <w:szCs w:val="18"/>
                <w:highlight w:val="yellow"/>
              </w:rPr>
            </w:pPr>
          </w:p>
        </w:tc>
      </w:tr>
      <w:tr w:rsidR="0025485E" w:rsidRPr="001F29F9" w:rsidTr="003E26D6">
        <w:trPr>
          <w:trHeight w:val="242"/>
        </w:trPr>
        <w:tc>
          <w:tcPr>
            <w:tcW w:w="4158" w:type="dxa"/>
            <w:gridSpan w:val="3"/>
            <w:tcBorders>
              <w:right w:val="thinThickThinSmallGap" w:sz="24" w:space="0" w:color="auto"/>
            </w:tcBorders>
            <w:shd w:val="clear" w:color="auto" w:fill="D9D9D9" w:themeFill="background1" w:themeFillShade="D9"/>
            <w:vAlign w:val="center"/>
          </w:tcPr>
          <w:p w:rsidR="0025485E" w:rsidRPr="001F29F9" w:rsidRDefault="0025485E" w:rsidP="00871F9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871F93">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25485E" w:rsidRPr="001F29F9" w:rsidRDefault="0025485E" w:rsidP="003E26D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3E26D6">
              <w:rPr>
                <w:rFonts w:ascii="Calibri" w:hAnsi="Calibri" w:cs="Calibri"/>
                <w:b/>
                <w:color w:val="000000" w:themeColor="text1"/>
                <w:sz w:val="18"/>
                <w:szCs w:val="18"/>
              </w:rPr>
              <w:t>7</w:t>
            </w:r>
            <w:r w:rsidRPr="001F29F9">
              <w:rPr>
                <w:rFonts w:ascii="Calibri" w:hAnsi="Calibri" w:cs="Calibri"/>
                <w:b/>
                <w:color w:val="000000" w:themeColor="text1"/>
                <w:sz w:val="18"/>
                <w:szCs w:val="18"/>
              </w:rPr>
              <w:t>0%</w:t>
            </w:r>
            <w:r w:rsidR="003E26D6">
              <w:rPr>
                <w:rFonts w:ascii="Calibri" w:hAnsi="Calibri" w:cs="Calibri"/>
                <w:b/>
                <w:color w:val="000000" w:themeColor="text1"/>
                <w:sz w:val="18"/>
                <w:szCs w:val="18"/>
              </w:rPr>
              <w:t xml:space="preserve"> </w:t>
            </w:r>
          </w:p>
        </w:tc>
      </w:tr>
    </w:tbl>
    <w:p w:rsidR="0025485E" w:rsidRPr="004D5555" w:rsidRDefault="00C93BA6" w:rsidP="0025485E">
      <w:pPr>
        <w:pBdr>
          <w:bottom w:val="single" w:sz="12" w:space="1" w:color="auto"/>
        </w:pBdr>
        <w:tabs>
          <w:tab w:val="left" w:pos="288"/>
          <w:tab w:val="left" w:pos="4752"/>
        </w:tabs>
        <w:jc w:val="both"/>
        <w:rPr>
          <w:color w:val="000000" w:themeColor="text1"/>
          <w:sz w:val="18"/>
          <w:szCs w:val="18"/>
        </w:rPr>
      </w:pPr>
      <w:r w:rsidRPr="004D5555">
        <w:rPr>
          <w:color w:val="000000" w:themeColor="text1"/>
          <w:sz w:val="18"/>
          <w:szCs w:val="18"/>
        </w:rPr>
        <w:t xml:space="preserve">* </w:t>
      </w:r>
      <w:r>
        <w:rPr>
          <w:color w:val="000000" w:themeColor="text1"/>
          <w:sz w:val="18"/>
          <w:szCs w:val="18"/>
        </w:rPr>
        <w:t>Increase 9400 to 50% effective 20090702 on RD dated 20100513</w:t>
      </w:r>
      <w:r w:rsidR="00AD4A3D">
        <w:rPr>
          <w:color w:val="000000" w:themeColor="text1"/>
          <w:sz w:val="18"/>
          <w:szCs w:val="18"/>
        </w:rPr>
        <w:t>0 combined increased to 80%</w:t>
      </w:r>
      <w:r w:rsidRPr="004D5555">
        <w:rPr>
          <w:color w:val="000000" w:themeColor="text1"/>
          <w:sz w:val="18"/>
          <w:szCs w:val="18"/>
        </w:rPr>
        <w:t>.</w:t>
      </w:r>
    </w:p>
    <w:p w:rsidR="0098196C" w:rsidRDefault="0098196C" w:rsidP="00E66D07">
      <w:pPr>
        <w:jc w:val="left"/>
        <w:rPr>
          <w:b/>
          <w:color w:val="000000" w:themeColor="text1"/>
          <w:u w:val="single"/>
        </w:rPr>
      </w:pPr>
    </w:p>
    <w:p w:rsidR="00B505E9" w:rsidRPr="00A75DA2" w:rsidRDefault="002C6E5B" w:rsidP="00A75DA2">
      <w:pPr>
        <w:jc w:val="both"/>
        <w:rPr>
          <w:rFonts w:asciiTheme="minorHAnsi" w:hAnsiTheme="minorHAnsi"/>
          <w:color w:val="auto"/>
          <w:szCs w:val="24"/>
        </w:rPr>
      </w:pPr>
      <w:r w:rsidRPr="00A75DA2">
        <w:rPr>
          <w:rFonts w:asciiTheme="minorHAnsi" w:hAnsiTheme="minorHAnsi"/>
          <w:color w:val="auto"/>
          <w:szCs w:val="24"/>
          <w:u w:val="single"/>
        </w:rPr>
        <w:t>ANALYSIS SUMMARY</w:t>
      </w:r>
      <w:r w:rsidRPr="00A75DA2">
        <w:rPr>
          <w:rFonts w:asciiTheme="minorHAnsi" w:hAnsiTheme="minorHAnsi"/>
          <w:color w:val="auto"/>
          <w:szCs w:val="24"/>
        </w:rPr>
        <w:t>:</w:t>
      </w:r>
      <w:r w:rsidR="00B505E9" w:rsidRPr="00A75DA2">
        <w:rPr>
          <w:rFonts w:asciiTheme="minorHAnsi" w:hAnsiTheme="minorHAnsi"/>
          <w:color w:val="auto"/>
          <w:szCs w:val="24"/>
        </w:rPr>
        <w:t xml:space="preserve">  </w:t>
      </w:r>
      <w:r w:rsidR="00517F5F" w:rsidRPr="00517F5F">
        <w:rPr>
          <w:rFonts w:asciiTheme="minorHAnsi" w:hAnsiTheme="minorHAnsi"/>
          <w:color w:val="auto"/>
          <w:szCs w:val="24"/>
        </w:rPr>
        <w:t>The Board acknowledges the CI's contention suggesting that ratings should have been conferred for other conditions documented at the time of separation and for conditions not diagnosed while in the service (but</w:t>
      </w:r>
      <w:r w:rsidR="0063019F">
        <w:rPr>
          <w:rFonts w:asciiTheme="minorHAnsi" w:hAnsiTheme="minorHAnsi"/>
          <w:color w:val="auto"/>
          <w:szCs w:val="24"/>
        </w:rPr>
        <w:t xml:space="preserve"> later determined to be service-</w:t>
      </w:r>
      <w:r w:rsidR="00517F5F" w:rsidRPr="00517F5F">
        <w:rPr>
          <w:rFonts w:asciiTheme="minorHAnsi" w:hAnsiTheme="minorHAnsi"/>
          <w:color w:val="auto"/>
          <w:szCs w:val="24"/>
        </w:rPr>
        <w:t xml:space="preserve">connected by the </w:t>
      </w:r>
      <w:r w:rsidR="00A20A6E">
        <w:rPr>
          <w:rFonts w:asciiTheme="minorHAnsi" w:hAnsiTheme="minorHAnsi"/>
          <w:color w:val="auto"/>
          <w:szCs w:val="24"/>
        </w:rPr>
        <w:t>D</w:t>
      </w:r>
      <w:r w:rsidR="00517F5F" w:rsidRPr="00517F5F">
        <w:rPr>
          <w:rFonts w:asciiTheme="minorHAnsi" w:hAnsiTheme="minorHAnsi"/>
          <w:color w:val="auto"/>
          <w:szCs w:val="24"/>
        </w:rPr>
        <w:t xml:space="preserve">VA).  </w:t>
      </w:r>
      <w:r w:rsidR="00A75DA2" w:rsidRPr="00A75DA2">
        <w:rPr>
          <w:rFonts w:asciiTheme="minorHAnsi" w:hAnsiTheme="minorHAnsi"/>
          <w:color w:val="auto"/>
          <w:szCs w:val="24"/>
        </w:rPr>
        <w:t xml:space="preserve">While the </w:t>
      </w:r>
      <w:r w:rsidR="0063019F">
        <w:rPr>
          <w:rFonts w:asciiTheme="minorHAnsi" w:hAnsiTheme="minorHAnsi"/>
          <w:color w:val="auto"/>
          <w:szCs w:val="24"/>
        </w:rPr>
        <w:t>Disability Evaluation System (</w:t>
      </w:r>
      <w:r w:rsidR="00A75DA2" w:rsidRPr="00A75DA2">
        <w:rPr>
          <w:rFonts w:asciiTheme="minorHAnsi" w:hAnsiTheme="minorHAnsi"/>
          <w:color w:val="auto"/>
          <w:szCs w:val="24"/>
        </w:rPr>
        <w:t>DES</w:t>
      </w:r>
      <w:r w:rsidR="0063019F">
        <w:rPr>
          <w:rFonts w:asciiTheme="minorHAnsi" w:hAnsiTheme="minorHAnsi"/>
          <w:color w:val="auto"/>
          <w:szCs w:val="24"/>
        </w:rPr>
        <w:t>)</w:t>
      </w:r>
      <w:r w:rsidR="00A75DA2" w:rsidRPr="00A75DA2">
        <w:rPr>
          <w:rFonts w:asciiTheme="minorHAnsi" w:hAnsiTheme="minorHAnsi"/>
          <w:color w:val="auto"/>
          <w:szCs w:val="24"/>
        </w:rPr>
        <w:t xml:space="preserve"> considers all of the service member's medical conditions, compensation can only be offered for those medical conditions that cut short a service member’s career, and then only to the degree of severity present at the time of final disposition. </w:t>
      </w:r>
      <w:r w:rsidR="00517F5F">
        <w:rPr>
          <w:rFonts w:asciiTheme="minorHAnsi" w:hAnsiTheme="minorHAnsi"/>
          <w:color w:val="auto"/>
          <w:szCs w:val="24"/>
        </w:rPr>
        <w:t xml:space="preserve"> </w:t>
      </w:r>
      <w:r w:rsidR="0063019F">
        <w:rPr>
          <w:rFonts w:asciiTheme="minorHAnsi" w:hAnsiTheme="minorHAnsi"/>
          <w:color w:val="auto"/>
          <w:szCs w:val="24"/>
        </w:rPr>
        <w:t xml:space="preserve">The </w:t>
      </w:r>
      <w:r w:rsidR="00A20A6E">
        <w:rPr>
          <w:rFonts w:asciiTheme="minorHAnsi" w:hAnsiTheme="minorHAnsi"/>
          <w:color w:val="auto"/>
          <w:szCs w:val="24"/>
        </w:rPr>
        <w:t>D</w:t>
      </w:r>
      <w:r w:rsidR="00A75DA2" w:rsidRPr="00A75DA2">
        <w:rPr>
          <w:rFonts w:asciiTheme="minorHAnsi" w:hAnsiTheme="minorHAnsi"/>
          <w:color w:val="auto"/>
          <w:szCs w:val="24"/>
        </w:rPr>
        <w:t>VA, however, is empo</w:t>
      </w:r>
      <w:r w:rsidR="0063019F">
        <w:rPr>
          <w:rFonts w:asciiTheme="minorHAnsi" w:hAnsiTheme="minorHAnsi"/>
          <w:color w:val="auto"/>
          <w:szCs w:val="24"/>
        </w:rPr>
        <w:t>wered to compensate all service-</w:t>
      </w:r>
      <w:r w:rsidR="00A75DA2" w:rsidRPr="00A75DA2">
        <w:rPr>
          <w:rFonts w:asciiTheme="minorHAnsi" w:hAnsiTheme="minorHAnsi"/>
          <w:color w:val="auto"/>
          <w:szCs w:val="24"/>
        </w:rPr>
        <w:t xml:space="preserve">connected conditions and to periodically re-evaluate said conditions for the purpose of adjusting the </w:t>
      </w:r>
      <w:r w:rsidR="0063019F">
        <w:rPr>
          <w:rFonts w:asciiTheme="minorHAnsi" w:hAnsiTheme="minorHAnsi"/>
          <w:color w:val="auto"/>
          <w:szCs w:val="24"/>
        </w:rPr>
        <w:t>V</w:t>
      </w:r>
      <w:r w:rsidR="00A75DA2" w:rsidRPr="00A75DA2">
        <w:rPr>
          <w:rFonts w:asciiTheme="minorHAnsi" w:hAnsiTheme="minorHAnsi"/>
          <w:color w:val="auto"/>
          <w:szCs w:val="24"/>
        </w:rPr>
        <w:t xml:space="preserve">eteran’s disability rating should </w:t>
      </w:r>
      <w:r w:rsidR="0063019F">
        <w:rPr>
          <w:rFonts w:asciiTheme="minorHAnsi" w:hAnsiTheme="minorHAnsi"/>
          <w:color w:val="auto"/>
          <w:szCs w:val="24"/>
        </w:rPr>
        <w:t>the</w:t>
      </w:r>
      <w:r w:rsidR="00A75DA2" w:rsidRPr="00A75DA2">
        <w:rPr>
          <w:rFonts w:asciiTheme="minorHAnsi" w:hAnsiTheme="minorHAnsi"/>
          <w:color w:val="auto"/>
          <w:szCs w:val="24"/>
        </w:rPr>
        <w:t xml:space="preserve"> degree of impairment vary over time.</w:t>
      </w:r>
    </w:p>
    <w:p w:rsidR="002F6AD8" w:rsidRPr="001F29F9" w:rsidRDefault="002F6AD8" w:rsidP="00BF0E94">
      <w:pPr>
        <w:jc w:val="left"/>
        <w:rPr>
          <w:color w:val="000000" w:themeColor="text1"/>
          <w:szCs w:val="24"/>
          <w:u w:val="single"/>
        </w:rPr>
      </w:pPr>
    </w:p>
    <w:p w:rsidR="003F2EEE" w:rsidRDefault="00C40A23" w:rsidP="003F0542">
      <w:pPr>
        <w:jc w:val="both"/>
        <w:rPr>
          <w:color w:val="000000" w:themeColor="text1"/>
          <w:szCs w:val="24"/>
        </w:rPr>
      </w:pPr>
      <w:r>
        <w:rPr>
          <w:color w:val="000000" w:themeColor="text1"/>
          <w:szCs w:val="24"/>
          <w:u w:val="single"/>
        </w:rPr>
        <w:t>Idiopathic Right Eye</w:t>
      </w:r>
      <w:r w:rsidR="0080588E" w:rsidRPr="0098196C">
        <w:rPr>
          <w:color w:val="000000" w:themeColor="text1"/>
          <w:szCs w:val="24"/>
          <w:u w:val="single"/>
        </w:rPr>
        <w:t xml:space="preserve"> </w:t>
      </w:r>
      <w:r w:rsidR="003F2EEE" w:rsidRPr="0098196C">
        <w:rPr>
          <w:color w:val="000000" w:themeColor="text1"/>
          <w:szCs w:val="24"/>
          <w:u w:val="single"/>
        </w:rPr>
        <w:t>Condition</w:t>
      </w:r>
      <w:r w:rsidR="003F2EEE" w:rsidRPr="0098196C">
        <w:rPr>
          <w:color w:val="000000" w:themeColor="text1"/>
          <w:szCs w:val="24"/>
        </w:rPr>
        <w:t xml:space="preserve">.  </w:t>
      </w:r>
      <w:r w:rsidR="00134521">
        <w:rPr>
          <w:color w:val="000000" w:themeColor="text1"/>
          <w:szCs w:val="24"/>
        </w:rPr>
        <w:t>The CI was diagnosed with primary open angle glaucoma (POAG) in May 2007 and started on a</w:t>
      </w:r>
      <w:r w:rsidR="00134521" w:rsidRPr="00517F5F">
        <w:rPr>
          <w:color w:val="000000" w:themeColor="text1"/>
          <w:szCs w:val="24"/>
        </w:rPr>
        <w:t xml:space="preserve">ppropriate treatment.  His </w:t>
      </w:r>
      <w:r w:rsidR="002531C4" w:rsidRPr="00517F5F">
        <w:rPr>
          <w:color w:val="000000" w:themeColor="text1"/>
          <w:szCs w:val="24"/>
        </w:rPr>
        <w:t>Humphrey</w:t>
      </w:r>
      <w:r w:rsidR="00134521" w:rsidRPr="00517F5F">
        <w:rPr>
          <w:color w:val="000000" w:themeColor="text1"/>
          <w:szCs w:val="24"/>
        </w:rPr>
        <w:t xml:space="preserve"> visual field (HVF) test completed at the time of his diagnosis </w:t>
      </w:r>
      <w:r w:rsidR="00134521" w:rsidRPr="00517F5F">
        <w:rPr>
          <w:rFonts w:asciiTheme="minorHAnsi" w:hAnsiTheme="minorHAnsi" w:cs="Times New Roman"/>
          <w:color w:val="000000" w:themeColor="text1"/>
          <w:szCs w:val="24"/>
        </w:rPr>
        <w:t>showed mild peripheral visual field loss right greater than left consistent with POAG</w:t>
      </w:r>
      <w:r w:rsidR="00134521" w:rsidRPr="00517F5F">
        <w:rPr>
          <w:color w:val="000000" w:themeColor="text1"/>
          <w:szCs w:val="24"/>
        </w:rPr>
        <w:t xml:space="preserve">.  In </w:t>
      </w:r>
      <w:r w:rsidR="00AD4A3D" w:rsidRPr="00517F5F">
        <w:rPr>
          <w:color w:val="000000" w:themeColor="text1"/>
          <w:szCs w:val="24"/>
        </w:rPr>
        <w:t>July 2007, the CI noted transient inferior visual field loss during exertion and sometimes complete loss of vision in his right eye, much more than the left eye.</w:t>
      </w:r>
      <w:r w:rsidR="00134521" w:rsidRPr="00517F5F">
        <w:rPr>
          <w:color w:val="000000" w:themeColor="text1"/>
          <w:szCs w:val="24"/>
        </w:rPr>
        <w:t xml:space="preserve">  He denied headache, dizziness, light-headedness or eye pain.</w:t>
      </w:r>
      <w:r w:rsidR="00AD4A3D" w:rsidRPr="00517F5F">
        <w:rPr>
          <w:color w:val="000000" w:themeColor="text1"/>
          <w:szCs w:val="24"/>
        </w:rPr>
        <w:t xml:space="preserve">  </w:t>
      </w:r>
      <w:r w:rsidR="00134521" w:rsidRPr="00517F5F">
        <w:rPr>
          <w:color w:val="000000" w:themeColor="text1"/>
          <w:szCs w:val="24"/>
        </w:rPr>
        <w:t>Extensive r</w:t>
      </w:r>
      <w:r w:rsidR="00AD4A3D" w:rsidRPr="00517F5F">
        <w:rPr>
          <w:color w:val="000000" w:themeColor="text1"/>
          <w:szCs w:val="24"/>
        </w:rPr>
        <w:t>adiographic and ophthalmic studies</w:t>
      </w:r>
      <w:r w:rsidR="00134521" w:rsidRPr="00517F5F">
        <w:rPr>
          <w:color w:val="000000" w:themeColor="text1"/>
          <w:szCs w:val="24"/>
        </w:rPr>
        <w:t xml:space="preserve"> and multiple consultations</w:t>
      </w:r>
      <w:r w:rsidR="0043402E" w:rsidRPr="00517F5F">
        <w:rPr>
          <w:color w:val="000000" w:themeColor="text1"/>
          <w:szCs w:val="24"/>
        </w:rPr>
        <w:t xml:space="preserve"> including </w:t>
      </w:r>
      <w:proofErr w:type="spellStart"/>
      <w:r w:rsidR="0063019F">
        <w:rPr>
          <w:color w:val="000000" w:themeColor="text1"/>
          <w:szCs w:val="24"/>
        </w:rPr>
        <w:t>n</w:t>
      </w:r>
      <w:r w:rsidR="0043402E" w:rsidRPr="00517F5F">
        <w:rPr>
          <w:color w:val="000000" w:themeColor="text1"/>
          <w:szCs w:val="24"/>
        </w:rPr>
        <w:t>euro-</w:t>
      </w:r>
      <w:r w:rsidR="0063019F">
        <w:rPr>
          <w:color w:val="000000" w:themeColor="text1"/>
          <w:szCs w:val="24"/>
        </w:rPr>
        <w:t>o</w:t>
      </w:r>
      <w:r w:rsidR="0043402E" w:rsidRPr="00517F5F">
        <w:rPr>
          <w:color w:val="000000" w:themeColor="text1"/>
          <w:szCs w:val="24"/>
        </w:rPr>
        <w:t>pthalmology</w:t>
      </w:r>
      <w:proofErr w:type="spellEnd"/>
      <w:r w:rsidR="00AD4A3D" w:rsidRPr="00517F5F">
        <w:rPr>
          <w:color w:val="000000" w:themeColor="text1"/>
          <w:szCs w:val="24"/>
        </w:rPr>
        <w:t xml:space="preserve"> failed to highlight an etiology that</w:t>
      </w:r>
      <w:r w:rsidR="00134521" w:rsidRPr="00517F5F">
        <w:rPr>
          <w:color w:val="000000" w:themeColor="text1"/>
          <w:szCs w:val="24"/>
        </w:rPr>
        <w:t xml:space="preserve"> would</w:t>
      </w:r>
      <w:r w:rsidR="00AD4A3D" w:rsidRPr="00517F5F">
        <w:rPr>
          <w:color w:val="000000" w:themeColor="text1"/>
          <w:szCs w:val="24"/>
        </w:rPr>
        <w:t xml:space="preserve"> explained his transient exercise-</w:t>
      </w:r>
      <w:r w:rsidR="00134521" w:rsidRPr="00517F5F">
        <w:rPr>
          <w:color w:val="000000" w:themeColor="text1"/>
          <w:szCs w:val="24"/>
        </w:rPr>
        <w:t>induced</w:t>
      </w:r>
      <w:r w:rsidR="00AD4A3D" w:rsidRPr="00517F5F">
        <w:rPr>
          <w:color w:val="000000" w:themeColor="text1"/>
          <w:szCs w:val="24"/>
        </w:rPr>
        <w:t xml:space="preserve"> loss of vision.</w:t>
      </w:r>
      <w:r w:rsidR="00134521" w:rsidRPr="00517F5F">
        <w:rPr>
          <w:color w:val="000000" w:themeColor="text1"/>
          <w:szCs w:val="24"/>
        </w:rPr>
        <w:t xml:space="preserve">  A fluoresciein angiogram showed a slightly slowed retinal artery filling in the right eye and a slight asymmetry in the caliber of the vessels for the Circle of Willis, which may have explained his symptoms however he claimed loss of vision with minimal activities such as mowing the grass which was not consistent with these findings.  He was limited in any physical exertion, permanently profiled and referred for a MEB.</w:t>
      </w:r>
    </w:p>
    <w:p w:rsidR="00134521" w:rsidRPr="001F29F9" w:rsidRDefault="00134521" w:rsidP="00BF0E94">
      <w:pPr>
        <w:jc w:val="left"/>
        <w:rPr>
          <w:color w:val="000000" w:themeColor="text1"/>
          <w:szCs w:val="24"/>
        </w:rPr>
      </w:pPr>
    </w:p>
    <w:p w:rsidR="00A13ED9" w:rsidRPr="0063019F" w:rsidRDefault="00134521" w:rsidP="0063019F">
      <w:pPr>
        <w:jc w:val="both"/>
        <w:rPr>
          <w:rFonts w:asciiTheme="minorHAnsi" w:hAnsiTheme="minorHAnsi" w:cs="Times New Roman"/>
          <w:color w:val="000000" w:themeColor="text1"/>
          <w:szCs w:val="24"/>
        </w:rPr>
      </w:pPr>
      <w:r w:rsidRPr="00F64312">
        <w:rPr>
          <w:color w:val="auto"/>
          <w:szCs w:val="24"/>
        </w:rPr>
        <w:lastRenderedPageBreak/>
        <w:t xml:space="preserve">At the MEB exam, </w:t>
      </w:r>
      <w:r>
        <w:rPr>
          <w:color w:val="auto"/>
          <w:szCs w:val="24"/>
        </w:rPr>
        <w:t xml:space="preserve">completed </w:t>
      </w:r>
      <w:r w:rsidR="0063019F">
        <w:rPr>
          <w:color w:val="auto"/>
          <w:szCs w:val="24"/>
        </w:rPr>
        <w:t>4</w:t>
      </w:r>
      <w:r>
        <w:rPr>
          <w:color w:val="auto"/>
          <w:szCs w:val="24"/>
        </w:rPr>
        <w:t xml:space="preserve"> months prior to separation, </w:t>
      </w:r>
      <w:r w:rsidRPr="00F64312">
        <w:rPr>
          <w:color w:val="auto"/>
          <w:szCs w:val="24"/>
        </w:rPr>
        <w:t>the CI reported</w:t>
      </w:r>
      <w:r>
        <w:rPr>
          <w:color w:val="auto"/>
          <w:szCs w:val="24"/>
        </w:rPr>
        <w:t xml:space="preserve"> right vision loss (or visual field) during any sort of physical exertion to include washing the car and mowing the lawn.  His vision did recover in about an hour</w:t>
      </w:r>
      <w:r w:rsidRPr="00134521">
        <w:rPr>
          <w:color w:val="auto"/>
          <w:szCs w:val="24"/>
        </w:rPr>
        <w:t xml:space="preserve"> </w:t>
      </w:r>
      <w:r>
        <w:rPr>
          <w:color w:val="auto"/>
          <w:szCs w:val="24"/>
        </w:rPr>
        <w:t xml:space="preserve">with rest.  </w:t>
      </w:r>
      <w:r w:rsidRPr="00F64312">
        <w:rPr>
          <w:color w:val="auto"/>
          <w:szCs w:val="24"/>
        </w:rPr>
        <w:t xml:space="preserve">The MEB physical exam </w:t>
      </w:r>
      <w:r>
        <w:rPr>
          <w:color w:val="auto"/>
          <w:szCs w:val="24"/>
        </w:rPr>
        <w:t xml:space="preserve">demonstrated </w:t>
      </w:r>
      <w:r w:rsidRPr="00903C05">
        <w:rPr>
          <w:rFonts w:asciiTheme="minorHAnsi" w:hAnsiTheme="minorHAnsi" w:cs="Times New Roman"/>
          <w:color w:val="000000" w:themeColor="text1"/>
          <w:szCs w:val="24"/>
        </w:rPr>
        <w:t>20/</w:t>
      </w:r>
      <w:r>
        <w:rPr>
          <w:rFonts w:asciiTheme="minorHAnsi" w:hAnsiTheme="minorHAnsi" w:cs="Times New Roman"/>
          <w:color w:val="000000" w:themeColor="text1"/>
          <w:szCs w:val="24"/>
        </w:rPr>
        <w:t>20</w:t>
      </w:r>
      <w:r w:rsidRPr="00903C05">
        <w:rPr>
          <w:rFonts w:asciiTheme="minorHAnsi" w:hAnsiTheme="minorHAnsi" w:cs="Times New Roman"/>
          <w:color w:val="000000" w:themeColor="text1"/>
          <w:szCs w:val="24"/>
        </w:rPr>
        <w:t xml:space="preserve"> corrected vis</w:t>
      </w:r>
      <w:r>
        <w:rPr>
          <w:rFonts w:asciiTheme="minorHAnsi" w:hAnsiTheme="minorHAnsi" w:cs="Times New Roman"/>
          <w:color w:val="000000" w:themeColor="text1"/>
          <w:szCs w:val="24"/>
        </w:rPr>
        <w:t xml:space="preserve">ion in each eye; </w:t>
      </w:r>
      <w:r w:rsidR="0043402E">
        <w:rPr>
          <w:rFonts w:asciiTheme="minorHAnsi" w:hAnsiTheme="minorHAnsi" w:cs="Times New Roman"/>
          <w:color w:val="000000" w:themeColor="text1"/>
          <w:szCs w:val="24"/>
        </w:rPr>
        <w:t xml:space="preserve">normal </w:t>
      </w:r>
      <w:r>
        <w:rPr>
          <w:rFonts w:asciiTheme="minorHAnsi" w:hAnsiTheme="minorHAnsi" w:cs="Times New Roman"/>
          <w:color w:val="auto"/>
          <w:szCs w:val="24"/>
        </w:rPr>
        <w:t>e</w:t>
      </w:r>
      <w:r w:rsidRPr="00B23CD2">
        <w:rPr>
          <w:rFonts w:asciiTheme="minorHAnsi" w:hAnsiTheme="minorHAnsi" w:cs="Times New Roman"/>
          <w:color w:val="auto"/>
          <w:szCs w:val="24"/>
        </w:rPr>
        <w:t>xtraocular movements</w:t>
      </w:r>
      <w:r>
        <w:rPr>
          <w:rFonts w:asciiTheme="minorHAnsi" w:hAnsiTheme="minorHAnsi" w:cs="Times New Roman"/>
          <w:color w:val="auto"/>
          <w:szCs w:val="24"/>
        </w:rPr>
        <w:t xml:space="preserve">, and </w:t>
      </w:r>
      <w:r>
        <w:rPr>
          <w:rFonts w:asciiTheme="minorHAnsi" w:hAnsiTheme="minorHAnsi" w:cs="Times New Roman"/>
          <w:color w:val="000000" w:themeColor="text1"/>
          <w:szCs w:val="24"/>
        </w:rPr>
        <w:t>his POAG was under good control on Xalatan</w:t>
      </w:r>
      <w:r w:rsidRPr="00134521">
        <w:rPr>
          <w:rFonts w:asciiTheme="minorHAnsi" w:hAnsiTheme="minorHAnsi" w:cs="Times New Roman"/>
          <w:color w:val="auto"/>
          <w:szCs w:val="24"/>
        </w:rPr>
        <w:t xml:space="preserve"> </w:t>
      </w:r>
      <w:r>
        <w:rPr>
          <w:rFonts w:asciiTheme="minorHAnsi" w:hAnsiTheme="minorHAnsi" w:cs="Times New Roman"/>
          <w:color w:val="auto"/>
          <w:szCs w:val="24"/>
        </w:rPr>
        <w:t>with intraocular pressure’s (IOP) of 17/18mmHg</w:t>
      </w:r>
      <w:r w:rsidRPr="00B23CD2">
        <w:rPr>
          <w:rFonts w:asciiTheme="minorHAnsi" w:hAnsiTheme="minorHAnsi" w:cs="Times New Roman"/>
          <w:color w:val="auto"/>
          <w:szCs w:val="24"/>
        </w:rPr>
        <w:t xml:space="preserve"> in </w:t>
      </w:r>
      <w:r>
        <w:rPr>
          <w:rFonts w:asciiTheme="minorHAnsi" w:hAnsiTheme="minorHAnsi" w:cs="Times New Roman"/>
          <w:color w:val="auto"/>
          <w:szCs w:val="24"/>
        </w:rPr>
        <w:t xml:space="preserve">right and left </w:t>
      </w:r>
      <w:r w:rsidRPr="00B23CD2">
        <w:rPr>
          <w:rFonts w:asciiTheme="minorHAnsi" w:hAnsiTheme="minorHAnsi" w:cs="Times New Roman"/>
          <w:color w:val="auto"/>
          <w:szCs w:val="24"/>
        </w:rPr>
        <w:t>eye</w:t>
      </w:r>
      <w:r w:rsidR="0043402E">
        <w:rPr>
          <w:rFonts w:asciiTheme="minorHAnsi" w:hAnsiTheme="minorHAnsi" w:cs="Times New Roman"/>
          <w:color w:val="auto"/>
          <w:szCs w:val="24"/>
        </w:rPr>
        <w:t>,</w:t>
      </w:r>
      <w:r>
        <w:rPr>
          <w:rFonts w:asciiTheme="minorHAnsi" w:hAnsiTheme="minorHAnsi" w:cs="Times New Roman"/>
          <w:color w:val="auto"/>
          <w:szCs w:val="24"/>
        </w:rPr>
        <w:t xml:space="preserve"> respectively</w:t>
      </w:r>
      <w:r w:rsidRPr="00B23CD2">
        <w:rPr>
          <w:rFonts w:asciiTheme="minorHAnsi" w:hAnsiTheme="minorHAnsi" w:cs="Times New Roman"/>
          <w:color w:val="auto"/>
          <w:szCs w:val="24"/>
        </w:rPr>
        <w:t xml:space="preserve"> (</w:t>
      </w:r>
      <w:r>
        <w:rPr>
          <w:rFonts w:asciiTheme="minorHAnsi" w:hAnsiTheme="minorHAnsi" w:cs="Times New Roman"/>
          <w:color w:val="auto"/>
          <w:szCs w:val="24"/>
        </w:rPr>
        <w:t>21mmHg abnormal</w:t>
      </w:r>
      <w:r w:rsidRPr="00B23CD2">
        <w:rPr>
          <w:rFonts w:asciiTheme="minorHAnsi" w:hAnsiTheme="minorHAnsi" w:cs="Times New Roman"/>
          <w:color w:val="auto"/>
          <w:szCs w:val="24"/>
        </w:rPr>
        <w:t>)</w:t>
      </w:r>
      <w:r>
        <w:rPr>
          <w:rFonts w:asciiTheme="minorHAnsi" w:hAnsiTheme="minorHAnsi" w:cs="Times New Roman"/>
          <w:color w:val="auto"/>
          <w:szCs w:val="24"/>
        </w:rPr>
        <w:t>.  The MEB referenced the detailed op</w:t>
      </w:r>
      <w:r w:rsidR="002531C4">
        <w:rPr>
          <w:rFonts w:asciiTheme="minorHAnsi" w:hAnsiTheme="minorHAnsi" w:cs="Times New Roman"/>
          <w:color w:val="auto"/>
          <w:szCs w:val="24"/>
        </w:rPr>
        <w:t>hthalmo</w:t>
      </w:r>
      <w:r>
        <w:rPr>
          <w:rFonts w:asciiTheme="minorHAnsi" w:hAnsiTheme="minorHAnsi" w:cs="Times New Roman"/>
          <w:color w:val="auto"/>
          <w:szCs w:val="24"/>
        </w:rPr>
        <w:t>logic exam in July 2007 which documented c</w:t>
      </w:r>
      <w:r w:rsidRPr="00B23CD2">
        <w:rPr>
          <w:rFonts w:asciiTheme="minorHAnsi" w:hAnsiTheme="minorHAnsi" w:cs="Times New Roman"/>
          <w:color w:val="auto"/>
          <w:szCs w:val="24"/>
        </w:rPr>
        <w:t>onfrontation visual fields were normal in each eye</w:t>
      </w:r>
      <w:r w:rsidR="0043402E">
        <w:rPr>
          <w:rFonts w:asciiTheme="minorHAnsi" w:hAnsiTheme="minorHAnsi" w:cs="Times New Roman"/>
          <w:color w:val="auto"/>
          <w:szCs w:val="24"/>
        </w:rPr>
        <w:t xml:space="preserve"> and </w:t>
      </w:r>
      <w:r w:rsidRPr="00B23CD2">
        <w:rPr>
          <w:rFonts w:asciiTheme="minorHAnsi" w:hAnsiTheme="minorHAnsi" w:cs="Times New Roman"/>
          <w:color w:val="auto"/>
          <w:szCs w:val="24"/>
        </w:rPr>
        <w:t>lids, lashes, cornea, anterior</w:t>
      </w:r>
      <w:r>
        <w:rPr>
          <w:rFonts w:asciiTheme="minorHAnsi" w:hAnsiTheme="minorHAnsi" w:cs="Times New Roman"/>
          <w:color w:val="auto"/>
          <w:szCs w:val="24"/>
        </w:rPr>
        <w:t xml:space="preserve"> </w:t>
      </w:r>
      <w:r w:rsidRPr="00B23CD2">
        <w:rPr>
          <w:rFonts w:asciiTheme="minorHAnsi" w:hAnsiTheme="minorHAnsi" w:cs="Times New Roman"/>
          <w:color w:val="auto"/>
          <w:szCs w:val="24"/>
        </w:rPr>
        <w:t>chamber, iris &amp; conjunctiva were unremar</w:t>
      </w:r>
      <w:r>
        <w:rPr>
          <w:rFonts w:asciiTheme="minorHAnsi" w:hAnsiTheme="minorHAnsi" w:cs="Times New Roman"/>
          <w:color w:val="auto"/>
          <w:szCs w:val="24"/>
        </w:rPr>
        <w:t>k</w:t>
      </w:r>
      <w:r w:rsidRPr="00B23CD2">
        <w:rPr>
          <w:rFonts w:asciiTheme="minorHAnsi" w:hAnsiTheme="minorHAnsi" w:cs="Times New Roman"/>
          <w:color w:val="auto"/>
          <w:szCs w:val="24"/>
        </w:rPr>
        <w:t>ably normal in each eye by slit-lamp exam</w:t>
      </w:r>
      <w:r>
        <w:rPr>
          <w:rFonts w:asciiTheme="minorHAnsi" w:hAnsiTheme="minorHAnsi" w:cs="Times New Roman"/>
          <w:color w:val="auto"/>
          <w:szCs w:val="24"/>
        </w:rPr>
        <w:t xml:space="preserve">.  The </w:t>
      </w:r>
      <w:r w:rsidRPr="00C40A23">
        <w:rPr>
          <w:rFonts w:asciiTheme="minorHAnsi" w:hAnsiTheme="minorHAnsi" w:cs="Times New Roman"/>
          <w:color w:val="auto"/>
          <w:szCs w:val="24"/>
        </w:rPr>
        <w:t xml:space="preserve">dilated fundus exam was unremarkable in each eye with an optic nerve cup-to-disc ratio of 0 35 in each eye and a 1 disc-area flat brown nevus was noted in the temporal macula of his right eye.  No carotid bruits were appreciated and an exercise stress test was normal on AUG 07.  HVF in Jan 2008 revealed the least amount of </w:t>
      </w:r>
      <w:r w:rsidR="0043402E" w:rsidRPr="00C40A23">
        <w:rPr>
          <w:rFonts w:asciiTheme="minorHAnsi" w:hAnsiTheme="minorHAnsi" w:cs="Times New Roman"/>
          <w:color w:val="auto"/>
          <w:szCs w:val="24"/>
        </w:rPr>
        <w:t>peripheral</w:t>
      </w:r>
      <w:r w:rsidRPr="00C40A23">
        <w:rPr>
          <w:rFonts w:asciiTheme="minorHAnsi" w:hAnsiTheme="minorHAnsi" w:cs="Times New Roman"/>
          <w:color w:val="auto"/>
          <w:szCs w:val="24"/>
        </w:rPr>
        <w:t xml:space="preserve"> visual field loss of all HVF’s completed in 2007 consistent with POAG.</w:t>
      </w:r>
      <w:r>
        <w:rPr>
          <w:rFonts w:asciiTheme="minorHAnsi" w:hAnsiTheme="minorHAnsi" w:cs="Times New Roman"/>
          <w:color w:val="auto"/>
          <w:szCs w:val="24"/>
        </w:rPr>
        <w:t xml:space="preserve">  </w:t>
      </w:r>
      <w:r w:rsidR="0043402E">
        <w:rPr>
          <w:rFonts w:asciiTheme="minorHAnsi" w:hAnsiTheme="minorHAnsi" w:cs="Times New Roman"/>
          <w:color w:val="auto"/>
          <w:szCs w:val="24"/>
        </w:rPr>
        <w:t xml:space="preserve">An </w:t>
      </w:r>
      <w:r w:rsidR="0063019F">
        <w:rPr>
          <w:rFonts w:asciiTheme="minorHAnsi" w:hAnsiTheme="minorHAnsi" w:cs="Times New Roman"/>
          <w:color w:val="auto"/>
          <w:szCs w:val="24"/>
        </w:rPr>
        <w:t xml:space="preserve">addendum was submitted for the </w:t>
      </w:r>
      <w:r w:rsidR="0043402E">
        <w:rPr>
          <w:rFonts w:asciiTheme="minorHAnsi" w:hAnsiTheme="minorHAnsi" w:cs="Times New Roman"/>
          <w:color w:val="auto"/>
          <w:szCs w:val="24"/>
        </w:rPr>
        <w:t xml:space="preserve">PEB clarifying the CI’s disability which stated </w:t>
      </w:r>
      <w:r w:rsidR="00457637">
        <w:rPr>
          <w:rFonts w:asciiTheme="minorHAnsi" w:hAnsiTheme="minorHAnsi" w:cs="Times New Roman"/>
          <w:color w:val="000000" w:themeColor="text1"/>
          <w:szCs w:val="24"/>
        </w:rPr>
        <w:t>POAG did not cause his transient visual field loss</w:t>
      </w:r>
      <w:r w:rsidR="0043402E">
        <w:rPr>
          <w:rFonts w:asciiTheme="minorHAnsi" w:hAnsiTheme="minorHAnsi" w:cs="Times New Roman"/>
          <w:color w:val="000000" w:themeColor="text1"/>
          <w:szCs w:val="24"/>
        </w:rPr>
        <w:t>, t</w:t>
      </w:r>
      <w:r w:rsidR="00457637">
        <w:rPr>
          <w:rFonts w:asciiTheme="minorHAnsi" w:hAnsiTheme="minorHAnsi" w:cs="Times New Roman"/>
          <w:color w:val="000000" w:themeColor="text1"/>
          <w:szCs w:val="24"/>
        </w:rPr>
        <w:t xml:space="preserve">he Army did not cause or aggravate his POAG; however his transient exercised-induced monocular loss of vision/field (unrelated </w:t>
      </w:r>
      <w:r w:rsidR="00457637" w:rsidRPr="005D4DC9">
        <w:rPr>
          <w:rFonts w:asciiTheme="minorHAnsi" w:hAnsiTheme="minorHAnsi" w:cs="Times New Roman"/>
          <w:color w:val="000000" w:themeColor="text1"/>
          <w:szCs w:val="24"/>
        </w:rPr>
        <w:t xml:space="preserve">to POAG) started while on active duty.  His POAG appeared to have begun prior to his military service and he had suspiciously high IOPs in 2005.  </w:t>
      </w:r>
      <w:r w:rsidR="0043402E" w:rsidRPr="005D4DC9">
        <w:rPr>
          <w:color w:val="auto"/>
          <w:szCs w:val="24"/>
        </w:rPr>
        <w:t xml:space="preserve">At the </w:t>
      </w:r>
      <w:r w:rsidR="0063019F">
        <w:rPr>
          <w:color w:val="auto"/>
          <w:szCs w:val="24"/>
        </w:rPr>
        <w:t>VA</w:t>
      </w:r>
      <w:r w:rsidR="0043402E" w:rsidRPr="005D4DC9">
        <w:rPr>
          <w:color w:val="auto"/>
          <w:szCs w:val="24"/>
        </w:rPr>
        <w:t xml:space="preserve"> Compensation and Pension (C&amp;P) exam</w:t>
      </w:r>
      <w:r w:rsidR="0063019F">
        <w:rPr>
          <w:color w:val="auto"/>
          <w:szCs w:val="24"/>
        </w:rPr>
        <w:t>,</w:t>
      </w:r>
      <w:r w:rsidR="0043402E" w:rsidRPr="005D4DC9">
        <w:rPr>
          <w:color w:val="auto"/>
          <w:szCs w:val="24"/>
        </w:rPr>
        <w:t xml:space="preserve"> </w:t>
      </w:r>
      <w:r w:rsidR="0063019F">
        <w:rPr>
          <w:color w:val="auto"/>
          <w:szCs w:val="24"/>
        </w:rPr>
        <w:t xml:space="preserve">a </w:t>
      </w:r>
      <w:r w:rsidR="0043402E" w:rsidRPr="005D4DC9">
        <w:rPr>
          <w:color w:val="auto"/>
          <w:szCs w:val="24"/>
        </w:rPr>
        <w:t xml:space="preserve">month after separation, the CI reported sudden loss of inferior-temporal field triggered with </w:t>
      </w:r>
      <w:r w:rsidR="005D4DC9" w:rsidRPr="005D4DC9">
        <w:rPr>
          <w:color w:val="auto"/>
          <w:szCs w:val="24"/>
        </w:rPr>
        <w:t>exertion</w:t>
      </w:r>
      <w:r w:rsidR="0043402E" w:rsidRPr="005D4DC9">
        <w:rPr>
          <w:color w:val="auto"/>
          <w:szCs w:val="24"/>
        </w:rPr>
        <w:t xml:space="preserve"> and resolves with rest, does not mow the lawn, brisk walk or anything that gets body temperature up.  The C&amp;P physical exam demonstrated the same findings as the MEB exam.  </w:t>
      </w:r>
      <w:r w:rsidR="005D4DC9" w:rsidRPr="005D4DC9">
        <w:rPr>
          <w:rFonts w:asciiTheme="minorHAnsi" w:hAnsiTheme="minorHAnsi" w:cs="Times New Roman"/>
          <w:color w:val="auto"/>
          <w:szCs w:val="24"/>
        </w:rPr>
        <w:t>The examiners d</w:t>
      </w:r>
      <w:r w:rsidR="00A13ED9" w:rsidRPr="005D4DC9">
        <w:rPr>
          <w:rFonts w:asciiTheme="minorHAnsi" w:hAnsiTheme="minorHAnsi" w:cs="Times New Roman"/>
          <w:color w:val="auto"/>
          <w:szCs w:val="24"/>
        </w:rPr>
        <w:t xml:space="preserve">iagnosis:  </w:t>
      </w:r>
      <w:r w:rsidR="0063019F">
        <w:rPr>
          <w:rFonts w:asciiTheme="minorHAnsi" w:hAnsiTheme="minorHAnsi" w:cs="Times New Roman"/>
          <w:color w:val="auto"/>
          <w:szCs w:val="24"/>
        </w:rPr>
        <w:t>e</w:t>
      </w:r>
      <w:r w:rsidR="00A13ED9" w:rsidRPr="005D4DC9">
        <w:rPr>
          <w:rFonts w:asciiTheme="minorHAnsi" w:hAnsiTheme="minorHAnsi" w:cs="Times New Roman"/>
          <w:color w:val="auto"/>
          <w:szCs w:val="24"/>
        </w:rPr>
        <w:t xml:space="preserve">xercise/heat induced transient inferior-temporal visual field loss </w:t>
      </w:r>
      <w:r w:rsidR="005D4DC9" w:rsidRPr="005D4DC9">
        <w:rPr>
          <w:rFonts w:asciiTheme="minorHAnsi" w:hAnsiTheme="minorHAnsi" w:cs="Times New Roman"/>
          <w:color w:val="auto"/>
          <w:szCs w:val="24"/>
        </w:rPr>
        <w:t xml:space="preserve">right eye with effects </w:t>
      </w:r>
      <w:r w:rsidR="00A13ED9" w:rsidRPr="005D4DC9">
        <w:rPr>
          <w:rFonts w:asciiTheme="minorHAnsi" w:hAnsiTheme="minorHAnsi" w:cs="Times New Roman"/>
          <w:color w:val="auto"/>
          <w:szCs w:val="24"/>
        </w:rPr>
        <w:t>on usual daily activities</w:t>
      </w:r>
      <w:r w:rsidR="005D4DC9" w:rsidRPr="005D4DC9">
        <w:rPr>
          <w:rFonts w:asciiTheme="minorHAnsi" w:hAnsiTheme="minorHAnsi" w:cs="Times New Roman"/>
          <w:color w:val="auto"/>
          <w:szCs w:val="24"/>
        </w:rPr>
        <w:t>.</w:t>
      </w:r>
      <w:r w:rsidR="005D4DC9">
        <w:rPr>
          <w:rFonts w:asciiTheme="minorHAnsi" w:hAnsiTheme="minorHAnsi" w:cs="Times New Roman"/>
          <w:color w:val="auto"/>
          <w:szCs w:val="24"/>
        </w:rPr>
        <w:t xml:space="preserve">  </w:t>
      </w:r>
    </w:p>
    <w:p w:rsidR="00A66741" w:rsidRDefault="00A66741" w:rsidP="00A66741">
      <w:pPr>
        <w:jc w:val="both"/>
        <w:rPr>
          <w:color w:val="auto"/>
          <w:szCs w:val="24"/>
        </w:rPr>
      </w:pPr>
    </w:p>
    <w:p w:rsidR="00A02AA8" w:rsidRPr="0063019F" w:rsidRDefault="00A66741" w:rsidP="0063019F">
      <w:pPr>
        <w:tabs>
          <w:tab w:val="left" w:pos="288"/>
          <w:tab w:val="left" w:pos="4752"/>
        </w:tabs>
        <w:jc w:val="both"/>
        <w:rPr>
          <w:rFonts w:cs="Times New Roman"/>
          <w:color w:val="auto"/>
        </w:rPr>
      </w:pPr>
      <w:r>
        <w:rPr>
          <w:rFonts w:cs="Times New Roman"/>
          <w:color w:val="auto"/>
        </w:rPr>
        <w:t xml:space="preserve">The Board directs attention to its rating recommendation based on the above evidence.  The Board notes that both the MEB and VA exams were complete, well documented, and similar in terms of ratable data; and, therefore assigns them equal probative value.  The PEB and VA chose different coding options for the </w:t>
      </w:r>
      <w:r w:rsidRPr="005D4DC9">
        <w:rPr>
          <w:rFonts w:asciiTheme="minorHAnsi" w:hAnsiTheme="minorHAnsi"/>
          <w:color w:val="auto"/>
          <w:szCs w:val="24"/>
        </w:rPr>
        <w:t>condition</w:t>
      </w:r>
      <w:r w:rsidR="005D4DC9" w:rsidRPr="005D4DC9">
        <w:rPr>
          <w:rFonts w:asciiTheme="minorHAnsi" w:hAnsiTheme="minorHAnsi"/>
          <w:color w:val="000000"/>
          <w:szCs w:val="24"/>
        </w:rPr>
        <w:t xml:space="preserve"> IAW </w:t>
      </w:r>
      <w:r w:rsidR="005D4DC9" w:rsidRPr="005D4DC9">
        <w:rPr>
          <w:rFonts w:asciiTheme="minorHAnsi" w:hAnsiTheme="minorHAnsi"/>
          <w:color w:val="auto"/>
          <w:szCs w:val="24"/>
        </w:rPr>
        <w:t>§4.84a</w:t>
      </w:r>
      <w:r w:rsidR="005D4DC9" w:rsidRPr="005D4DC9">
        <w:rPr>
          <w:rFonts w:cs="Times New Roman"/>
          <w:color w:val="auto"/>
        </w:rPr>
        <w:t>—Schedule of ratings–eye</w:t>
      </w:r>
      <w:r>
        <w:rPr>
          <w:rFonts w:cs="Times New Roman"/>
          <w:color w:val="auto"/>
        </w:rPr>
        <w:t xml:space="preserve">, but this did not bear on rating.  </w:t>
      </w:r>
      <w:r w:rsidR="005D4DC9">
        <w:rPr>
          <w:rFonts w:cs="Times New Roman"/>
          <w:color w:val="auto"/>
        </w:rPr>
        <w:t>The PEB assigned a 10% rating coded analogous 6099-6080 (visual field defects) for the minimal compensable rating expressed in the VASRD 4.40 despite the absence of objective impairment.  The VA assigned a 10% rating coded 6013 (open-angle glaucoma) for bilateral POAG and the Board recognizes the service determine</w:t>
      </w:r>
      <w:r w:rsidR="00C40A23">
        <w:rPr>
          <w:rFonts w:cs="Times New Roman"/>
          <w:color w:val="auto"/>
        </w:rPr>
        <w:t>d</w:t>
      </w:r>
      <w:r w:rsidR="005D4DC9">
        <w:rPr>
          <w:rFonts w:cs="Times New Roman"/>
          <w:color w:val="auto"/>
        </w:rPr>
        <w:t xml:space="preserve"> this was not unfitting.</w:t>
      </w:r>
      <w:r w:rsidR="00894467">
        <w:rPr>
          <w:rFonts w:cs="Times New Roman"/>
          <w:color w:val="auto"/>
        </w:rPr>
        <w:t xml:space="preserve"> </w:t>
      </w:r>
      <w:r w:rsidR="00C40A23" w:rsidRPr="00C40A23">
        <w:rPr>
          <w:rFonts w:asciiTheme="minorHAnsi" w:hAnsiTheme="minorHAnsi"/>
          <w:color w:val="auto"/>
          <w:szCs w:val="24"/>
        </w:rPr>
        <w:t xml:space="preserve"> </w:t>
      </w:r>
      <w:r w:rsidR="00C40A23">
        <w:rPr>
          <w:rFonts w:asciiTheme="minorHAnsi" w:hAnsiTheme="minorHAnsi"/>
          <w:color w:val="auto"/>
          <w:szCs w:val="24"/>
        </w:rPr>
        <w:t>T</w:t>
      </w:r>
      <w:r w:rsidR="00C40A23" w:rsidRPr="00C40A23">
        <w:rPr>
          <w:rFonts w:cs="Times New Roman"/>
          <w:color w:val="auto"/>
        </w:rPr>
        <w:t xml:space="preserve">he Board looked for higher ratings </w:t>
      </w:r>
      <w:r w:rsidR="00C40A23">
        <w:rPr>
          <w:rFonts w:cs="Times New Roman"/>
          <w:color w:val="auto"/>
        </w:rPr>
        <w:t>considering</w:t>
      </w:r>
      <w:r w:rsidR="00C40A23" w:rsidRPr="00C40A23">
        <w:rPr>
          <w:rFonts w:cs="Times New Roman"/>
          <w:color w:val="auto"/>
        </w:rPr>
        <w:t xml:space="preserve"> </w:t>
      </w:r>
      <w:r w:rsidR="00C40A23">
        <w:rPr>
          <w:rFonts w:cs="Times New Roman"/>
          <w:color w:val="auto"/>
        </w:rPr>
        <w:t>6011</w:t>
      </w:r>
      <w:r w:rsidR="00C40A23" w:rsidRPr="00C40A23">
        <w:rPr>
          <w:rFonts w:cs="Times New Roman"/>
          <w:color w:val="auto"/>
        </w:rPr>
        <w:t xml:space="preserve"> code (</w:t>
      </w:r>
      <w:r w:rsidR="0063019F">
        <w:rPr>
          <w:rFonts w:cs="Times New Roman"/>
          <w:color w:val="auto"/>
        </w:rPr>
        <w:t>r</w:t>
      </w:r>
      <w:r w:rsidR="00C40A23" w:rsidRPr="00C40A23">
        <w:rPr>
          <w:rFonts w:cs="Times New Roman"/>
          <w:color w:val="auto"/>
        </w:rPr>
        <w:t>etinal scars, atrophy, or irregularities</w:t>
      </w:r>
      <w:r w:rsidR="00C40A23">
        <w:rPr>
          <w:rFonts w:cs="Times New Roman"/>
          <w:color w:val="auto"/>
        </w:rPr>
        <w:t xml:space="preserve">) and </w:t>
      </w:r>
      <w:r w:rsidR="00C40A23" w:rsidRPr="00C40A23">
        <w:rPr>
          <w:rFonts w:cs="Times New Roman"/>
          <w:bCs/>
          <w:color w:val="auto"/>
        </w:rPr>
        <w:t xml:space="preserve">§4.75 </w:t>
      </w:r>
      <w:r w:rsidR="00C40A23">
        <w:rPr>
          <w:rFonts w:cs="Times New Roman"/>
          <w:bCs/>
          <w:color w:val="auto"/>
        </w:rPr>
        <w:t>g</w:t>
      </w:r>
      <w:r w:rsidR="00C40A23" w:rsidRPr="00C40A23">
        <w:rPr>
          <w:rFonts w:cs="Times New Roman"/>
          <w:bCs/>
          <w:color w:val="auto"/>
        </w:rPr>
        <w:t>eneral considerations fo</w:t>
      </w:r>
      <w:r w:rsidR="00C40A23">
        <w:rPr>
          <w:rFonts w:cs="Times New Roman"/>
          <w:bCs/>
          <w:color w:val="auto"/>
        </w:rPr>
        <w:t>r evaluating visual impairment</w:t>
      </w:r>
      <w:r w:rsidR="0063019F">
        <w:rPr>
          <w:rFonts w:cs="Times New Roman"/>
          <w:color w:val="auto"/>
        </w:rPr>
        <w:t xml:space="preserve"> </w:t>
      </w:r>
      <w:r w:rsidR="00C40A23" w:rsidRPr="00C40A23">
        <w:rPr>
          <w:rFonts w:cs="Times New Roman"/>
          <w:color w:val="auto"/>
        </w:rPr>
        <w:t xml:space="preserve">but there was insufficient evidence to justify a higher rating under these codes. </w:t>
      </w:r>
      <w:r w:rsidR="00C40A23">
        <w:rPr>
          <w:rFonts w:cs="Times New Roman"/>
          <w:color w:val="auto"/>
        </w:rPr>
        <w:t xml:space="preserve"> </w:t>
      </w:r>
      <w:r>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A146D4">
        <w:rPr>
          <w:rFonts w:eastAsia="Calibri" w:cs="Times New Roman"/>
          <w:color w:val="auto"/>
          <w:szCs w:val="24"/>
        </w:rPr>
        <w:t>idiopathic right eye</w:t>
      </w:r>
      <w:r>
        <w:rPr>
          <w:rFonts w:eastAsia="Calibri" w:cs="Times New Roman"/>
          <w:color w:val="auto"/>
          <w:szCs w:val="24"/>
        </w:rPr>
        <w:t xml:space="preserve"> condition.  </w:t>
      </w:r>
    </w:p>
    <w:p w:rsidR="00517F5F" w:rsidRDefault="00517F5F" w:rsidP="00517F5F">
      <w:pPr>
        <w:tabs>
          <w:tab w:val="left" w:pos="7696"/>
        </w:tabs>
        <w:jc w:val="both"/>
        <w:rPr>
          <w:rFonts w:eastAsia="Calibri" w:cs="Times New Roman"/>
          <w:color w:val="auto"/>
          <w:szCs w:val="24"/>
        </w:rPr>
      </w:pPr>
    </w:p>
    <w:p w:rsidR="00517F5F" w:rsidRDefault="00517F5F" w:rsidP="00517F5F">
      <w:pPr>
        <w:pBdr>
          <w:bottom w:val="single" w:sz="12" w:space="1" w:color="auto"/>
        </w:pBdr>
        <w:tabs>
          <w:tab w:val="left" w:pos="288"/>
          <w:tab w:val="left" w:pos="4752"/>
        </w:tabs>
        <w:jc w:val="both"/>
        <w:rPr>
          <w:rFonts w:cs="Times New Roman"/>
          <w:color w:val="auto"/>
        </w:rPr>
      </w:pPr>
      <w:proofErr w:type="gramStart"/>
      <w:r w:rsidRPr="00517F5F">
        <w:rPr>
          <w:rFonts w:eastAsia="HiddenHorzOCR"/>
          <w:color w:val="auto"/>
          <w:u w:val="single"/>
        </w:rPr>
        <w:t>Contended PEB Conditions</w:t>
      </w:r>
      <w:r w:rsidRPr="00517F5F">
        <w:rPr>
          <w:rFonts w:eastAsia="HiddenHorzOCR"/>
          <w:color w:val="auto"/>
        </w:rPr>
        <w:t>.</w:t>
      </w:r>
      <w:proofErr w:type="gramEnd"/>
      <w:r w:rsidRPr="00517F5F">
        <w:rPr>
          <w:rFonts w:eastAsia="HiddenHorzOCR"/>
          <w:color w:val="auto"/>
        </w:rPr>
        <w:t xml:space="preserve">  </w:t>
      </w:r>
      <w:r w:rsidRPr="00517F5F">
        <w:rPr>
          <w:rFonts w:eastAsia="Calibri" w:cs="Times New Roman"/>
          <w:color w:val="auto"/>
          <w:szCs w:val="24"/>
        </w:rPr>
        <w:t xml:space="preserve">The conditions adjudicated as not unfitting by the PEB were </w:t>
      </w:r>
      <w:r w:rsidRPr="00517F5F">
        <w:rPr>
          <w:color w:val="auto"/>
        </w:rPr>
        <w:t>low back pain, right shoulder pain, bilateral shin splints, headaches and hypertension</w:t>
      </w:r>
      <w:r w:rsidRPr="00517F5F">
        <w:rPr>
          <w:rFonts w:eastAsia="Calibri" w:cs="Times New Roman"/>
          <w:color w:val="auto"/>
          <w:szCs w:val="24"/>
        </w:rPr>
        <w:t>.  T</w:t>
      </w:r>
      <w:r w:rsidRPr="00792790">
        <w:rPr>
          <w:rFonts w:eastAsia="Calibri" w:cs="Times New Roman"/>
          <w:color w:val="auto"/>
          <w:szCs w:val="24"/>
        </w:rPr>
        <w:t xml:space="preserve">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Pr="001F29F9">
        <w:rPr>
          <w:color w:val="000000"/>
        </w:rPr>
        <w:t xml:space="preserve">None of these </w:t>
      </w:r>
      <w:r w:rsidRPr="00244791">
        <w:rPr>
          <w:color w:val="000000"/>
        </w:rPr>
        <w:t xml:space="preserve">conditions were </w:t>
      </w:r>
      <w:r>
        <w:rPr>
          <w:color w:val="000000"/>
        </w:rPr>
        <w:t xml:space="preserve">profiled; none were </w:t>
      </w:r>
      <w:r w:rsidRPr="00244791">
        <w:rPr>
          <w:color w:val="000000"/>
        </w:rPr>
        <w:t>implicated in the commander’s statement</w:t>
      </w:r>
      <w:r>
        <w:rPr>
          <w:color w:val="000000"/>
        </w:rPr>
        <w:t>; and, none were judged to</w:t>
      </w:r>
      <w:r w:rsidRPr="00244791">
        <w:rPr>
          <w:color w:val="000000"/>
        </w:rPr>
        <w:t xml:space="preserve"> </w:t>
      </w:r>
      <w:r>
        <w:rPr>
          <w:color w:val="000000"/>
        </w:rPr>
        <w:t>fail</w:t>
      </w:r>
      <w:r w:rsidRPr="00244791">
        <w:rPr>
          <w:color w:val="000000"/>
        </w:rPr>
        <w:t xml:space="preserve"> retention standards.</w:t>
      </w:r>
      <w:r w:rsidRPr="001F29F9">
        <w:rPr>
          <w:color w:val="000000"/>
        </w:rPr>
        <w:t xml:space="preserve"> </w:t>
      </w:r>
      <w:r>
        <w:rPr>
          <w:color w:val="000000"/>
        </w:rPr>
        <w:t xml:space="preserve"> </w:t>
      </w:r>
      <w:r w:rsidRPr="001F29F9">
        <w:rPr>
          <w:color w:val="000000"/>
        </w:rPr>
        <w:t xml:space="preserve">All were reviewed by the </w:t>
      </w:r>
      <w:r w:rsidR="0063019F">
        <w:rPr>
          <w:color w:val="000000"/>
        </w:rPr>
        <w:t>a</w:t>
      </w:r>
      <w:r w:rsidRPr="001F29F9">
        <w:rPr>
          <w:color w:val="000000"/>
        </w:rPr>
        <w:t xml:space="preserve">ction </w:t>
      </w:r>
      <w:r w:rsidR="0063019F">
        <w:rPr>
          <w:color w:val="000000"/>
        </w:rPr>
        <w:t>o</w:t>
      </w:r>
      <w:r w:rsidRPr="001F29F9">
        <w:rPr>
          <w:color w:val="000000"/>
        </w:rPr>
        <w:t xml:space="preserve">fficer and considered by the Board. </w:t>
      </w:r>
      <w:r>
        <w:rPr>
          <w:color w:val="000000"/>
        </w:rPr>
        <w:t xml:space="preserve"> </w:t>
      </w:r>
      <w:r w:rsidRPr="001F29F9">
        <w:rPr>
          <w:color w:val="000000"/>
        </w:rPr>
        <w:t xml:space="preserve">There was no indication from the record that any of these conditions significantly interfered with satisfactory duty performance.  </w:t>
      </w:r>
      <w:r w:rsidRPr="00792790">
        <w:rPr>
          <w:rFonts w:eastAsia="Calibri" w:cs="Times New Roman"/>
          <w:color w:val="auto"/>
          <w:szCs w:val="24"/>
        </w:rPr>
        <w:t xml:space="preserve">After due deliberation in consideration of the preponderance of the evidence, the Board concluded that there was insufficient cause to </w:t>
      </w:r>
      <w:r w:rsidRPr="00792790">
        <w:rPr>
          <w:rFonts w:eastAsia="Calibri" w:cs="Times New Roman"/>
          <w:color w:val="auto"/>
          <w:szCs w:val="24"/>
        </w:rPr>
        <w:lastRenderedPageBreak/>
        <w:t xml:space="preserve">recommend a change in the PEB fitness determination for the any of the contended </w:t>
      </w:r>
      <w:r>
        <w:rPr>
          <w:rFonts w:eastAsia="Calibri" w:cs="Times New Roman"/>
          <w:color w:val="auto"/>
          <w:szCs w:val="24"/>
        </w:rPr>
        <w:t xml:space="preserve">PEB </w:t>
      </w:r>
      <w:r w:rsidRPr="00792790">
        <w:rPr>
          <w:rFonts w:eastAsia="Calibri" w:cs="Times New Roman"/>
          <w:color w:val="auto"/>
          <w:szCs w:val="24"/>
        </w:rPr>
        <w:t>conditions</w:t>
      </w:r>
      <w:r>
        <w:rPr>
          <w:rFonts w:eastAsia="Calibri" w:cs="Times New Roman"/>
          <w:color w:val="auto"/>
          <w:szCs w:val="24"/>
        </w:rPr>
        <w:t xml:space="preserve"> </w:t>
      </w:r>
      <w:r w:rsidRPr="00792790">
        <w:rPr>
          <w:rFonts w:eastAsia="Calibri" w:cs="Times New Roman"/>
          <w:color w:val="auto"/>
          <w:szCs w:val="24"/>
        </w:rPr>
        <w:t>and, therefore, no additional disability ratings can be recommended</w:t>
      </w:r>
    </w:p>
    <w:p w:rsidR="00517F5F" w:rsidRPr="001F29F9" w:rsidRDefault="00517F5F"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A146D4" w:rsidRPr="00F64312" w:rsidRDefault="00C56FC8" w:rsidP="00A146D4">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A146D4">
        <w:rPr>
          <w:rFonts w:asciiTheme="minorHAnsi" w:eastAsiaTheme="minorHAnsi" w:hAnsiTheme="minorHAnsi" w:cs="Times New Roman"/>
          <w:color w:val="auto"/>
          <w:szCs w:val="24"/>
        </w:rPr>
        <w:t xml:space="preserve"> </w:t>
      </w:r>
      <w:r w:rsidR="00A146D4" w:rsidRPr="00F64312">
        <w:rPr>
          <w:rFonts w:cs="Times New Roman"/>
          <w:color w:val="auto"/>
        </w:rPr>
        <w:t>The Board did not surmise from the record or PEB ruling in this case that any prerogatives outside the VASRD were exercised</w:t>
      </w:r>
      <w:r w:rsidR="00A146D4" w:rsidRPr="00517F5F">
        <w:rPr>
          <w:rFonts w:cs="Times New Roman"/>
          <w:color w:val="auto"/>
        </w:rPr>
        <w:t xml:space="preserve">.  </w:t>
      </w:r>
      <w:r w:rsidR="00A146D4" w:rsidRPr="00517F5F">
        <w:rPr>
          <w:rFonts w:eastAsia="Calibri" w:cs="Times New Roman"/>
          <w:color w:val="auto"/>
          <w:szCs w:val="24"/>
        </w:rPr>
        <w:t xml:space="preserve">In the matter of the idiopathic right eye condition and IAW VASRD §4.84a, the Board unanimously recommends no change in the PEB adjudication.  </w:t>
      </w:r>
      <w:r w:rsidR="00517F5F" w:rsidRPr="00517F5F">
        <w:rPr>
          <w:rFonts w:eastAsia="Calibri" w:cs="Times New Roman"/>
          <w:color w:val="auto"/>
          <w:szCs w:val="24"/>
        </w:rPr>
        <w:t xml:space="preserve">In the matter of the contended </w:t>
      </w:r>
      <w:r w:rsidR="00517F5F" w:rsidRPr="00517F5F">
        <w:rPr>
          <w:color w:val="auto"/>
        </w:rPr>
        <w:t>low back pain, right shoulder pain, bilateral shin splints, headaches and hypertension</w:t>
      </w:r>
      <w:r w:rsidR="00517F5F" w:rsidRPr="00517F5F">
        <w:rPr>
          <w:rFonts w:eastAsia="Calibri" w:cs="Times New Roman"/>
          <w:color w:val="auto"/>
          <w:szCs w:val="24"/>
        </w:rPr>
        <w:t xml:space="preserve"> conditions, the Board unanimously recommends no change from the PEB determinations as not unfitting.  </w:t>
      </w:r>
      <w:r w:rsidR="00A146D4" w:rsidRPr="00517F5F">
        <w:rPr>
          <w:rFonts w:eastAsia="Calibri" w:cs="Times New Roman"/>
          <w:color w:val="auto"/>
          <w:szCs w:val="24"/>
        </w:rPr>
        <w:t>There were no other conditions within the Board’s scope of review for consideration.</w:t>
      </w:r>
      <w:r w:rsidR="00A146D4" w:rsidRPr="00F64312">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A146D4" w:rsidRDefault="00C56FC8" w:rsidP="00A146D4">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A146D4">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87308A" w:rsidRDefault="0087308A" w:rsidP="00BF0E94">
            <w:pPr>
              <w:tabs>
                <w:tab w:val="left" w:pos="288"/>
                <w:tab w:val="left" w:pos="4752"/>
              </w:tabs>
              <w:jc w:val="left"/>
              <w:rPr>
                <w:color w:val="000000" w:themeColor="text1"/>
                <w:szCs w:val="24"/>
              </w:rPr>
            </w:pPr>
            <w:r w:rsidRPr="0087308A">
              <w:rPr>
                <w:color w:val="000000" w:themeColor="text1"/>
                <w:szCs w:val="24"/>
              </w:rPr>
              <w:t>Idiopathic Monocular Exercise-Induced Vision/Visual Field Loss</w:t>
            </w:r>
          </w:p>
        </w:tc>
        <w:tc>
          <w:tcPr>
            <w:tcW w:w="1710" w:type="dxa"/>
            <w:vAlign w:val="center"/>
          </w:tcPr>
          <w:p w:rsidR="00A95BBA" w:rsidRPr="001F29F9" w:rsidRDefault="00A66741" w:rsidP="00BF0E94">
            <w:pPr>
              <w:tabs>
                <w:tab w:val="left" w:pos="288"/>
                <w:tab w:val="left" w:pos="4752"/>
              </w:tabs>
              <w:rPr>
                <w:color w:val="000000" w:themeColor="text1"/>
                <w:szCs w:val="24"/>
              </w:rPr>
            </w:pPr>
            <w:r>
              <w:rPr>
                <w:color w:val="000000" w:themeColor="text1"/>
                <w:szCs w:val="24"/>
              </w:rPr>
              <w:t>6099-</w:t>
            </w:r>
            <w:r w:rsidR="0087308A" w:rsidRPr="0087308A">
              <w:rPr>
                <w:color w:val="000000" w:themeColor="text1"/>
                <w:szCs w:val="24"/>
              </w:rPr>
              <w:t>6080</w:t>
            </w:r>
          </w:p>
        </w:tc>
        <w:tc>
          <w:tcPr>
            <w:tcW w:w="1170" w:type="dxa"/>
            <w:vAlign w:val="center"/>
          </w:tcPr>
          <w:p w:rsidR="00A95BBA" w:rsidRPr="0063019F" w:rsidRDefault="00A66741" w:rsidP="00BF0E94">
            <w:pPr>
              <w:tabs>
                <w:tab w:val="left" w:pos="288"/>
                <w:tab w:val="left" w:pos="4752"/>
              </w:tabs>
              <w:rPr>
                <w:color w:val="000000" w:themeColor="text1"/>
                <w:szCs w:val="24"/>
              </w:rPr>
            </w:pPr>
            <w:r w:rsidRPr="0063019F">
              <w:rPr>
                <w:color w:val="000000" w:themeColor="text1"/>
                <w:szCs w:val="24"/>
              </w:rPr>
              <w:t>1</w:t>
            </w:r>
            <w:r w:rsidR="00A95BBA" w:rsidRPr="0063019F">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63019F" w:rsidRDefault="00A66741" w:rsidP="00BF0E94">
            <w:pPr>
              <w:tabs>
                <w:tab w:val="left" w:pos="288"/>
                <w:tab w:val="left" w:pos="4752"/>
              </w:tabs>
              <w:rPr>
                <w:b/>
                <w:color w:val="000000" w:themeColor="text1"/>
                <w:szCs w:val="24"/>
              </w:rPr>
            </w:pPr>
            <w:r w:rsidRPr="0063019F">
              <w:rPr>
                <w:b/>
                <w:color w:val="000000" w:themeColor="text1"/>
                <w:szCs w:val="24"/>
              </w:rPr>
              <w:t>1</w:t>
            </w:r>
            <w:r w:rsidR="00A95BBA" w:rsidRPr="0063019F">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894467">
      <w:pPr>
        <w:jc w:val="both"/>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03254">
        <w:rPr>
          <w:color w:val="000000" w:themeColor="text1"/>
          <w:szCs w:val="24"/>
        </w:rPr>
        <w:t>10808</w:t>
      </w:r>
      <w:r w:rsidR="0063019F">
        <w:rPr>
          <w:color w:val="000000" w:themeColor="text1"/>
        </w:rPr>
        <w:t>, w/</w:t>
      </w:r>
      <w:proofErr w:type="spellStart"/>
      <w:r w:rsidR="0063019F">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63019F">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63019F">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BA173E">
        <w:rPr>
          <w:color w:val="000000" w:themeColor="text1"/>
          <w:szCs w:val="24"/>
        </w:rPr>
        <w:t>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BA173E"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A173E" w:rsidRDefault="00BA173E">
      <w:pPr>
        <w:rPr>
          <w:color w:val="000000" w:themeColor="text1"/>
          <w:szCs w:val="24"/>
        </w:rPr>
      </w:pPr>
      <w:r>
        <w:rPr>
          <w:color w:val="000000" w:themeColor="text1"/>
          <w:szCs w:val="24"/>
        </w:rPr>
        <w:br w:type="page"/>
      </w:r>
    </w:p>
    <w:p w:rsidR="00BA173E" w:rsidRDefault="00BA173E" w:rsidP="00BA173E">
      <w:pPr>
        <w:sectPr w:rsidR="00BA173E">
          <w:pgSz w:w="12240" w:h="15840"/>
          <w:pgMar w:top="2160" w:right="1440" w:bottom="1440" w:left="1440" w:header="720" w:footer="720" w:gutter="0"/>
          <w:cols w:space="720"/>
        </w:sectPr>
      </w:pPr>
    </w:p>
    <w:p w:rsidR="00BA173E" w:rsidRDefault="00BA173E" w:rsidP="00BA173E">
      <w:pPr>
        <w:pStyle w:val="Header"/>
        <w:tabs>
          <w:tab w:val="left" w:pos="720"/>
        </w:tabs>
        <w:jc w:val="left"/>
      </w:pPr>
      <w:r>
        <w:lastRenderedPageBreak/>
        <w:t>SFMR-RB</w:t>
      </w:r>
      <w:r>
        <w:tab/>
      </w:r>
      <w:r>
        <w:tab/>
      </w:r>
      <w:r>
        <w:tab/>
      </w:r>
      <w:r>
        <w:tab/>
      </w:r>
      <w:r>
        <w:tab/>
      </w:r>
      <w:r>
        <w:tab/>
      </w:r>
      <w:r>
        <w:tab/>
      </w:r>
      <w:r>
        <w:tab/>
      </w:r>
      <w:r>
        <w:tab/>
      </w:r>
    </w:p>
    <w:p w:rsidR="00BA173E" w:rsidRDefault="00BA173E" w:rsidP="00BA173E">
      <w:pPr>
        <w:pStyle w:val="Header"/>
        <w:tabs>
          <w:tab w:val="left" w:pos="720"/>
        </w:tabs>
        <w:jc w:val="left"/>
      </w:pPr>
    </w:p>
    <w:p w:rsidR="00BA173E" w:rsidRDefault="00BA173E" w:rsidP="00BA173E">
      <w:pPr>
        <w:jc w:val="left"/>
      </w:pPr>
    </w:p>
    <w:p w:rsidR="00BA173E" w:rsidRDefault="00BA173E" w:rsidP="00BA173E">
      <w:pPr>
        <w:jc w:val="left"/>
      </w:pPr>
      <w:r>
        <w:t xml:space="preserve">MEMORANDUM FOR Commander, US Army Physical Disability Agency </w:t>
      </w:r>
    </w:p>
    <w:p w:rsidR="00BA173E" w:rsidRDefault="00BA173E" w:rsidP="00BA173E">
      <w:pPr>
        <w:jc w:val="left"/>
      </w:pPr>
      <w:r>
        <w:t xml:space="preserve">(TAPD-ZB </w:t>
      </w:r>
      <w:proofErr w:type="gramStart"/>
      <w:r>
        <w:t>/  )</w:t>
      </w:r>
      <w:proofErr w:type="gramEnd"/>
      <w:r>
        <w:t>, 2900 Crystal Drive, Suite 300, Arlington, VA  22202</w:t>
      </w:r>
    </w:p>
    <w:p w:rsidR="00BA173E" w:rsidRDefault="00BA173E" w:rsidP="00BA173E">
      <w:pPr>
        <w:jc w:val="left"/>
      </w:pPr>
    </w:p>
    <w:p w:rsidR="00BA173E" w:rsidRDefault="00BA173E" w:rsidP="00BA173E">
      <w:pPr>
        <w:ind w:right="-180"/>
        <w:jc w:val="left"/>
      </w:pPr>
      <w:r>
        <w:t>SUBJECT:  Department of Defense Physical Disability Board of Review Recommendation for XXXXXXXXXXXXXXX, AR20120011917 (PD201100664)</w:t>
      </w:r>
    </w:p>
    <w:p w:rsidR="00BA173E" w:rsidRDefault="00BA173E" w:rsidP="00BA173E">
      <w:pPr>
        <w:pStyle w:val="Header"/>
        <w:tabs>
          <w:tab w:val="left" w:pos="720"/>
        </w:tabs>
        <w:jc w:val="left"/>
      </w:pPr>
    </w:p>
    <w:p w:rsidR="00BA173E" w:rsidRDefault="00BA173E" w:rsidP="00BA173E">
      <w:pPr>
        <w:jc w:val="left"/>
      </w:pPr>
    </w:p>
    <w:p w:rsidR="00BA173E" w:rsidRDefault="00BA173E" w:rsidP="00BA173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BA173E" w:rsidRDefault="00BA173E" w:rsidP="00BA173E">
      <w:pPr>
        <w:jc w:val="left"/>
      </w:pPr>
      <w:r>
        <w:t>This decision is final.  The individual concerned, counsel (if any), and any Members of Congress who have shown interest in this application have been notified of this decision by mail.</w:t>
      </w:r>
    </w:p>
    <w:p w:rsidR="00BA173E" w:rsidRDefault="00BA173E" w:rsidP="00BA173E">
      <w:pPr>
        <w:jc w:val="left"/>
      </w:pPr>
    </w:p>
    <w:p w:rsidR="00BA173E" w:rsidRDefault="00BA173E" w:rsidP="00BA173E">
      <w:pPr>
        <w:jc w:val="left"/>
      </w:pPr>
      <w:r>
        <w:t xml:space="preserve"> BY ORDER OF THE SECRETARY OF THE ARMY:</w:t>
      </w:r>
    </w:p>
    <w:p w:rsidR="00BA173E" w:rsidRDefault="00BA173E" w:rsidP="00BA173E">
      <w:pPr>
        <w:jc w:val="left"/>
      </w:pPr>
    </w:p>
    <w:p w:rsidR="00BA173E" w:rsidRDefault="00BA173E" w:rsidP="00BA173E">
      <w:pPr>
        <w:jc w:val="left"/>
      </w:pPr>
    </w:p>
    <w:p w:rsidR="00BA173E" w:rsidRDefault="00BA173E" w:rsidP="00BA173E">
      <w:pPr>
        <w:pStyle w:val="Header"/>
        <w:tabs>
          <w:tab w:val="left" w:pos="720"/>
        </w:tabs>
        <w:jc w:val="left"/>
      </w:pPr>
    </w:p>
    <w:p w:rsidR="00BA173E" w:rsidRDefault="00BA173E" w:rsidP="00BA173E">
      <w:pPr>
        <w:jc w:val="left"/>
      </w:pPr>
    </w:p>
    <w:p w:rsidR="00BA173E" w:rsidRDefault="00BA173E" w:rsidP="00BA173E">
      <w:pPr>
        <w:jc w:val="left"/>
      </w:pPr>
      <w:bookmarkStart w:id="0" w:name="OLE_LINK4"/>
      <w:bookmarkStart w:id="1" w:name="OLE_LINK3"/>
      <w:r>
        <w:t>Encl</w:t>
      </w:r>
      <w:r>
        <w:tab/>
      </w:r>
      <w:r>
        <w:tab/>
      </w:r>
      <w:r>
        <w:tab/>
      </w:r>
      <w:r>
        <w:tab/>
      </w:r>
      <w:r>
        <w:tab/>
      </w:r>
      <w:r>
        <w:tab/>
        <w:t xml:space="preserve">     XXXXXXXXXXXX</w:t>
      </w:r>
    </w:p>
    <w:p w:rsidR="00BA173E" w:rsidRDefault="00BA173E" w:rsidP="00BA173E">
      <w:pPr>
        <w:jc w:val="left"/>
      </w:pPr>
      <w:r>
        <w:tab/>
      </w:r>
      <w:r>
        <w:tab/>
      </w:r>
      <w:r>
        <w:tab/>
      </w:r>
      <w:r>
        <w:tab/>
      </w:r>
      <w:r>
        <w:tab/>
      </w:r>
      <w:r>
        <w:tab/>
        <w:t xml:space="preserve">     Deputy Assistant Secretary</w:t>
      </w:r>
    </w:p>
    <w:p w:rsidR="00BA173E" w:rsidRDefault="00BA173E" w:rsidP="00BA173E">
      <w:pPr>
        <w:jc w:val="left"/>
      </w:pPr>
      <w:r>
        <w:tab/>
      </w:r>
      <w:r>
        <w:tab/>
      </w:r>
      <w:r>
        <w:tab/>
      </w:r>
      <w:r>
        <w:tab/>
      </w:r>
      <w:r>
        <w:tab/>
      </w:r>
      <w:r>
        <w:tab/>
        <w:t xml:space="preserve">         (Army Review Boards)</w:t>
      </w:r>
      <w:bookmarkEnd w:id="0"/>
      <w:bookmarkEnd w:id="1"/>
    </w:p>
    <w:p w:rsidR="00BA173E" w:rsidRDefault="00BA173E" w:rsidP="00BA173E">
      <w:pPr>
        <w:jc w:val="left"/>
      </w:pPr>
    </w:p>
    <w:p w:rsidR="00BA173E" w:rsidRDefault="00BA173E" w:rsidP="00BA173E">
      <w:pPr>
        <w:jc w:val="left"/>
      </w:pPr>
      <w:r>
        <w:t xml:space="preserve">CF: </w:t>
      </w:r>
    </w:p>
    <w:p w:rsidR="00BA173E" w:rsidRDefault="00BA173E" w:rsidP="00BA173E">
      <w:pPr>
        <w:jc w:val="left"/>
      </w:pPr>
      <w:r>
        <w:t xml:space="preserve">(  ) </w:t>
      </w:r>
      <w:proofErr w:type="spellStart"/>
      <w:proofErr w:type="gramStart"/>
      <w:r>
        <w:t>DoD</w:t>
      </w:r>
      <w:proofErr w:type="spellEnd"/>
      <w:proofErr w:type="gramEnd"/>
      <w:r>
        <w:t xml:space="preserve"> PDBR</w:t>
      </w:r>
    </w:p>
    <w:p w:rsidR="00BA173E" w:rsidRDefault="00BA173E" w:rsidP="00BA173E">
      <w:pPr>
        <w:jc w:val="left"/>
      </w:pPr>
      <w:r>
        <w:t>(  ) DVA</w:t>
      </w:r>
    </w:p>
    <w:p w:rsidR="00BA173E" w:rsidRDefault="00BA173E" w:rsidP="00BA173E"/>
    <w:p w:rsidR="00E3077F" w:rsidRPr="001F29F9" w:rsidRDefault="00E3077F" w:rsidP="00BF0E94">
      <w:pPr>
        <w:tabs>
          <w:tab w:val="left" w:pos="0"/>
          <w:tab w:val="left" w:pos="4320"/>
        </w:tabs>
        <w:jc w:val="both"/>
        <w:rPr>
          <w:color w:val="000000" w:themeColor="text1"/>
          <w:szCs w:val="24"/>
        </w:rPr>
      </w:pPr>
    </w:p>
    <w:p w:rsidR="003C3339" w:rsidRPr="00517F5F" w:rsidRDefault="003C3339" w:rsidP="00517F5F">
      <w:pPr>
        <w:jc w:val="both"/>
        <w:rPr>
          <w:color w:val="000000" w:themeColor="text1"/>
          <w:szCs w:val="24"/>
          <w:u w:val="single"/>
        </w:rPr>
      </w:pPr>
    </w:p>
    <w:sectPr w:rsidR="003C3339" w:rsidRPr="00517F5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CE5" w:rsidRDefault="00574CE5">
      <w:r>
        <w:separator/>
      </w:r>
    </w:p>
  </w:endnote>
  <w:endnote w:type="continuationSeparator" w:id="0">
    <w:p w:rsidR="00574CE5" w:rsidRDefault="00574C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993CE346-B342-4DDD-898D-F080325B70E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34521" w:rsidRPr="00374247" w:rsidRDefault="00134521" w:rsidP="00374247">
        <w:pPr>
          <w:pStyle w:val="Footer"/>
          <w:ind w:firstLine="4320"/>
          <w:rPr>
            <w:color w:val="auto"/>
            <w:szCs w:val="24"/>
          </w:rPr>
        </w:pPr>
        <w:r w:rsidRPr="00374247">
          <w:rPr>
            <w:color w:val="auto"/>
            <w:szCs w:val="24"/>
          </w:rPr>
          <w:t xml:space="preserve">   </w:t>
        </w:r>
        <w:r w:rsidR="00C338AF" w:rsidRPr="00374247">
          <w:rPr>
            <w:color w:val="auto"/>
            <w:szCs w:val="24"/>
          </w:rPr>
          <w:fldChar w:fldCharType="begin"/>
        </w:r>
        <w:r w:rsidRPr="00374247">
          <w:rPr>
            <w:color w:val="auto"/>
            <w:szCs w:val="24"/>
          </w:rPr>
          <w:instrText xml:space="preserve"> PAGE   \* MERGEFORMAT </w:instrText>
        </w:r>
        <w:r w:rsidR="00C338AF" w:rsidRPr="00374247">
          <w:rPr>
            <w:color w:val="auto"/>
            <w:szCs w:val="24"/>
          </w:rPr>
          <w:fldChar w:fldCharType="separate"/>
        </w:r>
        <w:r w:rsidR="00BA173E" w:rsidRPr="00BA173E">
          <w:rPr>
            <w:noProof/>
            <w:color w:val="auto"/>
          </w:rPr>
          <w:t>5</w:t>
        </w:r>
        <w:r w:rsidR="00C338AF"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100664</w:t>
        </w:r>
      </w:p>
    </w:sdtContent>
  </w:sdt>
  <w:p w:rsidR="00134521" w:rsidRPr="00684CE6" w:rsidRDefault="0013452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CE5" w:rsidRDefault="00574CE5">
      <w:r>
        <w:separator/>
      </w:r>
    </w:p>
  </w:footnote>
  <w:footnote w:type="continuationSeparator" w:id="0">
    <w:p w:rsidR="00574CE5" w:rsidRDefault="00574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1423EB3"/>
    <w:multiLevelType w:val="hybridMultilevel"/>
    <w:tmpl w:val="4D5C5936"/>
    <w:lvl w:ilvl="0" w:tplc="A19AF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rsids>
    <w:rsidRoot w:val="001C28D1"/>
    <w:rsid w:val="000024F5"/>
    <w:rsid w:val="000059FA"/>
    <w:rsid w:val="00006186"/>
    <w:rsid w:val="00006F87"/>
    <w:rsid w:val="00007107"/>
    <w:rsid w:val="00007DBA"/>
    <w:rsid w:val="00010ABA"/>
    <w:rsid w:val="00010B0F"/>
    <w:rsid w:val="00012428"/>
    <w:rsid w:val="00012733"/>
    <w:rsid w:val="00013417"/>
    <w:rsid w:val="000145C2"/>
    <w:rsid w:val="0001473F"/>
    <w:rsid w:val="00014A47"/>
    <w:rsid w:val="00014A9E"/>
    <w:rsid w:val="00017778"/>
    <w:rsid w:val="00021361"/>
    <w:rsid w:val="00022CF3"/>
    <w:rsid w:val="00022DAF"/>
    <w:rsid w:val="00023913"/>
    <w:rsid w:val="00023D43"/>
    <w:rsid w:val="00023D69"/>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95"/>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72C7"/>
    <w:rsid w:val="000B0AD2"/>
    <w:rsid w:val="000B1022"/>
    <w:rsid w:val="000B2FB8"/>
    <w:rsid w:val="000B471C"/>
    <w:rsid w:val="000B4C99"/>
    <w:rsid w:val="000B5472"/>
    <w:rsid w:val="000C06F6"/>
    <w:rsid w:val="000C0B2E"/>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01B"/>
    <w:rsid w:val="00113D2A"/>
    <w:rsid w:val="00114F20"/>
    <w:rsid w:val="0011590B"/>
    <w:rsid w:val="001211AF"/>
    <w:rsid w:val="001215DF"/>
    <w:rsid w:val="001219DF"/>
    <w:rsid w:val="0012220B"/>
    <w:rsid w:val="001224CF"/>
    <w:rsid w:val="00122A51"/>
    <w:rsid w:val="00122ABE"/>
    <w:rsid w:val="001231DC"/>
    <w:rsid w:val="0012453A"/>
    <w:rsid w:val="0012489B"/>
    <w:rsid w:val="001272AE"/>
    <w:rsid w:val="00130756"/>
    <w:rsid w:val="001315DD"/>
    <w:rsid w:val="00134521"/>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22C"/>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739"/>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DD9"/>
    <w:rsid w:val="00242238"/>
    <w:rsid w:val="0024227D"/>
    <w:rsid w:val="00242D14"/>
    <w:rsid w:val="002432F4"/>
    <w:rsid w:val="00245AF6"/>
    <w:rsid w:val="00246860"/>
    <w:rsid w:val="002468D9"/>
    <w:rsid w:val="00246995"/>
    <w:rsid w:val="00246DFF"/>
    <w:rsid w:val="00246E89"/>
    <w:rsid w:val="0025183C"/>
    <w:rsid w:val="00252351"/>
    <w:rsid w:val="002528EC"/>
    <w:rsid w:val="002531C4"/>
    <w:rsid w:val="00253EAA"/>
    <w:rsid w:val="0025485E"/>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4399"/>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1844"/>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3E18"/>
    <w:rsid w:val="0033414F"/>
    <w:rsid w:val="00334514"/>
    <w:rsid w:val="0033555E"/>
    <w:rsid w:val="0033601F"/>
    <w:rsid w:val="00336805"/>
    <w:rsid w:val="00337351"/>
    <w:rsid w:val="00341A54"/>
    <w:rsid w:val="00344A4F"/>
    <w:rsid w:val="00344D17"/>
    <w:rsid w:val="0034669F"/>
    <w:rsid w:val="003470C4"/>
    <w:rsid w:val="00351498"/>
    <w:rsid w:val="003529FF"/>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362"/>
    <w:rsid w:val="00397DB7"/>
    <w:rsid w:val="003A19BE"/>
    <w:rsid w:val="003A27B2"/>
    <w:rsid w:val="003A40B4"/>
    <w:rsid w:val="003A41BA"/>
    <w:rsid w:val="003A474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339"/>
    <w:rsid w:val="003C5046"/>
    <w:rsid w:val="003C53E8"/>
    <w:rsid w:val="003C5B54"/>
    <w:rsid w:val="003C6068"/>
    <w:rsid w:val="003C7AEC"/>
    <w:rsid w:val="003D0DD8"/>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26D6"/>
    <w:rsid w:val="003E31E3"/>
    <w:rsid w:val="003E3E93"/>
    <w:rsid w:val="003E46D1"/>
    <w:rsid w:val="003E6214"/>
    <w:rsid w:val="003F0542"/>
    <w:rsid w:val="003F070E"/>
    <w:rsid w:val="003F1206"/>
    <w:rsid w:val="003F2418"/>
    <w:rsid w:val="003F28DB"/>
    <w:rsid w:val="003F2EEE"/>
    <w:rsid w:val="003F4FC2"/>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70C"/>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1F9C"/>
    <w:rsid w:val="00433F36"/>
    <w:rsid w:val="0043402E"/>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637"/>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3787"/>
    <w:rsid w:val="00474603"/>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0736C"/>
    <w:rsid w:val="00510588"/>
    <w:rsid w:val="00510F9C"/>
    <w:rsid w:val="0051146C"/>
    <w:rsid w:val="0051220B"/>
    <w:rsid w:val="00512253"/>
    <w:rsid w:val="00512484"/>
    <w:rsid w:val="00514449"/>
    <w:rsid w:val="00515419"/>
    <w:rsid w:val="005157BD"/>
    <w:rsid w:val="00517F5F"/>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338"/>
    <w:rsid w:val="005716B0"/>
    <w:rsid w:val="00571B11"/>
    <w:rsid w:val="00571D1B"/>
    <w:rsid w:val="00571DA3"/>
    <w:rsid w:val="005738F5"/>
    <w:rsid w:val="00573D34"/>
    <w:rsid w:val="00574A1B"/>
    <w:rsid w:val="00574CE5"/>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AE4"/>
    <w:rsid w:val="005C62C2"/>
    <w:rsid w:val="005D2306"/>
    <w:rsid w:val="005D2562"/>
    <w:rsid w:val="005D2666"/>
    <w:rsid w:val="005D4548"/>
    <w:rsid w:val="005D4A74"/>
    <w:rsid w:val="005D4DC9"/>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19F"/>
    <w:rsid w:val="006307BA"/>
    <w:rsid w:val="0063094E"/>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6FD"/>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2F51"/>
    <w:rsid w:val="006D4250"/>
    <w:rsid w:val="006D4E0E"/>
    <w:rsid w:val="006D5861"/>
    <w:rsid w:val="006D5CE2"/>
    <w:rsid w:val="006D7854"/>
    <w:rsid w:val="006E06D1"/>
    <w:rsid w:val="006E0A02"/>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6D5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1F93"/>
    <w:rsid w:val="008721BB"/>
    <w:rsid w:val="0087308A"/>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4467"/>
    <w:rsid w:val="00896535"/>
    <w:rsid w:val="00896683"/>
    <w:rsid w:val="00896E71"/>
    <w:rsid w:val="0089750B"/>
    <w:rsid w:val="00897589"/>
    <w:rsid w:val="008A0C99"/>
    <w:rsid w:val="008A0D4F"/>
    <w:rsid w:val="008A1CC3"/>
    <w:rsid w:val="008A39D7"/>
    <w:rsid w:val="008A55DE"/>
    <w:rsid w:val="008A5705"/>
    <w:rsid w:val="008A5C34"/>
    <w:rsid w:val="008A63A9"/>
    <w:rsid w:val="008A63CD"/>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8AE"/>
    <w:rsid w:val="008C4F01"/>
    <w:rsid w:val="008C5152"/>
    <w:rsid w:val="008C710E"/>
    <w:rsid w:val="008D1484"/>
    <w:rsid w:val="008D1C2D"/>
    <w:rsid w:val="008D29E7"/>
    <w:rsid w:val="008D2F28"/>
    <w:rsid w:val="008D4C1E"/>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3254"/>
    <w:rsid w:val="00903C05"/>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2714E"/>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04F"/>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96C"/>
    <w:rsid w:val="00981B1C"/>
    <w:rsid w:val="0098222D"/>
    <w:rsid w:val="009842F3"/>
    <w:rsid w:val="00984EBF"/>
    <w:rsid w:val="00985099"/>
    <w:rsid w:val="00985D32"/>
    <w:rsid w:val="00986514"/>
    <w:rsid w:val="00986FCC"/>
    <w:rsid w:val="0098743E"/>
    <w:rsid w:val="00990FD6"/>
    <w:rsid w:val="009935C3"/>
    <w:rsid w:val="0099421F"/>
    <w:rsid w:val="00994FC8"/>
    <w:rsid w:val="00996208"/>
    <w:rsid w:val="009A0DE3"/>
    <w:rsid w:val="009A1643"/>
    <w:rsid w:val="009A215A"/>
    <w:rsid w:val="009A26B9"/>
    <w:rsid w:val="009A49D3"/>
    <w:rsid w:val="009A4F1B"/>
    <w:rsid w:val="009A66C5"/>
    <w:rsid w:val="009A66E7"/>
    <w:rsid w:val="009A79BA"/>
    <w:rsid w:val="009B10F9"/>
    <w:rsid w:val="009B14D1"/>
    <w:rsid w:val="009B1534"/>
    <w:rsid w:val="009B26DA"/>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749"/>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ED9"/>
    <w:rsid w:val="00A146D4"/>
    <w:rsid w:val="00A14C62"/>
    <w:rsid w:val="00A15B6B"/>
    <w:rsid w:val="00A15EB4"/>
    <w:rsid w:val="00A16172"/>
    <w:rsid w:val="00A16876"/>
    <w:rsid w:val="00A200AA"/>
    <w:rsid w:val="00A20558"/>
    <w:rsid w:val="00A20A6E"/>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9B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741"/>
    <w:rsid w:val="00A66A45"/>
    <w:rsid w:val="00A67591"/>
    <w:rsid w:val="00A67911"/>
    <w:rsid w:val="00A67CA6"/>
    <w:rsid w:val="00A70E7B"/>
    <w:rsid w:val="00A717EA"/>
    <w:rsid w:val="00A730B0"/>
    <w:rsid w:val="00A73B84"/>
    <w:rsid w:val="00A7411D"/>
    <w:rsid w:val="00A756C4"/>
    <w:rsid w:val="00A7592B"/>
    <w:rsid w:val="00A75DA2"/>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7807"/>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4A3D"/>
    <w:rsid w:val="00AD5771"/>
    <w:rsid w:val="00AD6870"/>
    <w:rsid w:val="00AD68C5"/>
    <w:rsid w:val="00AD7F8F"/>
    <w:rsid w:val="00AE0BF9"/>
    <w:rsid w:val="00AE1273"/>
    <w:rsid w:val="00AE18C5"/>
    <w:rsid w:val="00AE2540"/>
    <w:rsid w:val="00AE2CF4"/>
    <w:rsid w:val="00AE2D29"/>
    <w:rsid w:val="00AE2EEC"/>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CD2"/>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93D"/>
    <w:rsid w:val="00BA173E"/>
    <w:rsid w:val="00BA1824"/>
    <w:rsid w:val="00BA2D98"/>
    <w:rsid w:val="00BA2F0C"/>
    <w:rsid w:val="00BA30D1"/>
    <w:rsid w:val="00BA30E1"/>
    <w:rsid w:val="00BA4609"/>
    <w:rsid w:val="00BA5BE2"/>
    <w:rsid w:val="00BA6A9C"/>
    <w:rsid w:val="00BA7F46"/>
    <w:rsid w:val="00BB0388"/>
    <w:rsid w:val="00BB0A0A"/>
    <w:rsid w:val="00BB133C"/>
    <w:rsid w:val="00BB1F04"/>
    <w:rsid w:val="00BB211F"/>
    <w:rsid w:val="00BB45B5"/>
    <w:rsid w:val="00BB4DDE"/>
    <w:rsid w:val="00BB6064"/>
    <w:rsid w:val="00BB65CE"/>
    <w:rsid w:val="00BB7012"/>
    <w:rsid w:val="00BC09D1"/>
    <w:rsid w:val="00BC1CF3"/>
    <w:rsid w:val="00BC2BE0"/>
    <w:rsid w:val="00BC3573"/>
    <w:rsid w:val="00BC5860"/>
    <w:rsid w:val="00BC5F22"/>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38AF"/>
    <w:rsid w:val="00C34168"/>
    <w:rsid w:val="00C34247"/>
    <w:rsid w:val="00C34326"/>
    <w:rsid w:val="00C34CEB"/>
    <w:rsid w:val="00C36201"/>
    <w:rsid w:val="00C368E8"/>
    <w:rsid w:val="00C36C3D"/>
    <w:rsid w:val="00C372C7"/>
    <w:rsid w:val="00C376A7"/>
    <w:rsid w:val="00C40A23"/>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0F4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3BA6"/>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0E"/>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E94"/>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0BC"/>
    <w:rsid w:val="00D73BDE"/>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AAF"/>
    <w:rsid w:val="00DA6B55"/>
    <w:rsid w:val="00DA6B97"/>
    <w:rsid w:val="00DA6CEE"/>
    <w:rsid w:val="00DB0015"/>
    <w:rsid w:val="00DB0359"/>
    <w:rsid w:val="00DB0ABB"/>
    <w:rsid w:val="00DB1D01"/>
    <w:rsid w:val="00DB2AAD"/>
    <w:rsid w:val="00DB2B6F"/>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E03"/>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C73"/>
    <w:rsid w:val="00E26F75"/>
    <w:rsid w:val="00E27423"/>
    <w:rsid w:val="00E3077F"/>
    <w:rsid w:val="00E322F7"/>
    <w:rsid w:val="00E3369B"/>
    <w:rsid w:val="00E362D2"/>
    <w:rsid w:val="00E36D76"/>
    <w:rsid w:val="00E40478"/>
    <w:rsid w:val="00E405EA"/>
    <w:rsid w:val="00E408B7"/>
    <w:rsid w:val="00E412EB"/>
    <w:rsid w:val="00E41637"/>
    <w:rsid w:val="00E42789"/>
    <w:rsid w:val="00E43E06"/>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D07"/>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7D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3AE"/>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CEA"/>
    <w:rsid w:val="00F171F9"/>
    <w:rsid w:val="00F1737C"/>
    <w:rsid w:val="00F173AA"/>
    <w:rsid w:val="00F22A26"/>
    <w:rsid w:val="00F24072"/>
    <w:rsid w:val="00F251C1"/>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6EF"/>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134521"/>
    <w:pPr>
      <w:spacing w:before="100" w:beforeAutospacing="1" w:after="100" w:afterAutospacing="1" w:line="240" w:lineRule="auto"/>
      <w:jc w:val="left"/>
    </w:pPr>
    <w:rPr>
      <w:rFonts w:ascii="Times New Roman" w:hAnsi="Times New Roman" w:cs="Times New Roman"/>
      <w:color w:val="auto"/>
      <w:szCs w:val="24"/>
    </w:rPr>
  </w:style>
  <w:style w:type="character" w:customStyle="1" w:styleId="HeaderChar">
    <w:name w:val="Header Char"/>
    <w:basedOn w:val="DefaultParagraphFont"/>
    <w:link w:val="Header"/>
    <w:uiPriority w:val="99"/>
    <w:rsid w:val="00BA173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409404">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6124125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22719229">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33142356">
      <w:bodyDiv w:val="1"/>
      <w:marLeft w:val="0"/>
      <w:marRight w:val="0"/>
      <w:marTop w:val="0"/>
      <w:marBottom w:val="0"/>
      <w:divBdr>
        <w:top w:val="none" w:sz="0" w:space="0" w:color="auto"/>
        <w:left w:val="none" w:sz="0" w:space="0" w:color="auto"/>
        <w:bottom w:val="none" w:sz="0" w:space="0" w:color="auto"/>
        <w:right w:val="none" w:sz="0" w:space="0" w:color="auto"/>
      </w:divBdr>
      <w:divsChild>
        <w:div w:id="1091774178">
          <w:marLeft w:val="0"/>
          <w:marRight w:val="0"/>
          <w:marTop w:val="0"/>
          <w:marBottom w:val="0"/>
          <w:divBdr>
            <w:top w:val="none" w:sz="0" w:space="0" w:color="auto"/>
            <w:left w:val="none" w:sz="0" w:space="0" w:color="auto"/>
            <w:bottom w:val="none" w:sz="0" w:space="0" w:color="auto"/>
            <w:right w:val="none" w:sz="0" w:space="0" w:color="auto"/>
          </w:divBdr>
          <w:divsChild>
            <w:div w:id="1030031599">
              <w:marLeft w:val="0"/>
              <w:marRight w:val="0"/>
              <w:marTop w:val="0"/>
              <w:marBottom w:val="0"/>
              <w:divBdr>
                <w:top w:val="none" w:sz="0" w:space="0" w:color="auto"/>
                <w:left w:val="none" w:sz="0" w:space="0" w:color="auto"/>
                <w:bottom w:val="none" w:sz="0" w:space="0" w:color="auto"/>
                <w:right w:val="none" w:sz="0" w:space="0" w:color="auto"/>
              </w:divBdr>
              <w:divsChild>
                <w:div w:id="16232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1547972">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D376-281A-4670-AF67-1B9D2460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1882</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2012-07-17T15:40:00Z</dcterms:created>
  <dcterms:modified xsi:type="dcterms:W3CDTF">2012-07-17T15:40:00Z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