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440FC4"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602BF9">
        <w:rPr>
          <w:caps/>
          <w:color w:val="000000" w:themeColor="text1"/>
        </w:rPr>
        <w:t>XXXXXXXXXXX</w:t>
      </w:r>
      <w:r w:rsidR="00D740EA">
        <w:rPr>
          <w:caps/>
          <w:color w:val="000000" w:themeColor="text1"/>
        </w:rPr>
        <w:tab/>
      </w:r>
      <w:r w:rsidR="00D740EA">
        <w:rPr>
          <w:caps/>
          <w:color w:val="000000" w:themeColor="text1"/>
        </w:rPr>
        <w:tab/>
      </w:r>
      <w:r w:rsidRPr="001F29F9">
        <w:rPr>
          <w:caps/>
          <w:color w:val="000000" w:themeColor="text1"/>
        </w:rPr>
        <w:t>BRANCH OF SERVICE</w:t>
      </w:r>
      <w:r w:rsidRPr="00440FC4">
        <w:rPr>
          <w:caps/>
          <w:color w:val="000000" w:themeColor="text1"/>
        </w:rPr>
        <w:t xml:space="preserve">: </w:t>
      </w:r>
      <w:r w:rsidR="004C24C5" w:rsidRPr="00440FC4">
        <w:rPr>
          <w:caps/>
          <w:color w:val="000000" w:themeColor="text1"/>
        </w:rPr>
        <w:t xml:space="preserve"> </w:t>
      </w:r>
      <w:r w:rsidR="00332DE3" w:rsidRPr="00440FC4">
        <w:rPr>
          <w:caps/>
          <w:color w:val="000000" w:themeColor="text1"/>
        </w:rPr>
        <w:t xml:space="preserve">Army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440FC4">
        <w:rPr>
          <w:caps/>
          <w:color w:val="000000" w:themeColor="text1"/>
        </w:rPr>
        <w:t>00</w:t>
      </w:r>
      <w:r w:rsidR="00440FC4">
        <w:rPr>
          <w:caps/>
          <w:color w:val="000000" w:themeColor="text1"/>
        </w:rPr>
        <w:t>576</w:t>
      </w:r>
      <w:r w:rsidR="00DE3AAD" w:rsidRPr="001F29F9">
        <w:rPr>
          <w:color w:val="000000" w:themeColor="text1"/>
        </w:rPr>
        <w:t xml:space="preserve"> </w:t>
      </w:r>
      <w:r w:rsidR="00D740EA">
        <w:rPr>
          <w:color w:val="000000" w:themeColor="text1"/>
        </w:rPr>
        <w:tab/>
      </w:r>
      <w:r w:rsidR="00D740EA">
        <w:rPr>
          <w:color w:val="000000" w:themeColor="text1"/>
        </w:rPr>
        <w:tab/>
      </w:r>
      <w:r w:rsidR="00D740EA">
        <w:rPr>
          <w:color w:val="000000" w:themeColor="text1"/>
        </w:rPr>
        <w:tab/>
      </w:r>
      <w:r w:rsidR="00DE3AAD" w:rsidRPr="001F29F9">
        <w:rPr>
          <w:color w:val="000000" w:themeColor="text1"/>
        </w:rPr>
        <w:t>SEPARATION DATE:  200</w:t>
      </w:r>
      <w:r w:rsidR="00440FC4">
        <w:rPr>
          <w:color w:val="000000" w:themeColor="text1"/>
        </w:rPr>
        <w:t>40515</w:t>
      </w:r>
    </w:p>
    <w:p w:rsidR="00827B29" w:rsidRPr="00D740EA" w:rsidRDefault="00D740EA" w:rsidP="00BF0E94">
      <w:pPr>
        <w:tabs>
          <w:tab w:val="left" w:pos="288"/>
          <w:tab w:val="left" w:pos="5130"/>
        </w:tabs>
        <w:jc w:val="both"/>
        <w:rPr>
          <w:color w:val="000000" w:themeColor="text1"/>
        </w:rPr>
      </w:pPr>
      <w:r>
        <w:rPr>
          <w:caps/>
          <w:color w:val="000000" w:themeColor="text1"/>
        </w:rPr>
        <w:t>BOARD DATE:  2012</w:t>
      </w:r>
      <w:r w:rsidR="003056E6">
        <w:rPr>
          <w:caps/>
          <w:color w:val="000000" w:themeColor="text1"/>
        </w:rPr>
        <w:t>0424</w:t>
      </w:r>
    </w:p>
    <w:p w:rsidR="00153A5C" w:rsidRPr="001F29F9" w:rsidRDefault="00153A5C" w:rsidP="00153A5C">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Pr="008C6F51" w:rsidRDefault="00FB0E80" w:rsidP="00BF0E94">
      <w:pPr>
        <w:tabs>
          <w:tab w:val="left" w:pos="288"/>
          <w:tab w:val="left" w:pos="4752"/>
        </w:tabs>
        <w:jc w:val="both"/>
        <w:rPr>
          <w:rFonts w:asciiTheme="minorHAnsi" w:hAnsiTheme="minorHAnsi"/>
          <w:color w:val="000000" w:themeColor="text1"/>
          <w:szCs w:val="24"/>
        </w:rPr>
      </w:pPr>
      <w:r w:rsidRPr="008C6F51">
        <w:rPr>
          <w:rFonts w:asciiTheme="minorHAnsi" w:hAnsiTheme="minorHAnsi"/>
          <w:color w:val="000000" w:themeColor="text1"/>
          <w:u w:val="single"/>
        </w:rPr>
        <w:t>SUMMARY OF CASE</w:t>
      </w:r>
      <w:r w:rsidRPr="008C6F51">
        <w:rPr>
          <w:rFonts w:asciiTheme="minorHAnsi" w:hAnsiTheme="minorHAnsi"/>
          <w:color w:val="000000" w:themeColor="text1"/>
        </w:rPr>
        <w:t xml:space="preserve">:  </w:t>
      </w:r>
      <w:r w:rsidR="009759C2" w:rsidRPr="008C6F51">
        <w:rPr>
          <w:rFonts w:asciiTheme="minorHAnsi" w:hAnsiTheme="minorHAnsi"/>
          <w:color w:val="000000" w:themeColor="text1"/>
        </w:rPr>
        <w:t>Data extracted from the available evidence of record reflects that this covered individual (CI)</w:t>
      </w:r>
      <w:r w:rsidR="00570754" w:rsidRPr="008C6F51">
        <w:rPr>
          <w:rFonts w:asciiTheme="minorHAnsi" w:hAnsiTheme="minorHAnsi"/>
          <w:color w:val="000000" w:themeColor="text1"/>
        </w:rPr>
        <w:t xml:space="preserve"> </w:t>
      </w:r>
      <w:r w:rsidR="002C6E5B" w:rsidRPr="008C6F51">
        <w:rPr>
          <w:rFonts w:asciiTheme="minorHAnsi" w:hAnsiTheme="minorHAnsi"/>
          <w:color w:val="000000" w:themeColor="text1"/>
          <w:szCs w:val="24"/>
        </w:rPr>
        <w:t xml:space="preserve">was </w:t>
      </w:r>
      <w:r w:rsidR="00E322F7" w:rsidRPr="008C6F51">
        <w:rPr>
          <w:rFonts w:asciiTheme="minorHAnsi" w:hAnsiTheme="minorHAnsi"/>
          <w:color w:val="000000" w:themeColor="text1"/>
          <w:szCs w:val="24"/>
        </w:rPr>
        <w:t>an active duty</w:t>
      </w:r>
      <w:r w:rsidR="002E65E6" w:rsidRPr="008C6F51">
        <w:rPr>
          <w:rFonts w:asciiTheme="minorHAnsi" w:hAnsiTheme="minorHAnsi"/>
          <w:color w:val="000000" w:themeColor="text1"/>
          <w:szCs w:val="24"/>
        </w:rPr>
        <w:t xml:space="preserve"> </w:t>
      </w:r>
      <w:r w:rsidR="00661BA2" w:rsidRPr="008C6F51">
        <w:rPr>
          <w:rFonts w:asciiTheme="minorHAnsi" w:hAnsiTheme="minorHAnsi"/>
          <w:color w:val="000000" w:themeColor="text1"/>
          <w:szCs w:val="24"/>
        </w:rPr>
        <w:t>SGT/E-5</w:t>
      </w:r>
      <w:r w:rsidR="00705C40" w:rsidRPr="008C6F51">
        <w:rPr>
          <w:rFonts w:asciiTheme="minorHAnsi" w:hAnsiTheme="minorHAnsi"/>
          <w:color w:val="000000" w:themeColor="text1"/>
          <w:szCs w:val="24"/>
        </w:rPr>
        <w:t xml:space="preserve"> (</w:t>
      </w:r>
      <w:r w:rsidR="00440FC4" w:rsidRPr="008C6F51">
        <w:rPr>
          <w:rFonts w:asciiTheme="minorHAnsi" w:hAnsiTheme="minorHAnsi"/>
          <w:color w:val="000000" w:themeColor="text1"/>
          <w:szCs w:val="24"/>
        </w:rPr>
        <w:t>13F</w:t>
      </w:r>
      <w:r w:rsidR="00C75F3D" w:rsidRPr="008C6F51">
        <w:rPr>
          <w:rFonts w:asciiTheme="minorHAnsi" w:hAnsiTheme="minorHAnsi"/>
          <w:color w:val="000000" w:themeColor="text1"/>
          <w:szCs w:val="24"/>
        </w:rPr>
        <w:t xml:space="preserve">, </w:t>
      </w:r>
      <w:r w:rsidR="00440FC4" w:rsidRPr="008C6F51">
        <w:rPr>
          <w:rFonts w:asciiTheme="minorHAnsi" w:hAnsiTheme="minorHAnsi"/>
          <w:color w:val="000000" w:themeColor="text1"/>
          <w:szCs w:val="24"/>
        </w:rPr>
        <w:t>Fire Support Specialist</w:t>
      </w:r>
      <w:r w:rsidR="00E322F7" w:rsidRPr="008C6F51">
        <w:rPr>
          <w:rFonts w:asciiTheme="minorHAnsi" w:hAnsiTheme="minorHAnsi"/>
          <w:color w:val="000000" w:themeColor="text1"/>
          <w:szCs w:val="24"/>
        </w:rPr>
        <w:t>)</w:t>
      </w:r>
      <w:r w:rsidR="00C75F3D" w:rsidRPr="008C6F51">
        <w:rPr>
          <w:rFonts w:asciiTheme="minorHAnsi" w:hAnsiTheme="minorHAnsi"/>
          <w:color w:val="000000" w:themeColor="text1"/>
          <w:szCs w:val="24"/>
        </w:rPr>
        <w:t xml:space="preserve">, </w:t>
      </w:r>
      <w:r w:rsidR="002C6E5B" w:rsidRPr="008C6F51">
        <w:rPr>
          <w:rFonts w:asciiTheme="minorHAnsi" w:hAnsiTheme="minorHAnsi"/>
          <w:color w:val="000000" w:themeColor="text1"/>
          <w:szCs w:val="24"/>
        </w:rPr>
        <w:t>medically separated for</w:t>
      </w:r>
      <w:r w:rsidR="00440FC4" w:rsidRPr="008C6F51">
        <w:rPr>
          <w:rFonts w:asciiTheme="minorHAnsi" w:hAnsiTheme="minorHAnsi"/>
          <w:color w:val="000000" w:themeColor="text1"/>
          <w:szCs w:val="24"/>
        </w:rPr>
        <w:t xml:space="preserve"> </w:t>
      </w:r>
      <w:r w:rsidR="00BB5F19" w:rsidRPr="008C6F51">
        <w:rPr>
          <w:rFonts w:asciiTheme="minorHAnsi" w:hAnsiTheme="minorHAnsi"/>
          <w:color w:val="000000" w:themeColor="text1"/>
          <w:szCs w:val="24"/>
        </w:rPr>
        <w:t xml:space="preserve">low back condition.  </w:t>
      </w:r>
      <w:r w:rsidR="00643C8F" w:rsidRPr="008C6F51">
        <w:rPr>
          <w:rFonts w:asciiTheme="minorHAnsi" w:hAnsiTheme="minorHAnsi"/>
          <w:color w:val="000000" w:themeColor="text1"/>
          <w:szCs w:val="24"/>
        </w:rPr>
        <w:t>He did not respond adequately to</w:t>
      </w:r>
      <w:r w:rsidR="00697ED1">
        <w:rPr>
          <w:rFonts w:asciiTheme="minorHAnsi" w:hAnsiTheme="minorHAnsi"/>
          <w:color w:val="000000" w:themeColor="text1"/>
          <w:szCs w:val="24"/>
        </w:rPr>
        <w:t xml:space="preserve"> conservative non-operative</w:t>
      </w:r>
      <w:r w:rsidR="00643C8F" w:rsidRPr="008C6F51">
        <w:rPr>
          <w:rFonts w:asciiTheme="minorHAnsi" w:hAnsiTheme="minorHAnsi"/>
          <w:color w:val="000000" w:themeColor="text1"/>
          <w:szCs w:val="24"/>
        </w:rPr>
        <w:t xml:space="preserve"> treatment and was unable </w:t>
      </w:r>
      <w:r w:rsidR="00697ED1">
        <w:rPr>
          <w:rFonts w:asciiTheme="minorHAnsi" w:hAnsiTheme="minorHAnsi"/>
          <w:color w:val="000000" w:themeColor="text1"/>
          <w:szCs w:val="24"/>
        </w:rPr>
        <w:t>to fulfill the physical demands</w:t>
      </w:r>
      <w:r w:rsidR="00643C8F" w:rsidRPr="008C6F51">
        <w:rPr>
          <w:rFonts w:asciiTheme="minorHAnsi" w:hAnsiTheme="minorHAnsi"/>
          <w:color w:val="000000" w:themeColor="text1"/>
          <w:szCs w:val="24"/>
        </w:rPr>
        <w:t xml:space="preserve"> within his Military Occupational Specialty</w:t>
      </w:r>
      <w:r w:rsidR="00440FC4" w:rsidRPr="008C6F51">
        <w:rPr>
          <w:rFonts w:asciiTheme="minorHAnsi" w:hAnsiTheme="minorHAnsi"/>
          <w:color w:val="000000" w:themeColor="text1"/>
          <w:szCs w:val="24"/>
        </w:rPr>
        <w:t xml:space="preserve"> </w:t>
      </w:r>
      <w:r w:rsidR="00697ED1">
        <w:rPr>
          <w:rFonts w:asciiTheme="minorHAnsi" w:hAnsiTheme="minorHAnsi"/>
          <w:color w:val="000000" w:themeColor="text1"/>
          <w:szCs w:val="24"/>
        </w:rPr>
        <w:t xml:space="preserve">(MOS), meet </w:t>
      </w:r>
      <w:r w:rsidR="00697ED1" w:rsidRPr="00AA5F84">
        <w:rPr>
          <w:rFonts w:asciiTheme="minorHAnsi" w:hAnsiTheme="minorHAnsi"/>
          <w:color w:val="000000" w:themeColor="text1"/>
          <w:szCs w:val="24"/>
        </w:rPr>
        <w:t xml:space="preserve">worldwide deployment standards </w:t>
      </w:r>
      <w:r w:rsidR="00643C8F" w:rsidRPr="00AA5F84">
        <w:rPr>
          <w:rFonts w:asciiTheme="minorHAnsi" w:hAnsiTheme="minorHAnsi"/>
          <w:color w:val="000000" w:themeColor="text1"/>
          <w:szCs w:val="24"/>
        </w:rPr>
        <w:t xml:space="preserve">or meet physical fitness standards.  He was issued a permanent </w:t>
      </w:r>
      <w:r w:rsidR="00440FC4" w:rsidRPr="00AA5F84">
        <w:rPr>
          <w:rFonts w:asciiTheme="minorHAnsi" w:hAnsiTheme="minorHAnsi"/>
          <w:color w:val="000000" w:themeColor="text1"/>
          <w:szCs w:val="24"/>
        </w:rPr>
        <w:t>U3</w:t>
      </w:r>
      <w:r w:rsidR="00643C8F" w:rsidRPr="00AA5F84">
        <w:rPr>
          <w:rFonts w:asciiTheme="minorHAnsi" w:hAnsiTheme="minorHAnsi"/>
          <w:color w:val="000000" w:themeColor="text1"/>
          <w:szCs w:val="24"/>
        </w:rPr>
        <w:t xml:space="preserve"> profile and underwent a Medical Evaluation Board (MEB).</w:t>
      </w:r>
      <w:r w:rsidR="00733C64" w:rsidRPr="00AA5F84">
        <w:rPr>
          <w:rFonts w:asciiTheme="minorHAnsi" w:hAnsiTheme="minorHAnsi"/>
          <w:color w:val="000000" w:themeColor="text1"/>
          <w:szCs w:val="24"/>
        </w:rPr>
        <w:t xml:space="preserve">  </w:t>
      </w:r>
      <w:r w:rsidR="00955614" w:rsidRPr="00AA5F84">
        <w:rPr>
          <w:rFonts w:asciiTheme="minorHAnsi" w:hAnsiTheme="minorHAnsi"/>
          <w:color w:val="000000" w:themeColor="text1"/>
          <w:szCs w:val="24"/>
        </w:rPr>
        <w:t xml:space="preserve">Chronic </w:t>
      </w:r>
      <w:r w:rsidR="00297C1E">
        <w:rPr>
          <w:rFonts w:asciiTheme="minorHAnsi" w:hAnsiTheme="minorHAnsi"/>
          <w:color w:val="000000" w:themeColor="text1"/>
          <w:szCs w:val="24"/>
        </w:rPr>
        <w:t>l</w:t>
      </w:r>
      <w:r w:rsidR="00955614" w:rsidRPr="00AA5F84">
        <w:rPr>
          <w:rFonts w:asciiTheme="minorHAnsi" w:hAnsiTheme="minorHAnsi"/>
          <w:color w:val="000000" w:themeColor="text1"/>
          <w:szCs w:val="24"/>
        </w:rPr>
        <w:t xml:space="preserve">ow </w:t>
      </w:r>
      <w:r w:rsidR="00297C1E">
        <w:rPr>
          <w:rFonts w:asciiTheme="minorHAnsi" w:hAnsiTheme="minorHAnsi"/>
          <w:color w:val="000000" w:themeColor="text1"/>
          <w:szCs w:val="24"/>
        </w:rPr>
        <w:t>b</w:t>
      </w:r>
      <w:r w:rsidR="00955614" w:rsidRPr="00AA5F84">
        <w:rPr>
          <w:rFonts w:asciiTheme="minorHAnsi" w:hAnsiTheme="minorHAnsi"/>
          <w:color w:val="000000" w:themeColor="text1"/>
          <w:szCs w:val="24"/>
        </w:rPr>
        <w:t xml:space="preserve">ack </w:t>
      </w:r>
      <w:r w:rsidR="00297C1E">
        <w:rPr>
          <w:rFonts w:asciiTheme="minorHAnsi" w:hAnsiTheme="minorHAnsi"/>
          <w:color w:val="000000" w:themeColor="text1"/>
          <w:szCs w:val="24"/>
        </w:rPr>
        <w:t>p</w:t>
      </w:r>
      <w:r w:rsidR="00955614" w:rsidRPr="00AA5F84">
        <w:rPr>
          <w:rFonts w:asciiTheme="minorHAnsi" w:hAnsiTheme="minorHAnsi"/>
          <w:color w:val="000000" w:themeColor="text1"/>
          <w:szCs w:val="24"/>
        </w:rPr>
        <w:t xml:space="preserve">ain </w:t>
      </w:r>
      <w:r w:rsidR="00297C1E">
        <w:rPr>
          <w:rFonts w:asciiTheme="minorHAnsi" w:hAnsiTheme="minorHAnsi"/>
          <w:color w:val="000000" w:themeColor="text1"/>
          <w:szCs w:val="24"/>
        </w:rPr>
        <w:t xml:space="preserve">(LBP) </w:t>
      </w:r>
      <w:r w:rsidR="00955614" w:rsidRPr="00AA5F84">
        <w:rPr>
          <w:rFonts w:asciiTheme="minorHAnsi" w:hAnsiTheme="minorHAnsi"/>
          <w:color w:val="000000" w:themeColor="text1"/>
          <w:szCs w:val="24"/>
        </w:rPr>
        <w:t xml:space="preserve">with </w:t>
      </w:r>
      <w:r w:rsidR="00297C1E">
        <w:rPr>
          <w:rFonts w:asciiTheme="minorHAnsi" w:hAnsiTheme="minorHAnsi"/>
          <w:color w:val="000000" w:themeColor="text1"/>
          <w:szCs w:val="24"/>
        </w:rPr>
        <w:t>d</w:t>
      </w:r>
      <w:r w:rsidR="00955614" w:rsidRPr="00AA5F84">
        <w:rPr>
          <w:rFonts w:asciiTheme="minorHAnsi" w:hAnsiTheme="minorHAnsi"/>
          <w:color w:val="000000" w:themeColor="text1"/>
          <w:szCs w:val="24"/>
        </w:rPr>
        <w:t xml:space="preserve">egenerative </w:t>
      </w:r>
      <w:r w:rsidR="00297C1E">
        <w:rPr>
          <w:rFonts w:asciiTheme="minorHAnsi" w:hAnsiTheme="minorHAnsi"/>
          <w:color w:val="000000" w:themeColor="text1"/>
          <w:szCs w:val="24"/>
        </w:rPr>
        <w:t>d</w:t>
      </w:r>
      <w:r w:rsidR="00955614" w:rsidRPr="00AA5F84">
        <w:rPr>
          <w:rFonts w:asciiTheme="minorHAnsi" w:hAnsiTheme="minorHAnsi"/>
          <w:color w:val="000000" w:themeColor="text1"/>
          <w:szCs w:val="24"/>
        </w:rPr>
        <w:t xml:space="preserve">isc </w:t>
      </w:r>
      <w:r w:rsidR="00297C1E">
        <w:rPr>
          <w:rFonts w:asciiTheme="minorHAnsi" w:hAnsiTheme="minorHAnsi"/>
          <w:color w:val="000000" w:themeColor="text1"/>
          <w:szCs w:val="24"/>
        </w:rPr>
        <w:t>d</w:t>
      </w:r>
      <w:r w:rsidR="00955614" w:rsidRPr="00AA5F84">
        <w:rPr>
          <w:rFonts w:asciiTheme="minorHAnsi" w:hAnsiTheme="minorHAnsi"/>
          <w:color w:val="000000" w:themeColor="text1"/>
          <w:szCs w:val="24"/>
        </w:rPr>
        <w:t xml:space="preserve">isease </w:t>
      </w:r>
      <w:r w:rsidR="00297C1E">
        <w:rPr>
          <w:rFonts w:asciiTheme="minorHAnsi" w:hAnsiTheme="minorHAnsi"/>
          <w:color w:val="000000" w:themeColor="text1"/>
          <w:szCs w:val="24"/>
        </w:rPr>
        <w:t xml:space="preserve">(DDD) </w:t>
      </w:r>
      <w:r w:rsidR="00955614" w:rsidRPr="00AA5F84">
        <w:rPr>
          <w:rFonts w:asciiTheme="minorHAnsi" w:hAnsiTheme="minorHAnsi"/>
          <w:color w:val="000000" w:themeColor="text1"/>
          <w:szCs w:val="24"/>
        </w:rPr>
        <w:t>was</w:t>
      </w:r>
      <w:r w:rsidR="000A33C8" w:rsidRPr="00AA5F84">
        <w:rPr>
          <w:rFonts w:asciiTheme="minorHAnsi" w:hAnsiTheme="minorHAnsi"/>
          <w:color w:val="000000" w:themeColor="text1"/>
          <w:szCs w:val="24"/>
        </w:rPr>
        <w:t xml:space="preserve"> forwarded to the Physical Evaluation Board (PEB) as medically unacceptable IAW AR 40-501</w:t>
      </w:r>
      <w:r w:rsidR="00376E08" w:rsidRPr="00AA5F84">
        <w:rPr>
          <w:rFonts w:asciiTheme="minorHAnsi" w:hAnsiTheme="minorHAnsi"/>
          <w:color w:val="000000" w:themeColor="text1"/>
          <w:szCs w:val="24"/>
        </w:rPr>
        <w:t>.</w:t>
      </w:r>
      <w:r w:rsidR="00733C64" w:rsidRPr="00AA5F84">
        <w:rPr>
          <w:rFonts w:asciiTheme="minorHAnsi" w:hAnsiTheme="minorHAnsi"/>
          <w:color w:val="000000" w:themeColor="text1"/>
          <w:szCs w:val="24"/>
        </w:rPr>
        <w:t xml:space="preserve">  </w:t>
      </w:r>
      <w:r w:rsidR="001A5E62" w:rsidRPr="00AA5F84">
        <w:rPr>
          <w:rFonts w:asciiTheme="minorHAnsi" w:hAnsiTheme="minorHAnsi"/>
          <w:color w:val="000000" w:themeColor="text1"/>
          <w:szCs w:val="24"/>
        </w:rPr>
        <w:t>No other conditions appeared on the MEB’s submission.  Other conditions included in the</w:t>
      </w:r>
      <w:r w:rsidR="00DC17F2" w:rsidRPr="00AA5F84">
        <w:rPr>
          <w:rFonts w:asciiTheme="minorHAnsi" w:hAnsiTheme="minorHAnsi"/>
          <w:color w:val="000000" w:themeColor="text1"/>
          <w:szCs w:val="24"/>
        </w:rPr>
        <w:t xml:space="preserve"> </w:t>
      </w:r>
      <w:r w:rsidR="00555C66" w:rsidRPr="00AA5F84">
        <w:rPr>
          <w:rFonts w:asciiTheme="minorHAnsi" w:hAnsiTheme="minorHAnsi"/>
          <w:color w:val="000000" w:themeColor="text1"/>
          <w:szCs w:val="24"/>
        </w:rPr>
        <w:t xml:space="preserve">Disability Evaluation System (DES) </w:t>
      </w:r>
      <w:r w:rsidR="001A5E62" w:rsidRPr="00AA5F84">
        <w:rPr>
          <w:rFonts w:asciiTheme="minorHAnsi" w:hAnsiTheme="minorHAnsi"/>
          <w:color w:val="000000" w:themeColor="text1"/>
          <w:szCs w:val="24"/>
        </w:rPr>
        <w:t>packet will be discussed below.</w:t>
      </w:r>
      <w:r w:rsidR="00BB5F19" w:rsidRPr="00AA5F84">
        <w:rPr>
          <w:rFonts w:asciiTheme="minorHAnsi" w:hAnsiTheme="minorHAnsi"/>
          <w:color w:val="000000" w:themeColor="text1"/>
          <w:szCs w:val="24"/>
        </w:rPr>
        <w:t xml:space="preserve">  </w:t>
      </w:r>
      <w:r w:rsidR="00297C1E">
        <w:rPr>
          <w:rFonts w:asciiTheme="minorHAnsi" w:hAnsiTheme="minorHAnsi"/>
          <w:color w:val="000000" w:themeColor="text1"/>
          <w:szCs w:val="24"/>
        </w:rPr>
        <w:t>The P</w:t>
      </w:r>
      <w:r w:rsidR="00842BAA" w:rsidRPr="00AA5F84">
        <w:rPr>
          <w:rFonts w:asciiTheme="minorHAnsi" w:hAnsiTheme="minorHAnsi"/>
          <w:color w:val="000000" w:themeColor="text1"/>
          <w:szCs w:val="24"/>
        </w:rPr>
        <w:t xml:space="preserve">EB adjudicated the </w:t>
      </w:r>
      <w:r w:rsidR="006F2EF3" w:rsidRPr="00AA5F84">
        <w:rPr>
          <w:rFonts w:asciiTheme="minorHAnsi" w:hAnsiTheme="minorHAnsi"/>
          <w:color w:val="000000" w:themeColor="text1"/>
          <w:szCs w:val="24"/>
        </w:rPr>
        <w:t xml:space="preserve">chronic subjective </w:t>
      </w:r>
      <w:r w:rsidR="00297C1E">
        <w:rPr>
          <w:rFonts w:asciiTheme="minorHAnsi" w:hAnsiTheme="minorHAnsi"/>
          <w:color w:val="000000" w:themeColor="text1"/>
          <w:szCs w:val="24"/>
        </w:rPr>
        <w:t xml:space="preserve">LBP </w:t>
      </w:r>
      <w:r w:rsidR="006F2EF3" w:rsidRPr="00AA5F84">
        <w:rPr>
          <w:rFonts w:asciiTheme="minorHAnsi" w:hAnsiTheme="minorHAnsi"/>
          <w:color w:val="000000" w:themeColor="text1"/>
          <w:szCs w:val="24"/>
        </w:rPr>
        <w:t xml:space="preserve">condition </w:t>
      </w:r>
      <w:r w:rsidR="00842BAA" w:rsidRPr="00AA5F84">
        <w:rPr>
          <w:rFonts w:asciiTheme="minorHAnsi" w:hAnsiTheme="minorHAnsi"/>
          <w:color w:val="000000" w:themeColor="text1"/>
          <w:szCs w:val="24"/>
        </w:rPr>
        <w:t xml:space="preserve">as unfitting, rated </w:t>
      </w:r>
      <w:r w:rsidR="00955614" w:rsidRPr="00AA5F84">
        <w:rPr>
          <w:rFonts w:asciiTheme="minorHAnsi" w:hAnsiTheme="minorHAnsi"/>
          <w:color w:val="000000" w:themeColor="text1"/>
          <w:szCs w:val="24"/>
        </w:rPr>
        <w:t>10</w:t>
      </w:r>
      <w:r w:rsidR="00842BAA" w:rsidRPr="00AA5F84">
        <w:rPr>
          <w:rFonts w:asciiTheme="minorHAnsi" w:hAnsiTheme="minorHAnsi"/>
          <w:color w:val="000000" w:themeColor="text1"/>
          <w:szCs w:val="24"/>
        </w:rPr>
        <w:t xml:space="preserve">% </w:t>
      </w:r>
      <w:r w:rsidR="00842BAA" w:rsidRPr="00AA5F84">
        <w:rPr>
          <w:rFonts w:asciiTheme="minorHAnsi" w:hAnsiTheme="minorHAnsi"/>
          <w:color w:val="auto"/>
          <w:szCs w:val="24"/>
        </w:rPr>
        <w:t xml:space="preserve">with application </w:t>
      </w:r>
      <w:r w:rsidR="00097977" w:rsidRPr="00AA5F84">
        <w:rPr>
          <w:rFonts w:asciiTheme="minorHAnsi" w:hAnsiTheme="minorHAnsi"/>
          <w:color w:val="auto"/>
          <w:szCs w:val="24"/>
        </w:rPr>
        <w:t xml:space="preserve">of </w:t>
      </w:r>
      <w:r w:rsidR="008C6F51" w:rsidRPr="00AA5F84">
        <w:rPr>
          <w:rFonts w:asciiTheme="minorHAnsi" w:hAnsiTheme="minorHAnsi"/>
          <w:color w:val="auto"/>
        </w:rPr>
        <w:t>Veterans Administration Schedule for Rating Disabilities (VASRD)</w:t>
      </w:r>
      <w:r w:rsidR="00842BAA" w:rsidRPr="00AA5F84">
        <w:rPr>
          <w:rFonts w:asciiTheme="minorHAnsi" w:hAnsiTheme="minorHAnsi"/>
          <w:color w:val="auto"/>
          <w:szCs w:val="24"/>
        </w:rPr>
        <w:t>.</w:t>
      </w:r>
      <w:r w:rsidR="00733C64" w:rsidRPr="00AA5F84">
        <w:rPr>
          <w:rFonts w:asciiTheme="minorHAnsi" w:hAnsiTheme="minorHAnsi"/>
          <w:color w:val="000000" w:themeColor="text1"/>
          <w:szCs w:val="24"/>
        </w:rPr>
        <w:t xml:space="preserve">  </w:t>
      </w:r>
      <w:r w:rsidR="00B20624" w:rsidRPr="00AA5F84">
        <w:rPr>
          <w:rFonts w:asciiTheme="minorHAnsi" w:hAnsiTheme="minorHAnsi"/>
          <w:color w:val="000000" w:themeColor="text1"/>
        </w:rPr>
        <w:t xml:space="preserve">The CI </w:t>
      </w:r>
      <w:r w:rsidR="00190E48" w:rsidRPr="00AA5F84">
        <w:rPr>
          <w:rFonts w:asciiTheme="minorHAnsi" w:hAnsiTheme="minorHAnsi"/>
          <w:color w:val="000000" w:themeColor="text1"/>
        </w:rPr>
        <w:t xml:space="preserve">made no appeals, </w:t>
      </w:r>
      <w:r w:rsidR="00B20624" w:rsidRPr="00AA5F84">
        <w:rPr>
          <w:rFonts w:asciiTheme="minorHAnsi" w:hAnsiTheme="minorHAnsi"/>
          <w:color w:val="000000" w:themeColor="text1"/>
        </w:rPr>
        <w:t xml:space="preserve">and was medically separated with a </w:t>
      </w:r>
      <w:r w:rsidR="00955614" w:rsidRPr="00AA5F84">
        <w:rPr>
          <w:rFonts w:asciiTheme="minorHAnsi" w:hAnsiTheme="minorHAnsi"/>
          <w:color w:val="000000" w:themeColor="text1"/>
        </w:rPr>
        <w:t>10</w:t>
      </w:r>
      <w:r w:rsidR="00B20624" w:rsidRPr="00AA5F84">
        <w:rPr>
          <w:rFonts w:asciiTheme="minorHAnsi" w:hAnsiTheme="minorHAnsi"/>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B12240" w:rsidRDefault="002C6E5B" w:rsidP="00D740EA">
      <w:pPr>
        <w:autoSpaceDE w:val="0"/>
        <w:autoSpaceDN w:val="0"/>
        <w:adjustRightInd w:val="0"/>
        <w:jc w:val="both"/>
        <w:rPr>
          <w:rFonts w:asciiTheme="minorHAnsi" w:hAnsiTheme="minorHAnsi"/>
          <w:color w:val="000000" w:themeColor="text1"/>
          <w:szCs w:val="24"/>
        </w:rPr>
      </w:pPr>
      <w:r w:rsidRPr="00B12240">
        <w:rPr>
          <w:rFonts w:asciiTheme="minorHAnsi" w:hAnsiTheme="minorHAnsi"/>
          <w:color w:val="000000" w:themeColor="text1"/>
          <w:szCs w:val="24"/>
          <w:u w:val="single"/>
        </w:rPr>
        <w:t>CI CONTENTION</w:t>
      </w:r>
      <w:r w:rsidRPr="00B12240">
        <w:rPr>
          <w:rFonts w:asciiTheme="minorHAnsi" w:hAnsiTheme="minorHAnsi"/>
          <w:color w:val="000000" w:themeColor="text1"/>
          <w:szCs w:val="24"/>
        </w:rPr>
        <w:t>:</w:t>
      </w:r>
      <w:r w:rsidR="000F3C9F" w:rsidRPr="00B12240">
        <w:rPr>
          <w:rFonts w:asciiTheme="minorHAnsi" w:hAnsiTheme="minorHAnsi"/>
          <w:color w:val="000000" w:themeColor="text1"/>
          <w:szCs w:val="24"/>
        </w:rPr>
        <w:t xml:space="preserve">  “Veteran condition of low back pain due to lumbar degenerative disc disease was more severe than range of motion result indicated.  Veteran range of motion of 220 was with great </w:t>
      </w:r>
      <w:r w:rsidR="006F2EF3">
        <w:rPr>
          <w:rFonts w:asciiTheme="minorHAnsi" w:hAnsiTheme="minorHAnsi"/>
          <w:color w:val="000000" w:themeColor="text1"/>
          <w:szCs w:val="24"/>
        </w:rPr>
        <w:t xml:space="preserve">pain and to a degree, forced.  </w:t>
      </w:r>
      <w:r w:rsidR="000F3C9F" w:rsidRPr="00B12240">
        <w:rPr>
          <w:rFonts w:asciiTheme="minorHAnsi" w:hAnsiTheme="minorHAnsi"/>
          <w:color w:val="000000" w:themeColor="text1"/>
          <w:szCs w:val="24"/>
        </w:rPr>
        <w:t xml:space="preserve">A 10% rating support limited duty of a profile status, not medical separation. </w:t>
      </w:r>
      <w:r w:rsidR="006F2EF3">
        <w:rPr>
          <w:rFonts w:asciiTheme="minorHAnsi" w:hAnsiTheme="minorHAnsi"/>
          <w:color w:val="000000" w:themeColor="text1"/>
          <w:szCs w:val="24"/>
        </w:rPr>
        <w:t xml:space="preserve"> </w:t>
      </w:r>
      <w:r w:rsidR="000F3C9F" w:rsidRPr="00B12240">
        <w:rPr>
          <w:rFonts w:asciiTheme="minorHAnsi" w:hAnsiTheme="minorHAnsi"/>
          <w:color w:val="000000" w:themeColor="text1"/>
          <w:szCs w:val="24"/>
        </w:rPr>
        <w:t>This does not fix</w:t>
      </w:r>
      <w:r w:rsidR="00297C1E">
        <w:rPr>
          <w:rFonts w:asciiTheme="minorHAnsi" w:hAnsiTheme="minorHAnsi"/>
          <w:color w:val="000000" w:themeColor="text1"/>
          <w:szCs w:val="24"/>
        </w:rPr>
        <w:t>.”</w:t>
      </w:r>
      <w:r w:rsidR="00B12240" w:rsidRPr="00B12240">
        <w:rPr>
          <w:rFonts w:asciiTheme="minorHAnsi" w:hAnsiTheme="minorHAnsi"/>
          <w:color w:val="000000"/>
          <w:szCs w:val="24"/>
        </w:rPr>
        <w:t xml:space="preserve"> </w:t>
      </w:r>
      <w:r w:rsidR="006F2EF3">
        <w:rPr>
          <w:rFonts w:asciiTheme="minorHAnsi" w:hAnsiTheme="minorHAnsi"/>
          <w:color w:val="000000"/>
          <w:szCs w:val="24"/>
        </w:rPr>
        <w:t xml:space="preserve"> </w:t>
      </w:r>
      <w:r w:rsidR="00B12240" w:rsidRPr="00B12240">
        <w:rPr>
          <w:rFonts w:asciiTheme="minorHAnsi" w:hAnsiTheme="minorHAnsi"/>
          <w:color w:val="000000"/>
          <w:szCs w:val="24"/>
        </w:rPr>
        <w:t>He additionally lists all of his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0F3C9F" w:rsidRDefault="000F3C9F"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297C1E">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660E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660EBE">
              <w:rPr>
                <w:rFonts w:ascii="Calibri" w:hAnsi="Calibri" w:cs="Calibri"/>
                <w:b/>
                <w:color w:val="000000" w:themeColor="text1"/>
                <w:sz w:val="18"/>
                <w:szCs w:val="18"/>
              </w:rPr>
              <w:t>40326</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8B3A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8B3A24">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8B3A24">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8B3A24">
              <w:rPr>
                <w:rFonts w:ascii="Calibri" w:hAnsi="Calibri" w:cs="Calibri"/>
                <w:b/>
                <w:color w:val="000000" w:themeColor="text1"/>
                <w:sz w:val="18"/>
                <w:szCs w:val="18"/>
              </w:rPr>
              <w:t>40516</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AA5F84" w:rsidRDefault="002B4E22" w:rsidP="00BF0E94">
            <w:pPr>
              <w:contextualSpacing/>
              <w:rPr>
                <w:rFonts w:ascii="Calibri" w:hAnsi="Calibri" w:cs="Calibri"/>
                <w:b/>
                <w:color w:val="000000" w:themeColor="text1"/>
                <w:sz w:val="18"/>
                <w:szCs w:val="18"/>
              </w:rPr>
            </w:pPr>
            <w:r w:rsidRPr="00AA5F84">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AA5F84" w:rsidRDefault="002B4E22" w:rsidP="00BF0E94">
            <w:pPr>
              <w:contextualSpacing/>
              <w:rPr>
                <w:rFonts w:ascii="Calibri" w:hAnsi="Calibri" w:cs="Calibri"/>
                <w:b/>
                <w:color w:val="000000" w:themeColor="text1"/>
                <w:sz w:val="18"/>
                <w:szCs w:val="18"/>
              </w:rPr>
            </w:pPr>
            <w:r w:rsidRPr="00AA5F84">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AA5F84" w:rsidRDefault="002B4E22" w:rsidP="00BF0E94">
            <w:pPr>
              <w:contextualSpacing/>
              <w:rPr>
                <w:rFonts w:ascii="Calibri" w:hAnsi="Calibri" w:cs="Calibri"/>
                <w:b/>
                <w:color w:val="000000" w:themeColor="text1"/>
                <w:sz w:val="18"/>
                <w:szCs w:val="18"/>
              </w:rPr>
            </w:pPr>
            <w:r w:rsidRPr="00AA5F84">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AA5F84" w:rsidRDefault="002B4E22" w:rsidP="00BF0E94">
            <w:pPr>
              <w:contextualSpacing/>
              <w:rPr>
                <w:rFonts w:ascii="Calibri" w:hAnsi="Calibri" w:cs="Calibri"/>
                <w:b/>
                <w:color w:val="000000" w:themeColor="text1"/>
                <w:sz w:val="18"/>
                <w:szCs w:val="18"/>
              </w:rPr>
            </w:pPr>
            <w:r w:rsidRPr="00AA5F84">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AA5F84" w:rsidRDefault="002B4E22" w:rsidP="00BF0E94">
            <w:pPr>
              <w:contextualSpacing/>
              <w:rPr>
                <w:rFonts w:ascii="Calibri" w:hAnsi="Calibri" w:cs="Calibri"/>
                <w:b/>
                <w:color w:val="000000" w:themeColor="text1"/>
                <w:sz w:val="18"/>
                <w:szCs w:val="18"/>
              </w:rPr>
            </w:pPr>
            <w:r w:rsidRPr="00AA5F84">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AA5F84" w:rsidRDefault="002B4E22" w:rsidP="00BF0E94">
            <w:pPr>
              <w:contextualSpacing/>
              <w:rPr>
                <w:rFonts w:ascii="Calibri" w:hAnsi="Calibri" w:cs="Calibri"/>
                <w:b/>
                <w:color w:val="000000" w:themeColor="text1"/>
                <w:sz w:val="18"/>
                <w:szCs w:val="18"/>
              </w:rPr>
            </w:pPr>
            <w:r w:rsidRPr="00AA5F84">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AA5F84" w:rsidRDefault="00660EBE">
            <w:pPr>
              <w:spacing w:line="180" w:lineRule="exact"/>
              <w:contextualSpacing/>
              <w:jc w:val="left"/>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Chronic Subjective Low Back Pain</w:t>
            </w:r>
          </w:p>
        </w:tc>
        <w:tc>
          <w:tcPr>
            <w:tcW w:w="1080" w:type="dxa"/>
            <w:tcBorders>
              <w:left w:val="single" w:sz="4" w:space="0" w:color="auto"/>
            </w:tcBorders>
            <w:shd w:val="clear" w:color="auto" w:fill="FFFFFF" w:themeFill="background1"/>
            <w:vAlign w:val="center"/>
          </w:tcPr>
          <w:p w:rsidR="00BC5860" w:rsidRPr="00AA5F84" w:rsidRDefault="00660EBE">
            <w:pPr>
              <w:spacing w:line="180" w:lineRule="exact"/>
              <w:contextualSpacing/>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5299-5237</w:t>
            </w:r>
          </w:p>
        </w:tc>
        <w:tc>
          <w:tcPr>
            <w:tcW w:w="900" w:type="dxa"/>
            <w:tcBorders>
              <w:right w:val="thinThickThinSmallGap" w:sz="24" w:space="0" w:color="auto"/>
            </w:tcBorders>
            <w:shd w:val="clear" w:color="auto" w:fill="FFFFFF" w:themeFill="background1"/>
            <w:vAlign w:val="center"/>
          </w:tcPr>
          <w:p w:rsidR="00BC5860" w:rsidRPr="00AA5F84" w:rsidRDefault="00660EBE">
            <w:pPr>
              <w:spacing w:line="180" w:lineRule="exact"/>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10</w:t>
            </w:r>
            <w:r w:rsidR="00C03C21" w:rsidRPr="00AA5F84">
              <w:rPr>
                <w:rFonts w:ascii="Calibri" w:hAnsi="Calibri" w:cs="Calibri"/>
                <w:color w:val="000000" w:themeColor="text1"/>
                <w:sz w:val="18"/>
                <w:szCs w:val="18"/>
              </w:rPr>
              <w:t>%</w:t>
            </w:r>
          </w:p>
        </w:tc>
        <w:tc>
          <w:tcPr>
            <w:tcW w:w="2322" w:type="dxa"/>
            <w:tcBorders>
              <w:left w:val="thinThickThinSmallGap" w:sz="24" w:space="0" w:color="auto"/>
            </w:tcBorders>
            <w:shd w:val="clear" w:color="auto" w:fill="FFFFFF" w:themeFill="background1"/>
            <w:vAlign w:val="center"/>
          </w:tcPr>
          <w:p w:rsidR="00BC5860" w:rsidRPr="00AA5F84" w:rsidRDefault="008B3A24">
            <w:pPr>
              <w:spacing w:line="180" w:lineRule="exact"/>
              <w:contextualSpacing/>
              <w:jc w:val="left"/>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Chronic Lumbar Strain with Normal Appearing LS Spine</w:t>
            </w:r>
          </w:p>
        </w:tc>
        <w:tc>
          <w:tcPr>
            <w:tcW w:w="1080" w:type="dxa"/>
            <w:shd w:val="clear" w:color="auto" w:fill="FFFFFF" w:themeFill="background1"/>
            <w:vAlign w:val="center"/>
          </w:tcPr>
          <w:p w:rsidR="00BC5860" w:rsidRPr="00AA5F84" w:rsidRDefault="008B3A24">
            <w:pPr>
              <w:spacing w:line="180" w:lineRule="exact"/>
              <w:contextualSpacing/>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5237</w:t>
            </w:r>
          </w:p>
        </w:tc>
        <w:tc>
          <w:tcPr>
            <w:tcW w:w="828" w:type="dxa"/>
            <w:shd w:val="clear" w:color="auto" w:fill="FFFFFF" w:themeFill="background1"/>
            <w:vAlign w:val="center"/>
          </w:tcPr>
          <w:p w:rsidR="00BC5860" w:rsidRPr="00AA5F84" w:rsidRDefault="008B3A24" w:rsidP="008B3A24">
            <w:pPr>
              <w:spacing w:line="180" w:lineRule="exact"/>
              <w:contextualSpacing/>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10</w:t>
            </w:r>
            <w:r w:rsidR="00C03C21" w:rsidRPr="00AA5F84">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8B3A2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8B3A24">
              <w:rPr>
                <w:rFonts w:ascii="Calibri" w:hAnsi="Calibri" w:cs="Calibri"/>
                <w:color w:val="000000" w:themeColor="text1"/>
                <w:sz w:val="18"/>
                <w:szCs w:val="18"/>
              </w:rPr>
              <w:t>40815</w:t>
            </w:r>
          </w:p>
        </w:tc>
      </w:tr>
      <w:tr w:rsidR="008B3A24" w:rsidRPr="001F29F9" w:rsidTr="00153A5C">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8B3A24" w:rsidRPr="00AA5F84" w:rsidRDefault="008B3A24">
            <w:pPr>
              <w:spacing w:line="180" w:lineRule="exact"/>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8B3A24" w:rsidRPr="00AA5F84" w:rsidRDefault="008B3A24">
            <w:pPr>
              <w:spacing w:line="180" w:lineRule="exact"/>
              <w:contextualSpacing/>
              <w:jc w:val="left"/>
              <w:rPr>
                <w:rFonts w:ascii="Calibri" w:eastAsia="Times New Roman" w:hAnsi="Calibri" w:cs="Calibri"/>
                <w:color w:val="000000" w:themeColor="text1"/>
                <w:sz w:val="18"/>
                <w:szCs w:val="18"/>
              </w:rPr>
            </w:pPr>
            <w:r w:rsidRPr="00AA5F84">
              <w:rPr>
                <w:rFonts w:ascii="Calibri" w:eastAsia="Times New Roman" w:hAnsi="Calibri" w:cs="Calibri"/>
                <w:color w:val="000000" w:themeColor="text1"/>
                <w:sz w:val="18"/>
                <w:szCs w:val="18"/>
              </w:rPr>
              <w:t>Mild Tinea Pedis, Bilateral</w:t>
            </w:r>
          </w:p>
        </w:tc>
        <w:tc>
          <w:tcPr>
            <w:tcW w:w="1080" w:type="dxa"/>
            <w:tcBorders>
              <w:left w:val="single" w:sz="4" w:space="0" w:color="auto"/>
            </w:tcBorders>
            <w:shd w:val="clear" w:color="auto" w:fill="FFFFFF" w:themeFill="background1"/>
            <w:vAlign w:val="center"/>
          </w:tcPr>
          <w:p w:rsidR="008B3A24" w:rsidRPr="00AA5F84" w:rsidRDefault="008B3A24">
            <w:pPr>
              <w:spacing w:line="180" w:lineRule="exact"/>
              <w:contextualSpacing/>
              <w:rPr>
                <w:rFonts w:ascii="Calibri" w:eastAsia="Times New Roman" w:hAnsi="Calibri" w:cs="Calibri"/>
                <w:color w:val="000000" w:themeColor="text1"/>
                <w:sz w:val="18"/>
                <w:szCs w:val="18"/>
              </w:rPr>
            </w:pPr>
            <w:r w:rsidRPr="00AA5F84">
              <w:rPr>
                <w:rFonts w:ascii="Calibri" w:eastAsia="Times New Roman" w:hAnsi="Calibri" w:cs="Calibri"/>
                <w:color w:val="000000" w:themeColor="text1"/>
                <w:sz w:val="18"/>
                <w:szCs w:val="18"/>
              </w:rPr>
              <w:t>7813-7806</w:t>
            </w:r>
          </w:p>
        </w:tc>
        <w:tc>
          <w:tcPr>
            <w:tcW w:w="828" w:type="dxa"/>
            <w:shd w:val="clear" w:color="auto" w:fill="FFFFFF" w:themeFill="background1"/>
            <w:vAlign w:val="center"/>
          </w:tcPr>
          <w:p w:rsidR="008B3A24" w:rsidRPr="00AA5F84" w:rsidRDefault="008B3A24">
            <w:pPr>
              <w:spacing w:line="180" w:lineRule="exact"/>
              <w:contextualSpacing/>
              <w:rPr>
                <w:rFonts w:ascii="Calibri" w:eastAsia="Times New Roman" w:hAnsi="Calibri" w:cs="Calibri"/>
                <w:color w:val="000000" w:themeColor="text1"/>
                <w:sz w:val="18"/>
                <w:szCs w:val="18"/>
              </w:rPr>
            </w:pPr>
            <w:r w:rsidRPr="00AA5F84">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8B3A24" w:rsidRPr="001F29F9" w:rsidRDefault="008B3A24">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20040815</w:t>
            </w:r>
          </w:p>
        </w:tc>
      </w:tr>
      <w:tr w:rsidR="008B3A24" w:rsidRPr="001F29F9" w:rsidTr="008051EB">
        <w:trPr>
          <w:trHeight w:val="260"/>
          <w:jc w:val="center"/>
        </w:trPr>
        <w:tc>
          <w:tcPr>
            <w:tcW w:w="4158" w:type="dxa"/>
            <w:gridSpan w:val="3"/>
            <w:vMerge/>
            <w:tcBorders>
              <w:right w:val="thinThickThinSmallGap" w:sz="24" w:space="0" w:color="auto"/>
            </w:tcBorders>
            <w:shd w:val="clear" w:color="auto" w:fill="FFFFFF" w:themeFill="background1"/>
          </w:tcPr>
          <w:p w:rsidR="008B3A24" w:rsidRPr="00AA5F84" w:rsidRDefault="008B3A24">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8B3A24" w:rsidRPr="00AA5F84" w:rsidRDefault="008B3A24" w:rsidP="008B3A24">
            <w:pPr>
              <w:spacing w:line="180" w:lineRule="exact"/>
              <w:contextualSpacing/>
              <w:rPr>
                <w:rFonts w:ascii="Calibri" w:eastAsia="Times New Roman" w:hAnsi="Calibri" w:cs="Calibri"/>
                <w:color w:val="000000" w:themeColor="text1"/>
                <w:sz w:val="18"/>
                <w:szCs w:val="18"/>
              </w:rPr>
            </w:pPr>
            <w:r w:rsidRPr="00AA5F84">
              <w:rPr>
                <w:rFonts w:ascii="Calibri" w:hAnsi="Calibri" w:cs="Calibri"/>
                <w:color w:val="000000" w:themeColor="text1"/>
                <w:sz w:val="18"/>
                <w:szCs w:val="18"/>
              </w:rPr>
              <w:t>0% x 1</w:t>
            </w:r>
            <w:r w:rsidR="006260CD" w:rsidRPr="00AA5F84">
              <w:rPr>
                <w:rFonts w:ascii="Calibri" w:hAnsi="Calibri" w:cs="Calibri"/>
                <w:color w:val="000000" w:themeColor="text1"/>
                <w:sz w:val="18"/>
                <w:szCs w:val="18"/>
              </w:rPr>
              <w:t>*</w:t>
            </w:r>
            <w:r w:rsidR="00297C1E">
              <w:rPr>
                <w:rFonts w:ascii="Calibri" w:hAnsi="Calibri" w:cs="Calibri"/>
                <w:color w:val="000000" w:themeColor="text1"/>
                <w:sz w:val="18"/>
                <w:szCs w:val="18"/>
              </w:rPr>
              <w:t>/Not Service-</w:t>
            </w:r>
            <w:r w:rsidRPr="00AA5F84">
              <w:rPr>
                <w:rFonts w:ascii="Calibri" w:hAnsi="Calibri" w:cs="Calibri"/>
                <w:color w:val="000000" w:themeColor="text1"/>
                <w:sz w:val="18"/>
                <w:szCs w:val="18"/>
              </w:rPr>
              <w:t>Connected x 3</w:t>
            </w:r>
          </w:p>
        </w:tc>
        <w:tc>
          <w:tcPr>
            <w:tcW w:w="990" w:type="dxa"/>
            <w:shd w:val="clear" w:color="auto" w:fill="FFFFFF" w:themeFill="background1"/>
            <w:vAlign w:val="center"/>
          </w:tcPr>
          <w:p w:rsidR="008B3A24" w:rsidRPr="001F29F9" w:rsidRDefault="008B3A24" w:rsidP="008B3A24">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40815</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660E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660EBE">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8B3A2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8B3A24">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r w:rsidR="006F2EF3">
              <w:rPr>
                <w:rFonts w:ascii="Calibri" w:hAnsi="Calibri" w:cs="Calibri"/>
                <w:b/>
                <w:color w:val="000000" w:themeColor="text1"/>
                <w:sz w:val="18"/>
                <w:szCs w:val="18"/>
              </w:rPr>
              <w:t>**</w:t>
            </w:r>
          </w:p>
        </w:tc>
      </w:tr>
    </w:tbl>
    <w:p w:rsidR="00A97CD9" w:rsidRPr="006260CD" w:rsidRDefault="006260CD" w:rsidP="00A97CD9">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Pr="006260CD">
        <w:rPr>
          <w:color w:val="000000" w:themeColor="text1"/>
          <w:sz w:val="18"/>
          <w:szCs w:val="18"/>
        </w:rPr>
        <w:t xml:space="preserve">20071126 increase pes planus from 0% to 30% effective 20070618 </w:t>
      </w:r>
      <w:r>
        <w:rPr>
          <w:color w:val="000000" w:themeColor="text1"/>
          <w:sz w:val="18"/>
          <w:szCs w:val="18"/>
        </w:rPr>
        <w:t xml:space="preserve">for </w:t>
      </w:r>
      <w:r w:rsidR="006F2EF3">
        <w:rPr>
          <w:color w:val="000000" w:themeColor="text1"/>
          <w:sz w:val="18"/>
          <w:szCs w:val="18"/>
        </w:rPr>
        <w:t>**</w:t>
      </w:r>
      <w:r w:rsidRPr="006260CD">
        <w:rPr>
          <w:color w:val="000000" w:themeColor="text1"/>
          <w:sz w:val="18"/>
          <w:szCs w:val="18"/>
        </w:rPr>
        <w:t>combined 40%</w:t>
      </w:r>
    </w:p>
    <w:p w:rsidR="008B3A24" w:rsidRPr="00B12240" w:rsidRDefault="008B3A24">
      <w:pPr>
        <w:rPr>
          <w:rFonts w:asciiTheme="minorHAnsi" w:hAnsiTheme="minorHAnsi"/>
          <w:color w:val="000000" w:themeColor="text1"/>
          <w:szCs w:val="24"/>
        </w:rPr>
      </w:pPr>
    </w:p>
    <w:p w:rsidR="003F2EEE" w:rsidRPr="00B12240" w:rsidRDefault="002C6E5B" w:rsidP="00B12240">
      <w:pPr>
        <w:jc w:val="both"/>
        <w:rPr>
          <w:rFonts w:asciiTheme="minorHAnsi" w:hAnsiTheme="minorHAnsi"/>
          <w:color w:val="000000" w:themeColor="text1"/>
          <w:szCs w:val="24"/>
          <w:highlight w:val="yellow"/>
        </w:rPr>
      </w:pPr>
      <w:r w:rsidRPr="00B12240">
        <w:rPr>
          <w:rFonts w:asciiTheme="minorHAnsi" w:hAnsiTheme="minorHAnsi"/>
          <w:color w:val="000000" w:themeColor="text1"/>
          <w:szCs w:val="24"/>
          <w:u w:val="single"/>
        </w:rPr>
        <w:t>ANALYSIS SUMMARY</w:t>
      </w:r>
      <w:r w:rsidRPr="00B12240">
        <w:rPr>
          <w:rFonts w:asciiTheme="minorHAnsi" w:hAnsiTheme="minorHAnsi"/>
          <w:color w:val="000000" w:themeColor="text1"/>
          <w:szCs w:val="24"/>
        </w:rPr>
        <w:t>:</w:t>
      </w:r>
      <w:r w:rsidR="00B12240" w:rsidRPr="00B12240">
        <w:rPr>
          <w:rFonts w:asciiTheme="minorHAnsi" w:hAnsiTheme="minorHAnsi"/>
          <w:color w:val="000000"/>
          <w:szCs w:val="24"/>
        </w:rPr>
        <w:t xml:space="preserve">  </w:t>
      </w:r>
      <w:r w:rsidR="00B12240" w:rsidRPr="00B12240">
        <w:rPr>
          <w:rFonts w:asciiTheme="minorHAnsi" w:hAnsiTheme="minorHAnsi"/>
          <w:color w:val="auto"/>
          <w:szCs w:val="24"/>
        </w:rPr>
        <w:t>The Board acknow</w:t>
      </w:r>
      <w:r w:rsidR="00D740EA">
        <w:rPr>
          <w:rFonts w:asciiTheme="minorHAnsi" w:hAnsiTheme="minorHAnsi"/>
          <w:color w:val="auto"/>
          <w:szCs w:val="24"/>
        </w:rPr>
        <w:t xml:space="preserve">ledges the CI’s assertions that the medical evidence of a combined </w:t>
      </w:r>
      <w:r w:rsidR="00AA5F84">
        <w:rPr>
          <w:rFonts w:asciiTheme="minorHAnsi" w:hAnsiTheme="minorHAnsi"/>
          <w:color w:val="auto"/>
          <w:szCs w:val="24"/>
        </w:rPr>
        <w:t xml:space="preserve">220 degree </w:t>
      </w:r>
      <w:r w:rsidR="00297C1E">
        <w:rPr>
          <w:rFonts w:asciiTheme="minorHAnsi" w:hAnsiTheme="minorHAnsi"/>
          <w:color w:val="auto"/>
          <w:szCs w:val="24"/>
        </w:rPr>
        <w:t>thoracolumbar range-of-</w:t>
      </w:r>
      <w:r w:rsidR="00D740EA">
        <w:rPr>
          <w:rFonts w:asciiTheme="minorHAnsi" w:hAnsiTheme="minorHAnsi"/>
          <w:color w:val="auto"/>
          <w:szCs w:val="24"/>
        </w:rPr>
        <w:t xml:space="preserve">motion (ROM) did not reflect his severe pain disease.  </w:t>
      </w:r>
      <w:r w:rsidR="00B12240" w:rsidRPr="00B12240">
        <w:rPr>
          <w:rFonts w:asciiTheme="minorHAnsi" w:hAnsiTheme="minorHAnsi"/>
          <w:color w:val="auto"/>
          <w:szCs w:val="24"/>
        </w:rPr>
        <w:t xml:space="preserve">It is noted for the record that the Board has neither the jurisdiction nor authority to scrutinize or render opinions in reference to asserted service improprieties in the disposition of a case. </w:t>
      </w:r>
      <w:r w:rsidR="00297C1E">
        <w:rPr>
          <w:rFonts w:asciiTheme="minorHAnsi" w:hAnsiTheme="minorHAnsi"/>
          <w:color w:val="auto"/>
          <w:szCs w:val="24"/>
        </w:rPr>
        <w:t xml:space="preserve"> </w:t>
      </w:r>
      <w:r w:rsidR="00B12240" w:rsidRPr="00B12240">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w:t>
      </w:r>
      <w:r w:rsidR="006F2EF3">
        <w:rPr>
          <w:rFonts w:asciiTheme="minorHAnsi" w:hAnsiTheme="minorHAnsi"/>
          <w:color w:val="auto"/>
          <w:szCs w:val="24"/>
        </w:rPr>
        <w:t xml:space="preserve"> </w:t>
      </w:r>
      <w:r w:rsidR="00B12240" w:rsidRPr="00B12240">
        <w:rPr>
          <w:rFonts w:asciiTheme="minorHAnsi" w:hAnsiTheme="minorHAnsi"/>
          <w:color w:val="auto"/>
          <w:szCs w:val="24"/>
        </w:rPr>
        <w:t xml:space="preserve"> It must also judge the fairness of PEB fitness adjudications based on the fitness consequences of conditions as they existed at the time of separation.</w:t>
      </w:r>
      <w:r w:rsidR="00B12240" w:rsidRPr="00B12240">
        <w:rPr>
          <w:sz w:val="23"/>
          <w:szCs w:val="23"/>
        </w:rPr>
        <w:t xml:space="preserve"> </w:t>
      </w:r>
      <w:r w:rsidR="005C2986" w:rsidRPr="005C2986">
        <w:rPr>
          <w:rFonts w:asciiTheme="minorHAnsi" w:hAnsiTheme="minorHAnsi"/>
          <w:color w:val="auto"/>
          <w:szCs w:val="24"/>
        </w:rPr>
        <w:t xml:space="preserve"> </w:t>
      </w:r>
      <w:r w:rsidR="00B12240" w:rsidRPr="005C2986">
        <w:rPr>
          <w:rFonts w:asciiTheme="minorHAnsi" w:hAnsiTheme="minorHAnsi"/>
          <w:color w:val="auto"/>
          <w:szCs w:val="24"/>
        </w:rPr>
        <w:t xml:space="preserve">The Board also acknowledges the CI's contention suggesting that </w:t>
      </w:r>
      <w:r w:rsidR="00E5561E">
        <w:rPr>
          <w:rFonts w:asciiTheme="minorHAnsi" w:hAnsiTheme="minorHAnsi"/>
          <w:color w:val="auto"/>
          <w:szCs w:val="24"/>
        </w:rPr>
        <w:t>r</w:t>
      </w:r>
      <w:r w:rsidR="00B12240" w:rsidRPr="005C2986">
        <w:rPr>
          <w:rFonts w:asciiTheme="minorHAnsi" w:hAnsiTheme="minorHAnsi"/>
          <w:color w:val="auto"/>
          <w:szCs w:val="24"/>
        </w:rPr>
        <w:t>atings shoul</w:t>
      </w:r>
      <w:r w:rsidR="005C2986" w:rsidRPr="005C2986">
        <w:rPr>
          <w:rFonts w:asciiTheme="minorHAnsi" w:hAnsiTheme="minorHAnsi"/>
          <w:color w:val="auto"/>
          <w:szCs w:val="24"/>
        </w:rPr>
        <w:t>d have been conferred</w:t>
      </w:r>
      <w:r w:rsidR="00B12240" w:rsidRPr="005C2986">
        <w:rPr>
          <w:rFonts w:asciiTheme="minorHAnsi" w:hAnsiTheme="minorHAnsi"/>
          <w:color w:val="auto"/>
          <w:szCs w:val="24"/>
        </w:rPr>
        <w:t xml:space="preserve"> for conditions not diagnosed while in the service but</w:t>
      </w:r>
      <w:r w:rsidR="00297C1E">
        <w:rPr>
          <w:rFonts w:asciiTheme="minorHAnsi" w:hAnsiTheme="minorHAnsi"/>
          <w:color w:val="auto"/>
          <w:szCs w:val="24"/>
        </w:rPr>
        <w:t xml:space="preserve"> later determined to be service-</w:t>
      </w:r>
      <w:r w:rsidR="00B12240" w:rsidRPr="005C2986">
        <w:rPr>
          <w:rFonts w:asciiTheme="minorHAnsi" w:hAnsiTheme="minorHAnsi"/>
          <w:color w:val="auto"/>
          <w:szCs w:val="24"/>
        </w:rPr>
        <w:lastRenderedPageBreak/>
        <w:t xml:space="preserve">connected by the </w:t>
      </w:r>
      <w:r w:rsidR="00297C1E">
        <w:rPr>
          <w:rFonts w:asciiTheme="minorHAnsi" w:hAnsiTheme="minorHAnsi"/>
          <w:color w:val="auto"/>
          <w:szCs w:val="24"/>
        </w:rPr>
        <w:t>Department of Veterans’ Affairs (D</w:t>
      </w:r>
      <w:r w:rsidR="00B12240" w:rsidRPr="005C2986">
        <w:rPr>
          <w:rFonts w:asciiTheme="minorHAnsi" w:hAnsiTheme="minorHAnsi"/>
          <w:color w:val="auto"/>
          <w:szCs w:val="24"/>
        </w:rPr>
        <w:t>VA</w:t>
      </w:r>
      <w:r w:rsidR="00297C1E">
        <w:rPr>
          <w:rFonts w:asciiTheme="minorHAnsi" w:hAnsiTheme="minorHAnsi"/>
          <w:color w:val="auto"/>
          <w:szCs w:val="24"/>
        </w:rPr>
        <w:t>)</w:t>
      </w:r>
      <w:r w:rsidR="00B12240" w:rsidRPr="005C2986">
        <w:rPr>
          <w:rFonts w:asciiTheme="minorHAnsi" w:hAnsiTheme="minorHAnsi"/>
          <w:color w:val="auto"/>
          <w:szCs w:val="24"/>
        </w:rPr>
        <w:t>.</w:t>
      </w:r>
      <w:r w:rsidR="005C2986" w:rsidRPr="005C2986">
        <w:rPr>
          <w:rFonts w:asciiTheme="minorHAnsi" w:hAnsiTheme="minorHAnsi"/>
          <w:color w:val="auto"/>
          <w:szCs w:val="24"/>
        </w:rPr>
        <w:t xml:space="preserve"> </w:t>
      </w:r>
      <w:r w:rsidR="00B12240" w:rsidRPr="005C2986">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5C2986" w:rsidRPr="005C2986">
        <w:rPr>
          <w:rFonts w:asciiTheme="minorHAnsi" w:hAnsiTheme="minorHAnsi"/>
          <w:color w:val="auto"/>
          <w:szCs w:val="24"/>
        </w:rPr>
        <w:t xml:space="preserve"> </w:t>
      </w:r>
      <w:r w:rsidR="00B12240" w:rsidRPr="005C2986">
        <w:rPr>
          <w:rFonts w:asciiTheme="minorHAnsi" w:hAnsiTheme="minorHAnsi"/>
          <w:color w:val="auto"/>
          <w:szCs w:val="24"/>
        </w:rPr>
        <w:t>The DVA, however, is empowe</w:t>
      </w:r>
      <w:r w:rsidR="00297C1E">
        <w:rPr>
          <w:rFonts w:asciiTheme="minorHAnsi" w:hAnsiTheme="minorHAnsi"/>
          <w:color w:val="auto"/>
          <w:szCs w:val="24"/>
        </w:rPr>
        <w:t>red to compensate all service-</w:t>
      </w:r>
      <w:r w:rsidR="00B12240" w:rsidRPr="005C2986">
        <w:rPr>
          <w:rFonts w:asciiTheme="minorHAnsi" w:hAnsiTheme="minorHAnsi"/>
          <w:color w:val="auto"/>
          <w:szCs w:val="24"/>
        </w:rPr>
        <w:t>connected conditions and to periodically re-evaluate said conditions fo</w:t>
      </w:r>
      <w:r w:rsidR="00297C1E">
        <w:rPr>
          <w:rFonts w:asciiTheme="minorHAnsi" w:hAnsiTheme="minorHAnsi"/>
          <w:color w:val="auto"/>
          <w:szCs w:val="24"/>
        </w:rPr>
        <w:t>r the purpose of adjusting the V</w:t>
      </w:r>
      <w:r w:rsidR="00B12240" w:rsidRPr="005C2986">
        <w:rPr>
          <w:rFonts w:asciiTheme="minorHAnsi" w:hAnsiTheme="minorHAnsi"/>
          <w:color w:val="auto"/>
          <w:szCs w:val="24"/>
        </w:rPr>
        <w:t xml:space="preserve">eteran’s disability rating should </w:t>
      </w:r>
      <w:r w:rsidR="00297C1E">
        <w:rPr>
          <w:rFonts w:asciiTheme="minorHAnsi" w:hAnsiTheme="minorHAnsi"/>
          <w:color w:val="auto"/>
          <w:szCs w:val="24"/>
        </w:rPr>
        <w:t>the</w:t>
      </w:r>
      <w:r w:rsidR="00B12240" w:rsidRPr="005C2986">
        <w:rPr>
          <w:rFonts w:asciiTheme="minorHAnsi" w:hAnsiTheme="minorHAnsi"/>
          <w:color w:val="auto"/>
          <w:szCs w:val="24"/>
        </w:rPr>
        <w:t xml:space="preserve"> degree of impairment vary over time.</w:t>
      </w:r>
    </w:p>
    <w:p w:rsidR="003A76AB" w:rsidRPr="006F2EF3" w:rsidRDefault="003A76AB" w:rsidP="00BF0E94">
      <w:pPr>
        <w:jc w:val="left"/>
        <w:rPr>
          <w:color w:val="000000" w:themeColor="text1"/>
          <w:szCs w:val="24"/>
        </w:rPr>
      </w:pPr>
    </w:p>
    <w:p w:rsidR="00615A66" w:rsidRDefault="00B12240" w:rsidP="00D46A07">
      <w:pPr>
        <w:jc w:val="both"/>
        <w:rPr>
          <w:color w:val="000000" w:themeColor="text1"/>
          <w:szCs w:val="24"/>
        </w:rPr>
      </w:pPr>
      <w:r w:rsidRPr="006F2EF3">
        <w:rPr>
          <w:color w:val="000000" w:themeColor="text1"/>
          <w:szCs w:val="24"/>
          <w:u w:val="single"/>
        </w:rPr>
        <w:t>Low Back Condition</w:t>
      </w:r>
      <w:r w:rsidR="003F2EEE" w:rsidRPr="006F2EF3">
        <w:rPr>
          <w:color w:val="000000" w:themeColor="text1"/>
          <w:szCs w:val="24"/>
        </w:rPr>
        <w:t xml:space="preserve">.  </w:t>
      </w:r>
      <w:r w:rsidR="006F2EF3">
        <w:rPr>
          <w:color w:val="000000" w:themeColor="text1"/>
          <w:szCs w:val="24"/>
        </w:rPr>
        <w:t>The CI i</w:t>
      </w:r>
      <w:r w:rsidR="00225CA8" w:rsidRPr="006F2EF3">
        <w:rPr>
          <w:color w:val="000000" w:themeColor="text1"/>
          <w:szCs w:val="24"/>
        </w:rPr>
        <w:t>njured</w:t>
      </w:r>
      <w:r w:rsidR="00225CA8">
        <w:rPr>
          <w:color w:val="000000" w:themeColor="text1"/>
          <w:szCs w:val="24"/>
        </w:rPr>
        <w:t xml:space="preserve"> back in 1995 </w:t>
      </w:r>
      <w:r w:rsidR="006F2EF3">
        <w:rPr>
          <w:color w:val="000000" w:themeColor="text1"/>
          <w:szCs w:val="24"/>
        </w:rPr>
        <w:t xml:space="preserve">due to a </w:t>
      </w:r>
      <w:r w:rsidR="00225CA8">
        <w:rPr>
          <w:color w:val="000000" w:themeColor="text1"/>
          <w:szCs w:val="24"/>
        </w:rPr>
        <w:t xml:space="preserve">training accident </w:t>
      </w:r>
      <w:r w:rsidR="006F2EF3">
        <w:rPr>
          <w:color w:val="000000" w:themeColor="text1"/>
          <w:szCs w:val="24"/>
        </w:rPr>
        <w:t xml:space="preserve">while in a </w:t>
      </w:r>
      <w:r w:rsidR="00225CA8">
        <w:rPr>
          <w:color w:val="000000" w:themeColor="text1"/>
          <w:szCs w:val="24"/>
        </w:rPr>
        <w:t>military vehicle,</w:t>
      </w:r>
      <w:r w:rsidR="006F2EF3">
        <w:rPr>
          <w:color w:val="000000" w:themeColor="text1"/>
          <w:szCs w:val="24"/>
        </w:rPr>
        <w:t xml:space="preserve"> </w:t>
      </w:r>
      <w:r w:rsidR="00225CA8">
        <w:rPr>
          <w:color w:val="000000" w:themeColor="text1"/>
          <w:szCs w:val="24"/>
        </w:rPr>
        <w:t xml:space="preserve">then </w:t>
      </w:r>
      <w:r w:rsidR="006F2EF3">
        <w:rPr>
          <w:color w:val="000000" w:themeColor="text1"/>
          <w:szCs w:val="24"/>
        </w:rPr>
        <w:t>reinjured his back in</w:t>
      </w:r>
      <w:r w:rsidR="00225CA8">
        <w:rPr>
          <w:color w:val="000000" w:themeColor="text1"/>
          <w:szCs w:val="24"/>
        </w:rPr>
        <w:t xml:space="preserve"> 2002</w:t>
      </w:r>
      <w:r w:rsidR="006F2EF3">
        <w:rPr>
          <w:color w:val="000000" w:themeColor="text1"/>
          <w:szCs w:val="24"/>
        </w:rPr>
        <w:t xml:space="preserve"> which led to a more thorough evaluation and ultimately was diagnosed with two level </w:t>
      </w:r>
      <w:r w:rsidR="00297C1E">
        <w:rPr>
          <w:color w:val="000000" w:themeColor="text1"/>
          <w:szCs w:val="24"/>
        </w:rPr>
        <w:t>DDD</w:t>
      </w:r>
      <w:r w:rsidR="002A0D1E">
        <w:rPr>
          <w:color w:val="000000" w:themeColor="text1"/>
          <w:szCs w:val="24"/>
        </w:rPr>
        <w:t>.  In December 2003</w:t>
      </w:r>
      <w:r w:rsidR="006F2EF3">
        <w:rPr>
          <w:color w:val="000000" w:themeColor="text1"/>
          <w:szCs w:val="24"/>
        </w:rPr>
        <w:t xml:space="preserve"> he was seen by orthopedics </w:t>
      </w:r>
      <w:r w:rsidR="00697ED1">
        <w:rPr>
          <w:color w:val="000000" w:themeColor="text1"/>
          <w:szCs w:val="24"/>
        </w:rPr>
        <w:t xml:space="preserve">who </w:t>
      </w:r>
      <w:r w:rsidR="006F2EF3">
        <w:rPr>
          <w:color w:val="000000" w:themeColor="text1"/>
          <w:szCs w:val="24"/>
        </w:rPr>
        <w:t>upheld th</w:t>
      </w:r>
      <w:r w:rsidR="00697ED1">
        <w:rPr>
          <w:color w:val="000000" w:themeColor="text1"/>
          <w:szCs w:val="24"/>
        </w:rPr>
        <w:t>e</w:t>
      </w:r>
      <w:r w:rsidR="006F2EF3">
        <w:rPr>
          <w:color w:val="000000" w:themeColor="text1"/>
          <w:szCs w:val="24"/>
        </w:rPr>
        <w:t xml:space="preserve"> diagnosis</w:t>
      </w:r>
      <w:r w:rsidR="00E5561E">
        <w:rPr>
          <w:color w:val="000000" w:themeColor="text1"/>
          <w:szCs w:val="24"/>
        </w:rPr>
        <w:t xml:space="preserve">, and </w:t>
      </w:r>
      <w:r w:rsidR="00D46A07">
        <w:rPr>
          <w:color w:val="000000" w:themeColor="text1"/>
          <w:szCs w:val="24"/>
        </w:rPr>
        <w:t>in addition</w:t>
      </w:r>
      <w:r w:rsidR="00E5561E">
        <w:rPr>
          <w:color w:val="000000" w:themeColor="text1"/>
          <w:szCs w:val="24"/>
        </w:rPr>
        <w:t>,</w:t>
      </w:r>
      <w:r w:rsidR="00D46A07">
        <w:rPr>
          <w:color w:val="000000" w:themeColor="text1"/>
          <w:szCs w:val="24"/>
        </w:rPr>
        <w:t xml:space="preserve"> documented there was no radiculopathy and opined he was a nonsurgical candidate and recommended a</w:t>
      </w:r>
      <w:r w:rsidR="002B4A67">
        <w:rPr>
          <w:color w:val="000000" w:themeColor="text1"/>
          <w:szCs w:val="24"/>
        </w:rPr>
        <w:t>n</w:t>
      </w:r>
      <w:r w:rsidR="00D46A07">
        <w:rPr>
          <w:color w:val="000000" w:themeColor="text1"/>
          <w:szCs w:val="24"/>
        </w:rPr>
        <w:t xml:space="preserve"> MEB.  H</w:t>
      </w:r>
      <w:r w:rsidR="006F2EF3">
        <w:rPr>
          <w:color w:val="000000" w:themeColor="text1"/>
          <w:szCs w:val="24"/>
        </w:rPr>
        <w:t>is permanent</w:t>
      </w:r>
      <w:r w:rsidR="006D3123">
        <w:rPr>
          <w:color w:val="000000" w:themeColor="text1"/>
          <w:szCs w:val="24"/>
        </w:rPr>
        <w:t xml:space="preserve"> profile</w:t>
      </w:r>
      <w:r w:rsidR="00D46A07">
        <w:rPr>
          <w:color w:val="000000" w:themeColor="text1"/>
          <w:szCs w:val="24"/>
        </w:rPr>
        <w:t xml:space="preserve"> limitations included; </w:t>
      </w:r>
      <w:r w:rsidR="006D3123" w:rsidRPr="006D3123">
        <w:rPr>
          <w:color w:val="000000" w:themeColor="text1"/>
          <w:szCs w:val="24"/>
        </w:rPr>
        <w:t>no</w:t>
      </w:r>
      <w:r w:rsidR="00D46A07">
        <w:rPr>
          <w:color w:val="000000" w:themeColor="text1"/>
          <w:szCs w:val="24"/>
        </w:rPr>
        <w:t xml:space="preserve"> </w:t>
      </w:r>
      <w:r w:rsidR="006D3123" w:rsidRPr="006D3123">
        <w:rPr>
          <w:color w:val="000000" w:themeColor="text1"/>
          <w:szCs w:val="24"/>
        </w:rPr>
        <w:t xml:space="preserve">running of distance greater than </w:t>
      </w:r>
      <w:r w:rsidR="00297C1E">
        <w:rPr>
          <w:color w:val="000000" w:themeColor="text1"/>
          <w:szCs w:val="24"/>
        </w:rPr>
        <w:t>two</w:t>
      </w:r>
      <w:r w:rsidR="006D3123" w:rsidRPr="006D3123">
        <w:rPr>
          <w:color w:val="000000" w:themeColor="text1"/>
          <w:szCs w:val="24"/>
        </w:rPr>
        <w:t xml:space="preserve"> miles</w:t>
      </w:r>
      <w:r w:rsidR="00D46A07">
        <w:rPr>
          <w:color w:val="000000" w:themeColor="text1"/>
          <w:szCs w:val="24"/>
        </w:rPr>
        <w:t>,</w:t>
      </w:r>
      <w:r w:rsidR="006D3123" w:rsidRPr="006D3123">
        <w:rPr>
          <w:color w:val="000000" w:themeColor="text1"/>
          <w:szCs w:val="24"/>
        </w:rPr>
        <w:t xml:space="preserve"> road</w:t>
      </w:r>
      <w:r w:rsidR="006D3123">
        <w:rPr>
          <w:color w:val="000000" w:themeColor="text1"/>
          <w:szCs w:val="24"/>
        </w:rPr>
        <w:t xml:space="preserve"> </w:t>
      </w:r>
      <w:r w:rsidR="006D3123" w:rsidRPr="006D3123">
        <w:rPr>
          <w:color w:val="000000" w:themeColor="text1"/>
          <w:szCs w:val="24"/>
        </w:rPr>
        <w:t xml:space="preserve">marching, </w:t>
      </w:r>
      <w:r w:rsidR="00D46A07">
        <w:rPr>
          <w:color w:val="000000" w:themeColor="text1"/>
          <w:szCs w:val="24"/>
        </w:rPr>
        <w:t xml:space="preserve">jumping, and </w:t>
      </w:r>
      <w:r w:rsidR="00697ED1">
        <w:rPr>
          <w:color w:val="000000" w:themeColor="text1"/>
          <w:szCs w:val="24"/>
        </w:rPr>
        <w:t>authorized an alternative aerobic physical training event, and swim at own pace</w:t>
      </w:r>
      <w:r w:rsidR="006D3123" w:rsidRPr="006D3123">
        <w:rPr>
          <w:color w:val="000000" w:themeColor="text1"/>
          <w:szCs w:val="24"/>
        </w:rPr>
        <w:t>.</w:t>
      </w:r>
      <w:r w:rsidR="00066F26">
        <w:rPr>
          <w:color w:val="000000" w:themeColor="text1"/>
          <w:szCs w:val="24"/>
        </w:rPr>
        <w:t xml:space="preserve">  </w:t>
      </w:r>
      <w:r w:rsidR="00D46A07">
        <w:rPr>
          <w:color w:val="000000" w:themeColor="text1"/>
          <w:szCs w:val="24"/>
        </w:rPr>
        <w:t xml:space="preserve">The </w:t>
      </w:r>
      <w:r w:rsidR="002B4A67">
        <w:rPr>
          <w:color w:val="000000" w:themeColor="text1"/>
          <w:szCs w:val="24"/>
        </w:rPr>
        <w:t>c</w:t>
      </w:r>
      <w:r w:rsidR="00D46A07">
        <w:rPr>
          <w:color w:val="000000" w:themeColor="text1"/>
          <w:szCs w:val="24"/>
        </w:rPr>
        <w:t>ommander</w:t>
      </w:r>
      <w:r w:rsidR="00297C1E">
        <w:rPr>
          <w:color w:val="000000" w:themeColor="text1"/>
          <w:szCs w:val="24"/>
        </w:rPr>
        <w:t>’</w:t>
      </w:r>
      <w:r w:rsidR="00D46A07">
        <w:rPr>
          <w:color w:val="000000" w:themeColor="text1"/>
          <w:szCs w:val="24"/>
        </w:rPr>
        <w:t xml:space="preserve">s statement documented </w:t>
      </w:r>
      <w:r w:rsidR="006D3123">
        <w:rPr>
          <w:color w:val="000000" w:themeColor="text1"/>
          <w:szCs w:val="24"/>
        </w:rPr>
        <w:t xml:space="preserve">worsening of his low back condition and as of January </w:t>
      </w:r>
      <w:r w:rsidR="00225CA8">
        <w:rPr>
          <w:color w:val="000000" w:themeColor="text1"/>
          <w:szCs w:val="24"/>
        </w:rPr>
        <w:t xml:space="preserve">2004 </w:t>
      </w:r>
      <w:r w:rsidR="00D46A07">
        <w:rPr>
          <w:color w:val="000000" w:themeColor="text1"/>
          <w:szCs w:val="24"/>
        </w:rPr>
        <w:t xml:space="preserve">he was </w:t>
      </w:r>
      <w:r w:rsidR="00297C1E">
        <w:rPr>
          <w:color w:val="000000" w:themeColor="text1"/>
          <w:szCs w:val="24"/>
        </w:rPr>
        <w:t xml:space="preserve">not working in his </w:t>
      </w:r>
      <w:r w:rsidR="00225CA8">
        <w:rPr>
          <w:color w:val="000000" w:themeColor="text1"/>
          <w:szCs w:val="24"/>
        </w:rPr>
        <w:t xml:space="preserve">MOS, </w:t>
      </w:r>
      <w:r w:rsidR="00D46A07">
        <w:rPr>
          <w:color w:val="000000" w:themeColor="text1"/>
          <w:szCs w:val="24"/>
        </w:rPr>
        <w:t xml:space="preserve">and </w:t>
      </w:r>
      <w:r w:rsidR="00225CA8">
        <w:rPr>
          <w:color w:val="000000" w:themeColor="text1"/>
          <w:szCs w:val="24"/>
        </w:rPr>
        <w:t>corroborated</w:t>
      </w:r>
      <w:r w:rsidR="00D46A07">
        <w:rPr>
          <w:color w:val="000000" w:themeColor="text1"/>
          <w:szCs w:val="24"/>
        </w:rPr>
        <w:t xml:space="preserve"> the profile</w:t>
      </w:r>
      <w:r w:rsidR="00225CA8">
        <w:rPr>
          <w:color w:val="000000" w:themeColor="text1"/>
          <w:szCs w:val="24"/>
        </w:rPr>
        <w:t xml:space="preserve"> limitations.</w:t>
      </w:r>
      <w:r w:rsidR="00D46A07">
        <w:rPr>
          <w:color w:val="000000" w:themeColor="text1"/>
          <w:szCs w:val="24"/>
        </w:rPr>
        <w:t xml:space="preserve">  </w:t>
      </w:r>
      <w:r w:rsidR="00297C1E">
        <w:rPr>
          <w:color w:val="000000" w:themeColor="text1"/>
          <w:szCs w:val="24"/>
        </w:rPr>
        <w:t xml:space="preserve">There were two </w:t>
      </w:r>
      <w:r w:rsidR="00A57C35" w:rsidRPr="00D46A07">
        <w:rPr>
          <w:color w:val="000000" w:themeColor="text1"/>
          <w:szCs w:val="24"/>
        </w:rPr>
        <w:t>goniometric ROM</w:t>
      </w:r>
      <w:r w:rsidR="00297C1E">
        <w:rPr>
          <w:color w:val="000000" w:themeColor="text1"/>
          <w:szCs w:val="24"/>
        </w:rPr>
        <w:t>s</w:t>
      </w:r>
      <w:r w:rsidR="00A57C35" w:rsidRPr="00D46A07">
        <w:rPr>
          <w:color w:val="000000" w:themeColor="text1"/>
          <w:szCs w:val="24"/>
        </w:rPr>
        <w:t xml:space="preserve"> evaluations in evidence, with documentation of additional ratable criteria, which the Board weighed in arriving at its rating recommendation.</w:t>
      </w:r>
    </w:p>
    <w:p w:rsidR="00B12240" w:rsidRDefault="00B12240" w:rsidP="00BF0E94">
      <w:pPr>
        <w:jc w:val="left"/>
        <w:rPr>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AE094C" w:rsidRPr="00C34CEB" w:rsidTr="00D46A07">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E094C" w:rsidRPr="00FB42B7" w:rsidRDefault="00AE094C" w:rsidP="00D46A07">
            <w:pPr>
              <w:pStyle w:val="ListParagraph"/>
              <w:spacing w:after="0" w:line="200" w:lineRule="exact"/>
              <w:ind w:left="0"/>
              <w:rPr>
                <w:rFonts w:eastAsia="Calibri" w:cs="Times New Roman"/>
                <w:b/>
                <w:sz w:val="20"/>
                <w:szCs w:val="20"/>
              </w:rPr>
            </w:pPr>
            <w:r w:rsidRPr="00FB42B7">
              <w:rPr>
                <w:rFonts w:eastAsia="Calibri"/>
                <w:sz w:val="20"/>
                <w:szCs w:val="20"/>
              </w:rPr>
              <w:t>Goniometric ROM -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E094C" w:rsidRPr="00AA5F84" w:rsidRDefault="00AE094C" w:rsidP="00D46A07">
            <w:pPr>
              <w:spacing w:line="200" w:lineRule="exact"/>
              <w:contextualSpacing/>
              <w:rPr>
                <w:rFonts w:asciiTheme="minorHAnsi" w:eastAsia="Calibri" w:hAnsiTheme="minorHAnsi"/>
                <w:color w:val="auto"/>
                <w:sz w:val="20"/>
              </w:rPr>
            </w:pPr>
            <w:r w:rsidRPr="00AA5F84">
              <w:rPr>
                <w:rFonts w:asciiTheme="minorHAnsi" w:eastAsia="Calibri" w:hAnsiTheme="minorHAnsi"/>
                <w:color w:val="auto"/>
                <w:sz w:val="20"/>
              </w:rPr>
              <w:t>MEB ~ 2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E094C" w:rsidRPr="00AA5F84" w:rsidRDefault="00AE094C" w:rsidP="00D46A07">
            <w:pPr>
              <w:spacing w:line="200" w:lineRule="exact"/>
              <w:contextualSpacing/>
              <w:rPr>
                <w:rFonts w:asciiTheme="minorHAnsi" w:eastAsiaTheme="minorHAnsi" w:hAnsiTheme="minorHAnsi" w:cstheme="minorBidi"/>
                <w:color w:val="auto"/>
                <w:sz w:val="20"/>
              </w:rPr>
            </w:pPr>
            <w:r w:rsidRPr="00AA5F84">
              <w:rPr>
                <w:rFonts w:asciiTheme="minorHAnsi" w:eastAsia="Calibri" w:hAnsiTheme="minorHAnsi"/>
                <w:color w:val="auto"/>
                <w:sz w:val="20"/>
              </w:rPr>
              <w:t>VA</w:t>
            </w:r>
            <w:r w:rsidRPr="00AA5F84">
              <w:rPr>
                <w:rFonts w:asciiTheme="minorHAnsi" w:eastAsiaTheme="minorHAnsi" w:hAnsiTheme="minorHAnsi" w:cstheme="minorBidi"/>
                <w:color w:val="auto"/>
                <w:sz w:val="20"/>
              </w:rPr>
              <w:t xml:space="preserve"> C&amp;P </w:t>
            </w:r>
            <w:r w:rsidRPr="00AA5F84">
              <w:rPr>
                <w:rFonts w:asciiTheme="minorHAnsi" w:eastAsia="Calibri" w:hAnsiTheme="minorHAnsi"/>
                <w:color w:val="auto"/>
                <w:sz w:val="20"/>
              </w:rPr>
              <w:t xml:space="preserve">~ </w:t>
            </w:r>
            <w:r w:rsidR="00D46A07" w:rsidRPr="00AA5F84">
              <w:rPr>
                <w:rFonts w:asciiTheme="minorHAnsi" w:eastAsia="Calibri" w:hAnsiTheme="minorHAnsi"/>
                <w:color w:val="auto"/>
                <w:sz w:val="20"/>
              </w:rPr>
              <w:t>3</w:t>
            </w:r>
            <w:r w:rsidRPr="00AA5F84">
              <w:rPr>
                <w:rFonts w:asciiTheme="minorHAnsi" w:eastAsia="Calibri" w:hAnsiTheme="minorHAnsi"/>
                <w:color w:val="auto"/>
                <w:sz w:val="20"/>
              </w:rPr>
              <w:t xml:space="preserve"> Mo. After-Sep</w:t>
            </w:r>
          </w:p>
        </w:tc>
      </w:tr>
      <w:tr w:rsidR="00AE094C" w:rsidRPr="00C34CEB" w:rsidTr="00D46A0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E094C" w:rsidRPr="00C34CEB" w:rsidRDefault="00AE094C" w:rsidP="00D46A07">
            <w:pPr>
              <w:pStyle w:val="ListParagraph"/>
              <w:spacing w:after="0" w:line="180" w:lineRule="exact"/>
              <w:ind w:left="0"/>
              <w:rPr>
                <w:rFonts w:eastAsia="Calibri" w:cs="Times New Roman"/>
                <w:sz w:val="18"/>
                <w:szCs w:val="18"/>
              </w:rPr>
            </w:pPr>
            <w:r w:rsidRPr="00C34CEB">
              <w:rPr>
                <w:rFonts w:eastAsia="Calibri" w:cs="Times New Roman"/>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3056E6" w:rsidP="00D46A07">
            <w:pPr>
              <w:spacing w:line="180" w:lineRule="exact"/>
              <w:contextualSpacing/>
              <w:rPr>
                <w:rFonts w:asciiTheme="minorHAnsi" w:eastAsia="Calibri" w:hAnsiTheme="minorHAnsi"/>
                <w:color w:val="auto"/>
                <w:sz w:val="18"/>
                <w:szCs w:val="18"/>
              </w:rPr>
            </w:pPr>
            <w:r w:rsidRPr="00AA5F84">
              <w:rPr>
                <w:rFonts w:asciiTheme="minorHAnsi" w:eastAsia="Calibri" w:hAnsiTheme="minorHAnsi"/>
                <w:color w:val="auto"/>
                <w:sz w:val="18"/>
                <w:szCs w:val="18"/>
              </w:rPr>
              <w:t>90⁰measured</w:t>
            </w:r>
            <w:r w:rsidR="00AA5F84" w:rsidRPr="00AA5F84">
              <w:rPr>
                <w:rFonts w:asciiTheme="minorHAnsi" w:eastAsia="Calibri" w:hAnsiTheme="minorHAnsi"/>
                <w:color w:val="auto"/>
                <w:sz w:val="18"/>
                <w:szCs w:val="18"/>
              </w:rPr>
              <w:t xml:space="preserve"> </w:t>
            </w:r>
            <w:r w:rsidR="00AE094C" w:rsidRPr="00AA5F84">
              <w:rPr>
                <w:rFonts w:asciiTheme="minorHAnsi" w:eastAsia="Calibri" w:hAnsiTheme="minorHAnsi"/>
                <w:color w:val="auto"/>
                <w:sz w:val="18"/>
                <w:szCs w:val="18"/>
              </w:rPr>
              <w:t>95⁰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AE094C" w:rsidP="00D46A07">
            <w:pPr>
              <w:spacing w:line="180" w:lineRule="exact"/>
              <w:contextualSpacing/>
              <w:rPr>
                <w:rFonts w:asciiTheme="minorHAnsi" w:eastAsia="Calibri" w:hAnsiTheme="minorHAnsi"/>
                <w:color w:val="auto"/>
                <w:sz w:val="18"/>
                <w:szCs w:val="18"/>
              </w:rPr>
            </w:pPr>
            <w:r w:rsidRPr="00AA5F84">
              <w:rPr>
                <w:rFonts w:asciiTheme="minorHAnsi" w:eastAsia="Calibri" w:hAnsiTheme="minorHAnsi"/>
                <w:color w:val="auto"/>
                <w:sz w:val="18"/>
                <w:szCs w:val="18"/>
              </w:rPr>
              <w:t>75⁰</w:t>
            </w:r>
          </w:p>
        </w:tc>
      </w:tr>
      <w:tr w:rsidR="00AE094C" w:rsidRPr="00C34CEB" w:rsidTr="00D46A0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E094C" w:rsidRPr="00C34CEB" w:rsidRDefault="00AE094C" w:rsidP="00D46A07">
            <w:pPr>
              <w:pStyle w:val="ListParagraph"/>
              <w:spacing w:after="0" w:line="180" w:lineRule="exact"/>
              <w:ind w:left="0"/>
              <w:rPr>
                <w:rFonts w:eastAsia="Calibri" w:cs="Times New Roman"/>
                <w:sz w:val="18"/>
                <w:szCs w:val="18"/>
              </w:rPr>
            </w:pPr>
            <w:r w:rsidRPr="00C34CEB">
              <w:rPr>
                <w:rFonts w:eastAsia="Calibri" w:cs="Times New Roman"/>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AA5F84" w:rsidP="003056E6">
            <w:pPr>
              <w:spacing w:line="180" w:lineRule="exact"/>
              <w:rPr>
                <w:rFonts w:asciiTheme="minorHAnsi" w:hAnsiTheme="minorHAnsi"/>
                <w:color w:val="auto"/>
                <w:sz w:val="18"/>
                <w:szCs w:val="18"/>
              </w:rPr>
            </w:pPr>
            <w:r w:rsidRPr="00AA5F84">
              <w:rPr>
                <w:rFonts w:asciiTheme="minorHAnsi" w:eastAsia="Calibri" w:hAnsiTheme="minorHAnsi"/>
                <w:color w:val="auto"/>
                <w:sz w:val="18"/>
                <w:szCs w:val="18"/>
              </w:rPr>
              <w:t>2</w:t>
            </w:r>
            <w:r>
              <w:rPr>
                <w:rFonts w:asciiTheme="minorHAnsi" w:eastAsia="Calibri" w:hAnsiTheme="minorHAnsi"/>
                <w:color w:val="auto"/>
                <w:sz w:val="18"/>
                <w:szCs w:val="18"/>
              </w:rPr>
              <w:t>3</w:t>
            </w:r>
            <w:r w:rsidR="003056E6" w:rsidRPr="00AA5F84">
              <w:rPr>
                <w:rFonts w:asciiTheme="minorHAnsi" w:eastAsia="Calibri" w:hAnsiTheme="minorHAnsi"/>
                <w:color w:val="auto"/>
                <w:sz w:val="18"/>
                <w:szCs w:val="18"/>
              </w:rPr>
              <w:t>0⁰</w:t>
            </w:r>
            <w:r w:rsidRPr="00AA5F84">
              <w:rPr>
                <w:rFonts w:asciiTheme="minorHAnsi" w:eastAsia="Calibri" w:hAnsiTheme="minorHAnsi"/>
                <w:color w:val="auto"/>
                <w:sz w:val="18"/>
                <w:szCs w:val="18"/>
              </w:rPr>
              <w:t xml:space="preserve">measured </w:t>
            </w:r>
            <w:r w:rsidR="003056E6" w:rsidRPr="00AA5F84">
              <w:rPr>
                <w:rFonts w:asciiTheme="minorHAnsi" w:eastAsia="Calibri" w:hAnsiTheme="minorHAnsi"/>
                <w:color w:val="auto"/>
                <w:sz w:val="18"/>
                <w:szCs w:val="18"/>
              </w:rPr>
              <w:t>270⁰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AE094C" w:rsidP="00D46A07">
            <w:pPr>
              <w:spacing w:line="180" w:lineRule="exact"/>
              <w:rPr>
                <w:rFonts w:asciiTheme="minorHAnsi" w:hAnsiTheme="minorHAnsi"/>
                <w:color w:val="auto"/>
                <w:sz w:val="18"/>
                <w:szCs w:val="18"/>
              </w:rPr>
            </w:pPr>
            <w:r w:rsidRPr="00AA5F84">
              <w:rPr>
                <w:rFonts w:asciiTheme="minorHAnsi" w:eastAsia="Calibri" w:hAnsiTheme="minorHAnsi"/>
                <w:color w:val="auto"/>
                <w:sz w:val="18"/>
                <w:szCs w:val="18"/>
              </w:rPr>
              <w:t>Not measured⁰</w:t>
            </w:r>
          </w:p>
        </w:tc>
      </w:tr>
      <w:tr w:rsidR="00AE094C" w:rsidRPr="00C34CEB" w:rsidTr="00D46A0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E094C" w:rsidRPr="00C34CEB" w:rsidRDefault="00AE094C" w:rsidP="00D46A07">
            <w:pPr>
              <w:pStyle w:val="ListParagraph"/>
              <w:spacing w:after="0" w:line="180" w:lineRule="exact"/>
              <w:ind w:left="0"/>
              <w:rPr>
                <w:rFonts w:eastAsia="Calibri" w:cs="Times New Roman"/>
                <w:sz w:val="18"/>
                <w:szCs w:val="18"/>
              </w:rPr>
            </w:pPr>
            <w:r w:rsidRPr="00C34CEB">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AE094C" w:rsidP="00D46A07">
            <w:pPr>
              <w:tabs>
                <w:tab w:val="left" w:pos="288"/>
                <w:tab w:val="left" w:pos="4752"/>
              </w:tabs>
              <w:spacing w:line="180" w:lineRule="exact"/>
              <w:rPr>
                <w:rFonts w:asciiTheme="minorHAnsi" w:eastAsiaTheme="minorHAns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AE094C" w:rsidP="00D46A07">
            <w:pPr>
              <w:tabs>
                <w:tab w:val="left" w:pos="288"/>
                <w:tab w:val="left" w:pos="4752"/>
              </w:tabs>
              <w:spacing w:line="180" w:lineRule="exact"/>
              <w:rPr>
                <w:rFonts w:asciiTheme="minorHAnsi" w:eastAsiaTheme="minorHAnsi" w:hAnsiTheme="minorHAnsi"/>
                <w:color w:val="auto"/>
                <w:sz w:val="18"/>
                <w:szCs w:val="18"/>
              </w:rPr>
            </w:pPr>
            <w:r w:rsidRPr="00AA5F84">
              <w:rPr>
                <w:rFonts w:asciiTheme="minorHAnsi" w:eastAsiaTheme="minorHAnsi" w:hAnsiTheme="minorHAnsi"/>
                <w:color w:val="auto"/>
                <w:sz w:val="18"/>
                <w:szCs w:val="18"/>
              </w:rPr>
              <w:t>No spasm, nl gait</w:t>
            </w:r>
          </w:p>
        </w:tc>
      </w:tr>
      <w:tr w:rsidR="00AE094C" w:rsidRPr="00C34CEB" w:rsidTr="00D46A0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E094C" w:rsidRPr="00C34CEB" w:rsidRDefault="00AE094C" w:rsidP="00D46A07">
            <w:pPr>
              <w:pStyle w:val="ListParagraph"/>
              <w:spacing w:after="0" w:line="180" w:lineRule="exact"/>
              <w:ind w:left="0"/>
              <w:rPr>
                <w:rFonts w:eastAsia="Calibri" w:cs="Times New Roman"/>
                <w:sz w:val="18"/>
                <w:szCs w:val="18"/>
              </w:rPr>
            </w:pPr>
            <w:r w:rsidRPr="00C34CEB">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3056E6" w:rsidP="00D46A07">
            <w:pPr>
              <w:tabs>
                <w:tab w:val="left" w:pos="288"/>
                <w:tab w:val="left" w:pos="4752"/>
              </w:tabs>
              <w:spacing w:line="180" w:lineRule="exact"/>
              <w:rPr>
                <w:rFonts w:asciiTheme="minorHAnsi" w:eastAsiaTheme="minorHAnsi" w:hAnsiTheme="minorHAnsi"/>
                <w:color w:val="auto"/>
                <w:sz w:val="18"/>
                <w:szCs w:val="18"/>
              </w:rPr>
            </w:pPr>
            <w:r w:rsidRPr="00AA5F84">
              <w:rPr>
                <w:rFonts w:asciiTheme="minorHAnsi" w:eastAsiaTheme="minorHAnsi" w:hAnsiTheme="minorHAnsi"/>
                <w:color w:val="auto"/>
                <w:sz w:val="18"/>
                <w:szCs w:val="18"/>
              </w:rPr>
              <w:t>1</w:t>
            </w:r>
            <w:r w:rsidR="00AA5F84" w:rsidRPr="00AA5F84">
              <w:rPr>
                <w:rFonts w:asciiTheme="minorHAnsi" w:eastAsiaTheme="minorHAnsi" w:hAnsiTheme="minorHAnsi"/>
                <w:color w:val="auto"/>
                <w:sz w:val="18"/>
                <w:szCs w:val="18"/>
              </w:rPr>
              <w:t>0% measured</w:t>
            </w:r>
            <w:r w:rsidR="008C6F51" w:rsidRPr="00AA5F84">
              <w:rPr>
                <w:rFonts w:asciiTheme="minorHAnsi" w:eastAsiaTheme="minorHAnsi" w:hAnsiTheme="minorHAnsi"/>
                <w:color w:val="auto"/>
                <w:sz w:val="18"/>
                <w:szCs w:val="18"/>
              </w:rPr>
              <w:t xml:space="preserve"> </w:t>
            </w:r>
            <w:r w:rsidR="00AE094C" w:rsidRPr="00AA5F84">
              <w:rPr>
                <w:rFonts w:asciiTheme="minorHAnsi" w:eastAsiaTheme="minorHAnsi" w:hAnsiTheme="minorHAnsi"/>
                <w:color w:val="auto"/>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AE094C" w:rsidRPr="00AA5F84" w:rsidRDefault="00AE094C" w:rsidP="00D46A07">
            <w:pPr>
              <w:tabs>
                <w:tab w:val="left" w:pos="288"/>
                <w:tab w:val="left" w:pos="4752"/>
              </w:tabs>
              <w:spacing w:line="180" w:lineRule="exact"/>
              <w:rPr>
                <w:rFonts w:asciiTheme="minorHAnsi" w:eastAsiaTheme="minorHAnsi" w:hAnsiTheme="minorHAnsi"/>
                <w:color w:val="auto"/>
                <w:sz w:val="18"/>
                <w:szCs w:val="18"/>
              </w:rPr>
            </w:pPr>
            <w:r w:rsidRPr="00AA5F84">
              <w:rPr>
                <w:rFonts w:asciiTheme="minorHAnsi" w:eastAsiaTheme="minorHAnsi" w:hAnsiTheme="minorHAnsi"/>
                <w:color w:val="auto"/>
                <w:sz w:val="18"/>
                <w:szCs w:val="18"/>
              </w:rPr>
              <w:t>10%</w:t>
            </w:r>
          </w:p>
        </w:tc>
      </w:tr>
    </w:tbl>
    <w:p w:rsidR="004D75FC" w:rsidRDefault="004D75FC" w:rsidP="00BF0E94">
      <w:pPr>
        <w:jc w:val="left"/>
        <w:rPr>
          <w:color w:val="000000" w:themeColor="text1"/>
          <w:szCs w:val="24"/>
        </w:rPr>
      </w:pPr>
    </w:p>
    <w:p w:rsidR="004C60A3" w:rsidRPr="009E4380" w:rsidRDefault="00D46A07" w:rsidP="003056E6">
      <w:pPr>
        <w:jc w:val="both"/>
        <w:rPr>
          <w:color w:val="000000" w:themeColor="text1"/>
          <w:szCs w:val="24"/>
        </w:rPr>
      </w:pPr>
      <w:r>
        <w:rPr>
          <w:color w:val="000000" w:themeColor="text1"/>
          <w:szCs w:val="24"/>
        </w:rPr>
        <w:t xml:space="preserve">The narrative summary (NARSUM) completed for the MEB </w:t>
      </w:r>
      <w:r w:rsidRPr="00AA5F84">
        <w:rPr>
          <w:color w:val="000000" w:themeColor="text1"/>
          <w:szCs w:val="24"/>
        </w:rPr>
        <w:t>documented</w:t>
      </w:r>
      <w:r w:rsidR="00AA5F84">
        <w:rPr>
          <w:color w:val="000000" w:themeColor="text1"/>
          <w:szCs w:val="24"/>
        </w:rPr>
        <w:t xml:space="preserve"> symptoms of</w:t>
      </w:r>
      <w:r>
        <w:rPr>
          <w:color w:val="000000" w:themeColor="text1"/>
          <w:szCs w:val="24"/>
        </w:rPr>
        <w:t xml:space="preserve"> low back pain that w</w:t>
      </w:r>
      <w:r w:rsidR="00AA5F84">
        <w:rPr>
          <w:color w:val="000000" w:themeColor="text1"/>
          <w:szCs w:val="24"/>
        </w:rPr>
        <w:t>ere</w:t>
      </w:r>
      <w:r>
        <w:rPr>
          <w:color w:val="000000" w:themeColor="text1"/>
          <w:szCs w:val="24"/>
        </w:rPr>
        <w:t xml:space="preserve"> slight and constant.  The physical exam demonstrated </w:t>
      </w:r>
      <w:r w:rsidR="003056E6">
        <w:rPr>
          <w:color w:val="000000" w:themeColor="text1"/>
          <w:szCs w:val="24"/>
        </w:rPr>
        <w:t xml:space="preserve">a </w:t>
      </w:r>
      <w:r>
        <w:rPr>
          <w:color w:val="000000" w:themeColor="text1"/>
          <w:szCs w:val="24"/>
        </w:rPr>
        <w:t xml:space="preserve">normal neuromuscular exam, </w:t>
      </w:r>
      <w:r w:rsidR="003056E6">
        <w:rPr>
          <w:color w:val="000000" w:themeColor="text1"/>
          <w:szCs w:val="24"/>
        </w:rPr>
        <w:t>able to</w:t>
      </w:r>
      <w:r>
        <w:rPr>
          <w:color w:val="000000" w:themeColor="text1"/>
          <w:szCs w:val="24"/>
        </w:rPr>
        <w:t xml:space="preserve"> walk on the heels and toes </w:t>
      </w:r>
      <w:r w:rsidR="003056E6">
        <w:rPr>
          <w:color w:val="000000" w:themeColor="text1"/>
          <w:szCs w:val="24"/>
        </w:rPr>
        <w:t>without</w:t>
      </w:r>
      <w:r>
        <w:rPr>
          <w:color w:val="000000" w:themeColor="text1"/>
          <w:szCs w:val="24"/>
        </w:rPr>
        <w:t xml:space="preserve"> diffi</w:t>
      </w:r>
      <w:r w:rsidR="00766F70">
        <w:rPr>
          <w:color w:val="000000" w:themeColor="text1"/>
          <w:szCs w:val="24"/>
        </w:rPr>
        <w:t>culty, negative Waddell’s signs</w:t>
      </w:r>
      <w:r w:rsidR="003056E6">
        <w:rPr>
          <w:color w:val="000000" w:themeColor="text1"/>
          <w:szCs w:val="24"/>
        </w:rPr>
        <w:t xml:space="preserve"> (likely no psychological undertones) and </w:t>
      </w:r>
      <w:r w:rsidR="00AA5F84">
        <w:rPr>
          <w:color w:val="000000" w:themeColor="text1"/>
          <w:szCs w:val="24"/>
        </w:rPr>
        <w:t xml:space="preserve">did not </w:t>
      </w:r>
      <w:r w:rsidR="00766F70">
        <w:rPr>
          <w:color w:val="000000" w:themeColor="text1"/>
          <w:szCs w:val="24"/>
        </w:rPr>
        <w:t>comment on spinal contour or spasm.  The examiner referenced the MRI completed in Korea which showed</w:t>
      </w:r>
      <w:r w:rsidR="00766F70" w:rsidRPr="00FC5DC3">
        <w:rPr>
          <w:color w:val="000000" w:themeColor="text1"/>
          <w:szCs w:val="24"/>
        </w:rPr>
        <w:t xml:space="preserve"> diffuse disc enlargeme</w:t>
      </w:r>
      <w:r w:rsidR="00766F70">
        <w:rPr>
          <w:color w:val="000000" w:themeColor="text1"/>
          <w:szCs w:val="24"/>
        </w:rPr>
        <w:t>nt beyond the vertebral margins suggesting bulging annulus yet there was n</w:t>
      </w:r>
      <w:r w:rsidR="00766F70" w:rsidRPr="00FC5DC3">
        <w:rPr>
          <w:color w:val="000000" w:themeColor="text1"/>
          <w:szCs w:val="24"/>
        </w:rPr>
        <w:t>o</w:t>
      </w:r>
      <w:r w:rsidR="00766F70">
        <w:rPr>
          <w:color w:val="000000" w:themeColor="text1"/>
          <w:szCs w:val="24"/>
        </w:rPr>
        <w:t xml:space="preserve"> evidence of disc herniation</w:t>
      </w:r>
      <w:r w:rsidR="00766F70" w:rsidRPr="00FC5DC3">
        <w:rPr>
          <w:color w:val="000000" w:themeColor="text1"/>
          <w:szCs w:val="24"/>
        </w:rPr>
        <w:t>.</w:t>
      </w:r>
      <w:r w:rsidR="00766F70">
        <w:rPr>
          <w:color w:val="000000" w:themeColor="text1"/>
          <w:szCs w:val="24"/>
        </w:rPr>
        <w:t xml:space="preserve">  The orthopedic exam completed 5 months prior to separation documented full active ROM of the lumbar </w:t>
      </w:r>
      <w:r w:rsidR="003056E6">
        <w:rPr>
          <w:color w:val="000000" w:themeColor="text1"/>
          <w:szCs w:val="24"/>
        </w:rPr>
        <w:t xml:space="preserve">spine </w:t>
      </w:r>
      <w:r w:rsidR="00766F70">
        <w:rPr>
          <w:color w:val="000000" w:themeColor="text1"/>
          <w:szCs w:val="24"/>
        </w:rPr>
        <w:t>and</w:t>
      </w:r>
      <w:r w:rsidR="006260CD">
        <w:rPr>
          <w:color w:val="000000" w:themeColor="text1"/>
          <w:szCs w:val="24"/>
        </w:rPr>
        <w:t xml:space="preserve"> </w:t>
      </w:r>
      <w:r w:rsidR="003056E6">
        <w:rPr>
          <w:color w:val="000000" w:themeColor="text1"/>
          <w:szCs w:val="24"/>
        </w:rPr>
        <w:t xml:space="preserve">a normal </w:t>
      </w:r>
      <w:r w:rsidR="006260CD">
        <w:rPr>
          <w:color w:val="000000" w:themeColor="text1"/>
          <w:szCs w:val="24"/>
        </w:rPr>
        <w:t>neuromuscular</w:t>
      </w:r>
      <w:r w:rsidR="003056E6">
        <w:rPr>
          <w:color w:val="000000" w:themeColor="text1"/>
          <w:szCs w:val="24"/>
        </w:rPr>
        <w:t xml:space="preserve"> exam</w:t>
      </w:r>
      <w:r w:rsidR="00297C1E">
        <w:rPr>
          <w:color w:val="000000" w:themeColor="text1"/>
          <w:szCs w:val="24"/>
        </w:rPr>
        <w:t xml:space="preserve">.  The </w:t>
      </w:r>
      <w:r w:rsidR="006D3123">
        <w:rPr>
          <w:color w:val="000000" w:themeColor="text1"/>
          <w:szCs w:val="24"/>
        </w:rPr>
        <w:t>VA</w:t>
      </w:r>
      <w:r w:rsidR="00766F70">
        <w:rPr>
          <w:color w:val="000000" w:themeColor="text1"/>
          <w:szCs w:val="24"/>
        </w:rPr>
        <w:t xml:space="preserve"> Compensation and Pension</w:t>
      </w:r>
      <w:r w:rsidR="003056E6">
        <w:rPr>
          <w:color w:val="000000" w:themeColor="text1"/>
          <w:szCs w:val="24"/>
        </w:rPr>
        <w:t xml:space="preserve"> (C&amp;P)</w:t>
      </w:r>
      <w:r w:rsidR="00766F70">
        <w:rPr>
          <w:color w:val="000000" w:themeColor="text1"/>
          <w:szCs w:val="24"/>
        </w:rPr>
        <w:t xml:space="preserve"> exam </w:t>
      </w:r>
      <w:r w:rsidR="00AA5F84">
        <w:rPr>
          <w:color w:val="000000" w:themeColor="text1"/>
          <w:szCs w:val="24"/>
        </w:rPr>
        <w:t xml:space="preserve">documented symptoms of </w:t>
      </w:r>
      <w:r w:rsidR="00766F70">
        <w:rPr>
          <w:color w:val="000000" w:themeColor="text1"/>
          <w:szCs w:val="24"/>
        </w:rPr>
        <w:t xml:space="preserve">back </w:t>
      </w:r>
      <w:r w:rsidR="00225CA8" w:rsidRPr="00225CA8">
        <w:rPr>
          <w:color w:val="000000" w:themeColor="text1"/>
          <w:szCs w:val="24"/>
        </w:rPr>
        <w:t>pain</w:t>
      </w:r>
      <w:r w:rsidR="00766F70">
        <w:rPr>
          <w:color w:val="000000" w:themeColor="text1"/>
          <w:szCs w:val="24"/>
        </w:rPr>
        <w:t xml:space="preserve"> that</w:t>
      </w:r>
      <w:r w:rsidR="00225CA8" w:rsidRPr="00225CA8">
        <w:rPr>
          <w:color w:val="000000" w:themeColor="text1"/>
          <w:szCs w:val="24"/>
        </w:rPr>
        <w:t xml:space="preserve"> </w:t>
      </w:r>
      <w:r w:rsidR="00766F70">
        <w:rPr>
          <w:color w:val="000000" w:themeColor="text1"/>
          <w:szCs w:val="24"/>
        </w:rPr>
        <w:t xml:space="preserve">was an </w:t>
      </w:r>
      <w:r w:rsidR="00225CA8" w:rsidRPr="00225CA8">
        <w:rPr>
          <w:color w:val="000000" w:themeColor="text1"/>
          <w:szCs w:val="24"/>
        </w:rPr>
        <w:t>8 on a</w:t>
      </w:r>
      <w:r w:rsidR="00225CA8">
        <w:rPr>
          <w:color w:val="000000" w:themeColor="text1"/>
          <w:szCs w:val="24"/>
        </w:rPr>
        <w:t xml:space="preserve"> </w:t>
      </w:r>
      <w:r w:rsidR="00225CA8" w:rsidRPr="00225CA8">
        <w:rPr>
          <w:color w:val="000000" w:themeColor="text1"/>
          <w:szCs w:val="24"/>
        </w:rPr>
        <w:t>scale of 10</w:t>
      </w:r>
      <w:r w:rsidR="00766F70">
        <w:rPr>
          <w:color w:val="000000" w:themeColor="text1"/>
          <w:szCs w:val="24"/>
        </w:rPr>
        <w:t xml:space="preserve"> with 10 being the worst,</w:t>
      </w:r>
      <w:r w:rsidR="00766F70" w:rsidRPr="00766F70">
        <w:rPr>
          <w:color w:val="000000" w:themeColor="text1"/>
          <w:szCs w:val="24"/>
        </w:rPr>
        <w:t xml:space="preserve"> </w:t>
      </w:r>
      <w:r w:rsidR="00766F70" w:rsidRPr="00225CA8">
        <w:rPr>
          <w:color w:val="000000" w:themeColor="text1"/>
          <w:szCs w:val="24"/>
        </w:rPr>
        <w:t>increased</w:t>
      </w:r>
      <w:r w:rsidR="003056E6">
        <w:rPr>
          <w:color w:val="000000" w:themeColor="text1"/>
          <w:szCs w:val="24"/>
        </w:rPr>
        <w:t xml:space="preserve"> pain</w:t>
      </w:r>
      <w:r w:rsidR="00766F70" w:rsidRPr="00225CA8">
        <w:rPr>
          <w:color w:val="000000" w:themeColor="text1"/>
          <w:szCs w:val="24"/>
        </w:rPr>
        <w:t xml:space="preserve"> on sitting for prolonged periods of</w:t>
      </w:r>
      <w:r w:rsidR="00766F70">
        <w:rPr>
          <w:color w:val="000000" w:themeColor="text1"/>
          <w:szCs w:val="24"/>
        </w:rPr>
        <w:t xml:space="preserve"> time</w:t>
      </w:r>
      <w:r w:rsidR="009E4380">
        <w:rPr>
          <w:color w:val="000000" w:themeColor="text1"/>
          <w:szCs w:val="24"/>
        </w:rPr>
        <w:t xml:space="preserve"> or climbing stairs</w:t>
      </w:r>
      <w:r w:rsidR="003056E6">
        <w:rPr>
          <w:color w:val="000000" w:themeColor="text1"/>
          <w:szCs w:val="24"/>
        </w:rPr>
        <w:t>, radiating pain to the</w:t>
      </w:r>
      <w:r w:rsidR="00766F70">
        <w:rPr>
          <w:color w:val="000000" w:themeColor="text1"/>
          <w:szCs w:val="24"/>
        </w:rPr>
        <w:t xml:space="preserve"> right shoulder blade especially after walking more than one mile, </w:t>
      </w:r>
      <w:r w:rsidR="003056E6">
        <w:rPr>
          <w:color w:val="000000" w:themeColor="text1"/>
          <w:szCs w:val="24"/>
        </w:rPr>
        <w:t xml:space="preserve">pain that </w:t>
      </w:r>
      <w:r w:rsidR="00766F70">
        <w:rPr>
          <w:color w:val="000000" w:themeColor="text1"/>
          <w:szCs w:val="24"/>
        </w:rPr>
        <w:t>interfered</w:t>
      </w:r>
      <w:r w:rsidR="00225CA8" w:rsidRPr="00225CA8">
        <w:rPr>
          <w:color w:val="000000" w:themeColor="text1"/>
          <w:szCs w:val="24"/>
        </w:rPr>
        <w:t xml:space="preserve"> with </w:t>
      </w:r>
      <w:r w:rsidR="00766F70">
        <w:rPr>
          <w:color w:val="000000" w:themeColor="text1"/>
          <w:szCs w:val="24"/>
        </w:rPr>
        <w:t xml:space="preserve">his </w:t>
      </w:r>
      <w:r w:rsidR="00225CA8" w:rsidRPr="00225CA8">
        <w:rPr>
          <w:color w:val="000000" w:themeColor="text1"/>
          <w:szCs w:val="24"/>
        </w:rPr>
        <w:t>sleep at night</w:t>
      </w:r>
      <w:r w:rsidR="003056E6">
        <w:rPr>
          <w:color w:val="000000" w:themeColor="text1"/>
          <w:szCs w:val="24"/>
        </w:rPr>
        <w:t xml:space="preserve"> and an inability </w:t>
      </w:r>
      <w:r w:rsidR="00766F70">
        <w:rPr>
          <w:color w:val="000000" w:themeColor="text1"/>
          <w:szCs w:val="24"/>
        </w:rPr>
        <w:t>to heavy lift</w:t>
      </w:r>
      <w:r w:rsidR="003056E6">
        <w:rPr>
          <w:color w:val="000000" w:themeColor="text1"/>
          <w:szCs w:val="24"/>
        </w:rPr>
        <w:t>.</w:t>
      </w:r>
      <w:r w:rsidR="009E4380">
        <w:rPr>
          <w:color w:val="000000" w:themeColor="text1"/>
          <w:szCs w:val="24"/>
        </w:rPr>
        <w:t xml:space="preserve"> </w:t>
      </w:r>
      <w:r w:rsidR="003056E6">
        <w:rPr>
          <w:color w:val="000000" w:themeColor="text1"/>
          <w:szCs w:val="24"/>
        </w:rPr>
        <w:t xml:space="preserve"> </w:t>
      </w:r>
      <w:r w:rsidR="009E4380">
        <w:rPr>
          <w:color w:val="000000" w:themeColor="text1"/>
          <w:szCs w:val="24"/>
        </w:rPr>
        <w:t xml:space="preserve">The physical </w:t>
      </w:r>
      <w:r w:rsidR="009E4380">
        <w:rPr>
          <w:rFonts w:eastAsia="HiddenHorzOCR"/>
          <w:color w:val="000000" w:themeColor="text1"/>
          <w:szCs w:val="24"/>
        </w:rPr>
        <w:t xml:space="preserve">exam </w:t>
      </w:r>
      <w:r w:rsidR="003056E6">
        <w:rPr>
          <w:rFonts w:eastAsia="HiddenHorzOCR"/>
          <w:color w:val="000000" w:themeColor="text1"/>
          <w:szCs w:val="24"/>
        </w:rPr>
        <w:t>demonstrated</w:t>
      </w:r>
      <w:r w:rsidR="009E4380">
        <w:rPr>
          <w:rFonts w:eastAsia="HiddenHorzOCR"/>
          <w:color w:val="000000" w:themeColor="text1"/>
          <w:szCs w:val="24"/>
        </w:rPr>
        <w:t xml:space="preserve"> painful ROMs, negative Deluca criteria, normal gait and</w:t>
      </w:r>
      <w:r w:rsidR="006260CD" w:rsidRPr="006260CD">
        <w:rPr>
          <w:rFonts w:eastAsia="HiddenHorzOCR"/>
          <w:color w:val="000000" w:themeColor="text1"/>
          <w:szCs w:val="24"/>
        </w:rPr>
        <w:t xml:space="preserve"> no muscle spasm</w:t>
      </w:r>
      <w:r w:rsidR="009E4380">
        <w:rPr>
          <w:rFonts w:eastAsia="HiddenHorzOCR"/>
          <w:color w:val="000000" w:themeColor="text1"/>
          <w:szCs w:val="24"/>
        </w:rPr>
        <w:t>.</w:t>
      </w:r>
    </w:p>
    <w:p w:rsidR="008C6F51" w:rsidRPr="006260CD" w:rsidRDefault="008C6F51" w:rsidP="00BF0E94">
      <w:pPr>
        <w:jc w:val="left"/>
        <w:rPr>
          <w:rFonts w:eastAsia="HiddenHorzOCR"/>
          <w:color w:val="000000" w:themeColor="text1"/>
          <w:szCs w:val="24"/>
        </w:rPr>
      </w:pPr>
    </w:p>
    <w:p w:rsidR="00297C1E" w:rsidRDefault="00AE094C" w:rsidP="003C247E">
      <w:pPr>
        <w:jc w:val="both"/>
        <w:rPr>
          <w:color w:val="000000" w:themeColor="text1"/>
        </w:rPr>
      </w:pPr>
      <w:r w:rsidRPr="004D75FC">
        <w:rPr>
          <w:rFonts w:asciiTheme="minorHAnsi" w:hAnsiTheme="minorHAnsi"/>
          <w:color w:val="000000" w:themeColor="text1"/>
          <w:szCs w:val="24"/>
        </w:rPr>
        <w:t xml:space="preserve">The Board directs its attention to its rating recommendations based on the evidence just described.  The PEB and VA chose </w:t>
      </w:r>
      <w:r w:rsidR="003056E6">
        <w:rPr>
          <w:rFonts w:asciiTheme="minorHAnsi" w:hAnsiTheme="minorHAnsi"/>
          <w:color w:val="000000" w:themeColor="text1"/>
          <w:szCs w:val="24"/>
        </w:rPr>
        <w:t xml:space="preserve">the </w:t>
      </w:r>
      <w:r w:rsidRPr="004D75FC">
        <w:rPr>
          <w:rFonts w:asciiTheme="minorHAnsi" w:hAnsiTheme="minorHAnsi"/>
          <w:color w:val="000000" w:themeColor="text1"/>
          <w:szCs w:val="24"/>
        </w:rPr>
        <w:t>same coding options for the condition</w:t>
      </w:r>
      <w:r w:rsidR="009E4380" w:rsidRPr="004D75FC">
        <w:rPr>
          <w:rFonts w:asciiTheme="minorHAnsi" w:hAnsiTheme="minorHAnsi"/>
          <w:color w:val="000000" w:themeColor="text1"/>
          <w:szCs w:val="24"/>
        </w:rPr>
        <w:t xml:space="preserve"> and both ruled </w:t>
      </w:r>
      <w:r w:rsidR="009E4380" w:rsidRPr="004D75FC">
        <w:rPr>
          <w:rFonts w:asciiTheme="minorHAnsi" w:hAnsiTheme="minorHAnsi"/>
          <w:bCs/>
          <w:color w:val="auto"/>
          <w:szCs w:val="24"/>
        </w:rPr>
        <w:t xml:space="preserve">IAW the VASRD </w:t>
      </w:r>
      <w:r w:rsidR="009E4380" w:rsidRPr="004D75FC">
        <w:rPr>
          <w:rFonts w:asciiTheme="minorHAnsi" w:hAnsiTheme="minorHAnsi"/>
          <w:color w:val="auto"/>
          <w:szCs w:val="24"/>
        </w:rPr>
        <w:t>§4.71a</w:t>
      </w:r>
      <w:r w:rsidR="009E4380" w:rsidRPr="004D75FC">
        <w:rPr>
          <w:rFonts w:asciiTheme="minorHAnsi" w:hAnsiTheme="minorHAnsi"/>
          <w:bCs/>
          <w:color w:val="auto"/>
          <w:szCs w:val="24"/>
        </w:rPr>
        <w:t xml:space="preserve"> general rating formula for </w:t>
      </w:r>
      <w:r w:rsidR="009E4380" w:rsidRPr="00AA5F84">
        <w:rPr>
          <w:rFonts w:asciiTheme="minorHAnsi" w:hAnsiTheme="minorHAnsi"/>
          <w:bCs/>
          <w:color w:val="auto"/>
          <w:szCs w:val="24"/>
        </w:rPr>
        <w:t>diseases and injuries of the spine</w:t>
      </w:r>
      <w:r w:rsidR="009E4380" w:rsidRPr="00AA5F84">
        <w:rPr>
          <w:rFonts w:asciiTheme="minorHAnsi" w:hAnsiTheme="minorHAnsi"/>
          <w:color w:val="000000" w:themeColor="text1"/>
          <w:szCs w:val="24"/>
        </w:rPr>
        <w:t>.  The</w:t>
      </w:r>
      <w:r w:rsidR="000E2477" w:rsidRPr="00AA5F84">
        <w:rPr>
          <w:rFonts w:asciiTheme="minorHAnsi" w:hAnsiTheme="minorHAnsi"/>
          <w:color w:val="000000" w:themeColor="text1"/>
          <w:szCs w:val="24"/>
        </w:rPr>
        <w:t xml:space="preserve"> </w:t>
      </w:r>
      <w:r w:rsidR="008C6F51" w:rsidRPr="00AA5F84">
        <w:rPr>
          <w:rFonts w:asciiTheme="minorHAnsi" w:hAnsiTheme="minorHAnsi"/>
          <w:color w:val="000000" w:themeColor="text1"/>
          <w:szCs w:val="24"/>
        </w:rPr>
        <w:t>PEB rul</w:t>
      </w:r>
      <w:r w:rsidR="009E4380" w:rsidRPr="00AA5F84">
        <w:rPr>
          <w:rFonts w:asciiTheme="minorHAnsi" w:hAnsiTheme="minorHAnsi"/>
          <w:color w:val="000000" w:themeColor="text1"/>
          <w:szCs w:val="24"/>
        </w:rPr>
        <w:t xml:space="preserve">ed 10% based on </w:t>
      </w:r>
      <w:r w:rsidR="000E2477" w:rsidRPr="00AA5F84">
        <w:rPr>
          <w:rFonts w:asciiTheme="minorHAnsi" w:hAnsiTheme="minorHAnsi"/>
          <w:color w:val="000000" w:themeColor="text1"/>
          <w:szCs w:val="24"/>
        </w:rPr>
        <w:t xml:space="preserve">a </w:t>
      </w:r>
      <w:r w:rsidR="009E4380" w:rsidRPr="00AA5F84">
        <w:rPr>
          <w:rFonts w:asciiTheme="minorHAnsi" w:hAnsiTheme="minorHAnsi"/>
          <w:bCs/>
          <w:color w:val="000000" w:themeColor="text1"/>
          <w:szCs w:val="24"/>
        </w:rPr>
        <w:t xml:space="preserve">combined thoracolumbar </w:t>
      </w:r>
      <w:r w:rsidR="00297C1E">
        <w:rPr>
          <w:rFonts w:asciiTheme="minorHAnsi" w:hAnsiTheme="minorHAnsi"/>
          <w:bCs/>
          <w:color w:val="000000" w:themeColor="text1"/>
          <w:szCs w:val="24"/>
        </w:rPr>
        <w:t>ROM</w:t>
      </w:r>
      <w:r w:rsidR="009E4380" w:rsidRPr="00AA5F84">
        <w:rPr>
          <w:rFonts w:asciiTheme="minorHAnsi" w:hAnsiTheme="minorHAnsi"/>
          <w:color w:val="000000" w:themeColor="text1"/>
          <w:szCs w:val="24"/>
        </w:rPr>
        <w:t xml:space="preserve"> 220</w:t>
      </w:r>
      <w:r w:rsidR="002A0D1E" w:rsidRPr="00AA5F84">
        <w:rPr>
          <w:rFonts w:asciiTheme="minorHAnsi" w:eastAsia="Calibri" w:hAnsiTheme="minorHAnsi"/>
          <w:color w:val="auto"/>
          <w:szCs w:val="24"/>
        </w:rPr>
        <w:t xml:space="preserve"> degrees</w:t>
      </w:r>
      <w:r w:rsidR="009E4380" w:rsidRPr="004D75FC">
        <w:rPr>
          <w:rFonts w:asciiTheme="minorHAnsi" w:hAnsiTheme="minorHAnsi"/>
          <w:color w:val="000000" w:themeColor="text1"/>
          <w:szCs w:val="24"/>
        </w:rPr>
        <w:t xml:space="preserve"> and the VA ruled 10% based on limited flexion.  </w:t>
      </w:r>
      <w:r w:rsidR="000E2477" w:rsidRPr="004D75FC">
        <w:rPr>
          <w:rFonts w:asciiTheme="minorHAnsi" w:hAnsiTheme="minorHAnsi"/>
          <w:color w:val="000000" w:themeColor="text1"/>
          <w:szCs w:val="24"/>
        </w:rPr>
        <w:t>Neither the PEB nor</w:t>
      </w:r>
      <w:r w:rsidR="009E4380" w:rsidRPr="004D75FC">
        <w:rPr>
          <w:rFonts w:asciiTheme="minorHAnsi" w:hAnsiTheme="minorHAnsi"/>
          <w:color w:val="000000" w:themeColor="text1"/>
          <w:szCs w:val="24"/>
        </w:rPr>
        <w:t xml:space="preserve"> the VA had evidence which suggested </w:t>
      </w:r>
      <w:r w:rsidR="008C6F51" w:rsidRPr="004D75FC">
        <w:rPr>
          <w:rFonts w:asciiTheme="minorHAnsi" w:hAnsiTheme="minorHAnsi"/>
          <w:color w:val="000000" w:themeColor="text1"/>
          <w:szCs w:val="24"/>
        </w:rPr>
        <w:t xml:space="preserve">functional loss </w:t>
      </w:r>
      <w:r w:rsidR="00A10528" w:rsidRPr="004D75FC">
        <w:rPr>
          <w:rFonts w:asciiTheme="minorHAnsi" w:hAnsiTheme="minorHAnsi"/>
          <w:color w:val="000000" w:themeColor="text1"/>
          <w:szCs w:val="24"/>
        </w:rPr>
        <w:t>due to pain or flare-ups.</w:t>
      </w:r>
      <w:r w:rsidR="009E4380" w:rsidRPr="004D75FC">
        <w:rPr>
          <w:rFonts w:asciiTheme="minorHAnsi" w:hAnsiTheme="minorHAnsi"/>
          <w:color w:val="000000" w:themeColor="text1"/>
          <w:szCs w:val="24"/>
        </w:rPr>
        <w:t xml:space="preserve">  The Board reco</w:t>
      </w:r>
      <w:r w:rsidR="009E4380" w:rsidRPr="004D75FC">
        <w:rPr>
          <w:rFonts w:asciiTheme="minorHAnsi" w:hAnsiTheme="minorHAnsi"/>
          <w:color w:val="auto"/>
          <w:szCs w:val="24"/>
        </w:rPr>
        <w:t xml:space="preserve">gnized that the combined goniometric </w:t>
      </w:r>
      <w:r w:rsidR="009E4380" w:rsidRPr="00AA5F84">
        <w:rPr>
          <w:rFonts w:asciiTheme="minorHAnsi" w:hAnsiTheme="minorHAnsi"/>
          <w:color w:val="auto"/>
          <w:szCs w:val="24"/>
        </w:rPr>
        <w:t xml:space="preserve">ROM </w:t>
      </w:r>
      <w:r w:rsidR="00AA5F84" w:rsidRPr="00AA5F84">
        <w:rPr>
          <w:rFonts w:asciiTheme="minorHAnsi" w:hAnsiTheme="minorHAnsi"/>
          <w:color w:val="auto"/>
          <w:szCs w:val="24"/>
        </w:rPr>
        <w:t xml:space="preserve">cited in the PEB ruling </w:t>
      </w:r>
      <w:r w:rsidR="009E4380" w:rsidRPr="00AA5F84">
        <w:rPr>
          <w:rFonts w:asciiTheme="minorHAnsi" w:hAnsiTheme="minorHAnsi"/>
          <w:color w:val="auto"/>
          <w:szCs w:val="24"/>
        </w:rPr>
        <w:t xml:space="preserve">was </w:t>
      </w:r>
      <w:r w:rsidR="00AA5F84" w:rsidRPr="00AA5F84">
        <w:rPr>
          <w:rFonts w:asciiTheme="minorHAnsi" w:hAnsiTheme="minorHAnsi"/>
          <w:color w:val="auto"/>
          <w:szCs w:val="24"/>
        </w:rPr>
        <w:t>in error mathematically</w:t>
      </w:r>
      <w:r w:rsidR="009E4380" w:rsidRPr="00AA5F84">
        <w:rPr>
          <w:rFonts w:asciiTheme="minorHAnsi" w:hAnsiTheme="minorHAnsi"/>
          <w:color w:val="auto"/>
          <w:szCs w:val="24"/>
        </w:rPr>
        <w:t xml:space="preserve"> </w:t>
      </w:r>
      <w:r w:rsidR="00AA5F84" w:rsidRPr="00AA5F84">
        <w:rPr>
          <w:rFonts w:asciiTheme="minorHAnsi" w:hAnsiTheme="minorHAnsi"/>
          <w:color w:val="auto"/>
          <w:szCs w:val="24"/>
        </w:rPr>
        <w:t xml:space="preserve">and the correct </w:t>
      </w:r>
      <w:r w:rsidR="009E4380" w:rsidRPr="00AA5F84">
        <w:rPr>
          <w:rFonts w:asciiTheme="minorHAnsi" w:hAnsiTheme="minorHAnsi"/>
          <w:color w:val="auto"/>
          <w:szCs w:val="24"/>
        </w:rPr>
        <w:t xml:space="preserve">combined </w:t>
      </w:r>
      <w:r w:rsidR="00AA5F84" w:rsidRPr="00AA5F84">
        <w:rPr>
          <w:rFonts w:asciiTheme="minorHAnsi" w:hAnsiTheme="minorHAnsi"/>
          <w:color w:val="auto"/>
          <w:szCs w:val="24"/>
        </w:rPr>
        <w:t xml:space="preserve">ROM </w:t>
      </w:r>
      <w:r w:rsidR="009E4380" w:rsidRPr="00AA5F84">
        <w:rPr>
          <w:rFonts w:asciiTheme="minorHAnsi" w:hAnsiTheme="minorHAnsi"/>
          <w:color w:val="auto"/>
          <w:szCs w:val="24"/>
        </w:rPr>
        <w:t>was 2</w:t>
      </w:r>
      <w:r w:rsidR="007D67BF" w:rsidRPr="00AA5F84">
        <w:rPr>
          <w:rFonts w:asciiTheme="minorHAnsi" w:hAnsiTheme="minorHAnsi"/>
          <w:color w:val="auto"/>
          <w:szCs w:val="24"/>
        </w:rPr>
        <w:t>3</w:t>
      </w:r>
      <w:r w:rsidR="009E4380" w:rsidRPr="00AA5F84">
        <w:rPr>
          <w:rFonts w:asciiTheme="minorHAnsi" w:hAnsiTheme="minorHAnsi"/>
          <w:color w:val="auto"/>
          <w:szCs w:val="24"/>
        </w:rPr>
        <w:t xml:space="preserve">0 degrees which would </w:t>
      </w:r>
      <w:r w:rsidR="007D67BF" w:rsidRPr="00AA5F84">
        <w:rPr>
          <w:rFonts w:asciiTheme="minorHAnsi" w:hAnsiTheme="minorHAnsi"/>
          <w:color w:val="auto"/>
          <w:szCs w:val="24"/>
        </w:rPr>
        <w:t xml:space="preserve">still </w:t>
      </w:r>
      <w:r w:rsidR="009E4380" w:rsidRPr="00AA5F84">
        <w:rPr>
          <w:rFonts w:asciiTheme="minorHAnsi" w:hAnsiTheme="minorHAnsi"/>
          <w:color w:val="auto"/>
          <w:szCs w:val="24"/>
        </w:rPr>
        <w:t xml:space="preserve">allow </w:t>
      </w:r>
      <w:r w:rsidR="007D67BF" w:rsidRPr="00AA5F84">
        <w:rPr>
          <w:rFonts w:asciiTheme="minorHAnsi" w:hAnsiTheme="minorHAnsi"/>
          <w:color w:val="auto"/>
          <w:szCs w:val="24"/>
        </w:rPr>
        <w:t xml:space="preserve">the </w:t>
      </w:r>
      <w:r w:rsidR="009E4380" w:rsidRPr="00AA5F84">
        <w:rPr>
          <w:rFonts w:asciiTheme="minorHAnsi" w:hAnsiTheme="minorHAnsi"/>
          <w:color w:val="auto"/>
          <w:szCs w:val="24"/>
        </w:rPr>
        <w:t xml:space="preserve">10% </w:t>
      </w:r>
      <w:r w:rsidR="000E2477" w:rsidRPr="00AA5F84">
        <w:rPr>
          <w:rFonts w:asciiTheme="minorHAnsi" w:hAnsiTheme="minorHAnsi"/>
          <w:color w:val="auto"/>
          <w:szCs w:val="24"/>
        </w:rPr>
        <w:t xml:space="preserve">per the </w:t>
      </w:r>
      <w:r w:rsidR="000E2477" w:rsidRPr="00AA5F84">
        <w:rPr>
          <w:rFonts w:asciiTheme="minorHAnsi" w:hAnsiTheme="minorHAnsi"/>
          <w:bCs/>
          <w:color w:val="auto"/>
          <w:szCs w:val="24"/>
        </w:rPr>
        <w:t xml:space="preserve">VASRD </w:t>
      </w:r>
      <w:r w:rsidR="007D67BF" w:rsidRPr="00AA5F84">
        <w:rPr>
          <w:rFonts w:asciiTheme="minorHAnsi" w:hAnsiTheme="minorHAnsi"/>
          <w:color w:val="auto"/>
          <w:szCs w:val="24"/>
        </w:rPr>
        <w:t>§4.71a.</w:t>
      </w:r>
      <w:r w:rsidR="007D67BF">
        <w:rPr>
          <w:rFonts w:asciiTheme="minorHAnsi" w:hAnsiTheme="minorHAnsi"/>
          <w:color w:val="auto"/>
          <w:szCs w:val="24"/>
        </w:rPr>
        <w:t xml:space="preserve">  The Board also recognized </w:t>
      </w:r>
      <w:r w:rsidR="007D67BF" w:rsidRPr="00AA5F84">
        <w:rPr>
          <w:rFonts w:asciiTheme="minorHAnsi" w:hAnsiTheme="minorHAnsi"/>
          <w:color w:val="auto"/>
          <w:szCs w:val="24"/>
        </w:rPr>
        <w:t xml:space="preserve">the true measured combined </w:t>
      </w:r>
      <w:r w:rsidR="00AA5F84">
        <w:rPr>
          <w:rFonts w:asciiTheme="minorHAnsi" w:hAnsiTheme="minorHAnsi"/>
          <w:color w:val="auto"/>
          <w:szCs w:val="24"/>
        </w:rPr>
        <w:t>ROM</w:t>
      </w:r>
      <w:r w:rsidR="007D67BF" w:rsidRPr="00AA5F84">
        <w:rPr>
          <w:rFonts w:asciiTheme="minorHAnsi" w:hAnsiTheme="minorHAnsi"/>
          <w:color w:val="auto"/>
          <w:szCs w:val="24"/>
        </w:rPr>
        <w:t xml:space="preserve"> was 270 degrees</w:t>
      </w:r>
      <w:r w:rsidR="007D67BF">
        <w:rPr>
          <w:rFonts w:asciiTheme="minorHAnsi" w:hAnsiTheme="minorHAnsi"/>
          <w:color w:val="auto"/>
          <w:szCs w:val="24"/>
        </w:rPr>
        <w:t xml:space="preserve"> which would allow 0% per</w:t>
      </w:r>
      <w:r w:rsidR="00066F26" w:rsidRPr="00066F26">
        <w:rPr>
          <w:rFonts w:asciiTheme="minorHAnsi" w:hAnsiTheme="minorHAnsi"/>
          <w:bCs/>
          <w:color w:val="auto"/>
          <w:szCs w:val="24"/>
        </w:rPr>
        <w:t xml:space="preserve"> </w:t>
      </w:r>
      <w:r w:rsidR="00066F26" w:rsidRPr="004D75FC">
        <w:rPr>
          <w:rFonts w:asciiTheme="minorHAnsi" w:hAnsiTheme="minorHAnsi"/>
          <w:bCs/>
          <w:color w:val="auto"/>
          <w:szCs w:val="24"/>
        </w:rPr>
        <w:t xml:space="preserve">VASRD </w:t>
      </w:r>
      <w:r w:rsidR="00066F26">
        <w:rPr>
          <w:rFonts w:asciiTheme="minorHAnsi" w:hAnsiTheme="minorHAnsi"/>
          <w:color w:val="auto"/>
          <w:szCs w:val="24"/>
        </w:rPr>
        <w:t>§4.71a</w:t>
      </w:r>
      <w:r w:rsidR="007D67BF">
        <w:rPr>
          <w:rFonts w:asciiTheme="minorHAnsi" w:hAnsiTheme="minorHAnsi"/>
          <w:color w:val="auto"/>
          <w:szCs w:val="24"/>
        </w:rPr>
        <w:t>,</w:t>
      </w:r>
      <w:r w:rsidR="000E2477" w:rsidRPr="004D75FC">
        <w:rPr>
          <w:rFonts w:asciiTheme="minorHAnsi" w:hAnsiTheme="minorHAnsi"/>
          <w:color w:val="auto"/>
          <w:szCs w:val="24"/>
        </w:rPr>
        <w:t xml:space="preserve"> however the Board's recommendation may not produce a lower rating than that of the PEB</w:t>
      </w:r>
      <w:r w:rsidR="000E2477" w:rsidRPr="004D75FC">
        <w:rPr>
          <w:rFonts w:asciiTheme="minorHAnsi" w:hAnsiTheme="minorHAnsi"/>
          <w:bCs/>
          <w:color w:val="auto"/>
          <w:szCs w:val="24"/>
        </w:rPr>
        <w:t xml:space="preserve">.  </w:t>
      </w:r>
      <w:r w:rsidR="00066F26">
        <w:rPr>
          <w:rFonts w:asciiTheme="minorHAnsi" w:eastAsiaTheme="minorHAnsi" w:hAnsiTheme="minorHAnsi" w:cstheme="minorBidi"/>
          <w:color w:val="auto"/>
          <w:szCs w:val="24"/>
        </w:rPr>
        <w:t>There was no evidence of</w:t>
      </w:r>
      <w:r w:rsidR="00066F26" w:rsidRPr="00556CDC">
        <w:rPr>
          <w:rFonts w:asciiTheme="minorHAnsi" w:eastAsiaTheme="minorHAnsi" w:hAnsiTheme="minorHAnsi" w:cstheme="minorBidi"/>
          <w:color w:val="auto"/>
          <w:szCs w:val="24"/>
        </w:rPr>
        <w:t xml:space="preserve"> documentation of incapacitating episodes which would provide for additional or higher rating.</w:t>
      </w:r>
      <w:r w:rsidR="00066F26">
        <w:rPr>
          <w:color w:val="000000" w:themeColor="text1"/>
        </w:rPr>
        <w:t xml:space="preserve">  </w:t>
      </w:r>
      <w:r w:rsidRPr="00AE094C">
        <w:rPr>
          <w:color w:val="000000" w:themeColor="text1"/>
        </w:rPr>
        <w:t xml:space="preserve">There was no evidence of ratable peripheral nerve impairment in this case.  There is not reasonable doubt in the CI’s favor, therefore, to justify a Board recommendation for other than the </w:t>
      </w:r>
      <w:r w:rsidR="00097977">
        <w:rPr>
          <w:color w:val="000000" w:themeColor="text1"/>
        </w:rPr>
        <w:t>1</w:t>
      </w:r>
      <w:r w:rsidRPr="00AE094C">
        <w:rPr>
          <w:color w:val="000000" w:themeColor="text1"/>
        </w:rPr>
        <w:t xml:space="preserve">0% rating assigned by the PEB for the </w:t>
      </w:r>
      <w:r w:rsidR="00AA5F84">
        <w:rPr>
          <w:color w:val="000000" w:themeColor="text1"/>
        </w:rPr>
        <w:t xml:space="preserve">low </w:t>
      </w:r>
      <w:r w:rsidRPr="00AE094C">
        <w:rPr>
          <w:color w:val="000000" w:themeColor="text1"/>
        </w:rPr>
        <w:t xml:space="preserve">back condition.  </w:t>
      </w:r>
    </w:p>
    <w:p w:rsidR="003C247E" w:rsidRPr="00297C1E" w:rsidRDefault="00F6196E" w:rsidP="003C247E">
      <w:pPr>
        <w:jc w:val="both"/>
        <w:rPr>
          <w:color w:val="000000" w:themeColor="text1"/>
        </w:rPr>
      </w:pPr>
      <w:proofErr w:type="gramStart"/>
      <w:r w:rsidRPr="006D3123">
        <w:rPr>
          <w:rFonts w:asciiTheme="minorHAnsi" w:hAnsiTheme="minorHAnsi"/>
          <w:color w:val="000000" w:themeColor="text1"/>
          <w:szCs w:val="24"/>
          <w:u w:val="single"/>
        </w:rPr>
        <w:lastRenderedPageBreak/>
        <w:t>Remaining Conditions</w:t>
      </w:r>
      <w:r w:rsidRPr="006D3123">
        <w:rPr>
          <w:rFonts w:asciiTheme="minorHAnsi" w:hAnsiTheme="minorHAnsi"/>
          <w:color w:val="000000" w:themeColor="text1"/>
          <w:szCs w:val="24"/>
        </w:rPr>
        <w:t>.</w:t>
      </w:r>
      <w:proofErr w:type="gramEnd"/>
      <w:r w:rsidRPr="006D3123">
        <w:rPr>
          <w:rFonts w:asciiTheme="minorHAnsi" w:hAnsiTheme="minorHAnsi"/>
          <w:color w:val="000000" w:themeColor="text1"/>
          <w:szCs w:val="24"/>
        </w:rPr>
        <w:t xml:space="preserve"> </w:t>
      </w:r>
      <w:r w:rsidR="003C5B54" w:rsidRPr="006D3123">
        <w:rPr>
          <w:rFonts w:asciiTheme="minorHAnsi" w:hAnsiTheme="minorHAnsi"/>
          <w:color w:val="000000" w:themeColor="text1"/>
          <w:szCs w:val="24"/>
        </w:rPr>
        <w:t xml:space="preserve"> </w:t>
      </w:r>
      <w:r w:rsidR="006D3123" w:rsidRPr="006D3123">
        <w:rPr>
          <w:rFonts w:asciiTheme="minorHAnsi" w:hAnsiTheme="minorHAnsi"/>
          <w:color w:val="auto"/>
          <w:szCs w:val="24"/>
        </w:rPr>
        <w:t xml:space="preserve">One </w:t>
      </w:r>
      <w:r w:rsidR="006D3123" w:rsidRPr="006D3123">
        <w:rPr>
          <w:rFonts w:asciiTheme="minorHAnsi" w:hAnsiTheme="minorHAnsi"/>
          <w:color w:val="auto"/>
        </w:rPr>
        <w:t>other condition identified in the DES fil</w:t>
      </w:r>
      <w:r w:rsidR="00A10528">
        <w:rPr>
          <w:rFonts w:asciiTheme="minorHAnsi" w:hAnsiTheme="minorHAnsi"/>
          <w:color w:val="auto"/>
        </w:rPr>
        <w:t xml:space="preserve">e was bilateral pes planus. </w:t>
      </w:r>
      <w:r w:rsidR="006D3123" w:rsidRPr="006D3123">
        <w:rPr>
          <w:rFonts w:asciiTheme="minorHAnsi" w:hAnsiTheme="minorHAnsi"/>
          <w:color w:val="auto"/>
        </w:rPr>
        <w:t xml:space="preserve">This condition was not significantly clinically or occupationally active during the MEB period; and did not carry an attached profile; and was not implicated in the </w:t>
      </w:r>
      <w:r w:rsidR="00297C1E">
        <w:rPr>
          <w:rFonts w:asciiTheme="minorHAnsi" w:hAnsiTheme="minorHAnsi"/>
          <w:color w:val="auto"/>
        </w:rPr>
        <w:t>c</w:t>
      </w:r>
      <w:r w:rsidR="006D3123" w:rsidRPr="006D3123">
        <w:rPr>
          <w:rFonts w:asciiTheme="minorHAnsi" w:hAnsiTheme="minorHAnsi"/>
          <w:color w:val="auto"/>
        </w:rPr>
        <w:t xml:space="preserve">ommander’s statement. This condition was reviewed by the </w:t>
      </w:r>
      <w:r w:rsidR="00297C1E">
        <w:rPr>
          <w:rFonts w:asciiTheme="minorHAnsi" w:hAnsiTheme="minorHAnsi"/>
          <w:color w:val="auto"/>
        </w:rPr>
        <w:t>a</w:t>
      </w:r>
      <w:r w:rsidR="006D3123" w:rsidRPr="006D3123">
        <w:rPr>
          <w:rFonts w:asciiTheme="minorHAnsi" w:hAnsiTheme="minorHAnsi"/>
          <w:color w:val="auto"/>
        </w:rPr>
        <w:t xml:space="preserve">ction </w:t>
      </w:r>
      <w:r w:rsidR="00297C1E">
        <w:rPr>
          <w:rFonts w:asciiTheme="minorHAnsi" w:hAnsiTheme="minorHAnsi"/>
          <w:color w:val="auto"/>
        </w:rPr>
        <w:t>o</w:t>
      </w:r>
      <w:r w:rsidR="006D3123" w:rsidRPr="006D3123">
        <w:rPr>
          <w:rFonts w:asciiTheme="minorHAnsi" w:hAnsiTheme="minorHAnsi"/>
          <w:color w:val="auto"/>
        </w:rPr>
        <w:t>fficer and considered by the Board.</w:t>
      </w:r>
      <w:r w:rsidR="006F2EF3">
        <w:rPr>
          <w:rFonts w:asciiTheme="minorHAnsi" w:hAnsiTheme="minorHAnsi"/>
          <w:color w:val="auto"/>
        </w:rPr>
        <w:t xml:space="preserve"> </w:t>
      </w:r>
      <w:r w:rsidR="006D3123" w:rsidRPr="006D3123">
        <w:rPr>
          <w:rFonts w:asciiTheme="minorHAnsi" w:hAnsiTheme="minorHAnsi"/>
          <w:color w:val="auto"/>
        </w:rPr>
        <w:t xml:space="preserve"> It was determined that it could not be argued as unfitting and subject to separation rating. </w:t>
      </w:r>
      <w:r w:rsidR="00FC5DC3" w:rsidRPr="006D3123">
        <w:rPr>
          <w:rFonts w:asciiTheme="minorHAnsi" w:hAnsiTheme="minorHAnsi"/>
          <w:color w:val="auto"/>
        </w:rPr>
        <w:t xml:space="preserve">Additionally </w:t>
      </w:r>
      <w:r w:rsidR="006D3123" w:rsidRPr="006D3123">
        <w:rPr>
          <w:rFonts w:asciiTheme="minorHAnsi" w:eastAsia="HiddenHorzOCR" w:hAnsiTheme="minorHAnsi"/>
          <w:color w:val="auto"/>
          <w:szCs w:val="24"/>
        </w:rPr>
        <w:t>tinea pedis</w:t>
      </w:r>
      <w:r w:rsidR="006D3123" w:rsidRPr="006D3123">
        <w:rPr>
          <w:rFonts w:asciiTheme="minorHAnsi" w:hAnsiTheme="minorHAnsi"/>
          <w:color w:val="auto"/>
        </w:rPr>
        <w:t xml:space="preserve"> </w:t>
      </w:r>
      <w:r w:rsidR="00FC5DC3" w:rsidRPr="006D3123">
        <w:rPr>
          <w:rFonts w:asciiTheme="minorHAnsi" w:hAnsiTheme="minorHAnsi"/>
          <w:color w:val="auto"/>
        </w:rPr>
        <w:t xml:space="preserve">and several other non-acute conditions were noted in the VA rating decision proximal to separation were not documented in the DES file. </w:t>
      </w:r>
      <w:r w:rsidR="006D3123" w:rsidRPr="006D3123">
        <w:rPr>
          <w:rFonts w:asciiTheme="minorHAnsi" w:hAnsiTheme="minorHAnsi"/>
          <w:color w:val="auto"/>
        </w:rPr>
        <w:t xml:space="preserve"> </w:t>
      </w:r>
      <w:r w:rsidR="00FC5DC3" w:rsidRPr="006D3123">
        <w:rPr>
          <w:rFonts w:asciiTheme="minorHAnsi" w:hAnsiTheme="minorHAnsi"/>
          <w:color w:val="auto"/>
        </w:rPr>
        <w:t>The Board does not have the authority under DoDI 6040.44 to render fitness or rating recommendations for any conditions not considered by the DES.</w:t>
      </w:r>
      <w:r w:rsidR="006D3123" w:rsidRPr="006D3123">
        <w:rPr>
          <w:rFonts w:asciiTheme="minorHAnsi" w:hAnsiTheme="minorHAnsi"/>
          <w:color w:val="auto"/>
        </w:rPr>
        <w:t xml:space="preserve"> </w:t>
      </w:r>
      <w:r w:rsidR="00FC5DC3" w:rsidRPr="006D3123">
        <w:rPr>
          <w:rFonts w:asciiTheme="minorHAnsi" w:hAnsiTheme="minorHAnsi"/>
          <w:color w:val="auto"/>
        </w:rPr>
        <w:t xml:space="preserve">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D46A07" w:rsidRPr="00E656DF" w:rsidRDefault="00C56FC8" w:rsidP="00E656DF">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E656DF" w:rsidRPr="00E656DF">
        <w:rPr>
          <w:rFonts w:asciiTheme="minorHAnsi" w:eastAsiaTheme="minorHAnsi" w:hAnsiTheme="minorHAnsi"/>
          <w:color w:val="auto"/>
          <w:szCs w:val="24"/>
        </w:rPr>
        <w:t xml:space="preserve"> </w:t>
      </w:r>
      <w:r w:rsidR="00097977">
        <w:rPr>
          <w:rFonts w:asciiTheme="minorHAnsi" w:eastAsiaTheme="minorHAnsi" w:hAnsiTheme="minorHAnsi"/>
          <w:color w:val="auto"/>
          <w:szCs w:val="24"/>
        </w:rPr>
        <w:t xml:space="preserve"> </w:t>
      </w:r>
      <w:r w:rsidR="001F6F72" w:rsidRPr="00E656DF">
        <w:rPr>
          <w:rFonts w:eastAsiaTheme="minorHAnsi"/>
          <w:color w:val="000000" w:themeColor="text1"/>
          <w:szCs w:val="24"/>
        </w:rPr>
        <w:t xml:space="preserve">The Board did not </w:t>
      </w:r>
      <w:r w:rsidR="001F6F72" w:rsidRPr="00AA5F84">
        <w:rPr>
          <w:rFonts w:eastAsiaTheme="minorHAnsi"/>
          <w:color w:val="000000" w:themeColor="text1"/>
          <w:szCs w:val="24"/>
        </w:rPr>
        <w:t>surmise from the record or PEB ruling in this case that any prerogatives outside the VASRD were exercised.</w:t>
      </w:r>
      <w:r w:rsidR="00E656DF" w:rsidRPr="00AA5F84">
        <w:rPr>
          <w:rFonts w:asciiTheme="minorHAnsi" w:eastAsiaTheme="minorHAnsi" w:hAnsiTheme="minorHAnsi"/>
          <w:color w:val="auto"/>
          <w:szCs w:val="24"/>
        </w:rPr>
        <w:t xml:space="preserve"> </w:t>
      </w:r>
      <w:r w:rsidR="00097977" w:rsidRPr="00AA5F84">
        <w:rPr>
          <w:rFonts w:asciiTheme="minorHAnsi" w:eastAsiaTheme="minorHAnsi" w:hAnsiTheme="minorHAnsi"/>
          <w:color w:val="auto"/>
          <w:szCs w:val="24"/>
        </w:rPr>
        <w:t xml:space="preserve"> </w:t>
      </w:r>
      <w:r w:rsidR="001F6F72" w:rsidRPr="00AA5F84">
        <w:rPr>
          <w:rFonts w:eastAsiaTheme="minorHAnsi"/>
          <w:color w:val="000000" w:themeColor="text1"/>
          <w:szCs w:val="24"/>
        </w:rPr>
        <w:t xml:space="preserve">In the matter of the </w:t>
      </w:r>
      <w:r w:rsidR="00097977" w:rsidRPr="00AA5F84">
        <w:rPr>
          <w:rFonts w:eastAsiaTheme="minorHAnsi"/>
          <w:color w:val="000000" w:themeColor="text1"/>
          <w:szCs w:val="24"/>
        </w:rPr>
        <w:t xml:space="preserve">low back condition </w:t>
      </w:r>
      <w:r w:rsidR="001F6F72" w:rsidRPr="00AA5F84">
        <w:rPr>
          <w:rFonts w:eastAsiaTheme="minorHAnsi"/>
          <w:color w:val="000000" w:themeColor="text1"/>
          <w:szCs w:val="24"/>
        </w:rPr>
        <w:t>condition and IAW VASRD §4.71a, the Board unanimously recommends no change in the PEB adjudication at separation or permanently.</w:t>
      </w:r>
      <w:r w:rsidR="00E656DF" w:rsidRPr="00AA5F84">
        <w:rPr>
          <w:rFonts w:asciiTheme="minorHAnsi" w:hAnsiTheme="minorHAnsi"/>
          <w:color w:val="auto"/>
          <w:szCs w:val="24"/>
        </w:rPr>
        <w:t xml:space="preserve"> </w:t>
      </w:r>
      <w:r w:rsidR="00A10528" w:rsidRPr="00AA5F84">
        <w:rPr>
          <w:rFonts w:asciiTheme="minorHAnsi" w:hAnsiTheme="minorHAnsi"/>
          <w:color w:val="auto"/>
          <w:szCs w:val="24"/>
        </w:rPr>
        <w:t xml:space="preserve"> </w:t>
      </w:r>
      <w:r w:rsidR="001F6F72" w:rsidRPr="00AA5F84">
        <w:rPr>
          <w:rFonts w:eastAsiaTheme="minorHAnsi"/>
          <w:color w:val="000000" w:themeColor="text1"/>
          <w:szCs w:val="24"/>
        </w:rPr>
        <w:t xml:space="preserve">In the matter of the </w:t>
      </w:r>
      <w:r w:rsidR="00E656DF" w:rsidRPr="00AA5F84">
        <w:rPr>
          <w:rFonts w:eastAsia="HiddenHorzOCR"/>
          <w:color w:val="000000" w:themeColor="text1"/>
          <w:szCs w:val="24"/>
        </w:rPr>
        <w:t xml:space="preserve">bilateral pes planus </w:t>
      </w:r>
      <w:r w:rsidR="00097977" w:rsidRPr="00AA5F84">
        <w:rPr>
          <w:rFonts w:eastAsiaTheme="minorHAnsi"/>
          <w:color w:val="000000" w:themeColor="text1"/>
          <w:szCs w:val="24"/>
        </w:rPr>
        <w:t>condition</w:t>
      </w:r>
      <w:r w:rsidR="001F6F72" w:rsidRPr="00AA5F84">
        <w:rPr>
          <w:rFonts w:eastAsiaTheme="minorHAnsi"/>
          <w:color w:val="000000" w:themeColor="text1"/>
          <w:szCs w:val="24"/>
        </w:rPr>
        <w:t xml:space="preserve"> or any other medical conditions eligible for Board consideration; the Board unanimously agrees that it cannot recommend any findings of unfit for additional rating at separation.</w:t>
      </w:r>
      <w:r w:rsidR="00097977" w:rsidRPr="00AA5F84">
        <w:rPr>
          <w:rFonts w:asciiTheme="minorHAnsi" w:hAnsiTheme="minorHAnsi"/>
          <w:color w:val="auto"/>
          <w:szCs w:val="24"/>
        </w:rPr>
        <w:t xml:space="preserve"> </w:t>
      </w:r>
      <w:r w:rsidR="00A10528" w:rsidRPr="00AA5F84">
        <w:rPr>
          <w:rFonts w:asciiTheme="minorHAnsi" w:hAnsiTheme="minorHAnsi"/>
          <w:color w:val="auto"/>
          <w:szCs w:val="24"/>
        </w:rPr>
        <w:t xml:space="preserve"> </w:t>
      </w:r>
      <w:r w:rsidR="00097977" w:rsidRPr="00AA5F84">
        <w:rPr>
          <w:rFonts w:eastAsiaTheme="minorHAnsi"/>
          <w:color w:val="000000" w:themeColor="text1"/>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E656DF" w:rsidRDefault="00C56FC8" w:rsidP="00E656DF">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E656DF">
        <w:rPr>
          <w:color w:val="FF0000"/>
          <w:sz w:val="20"/>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4101B2" w:rsidRPr="001F29F9" w:rsidRDefault="004101B2" w:rsidP="00BF0E94">
      <w:pPr>
        <w:tabs>
          <w:tab w:val="left" w:pos="288"/>
          <w:tab w:val="left" w:pos="4752"/>
        </w:tabs>
        <w:jc w:val="both"/>
        <w:rPr>
          <w:color w:val="000000" w:themeColor="text1"/>
        </w:rPr>
      </w:pP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AA5F84" w:rsidRDefault="00A95BBA" w:rsidP="00BF0E94">
            <w:pPr>
              <w:tabs>
                <w:tab w:val="left" w:pos="288"/>
                <w:tab w:val="left" w:pos="4752"/>
              </w:tabs>
              <w:rPr>
                <w:b/>
                <w:color w:val="000000" w:themeColor="text1"/>
                <w:szCs w:val="24"/>
              </w:rPr>
            </w:pPr>
            <w:r w:rsidRPr="00AA5F84">
              <w:rPr>
                <w:b/>
                <w:color w:val="000000" w:themeColor="text1"/>
                <w:szCs w:val="24"/>
              </w:rPr>
              <w:t>UNFITTING CONDITION</w:t>
            </w:r>
          </w:p>
        </w:tc>
        <w:tc>
          <w:tcPr>
            <w:tcW w:w="1710" w:type="dxa"/>
            <w:shd w:val="clear" w:color="auto" w:fill="D9D9D9"/>
            <w:vAlign w:val="center"/>
          </w:tcPr>
          <w:p w:rsidR="00A95BBA" w:rsidRPr="00AA5F84" w:rsidRDefault="00A95BBA" w:rsidP="00BF0E94">
            <w:pPr>
              <w:tabs>
                <w:tab w:val="left" w:pos="288"/>
                <w:tab w:val="left" w:pos="4752"/>
              </w:tabs>
              <w:rPr>
                <w:b/>
                <w:color w:val="000000" w:themeColor="text1"/>
                <w:szCs w:val="24"/>
              </w:rPr>
            </w:pPr>
            <w:r w:rsidRPr="00AA5F84">
              <w:rPr>
                <w:b/>
                <w:color w:val="000000" w:themeColor="text1"/>
                <w:szCs w:val="24"/>
              </w:rPr>
              <w:t>VASRD CODE</w:t>
            </w:r>
          </w:p>
        </w:tc>
        <w:tc>
          <w:tcPr>
            <w:tcW w:w="1170" w:type="dxa"/>
            <w:shd w:val="clear" w:color="auto" w:fill="D9D9D9"/>
            <w:vAlign w:val="center"/>
          </w:tcPr>
          <w:p w:rsidR="00A95BBA" w:rsidRPr="00AA5F84" w:rsidRDefault="00A95BBA" w:rsidP="00BF0E94">
            <w:pPr>
              <w:tabs>
                <w:tab w:val="left" w:pos="288"/>
                <w:tab w:val="left" w:pos="4752"/>
              </w:tabs>
              <w:rPr>
                <w:b/>
                <w:color w:val="000000" w:themeColor="text1"/>
                <w:szCs w:val="24"/>
              </w:rPr>
            </w:pPr>
            <w:r w:rsidRPr="00AA5F84">
              <w:rPr>
                <w:b/>
                <w:color w:val="000000" w:themeColor="text1"/>
                <w:szCs w:val="24"/>
              </w:rPr>
              <w:t>RATING</w:t>
            </w:r>
          </w:p>
        </w:tc>
      </w:tr>
      <w:tr w:rsidR="00A95BBA" w:rsidRPr="001F29F9" w:rsidTr="0080588E">
        <w:trPr>
          <w:jc w:val="center"/>
        </w:trPr>
        <w:tc>
          <w:tcPr>
            <w:tcW w:w="6282" w:type="dxa"/>
            <w:vAlign w:val="center"/>
          </w:tcPr>
          <w:p w:rsidR="00A95BBA" w:rsidRPr="00AA5F84" w:rsidRDefault="00E656DF" w:rsidP="00BF0E94">
            <w:pPr>
              <w:tabs>
                <w:tab w:val="left" w:pos="288"/>
                <w:tab w:val="left" w:pos="4752"/>
              </w:tabs>
              <w:jc w:val="left"/>
              <w:rPr>
                <w:color w:val="000000" w:themeColor="text1"/>
                <w:szCs w:val="24"/>
              </w:rPr>
            </w:pPr>
            <w:r w:rsidRPr="00AA5F84">
              <w:rPr>
                <w:color w:val="000000" w:themeColor="text1"/>
                <w:szCs w:val="24"/>
              </w:rPr>
              <w:t xml:space="preserve">Chronic Subjective Low Back Pain </w:t>
            </w:r>
          </w:p>
        </w:tc>
        <w:tc>
          <w:tcPr>
            <w:tcW w:w="1710" w:type="dxa"/>
            <w:vAlign w:val="center"/>
          </w:tcPr>
          <w:p w:rsidR="00A95BBA" w:rsidRPr="00AA5F84" w:rsidRDefault="00E656DF" w:rsidP="00BF0E94">
            <w:pPr>
              <w:tabs>
                <w:tab w:val="left" w:pos="288"/>
                <w:tab w:val="left" w:pos="4752"/>
              </w:tabs>
              <w:rPr>
                <w:color w:val="000000" w:themeColor="text1"/>
                <w:szCs w:val="24"/>
              </w:rPr>
            </w:pPr>
            <w:r w:rsidRPr="00AA5F84">
              <w:rPr>
                <w:color w:val="000000" w:themeColor="text1"/>
                <w:szCs w:val="24"/>
              </w:rPr>
              <w:t>5299-5237</w:t>
            </w:r>
          </w:p>
        </w:tc>
        <w:tc>
          <w:tcPr>
            <w:tcW w:w="1170" w:type="dxa"/>
            <w:vAlign w:val="center"/>
          </w:tcPr>
          <w:p w:rsidR="00A95BBA" w:rsidRPr="00AA5F84" w:rsidRDefault="00E656DF" w:rsidP="00BF0E94">
            <w:pPr>
              <w:tabs>
                <w:tab w:val="left" w:pos="288"/>
                <w:tab w:val="left" w:pos="4752"/>
              </w:tabs>
              <w:rPr>
                <w:color w:val="000000" w:themeColor="text1"/>
                <w:szCs w:val="24"/>
              </w:rPr>
            </w:pPr>
            <w:r w:rsidRPr="00AA5F84">
              <w:rPr>
                <w:color w:val="000000" w:themeColor="text1"/>
                <w:szCs w:val="24"/>
              </w:rPr>
              <w:t>1</w:t>
            </w:r>
            <w:r w:rsidR="00A95BBA" w:rsidRPr="00AA5F84">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A5F84" w:rsidRDefault="00A95BBA" w:rsidP="00BF0E94">
            <w:pPr>
              <w:tabs>
                <w:tab w:val="left" w:pos="288"/>
                <w:tab w:val="left" w:pos="4752"/>
              </w:tabs>
              <w:rPr>
                <w:b/>
                <w:color w:val="000000" w:themeColor="text1"/>
                <w:szCs w:val="24"/>
              </w:rPr>
            </w:pPr>
            <w:r w:rsidRPr="00AA5F84">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AA5F84" w:rsidRDefault="00E656DF" w:rsidP="00BF0E94">
            <w:pPr>
              <w:tabs>
                <w:tab w:val="left" w:pos="288"/>
                <w:tab w:val="left" w:pos="4752"/>
              </w:tabs>
              <w:rPr>
                <w:b/>
                <w:color w:val="000000" w:themeColor="text1"/>
                <w:szCs w:val="24"/>
              </w:rPr>
            </w:pPr>
            <w:r w:rsidRPr="00AA5F84">
              <w:rPr>
                <w:b/>
                <w:color w:val="000000" w:themeColor="text1"/>
                <w:szCs w:val="24"/>
              </w:rPr>
              <w:t>1</w:t>
            </w:r>
            <w:r w:rsidR="00A95BBA" w:rsidRPr="00AA5F84">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AA5F84">
      <w:pPr>
        <w:jc w:val="left"/>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40FC4">
        <w:rPr>
          <w:color w:val="000000" w:themeColor="text1"/>
          <w:szCs w:val="24"/>
        </w:rPr>
        <w:t>10805</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w:t>
      </w:r>
      <w:r w:rsidR="002B4A67">
        <w:rPr>
          <w:color w:val="000000" w:themeColor="text1"/>
        </w:rPr>
        <w:t>'</w:t>
      </w:r>
      <w:r w:rsidRPr="001F29F9">
        <w:rPr>
          <w:color w:val="000000" w:themeColor="text1"/>
        </w:rPr>
        <w:t xml:space="preserve">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602BF9">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A4868" w:rsidRDefault="004A4868">
      <w:r>
        <w:br w:type="page"/>
      </w:r>
    </w:p>
    <w:p w:rsidR="00602BF9" w:rsidRDefault="00602BF9" w:rsidP="00602BF9">
      <w:pPr>
        <w:pStyle w:val="Header"/>
        <w:tabs>
          <w:tab w:val="left" w:pos="720"/>
        </w:tabs>
        <w:jc w:val="left"/>
      </w:pPr>
      <w:r>
        <w:lastRenderedPageBreak/>
        <w:t>SFMR-RB</w:t>
      </w:r>
      <w:r>
        <w:tab/>
      </w:r>
      <w:r>
        <w:tab/>
      </w:r>
      <w:r>
        <w:tab/>
      </w:r>
      <w:r>
        <w:tab/>
      </w:r>
      <w:r>
        <w:tab/>
      </w:r>
      <w:r>
        <w:tab/>
      </w:r>
      <w:r>
        <w:tab/>
      </w:r>
      <w:r>
        <w:tab/>
      </w:r>
      <w:r>
        <w:tab/>
      </w:r>
    </w:p>
    <w:p w:rsidR="00602BF9" w:rsidRDefault="00602BF9" w:rsidP="00602BF9">
      <w:pPr>
        <w:pStyle w:val="Header"/>
        <w:tabs>
          <w:tab w:val="left" w:pos="720"/>
        </w:tabs>
        <w:jc w:val="left"/>
      </w:pPr>
    </w:p>
    <w:p w:rsidR="00602BF9" w:rsidRDefault="00602BF9" w:rsidP="00602BF9">
      <w:pPr>
        <w:jc w:val="left"/>
      </w:pPr>
    </w:p>
    <w:p w:rsidR="00602BF9" w:rsidRDefault="00602BF9" w:rsidP="00602BF9">
      <w:pPr>
        <w:jc w:val="left"/>
      </w:pPr>
      <w:r>
        <w:t xml:space="preserve">MEMORANDUM FOR Commander, US Army Physical Disability Agency </w:t>
      </w:r>
    </w:p>
    <w:p w:rsidR="00602BF9" w:rsidRDefault="00602BF9" w:rsidP="00602BF9">
      <w:pPr>
        <w:jc w:val="left"/>
      </w:pPr>
      <w:r>
        <w:t>(TAPD-ZB /), 2900 Crystal Drive, Suite 300, Arlington, VA  22202</w:t>
      </w:r>
    </w:p>
    <w:p w:rsidR="00602BF9" w:rsidRDefault="00602BF9" w:rsidP="00602BF9">
      <w:pPr>
        <w:jc w:val="left"/>
      </w:pPr>
    </w:p>
    <w:p w:rsidR="00602BF9" w:rsidRDefault="00602BF9" w:rsidP="00602BF9">
      <w:pPr>
        <w:ind w:right="-180"/>
        <w:jc w:val="left"/>
      </w:pPr>
      <w:r>
        <w:t>SUBJECT:  Department of Defense Physical Disability Board of Review Recommendation for XXXXXXXXXXXXX, AR20120008436 (PD201100576)</w:t>
      </w:r>
    </w:p>
    <w:p w:rsidR="00602BF9" w:rsidRDefault="00602BF9" w:rsidP="00602BF9">
      <w:pPr>
        <w:pStyle w:val="Header"/>
        <w:tabs>
          <w:tab w:val="left" w:pos="720"/>
        </w:tabs>
        <w:jc w:val="left"/>
      </w:pPr>
    </w:p>
    <w:p w:rsidR="00602BF9" w:rsidRDefault="00602BF9" w:rsidP="00602BF9">
      <w:pPr>
        <w:jc w:val="left"/>
      </w:pPr>
    </w:p>
    <w:p w:rsidR="00602BF9" w:rsidRDefault="00602BF9" w:rsidP="00602BF9">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602BF9" w:rsidRDefault="00602BF9" w:rsidP="00602BF9">
      <w:pPr>
        <w:jc w:val="left"/>
      </w:pPr>
      <w:r>
        <w:t>This decision is final.  The individual concerned, counsel (if any), and any Members of Congress who have shown interest in this application have been notified of this decision by mail.</w:t>
      </w:r>
    </w:p>
    <w:p w:rsidR="00602BF9" w:rsidRDefault="00602BF9" w:rsidP="00602BF9">
      <w:pPr>
        <w:jc w:val="left"/>
      </w:pPr>
    </w:p>
    <w:p w:rsidR="00602BF9" w:rsidRDefault="00602BF9" w:rsidP="00602BF9">
      <w:pPr>
        <w:jc w:val="left"/>
      </w:pPr>
      <w:r>
        <w:t xml:space="preserve"> BY ORDER OF THE SECRETARY OF THE ARMY:</w:t>
      </w:r>
    </w:p>
    <w:p w:rsidR="00602BF9" w:rsidRDefault="00602BF9" w:rsidP="00602BF9">
      <w:pPr>
        <w:jc w:val="left"/>
      </w:pPr>
    </w:p>
    <w:p w:rsidR="00602BF9" w:rsidRDefault="00602BF9" w:rsidP="00602BF9">
      <w:pPr>
        <w:jc w:val="left"/>
      </w:pPr>
    </w:p>
    <w:p w:rsidR="00602BF9" w:rsidRDefault="00602BF9" w:rsidP="00602BF9">
      <w:pPr>
        <w:pStyle w:val="Header"/>
        <w:tabs>
          <w:tab w:val="left" w:pos="720"/>
        </w:tabs>
        <w:jc w:val="left"/>
      </w:pPr>
    </w:p>
    <w:p w:rsidR="00602BF9" w:rsidRDefault="00602BF9" w:rsidP="00602BF9">
      <w:pPr>
        <w:jc w:val="left"/>
      </w:pPr>
    </w:p>
    <w:p w:rsidR="00602BF9" w:rsidRDefault="00602BF9" w:rsidP="00602BF9">
      <w:pPr>
        <w:jc w:val="left"/>
      </w:pPr>
      <w:bookmarkStart w:id="0" w:name="OLE_LINK4"/>
      <w:bookmarkStart w:id="1" w:name="OLE_LINK3"/>
      <w:r>
        <w:t>Encl</w:t>
      </w:r>
      <w:r>
        <w:tab/>
      </w:r>
      <w:r>
        <w:tab/>
      </w:r>
      <w:r>
        <w:tab/>
      </w:r>
      <w:r>
        <w:tab/>
      </w:r>
      <w:r>
        <w:tab/>
      </w:r>
      <w:r>
        <w:tab/>
        <w:t xml:space="preserve">     XXXXXXXXXXX</w:t>
      </w:r>
    </w:p>
    <w:p w:rsidR="00602BF9" w:rsidRDefault="00602BF9" w:rsidP="00602BF9">
      <w:pPr>
        <w:jc w:val="left"/>
      </w:pPr>
      <w:r>
        <w:tab/>
      </w:r>
      <w:r>
        <w:tab/>
      </w:r>
      <w:r>
        <w:tab/>
      </w:r>
      <w:r>
        <w:tab/>
      </w:r>
      <w:r>
        <w:tab/>
      </w:r>
      <w:r>
        <w:tab/>
        <w:t xml:space="preserve">     Deputy Assistant Secretary</w:t>
      </w:r>
    </w:p>
    <w:p w:rsidR="00602BF9" w:rsidRDefault="00602BF9" w:rsidP="00602BF9">
      <w:pPr>
        <w:jc w:val="left"/>
      </w:pPr>
      <w:r>
        <w:tab/>
      </w:r>
      <w:r>
        <w:tab/>
      </w:r>
      <w:r>
        <w:tab/>
      </w:r>
      <w:r>
        <w:tab/>
      </w:r>
      <w:r>
        <w:tab/>
      </w:r>
      <w:r>
        <w:tab/>
        <w:t xml:space="preserve">         (Army Review Boards)</w:t>
      </w:r>
      <w:bookmarkEnd w:id="0"/>
      <w:bookmarkEnd w:id="1"/>
    </w:p>
    <w:p w:rsidR="00602BF9" w:rsidRDefault="00602BF9" w:rsidP="00602BF9">
      <w:pPr>
        <w:jc w:val="left"/>
      </w:pPr>
    </w:p>
    <w:p w:rsidR="00602BF9" w:rsidRDefault="00602BF9" w:rsidP="00602BF9">
      <w:pPr>
        <w:jc w:val="left"/>
      </w:pPr>
      <w:r>
        <w:t xml:space="preserve">CF: </w:t>
      </w:r>
    </w:p>
    <w:p w:rsidR="00602BF9" w:rsidRDefault="00602BF9" w:rsidP="00602BF9">
      <w:pPr>
        <w:jc w:val="left"/>
      </w:pPr>
      <w:r>
        <w:t xml:space="preserve">(  ) </w:t>
      </w:r>
      <w:proofErr w:type="gramStart"/>
      <w:r>
        <w:t>DoD</w:t>
      </w:r>
      <w:proofErr w:type="gramEnd"/>
      <w:r>
        <w:t xml:space="preserve"> PDBR</w:t>
      </w:r>
    </w:p>
    <w:p w:rsidR="00602BF9" w:rsidRDefault="00602BF9" w:rsidP="00602BF9">
      <w:pPr>
        <w:jc w:val="left"/>
      </w:pPr>
      <w:r>
        <w:t>(  ) DVA</w:t>
      </w:r>
    </w:p>
    <w:p w:rsidR="00602BF9" w:rsidRDefault="00602BF9" w:rsidP="00602BF9"/>
    <w:p w:rsidR="00327616" w:rsidRPr="00E656DF" w:rsidRDefault="00327616" w:rsidP="00E656DF">
      <w:pPr>
        <w:jc w:val="both"/>
        <w:rPr>
          <w:color w:val="000000" w:themeColor="text1"/>
          <w:szCs w:val="24"/>
          <w:u w:val="single"/>
        </w:rPr>
      </w:pPr>
    </w:p>
    <w:sectPr w:rsidR="00327616" w:rsidRPr="00E656D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B8" w:rsidRDefault="006A7BB8">
      <w:r>
        <w:separator/>
      </w:r>
    </w:p>
  </w:endnote>
  <w:endnote w:type="continuationSeparator" w:id="0">
    <w:p w:rsidR="006A7BB8" w:rsidRDefault="006A7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D75FC" w:rsidRPr="00374247" w:rsidRDefault="004D75FC" w:rsidP="00374247">
        <w:pPr>
          <w:pStyle w:val="Footer"/>
          <w:ind w:firstLine="4320"/>
          <w:rPr>
            <w:color w:val="auto"/>
            <w:szCs w:val="24"/>
          </w:rPr>
        </w:pPr>
        <w:r w:rsidRPr="00374247">
          <w:rPr>
            <w:color w:val="auto"/>
            <w:szCs w:val="24"/>
          </w:rPr>
          <w:t xml:space="preserve">   </w:t>
        </w:r>
        <w:r w:rsidR="002A64C5" w:rsidRPr="00374247">
          <w:rPr>
            <w:color w:val="auto"/>
            <w:szCs w:val="24"/>
          </w:rPr>
          <w:fldChar w:fldCharType="begin"/>
        </w:r>
        <w:r w:rsidRPr="00374247">
          <w:rPr>
            <w:color w:val="auto"/>
            <w:szCs w:val="24"/>
          </w:rPr>
          <w:instrText xml:space="preserve"> PAGE   \* MERGEFORMAT </w:instrText>
        </w:r>
        <w:r w:rsidR="002A64C5" w:rsidRPr="00374247">
          <w:rPr>
            <w:color w:val="auto"/>
            <w:szCs w:val="24"/>
          </w:rPr>
          <w:fldChar w:fldCharType="separate"/>
        </w:r>
        <w:r w:rsidR="004A4868" w:rsidRPr="004A4868">
          <w:rPr>
            <w:noProof/>
            <w:color w:val="auto"/>
          </w:rPr>
          <w:t>4</w:t>
        </w:r>
        <w:r w:rsidR="002A64C5" w:rsidRPr="00374247">
          <w:rPr>
            <w:color w:val="auto"/>
            <w:szCs w:val="24"/>
          </w:rPr>
          <w:fldChar w:fldCharType="end"/>
        </w:r>
        <w:r w:rsidRPr="00374247">
          <w:rPr>
            <w:color w:val="auto"/>
            <w:szCs w:val="24"/>
          </w:rPr>
          <w:t xml:space="preserve">                                                           </w:t>
        </w:r>
        <w:r w:rsidRPr="00440FC4">
          <w:rPr>
            <w:color w:val="auto"/>
            <w:szCs w:val="24"/>
          </w:rPr>
          <w:t>PD1100</w:t>
        </w:r>
        <w:r>
          <w:rPr>
            <w:color w:val="auto"/>
            <w:szCs w:val="24"/>
          </w:rPr>
          <w:t>576</w:t>
        </w:r>
      </w:p>
    </w:sdtContent>
  </w:sdt>
  <w:p w:rsidR="004D75FC" w:rsidRPr="00684CE6" w:rsidRDefault="004D75F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B8" w:rsidRDefault="006A7BB8">
      <w:r>
        <w:separator/>
      </w:r>
    </w:p>
  </w:footnote>
  <w:footnote w:type="continuationSeparator" w:id="0">
    <w:p w:rsidR="006A7BB8" w:rsidRDefault="006A7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065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6F26"/>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7977"/>
    <w:rsid w:val="000A2493"/>
    <w:rsid w:val="000A2BCE"/>
    <w:rsid w:val="000A31E2"/>
    <w:rsid w:val="000A33C8"/>
    <w:rsid w:val="000A3A08"/>
    <w:rsid w:val="000A41E3"/>
    <w:rsid w:val="000A4BBA"/>
    <w:rsid w:val="000A5071"/>
    <w:rsid w:val="000B0AD2"/>
    <w:rsid w:val="000B1022"/>
    <w:rsid w:val="000B2FB8"/>
    <w:rsid w:val="000B471C"/>
    <w:rsid w:val="000B4C99"/>
    <w:rsid w:val="000B679C"/>
    <w:rsid w:val="000C06F6"/>
    <w:rsid w:val="000C15F8"/>
    <w:rsid w:val="000C1D34"/>
    <w:rsid w:val="000C2362"/>
    <w:rsid w:val="000C2FA8"/>
    <w:rsid w:val="000C3C13"/>
    <w:rsid w:val="000C4D5F"/>
    <w:rsid w:val="000C4EE4"/>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477"/>
    <w:rsid w:val="000E2E50"/>
    <w:rsid w:val="000E37E0"/>
    <w:rsid w:val="000E3F20"/>
    <w:rsid w:val="000E4C25"/>
    <w:rsid w:val="000E4CBF"/>
    <w:rsid w:val="000E5577"/>
    <w:rsid w:val="000E7034"/>
    <w:rsid w:val="000F02BE"/>
    <w:rsid w:val="000F0928"/>
    <w:rsid w:val="000F0B3D"/>
    <w:rsid w:val="000F1E65"/>
    <w:rsid w:val="000F3C9F"/>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A5C"/>
    <w:rsid w:val="00153D88"/>
    <w:rsid w:val="001541C5"/>
    <w:rsid w:val="0015623F"/>
    <w:rsid w:val="00156585"/>
    <w:rsid w:val="00156BA9"/>
    <w:rsid w:val="00161642"/>
    <w:rsid w:val="00161761"/>
    <w:rsid w:val="00166182"/>
    <w:rsid w:val="00167108"/>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9E5"/>
    <w:rsid w:val="00185DA8"/>
    <w:rsid w:val="00185ECB"/>
    <w:rsid w:val="001865E0"/>
    <w:rsid w:val="001870F0"/>
    <w:rsid w:val="00190E48"/>
    <w:rsid w:val="0019114B"/>
    <w:rsid w:val="0019273F"/>
    <w:rsid w:val="00193814"/>
    <w:rsid w:val="00193AAB"/>
    <w:rsid w:val="00193AD5"/>
    <w:rsid w:val="00194930"/>
    <w:rsid w:val="00195A09"/>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1F6F72"/>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A8"/>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2F23"/>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748"/>
    <w:rsid w:val="00292397"/>
    <w:rsid w:val="00292AB2"/>
    <w:rsid w:val="00292B82"/>
    <w:rsid w:val="00293DB6"/>
    <w:rsid w:val="00293FE8"/>
    <w:rsid w:val="00294437"/>
    <w:rsid w:val="00296686"/>
    <w:rsid w:val="00297A00"/>
    <w:rsid w:val="00297A45"/>
    <w:rsid w:val="00297C1E"/>
    <w:rsid w:val="00297E20"/>
    <w:rsid w:val="002A0D1E"/>
    <w:rsid w:val="002A233F"/>
    <w:rsid w:val="002A3237"/>
    <w:rsid w:val="002A4119"/>
    <w:rsid w:val="002A58B7"/>
    <w:rsid w:val="002A5943"/>
    <w:rsid w:val="002A5C3C"/>
    <w:rsid w:val="002A64C5"/>
    <w:rsid w:val="002A685E"/>
    <w:rsid w:val="002A72C7"/>
    <w:rsid w:val="002B0204"/>
    <w:rsid w:val="002B03B2"/>
    <w:rsid w:val="002B0749"/>
    <w:rsid w:val="002B2645"/>
    <w:rsid w:val="002B303A"/>
    <w:rsid w:val="002B32E9"/>
    <w:rsid w:val="002B4A67"/>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03D"/>
    <w:rsid w:val="002E2E0F"/>
    <w:rsid w:val="002E333A"/>
    <w:rsid w:val="002E3474"/>
    <w:rsid w:val="002E400C"/>
    <w:rsid w:val="002E49C3"/>
    <w:rsid w:val="002E5114"/>
    <w:rsid w:val="002E5988"/>
    <w:rsid w:val="002E65E6"/>
    <w:rsid w:val="002E6D09"/>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6E6"/>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691"/>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FC4"/>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486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D75FC"/>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6E4"/>
    <w:rsid w:val="00523A8B"/>
    <w:rsid w:val="00523E04"/>
    <w:rsid w:val="00525003"/>
    <w:rsid w:val="0052590B"/>
    <w:rsid w:val="0052592B"/>
    <w:rsid w:val="00526591"/>
    <w:rsid w:val="00527178"/>
    <w:rsid w:val="00527618"/>
    <w:rsid w:val="005278CB"/>
    <w:rsid w:val="00530388"/>
    <w:rsid w:val="00531DA0"/>
    <w:rsid w:val="00532DE8"/>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2986"/>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2BF9"/>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0CD"/>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EBE"/>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97ED1"/>
    <w:rsid w:val="006A10FA"/>
    <w:rsid w:val="006A12E0"/>
    <w:rsid w:val="006A32C9"/>
    <w:rsid w:val="006A40E6"/>
    <w:rsid w:val="006A516B"/>
    <w:rsid w:val="006A5362"/>
    <w:rsid w:val="006A543A"/>
    <w:rsid w:val="006A5C07"/>
    <w:rsid w:val="006A75FA"/>
    <w:rsid w:val="006A7BB8"/>
    <w:rsid w:val="006B07D5"/>
    <w:rsid w:val="006B1309"/>
    <w:rsid w:val="006B31E6"/>
    <w:rsid w:val="006B3923"/>
    <w:rsid w:val="006B3B24"/>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3123"/>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2EF3"/>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0E3"/>
    <w:rsid w:val="00726C1D"/>
    <w:rsid w:val="007272F1"/>
    <w:rsid w:val="00727565"/>
    <w:rsid w:val="0073062D"/>
    <w:rsid w:val="0073093B"/>
    <w:rsid w:val="0073254D"/>
    <w:rsid w:val="00733C64"/>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6F70"/>
    <w:rsid w:val="00771043"/>
    <w:rsid w:val="0077272B"/>
    <w:rsid w:val="00773AF7"/>
    <w:rsid w:val="00774FFD"/>
    <w:rsid w:val="00780378"/>
    <w:rsid w:val="0078085E"/>
    <w:rsid w:val="00781BD4"/>
    <w:rsid w:val="00782192"/>
    <w:rsid w:val="00782562"/>
    <w:rsid w:val="007828B4"/>
    <w:rsid w:val="00784832"/>
    <w:rsid w:val="00784EA0"/>
    <w:rsid w:val="00785D77"/>
    <w:rsid w:val="00786111"/>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D42"/>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BF"/>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5CE"/>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24"/>
    <w:rsid w:val="008B3AF2"/>
    <w:rsid w:val="008B446D"/>
    <w:rsid w:val="008B515D"/>
    <w:rsid w:val="008B5D31"/>
    <w:rsid w:val="008B6705"/>
    <w:rsid w:val="008C10D9"/>
    <w:rsid w:val="008C22F3"/>
    <w:rsid w:val="008C3223"/>
    <w:rsid w:val="008C3FD0"/>
    <w:rsid w:val="008C4F01"/>
    <w:rsid w:val="008C5152"/>
    <w:rsid w:val="008C6F51"/>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6CE"/>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614"/>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582A"/>
    <w:rsid w:val="009C5C56"/>
    <w:rsid w:val="009C72DD"/>
    <w:rsid w:val="009C78FD"/>
    <w:rsid w:val="009C7DF5"/>
    <w:rsid w:val="009D056C"/>
    <w:rsid w:val="009D060F"/>
    <w:rsid w:val="009D15A3"/>
    <w:rsid w:val="009D1ADE"/>
    <w:rsid w:val="009D297C"/>
    <w:rsid w:val="009D3652"/>
    <w:rsid w:val="009D37CA"/>
    <w:rsid w:val="009D4229"/>
    <w:rsid w:val="009D4268"/>
    <w:rsid w:val="009D5DE9"/>
    <w:rsid w:val="009E09D0"/>
    <w:rsid w:val="009E1181"/>
    <w:rsid w:val="009E1283"/>
    <w:rsid w:val="009E3A7F"/>
    <w:rsid w:val="009E4380"/>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528"/>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F84"/>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94C"/>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2240"/>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D6A"/>
    <w:rsid w:val="00B50227"/>
    <w:rsid w:val="00B50510"/>
    <w:rsid w:val="00B522CD"/>
    <w:rsid w:val="00B52942"/>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5F19"/>
    <w:rsid w:val="00BB6064"/>
    <w:rsid w:val="00BB65CE"/>
    <w:rsid w:val="00BB7012"/>
    <w:rsid w:val="00BC09D1"/>
    <w:rsid w:val="00BC1CF3"/>
    <w:rsid w:val="00BC2BE0"/>
    <w:rsid w:val="00BC3573"/>
    <w:rsid w:val="00BC4880"/>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0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01B"/>
    <w:rsid w:val="00D72410"/>
    <w:rsid w:val="00D73D53"/>
    <w:rsid w:val="00D7402C"/>
    <w:rsid w:val="00D7408A"/>
    <w:rsid w:val="00D740E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61E"/>
    <w:rsid w:val="00E55CD9"/>
    <w:rsid w:val="00E57703"/>
    <w:rsid w:val="00E57ED4"/>
    <w:rsid w:val="00E57FED"/>
    <w:rsid w:val="00E6092F"/>
    <w:rsid w:val="00E61EE9"/>
    <w:rsid w:val="00E62049"/>
    <w:rsid w:val="00E629DA"/>
    <w:rsid w:val="00E64374"/>
    <w:rsid w:val="00E6451F"/>
    <w:rsid w:val="00E6469F"/>
    <w:rsid w:val="00E6546A"/>
    <w:rsid w:val="00E656DF"/>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26B1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778EA"/>
    <w:rsid w:val="00F80B43"/>
    <w:rsid w:val="00F80C97"/>
    <w:rsid w:val="00F81C35"/>
    <w:rsid w:val="00F82981"/>
    <w:rsid w:val="00F8311F"/>
    <w:rsid w:val="00F83248"/>
    <w:rsid w:val="00F83376"/>
    <w:rsid w:val="00F837D2"/>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DC3"/>
    <w:rsid w:val="00FC5FF5"/>
    <w:rsid w:val="00FC6285"/>
    <w:rsid w:val="00FC73BB"/>
    <w:rsid w:val="00FC78FB"/>
    <w:rsid w:val="00FC7DBC"/>
    <w:rsid w:val="00FD076A"/>
    <w:rsid w:val="00FD0AA0"/>
    <w:rsid w:val="00FD1D5A"/>
    <w:rsid w:val="00FD5059"/>
    <w:rsid w:val="00FD554D"/>
    <w:rsid w:val="00FD5BCC"/>
    <w:rsid w:val="00FD7B23"/>
    <w:rsid w:val="00FE00AB"/>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9"/>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602BF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12164713">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DD7F-BE8B-4BDD-AA4F-FCCE1DB1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1644</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2012-05-01T18:23:00Z</cp:lastPrinted>
  <dcterms:created xsi:type="dcterms:W3CDTF">2012-05-23T20:48:00Z</dcterms:created>
  <dcterms:modified xsi:type="dcterms:W3CDTF">2012-06-05T15:51:00Z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