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2F2D3F" w:rsidRDefault="00540BEF" w:rsidP="00BF0E94">
      <w:pPr>
        <w:tabs>
          <w:tab w:val="left" w:pos="288"/>
          <w:tab w:val="left" w:pos="4752"/>
        </w:tabs>
        <w:rPr>
          <w:color w:val="000000" w:themeColor="text1"/>
        </w:rPr>
      </w:pPr>
      <w:r w:rsidRPr="002F2D3F">
        <w:rPr>
          <w:color w:val="000000" w:themeColor="text1"/>
        </w:rPr>
        <w:t>RECORD OF PROCEEDINGS</w:t>
      </w:r>
    </w:p>
    <w:p w:rsidR="00540BEF" w:rsidRPr="002F2D3F" w:rsidRDefault="00540BEF" w:rsidP="00BF0E94">
      <w:pPr>
        <w:tabs>
          <w:tab w:val="left" w:pos="288"/>
          <w:tab w:val="left" w:pos="4752"/>
        </w:tabs>
        <w:rPr>
          <w:color w:val="000000" w:themeColor="text1"/>
        </w:rPr>
      </w:pPr>
      <w:r w:rsidRPr="002F2D3F">
        <w:rPr>
          <w:color w:val="000000" w:themeColor="text1"/>
        </w:rPr>
        <w:t>PHYSICAL DISABILITY BOARD OF REVIEW</w:t>
      </w:r>
    </w:p>
    <w:p w:rsidR="00540BEF" w:rsidRPr="002F2D3F" w:rsidRDefault="00540BEF" w:rsidP="00BF0E94">
      <w:pPr>
        <w:tabs>
          <w:tab w:val="left" w:pos="288"/>
          <w:tab w:val="left" w:pos="4752"/>
        </w:tabs>
        <w:jc w:val="both"/>
        <w:rPr>
          <w:caps/>
          <w:color w:val="000000" w:themeColor="text1"/>
        </w:rPr>
      </w:pPr>
    </w:p>
    <w:p w:rsidR="00E0346A" w:rsidRPr="002F2D3F" w:rsidRDefault="00F629C0" w:rsidP="00E260B6">
      <w:pPr>
        <w:tabs>
          <w:tab w:val="left" w:pos="288"/>
          <w:tab w:val="left" w:pos="4752"/>
          <w:tab w:val="left" w:pos="6390"/>
          <w:tab w:val="left" w:pos="9270"/>
        </w:tabs>
        <w:jc w:val="both"/>
        <w:rPr>
          <w:caps/>
          <w:color w:val="000000" w:themeColor="text1"/>
        </w:rPr>
      </w:pPr>
      <w:r w:rsidRPr="002F2D3F">
        <w:rPr>
          <w:caps/>
          <w:color w:val="000000" w:themeColor="text1"/>
        </w:rPr>
        <w:t xml:space="preserve">NAME:  </w:t>
      </w:r>
      <w:r w:rsidR="00E260B6">
        <w:rPr>
          <w:rFonts w:asciiTheme="minorHAnsi" w:hAnsiTheme="minorHAnsi"/>
          <w:caps/>
          <w:color w:val="auto"/>
        </w:rPr>
        <w:t xml:space="preserve"> </w:t>
      </w:r>
      <w:r w:rsidR="00DB1F28" w:rsidRPr="002F2D3F">
        <w:rPr>
          <w:rFonts w:asciiTheme="minorHAnsi" w:hAnsiTheme="minorHAnsi"/>
          <w:caps/>
          <w:color w:val="auto"/>
        </w:rPr>
        <w:t xml:space="preserve">                                           </w:t>
      </w:r>
      <w:r w:rsidR="00E260B6">
        <w:rPr>
          <w:rFonts w:asciiTheme="minorHAnsi" w:hAnsiTheme="minorHAnsi"/>
          <w:caps/>
          <w:color w:val="auto"/>
        </w:rPr>
        <w:tab/>
      </w:r>
      <w:r w:rsidR="00E260B6">
        <w:rPr>
          <w:rFonts w:asciiTheme="minorHAnsi" w:hAnsiTheme="minorHAnsi"/>
          <w:caps/>
          <w:color w:val="auto"/>
        </w:rPr>
        <w:tab/>
      </w:r>
      <w:r w:rsidR="00DB1F28" w:rsidRPr="002F2D3F">
        <w:rPr>
          <w:rFonts w:asciiTheme="minorHAnsi" w:hAnsiTheme="minorHAnsi"/>
          <w:caps/>
          <w:color w:val="auto"/>
        </w:rPr>
        <w:t xml:space="preserve"> </w:t>
      </w:r>
      <w:r w:rsidRPr="002F2D3F">
        <w:rPr>
          <w:caps/>
          <w:color w:val="000000" w:themeColor="text1"/>
        </w:rPr>
        <w:t xml:space="preserve">BRANCH OF SERVICE: </w:t>
      </w:r>
      <w:r w:rsidR="004C24C5" w:rsidRPr="002F2D3F">
        <w:rPr>
          <w:caps/>
          <w:color w:val="000000" w:themeColor="text1"/>
        </w:rPr>
        <w:t xml:space="preserve"> </w:t>
      </w:r>
      <w:r w:rsidR="00332DE3" w:rsidRPr="002F2D3F">
        <w:rPr>
          <w:caps/>
          <w:color w:val="000000" w:themeColor="text1"/>
        </w:rPr>
        <w:t xml:space="preserve">Army </w:t>
      </w:r>
    </w:p>
    <w:p w:rsidR="00DE3AAD" w:rsidRPr="002F2D3F" w:rsidRDefault="00012733" w:rsidP="0068098E">
      <w:pPr>
        <w:tabs>
          <w:tab w:val="left" w:pos="288"/>
          <w:tab w:val="left" w:pos="4166"/>
          <w:tab w:val="left" w:pos="4752"/>
          <w:tab w:val="left" w:pos="5130"/>
          <w:tab w:val="left" w:pos="9270"/>
        </w:tabs>
        <w:jc w:val="both"/>
        <w:rPr>
          <w:caps/>
          <w:color w:val="000000" w:themeColor="text1"/>
        </w:rPr>
      </w:pPr>
      <w:r w:rsidRPr="002F2D3F">
        <w:rPr>
          <w:caps/>
          <w:color w:val="000000" w:themeColor="text1"/>
        </w:rPr>
        <w:t>C</w:t>
      </w:r>
      <w:r w:rsidR="00DE3AAD" w:rsidRPr="002F2D3F">
        <w:rPr>
          <w:caps/>
          <w:color w:val="000000" w:themeColor="text1"/>
        </w:rPr>
        <w:t>ASE NUMBER:  PD</w:t>
      </w:r>
      <w:r w:rsidR="008F58E1" w:rsidRPr="002F2D3F">
        <w:rPr>
          <w:caps/>
          <w:color w:val="000000" w:themeColor="text1"/>
        </w:rPr>
        <w:t>11</w:t>
      </w:r>
      <w:r w:rsidR="00DE3AAD" w:rsidRPr="002F2D3F">
        <w:rPr>
          <w:caps/>
          <w:color w:val="000000" w:themeColor="text1"/>
        </w:rPr>
        <w:t>00</w:t>
      </w:r>
      <w:r w:rsidR="00E83434" w:rsidRPr="002F2D3F">
        <w:rPr>
          <w:caps/>
          <w:color w:val="000000" w:themeColor="text1"/>
        </w:rPr>
        <w:t>543</w:t>
      </w:r>
      <w:r w:rsidR="00DE3AAD" w:rsidRPr="002F2D3F">
        <w:rPr>
          <w:color w:val="000000" w:themeColor="text1"/>
        </w:rPr>
        <w:t xml:space="preserve"> </w:t>
      </w:r>
      <w:r w:rsidR="00DE3AAD" w:rsidRPr="002F2D3F">
        <w:rPr>
          <w:color w:val="000000" w:themeColor="text1"/>
        </w:rPr>
        <w:tab/>
      </w:r>
      <w:r w:rsidR="0068098E" w:rsidRPr="002F2D3F">
        <w:rPr>
          <w:color w:val="000000" w:themeColor="text1"/>
        </w:rPr>
        <w:tab/>
      </w:r>
      <w:r w:rsidR="00DE3AAD" w:rsidRPr="002F2D3F">
        <w:rPr>
          <w:color w:val="000000" w:themeColor="text1"/>
        </w:rPr>
        <w:t xml:space="preserve">         </w:t>
      </w:r>
      <w:r w:rsidR="00E0346A" w:rsidRPr="002F2D3F">
        <w:rPr>
          <w:color w:val="000000" w:themeColor="text1"/>
        </w:rPr>
        <w:t xml:space="preserve">                    </w:t>
      </w:r>
      <w:r w:rsidR="00DE3AAD" w:rsidRPr="002F2D3F">
        <w:rPr>
          <w:color w:val="000000" w:themeColor="text1"/>
        </w:rPr>
        <w:t>SEPARATION DATE:  200</w:t>
      </w:r>
      <w:r w:rsidR="00E83434" w:rsidRPr="002F2D3F">
        <w:rPr>
          <w:color w:val="000000" w:themeColor="text1"/>
        </w:rPr>
        <w:t>30616</w:t>
      </w:r>
    </w:p>
    <w:p w:rsidR="00DB1F28" w:rsidRPr="002F2D3F" w:rsidRDefault="00792738" w:rsidP="002F2D3F">
      <w:pPr>
        <w:jc w:val="left"/>
        <w:rPr>
          <w:caps/>
          <w:color w:val="000000" w:themeColor="text1"/>
        </w:rPr>
      </w:pPr>
      <w:r w:rsidRPr="002F2D3F">
        <w:rPr>
          <w:caps/>
          <w:color w:val="000000" w:themeColor="text1"/>
        </w:rPr>
        <w:t>BOARD DATE:  2012</w:t>
      </w:r>
      <w:r w:rsidR="002F2D3F" w:rsidRPr="002F2D3F">
        <w:rPr>
          <w:caps/>
          <w:color w:val="000000" w:themeColor="text1"/>
        </w:rPr>
        <w:t>0321</w:t>
      </w:r>
      <w:r w:rsidR="003B2143" w:rsidRPr="002F2D3F">
        <w:rPr>
          <w:caps/>
          <w:color w:val="000000" w:themeColor="text1"/>
        </w:rPr>
        <w:tab/>
      </w:r>
    </w:p>
    <w:p w:rsidR="00DB1F28" w:rsidRPr="002F2D3F" w:rsidRDefault="00DB1F28" w:rsidP="00DB1F28">
      <w:pPr>
        <w:pBdr>
          <w:bottom w:val="single" w:sz="12" w:space="1" w:color="auto"/>
        </w:pBdr>
        <w:tabs>
          <w:tab w:val="left" w:pos="288"/>
          <w:tab w:val="left" w:pos="4752"/>
        </w:tabs>
        <w:jc w:val="both"/>
        <w:rPr>
          <w:rFonts w:asciiTheme="minorHAnsi" w:hAnsiTheme="minorHAnsi"/>
          <w:color w:val="auto"/>
          <w:u w:val="single"/>
        </w:rPr>
      </w:pPr>
    </w:p>
    <w:p w:rsidR="003F1206" w:rsidRPr="002F2D3F" w:rsidRDefault="003F1206" w:rsidP="00BF0E94">
      <w:pPr>
        <w:tabs>
          <w:tab w:val="left" w:pos="288"/>
          <w:tab w:val="left" w:pos="4752"/>
        </w:tabs>
        <w:jc w:val="both"/>
        <w:rPr>
          <w:color w:val="000000" w:themeColor="text1"/>
        </w:rPr>
      </w:pPr>
    </w:p>
    <w:p w:rsidR="00E83434" w:rsidRPr="002F2D3F" w:rsidRDefault="00FB0E80" w:rsidP="00E83434">
      <w:pPr>
        <w:tabs>
          <w:tab w:val="left" w:pos="288"/>
          <w:tab w:val="left" w:pos="4752"/>
        </w:tabs>
        <w:jc w:val="both"/>
        <w:rPr>
          <w:rFonts w:asciiTheme="minorHAnsi" w:hAnsiTheme="minorHAnsi"/>
          <w:color w:val="auto"/>
          <w:szCs w:val="24"/>
        </w:rPr>
      </w:pPr>
      <w:r w:rsidRPr="002F2D3F">
        <w:rPr>
          <w:color w:val="000000" w:themeColor="text1"/>
          <w:u w:val="single"/>
        </w:rPr>
        <w:t>SUMMARY OF CASE</w:t>
      </w:r>
      <w:r w:rsidRPr="002F2D3F">
        <w:rPr>
          <w:color w:val="000000" w:themeColor="text1"/>
        </w:rPr>
        <w:t xml:space="preserve">: </w:t>
      </w:r>
      <w:r w:rsidR="00BB57E5" w:rsidRPr="002F2D3F">
        <w:rPr>
          <w:color w:val="000000" w:themeColor="text1"/>
        </w:rPr>
        <w:t xml:space="preserve"> </w:t>
      </w:r>
      <w:r w:rsidR="00E83434" w:rsidRPr="002F2D3F">
        <w:rPr>
          <w:rFonts w:asciiTheme="minorHAnsi" w:hAnsiTheme="minorHAnsi"/>
          <w:color w:val="auto"/>
        </w:rPr>
        <w:t xml:space="preserve">Data extracted from the available evidence of record reflects that this covered individual (CI) </w:t>
      </w:r>
      <w:r w:rsidR="00E83434" w:rsidRPr="002F2D3F">
        <w:rPr>
          <w:rFonts w:asciiTheme="minorHAnsi" w:hAnsiTheme="minorHAnsi"/>
          <w:color w:val="auto"/>
          <w:szCs w:val="24"/>
        </w:rPr>
        <w:t>was an act</w:t>
      </w:r>
      <w:r w:rsidR="00A55F2A">
        <w:rPr>
          <w:rFonts w:asciiTheme="minorHAnsi" w:hAnsiTheme="minorHAnsi"/>
          <w:color w:val="auto"/>
          <w:szCs w:val="24"/>
        </w:rPr>
        <w:t>ive duty member, Staff Sergeant/</w:t>
      </w:r>
      <w:r w:rsidR="00E83434" w:rsidRPr="002F2D3F">
        <w:rPr>
          <w:rFonts w:asciiTheme="minorHAnsi" w:hAnsiTheme="minorHAnsi"/>
          <w:color w:val="auto"/>
          <w:szCs w:val="24"/>
        </w:rPr>
        <w:t>E</w:t>
      </w:r>
      <w:r w:rsidR="00A55F2A">
        <w:rPr>
          <w:rFonts w:asciiTheme="minorHAnsi" w:hAnsiTheme="minorHAnsi"/>
          <w:color w:val="auto"/>
          <w:szCs w:val="24"/>
        </w:rPr>
        <w:t>-6 (92Y20/</w:t>
      </w:r>
      <w:r w:rsidR="002F2D3F">
        <w:rPr>
          <w:rFonts w:asciiTheme="minorHAnsi" w:hAnsiTheme="minorHAnsi"/>
          <w:color w:val="auto"/>
          <w:szCs w:val="24"/>
        </w:rPr>
        <w:t>Unit Supply Specialist</w:t>
      </w:r>
      <w:r w:rsidR="00E83434" w:rsidRPr="002F2D3F">
        <w:rPr>
          <w:rFonts w:asciiTheme="minorHAnsi" w:hAnsiTheme="minorHAnsi"/>
          <w:color w:val="auto"/>
          <w:szCs w:val="24"/>
        </w:rPr>
        <w:t>), medically separated for chronic low back pain</w:t>
      </w:r>
      <w:r w:rsidR="00A55F2A">
        <w:rPr>
          <w:rFonts w:asciiTheme="minorHAnsi" w:hAnsiTheme="minorHAnsi"/>
          <w:color w:val="auto"/>
          <w:szCs w:val="24"/>
        </w:rPr>
        <w:t xml:space="preserve"> (LBP)</w:t>
      </w:r>
      <w:r w:rsidR="00E83434" w:rsidRPr="002F2D3F">
        <w:rPr>
          <w:rFonts w:asciiTheme="minorHAnsi" w:hAnsiTheme="minorHAnsi"/>
          <w:color w:val="auto"/>
          <w:szCs w:val="24"/>
        </w:rPr>
        <w:t>.</w:t>
      </w:r>
      <w:r w:rsidR="002F2D3F">
        <w:rPr>
          <w:rFonts w:asciiTheme="minorHAnsi" w:hAnsiTheme="minorHAnsi"/>
          <w:color w:val="auto"/>
          <w:szCs w:val="24"/>
        </w:rPr>
        <w:t xml:space="preserve">  The CI</w:t>
      </w:r>
      <w:r w:rsidR="00E83434" w:rsidRPr="002F2D3F">
        <w:rPr>
          <w:rFonts w:asciiTheme="minorHAnsi" w:hAnsiTheme="minorHAnsi"/>
          <w:color w:val="auto"/>
          <w:szCs w:val="24"/>
        </w:rPr>
        <w:t xml:space="preserve"> report</w:t>
      </w:r>
      <w:r w:rsidR="002F2D3F">
        <w:rPr>
          <w:rFonts w:asciiTheme="minorHAnsi" w:hAnsiTheme="minorHAnsi"/>
          <w:color w:val="auto"/>
          <w:szCs w:val="24"/>
        </w:rPr>
        <w:t>ed</w:t>
      </w:r>
      <w:r w:rsidR="00E83434" w:rsidRPr="002F2D3F">
        <w:rPr>
          <w:rFonts w:asciiTheme="minorHAnsi" w:hAnsiTheme="minorHAnsi"/>
          <w:color w:val="auto"/>
          <w:szCs w:val="24"/>
        </w:rPr>
        <w:t xml:space="preserve"> that his initial onset of lower back pain occurred after he lifted a heavy object and that his pain has been both continuous and progresses in nature. </w:t>
      </w:r>
      <w:r w:rsidR="00BB57E5" w:rsidRPr="002F2D3F">
        <w:rPr>
          <w:rFonts w:asciiTheme="minorHAnsi" w:hAnsiTheme="minorHAnsi"/>
          <w:color w:val="auto"/>
          <w:szCs w:val="24"/>
        </w:rPr>
        <w:t xml:space="preserve"> </w:t>
      </w:r>
      <w:r w:rsidR="00E83434" w:rsidRPr="002F2D3F">
        <w:rPr>
          <w:rFonts w:asciiTheme="minorHAnsi" w:hAnsiTheme="minorHAnsi"/>
          <w:color w:val="auto"/>
          <w:szCs w:val="24"/>
        </w:rPr>
        <w:t xml:space="preserve">Despite </w:t>
      </w:r>
      <w:r w:rsidR="00747B10" w:rsidRPr="002F2D3F">
        <w:rPr>
          <w:rFonts w:asciiTheme="minorHAnsi" w:hAnsiTheme="minorHAnsi"/>
          <w:color w:val="auto"/>
          <w:szCs w:val="24"/>
        </w:rPr>
        <w:t xml:space="preserve">extensive physical therapy, </w:t>
      </w:r>
      <w:r w:rsidR="00BB57E5" w:rsidRPr="002F2D3F">
        <w:rPr>
          <w:rFonts w:asciiTheme="minorHAnsi" w:hAnsiTheme="minorHAnsi"/>
          <w:color w:val="auto"/>
          <w:szCs w:val="24"/>
        </w:rPr>
        <w:t>chiropractic</w:t>
      </w:r>
      <w:r w:rsidR="00747B10" w:rsidRPr="002F2D3F">
        <w:rPr>
          <w:rFonts w:asciiTheme="minorHAnsi" w:hAnsiTheme="minorHAnsi"/>
          <w:color w:val="auto"/>
          <w:szCs w:val="24"/>
        </w:rPr>
        <w:t xml:space="preserve"> care and epidural steroid injections, </w:t>
      </w:r>
      <w:r w:rsidR="00E83434" w:rsidRPr="002F2D3F">
        <w:rPr>
          <w:rFonts w:asciiTheme="minorHAnsi" w:hAnsiTheme="minorHAnsi"/>
          <w:color w:val="auto"/>
          <w:szCs w:val="24"/>
        </w:rPr>
        <w:t>the CI did not respond adequately to treatment and was unable to fully perform within his Military Occupational Specialty (MOS) or mee</w:t>
      </w:r>
      <w:r w:rsidR="003F798D">
        <w:rPr>
          <w:rFonts w:asciiTheme="minorHAnsi" w:hAnsiTheme="minorHAnsi"/>
          <w:color w:val="auto"/>
          <w:szCs w:val="24"/>
        </w:rPr>
        <w:t xml:space="preserve">t physical fitness standards. </w:t>
      </w:r>
      <w:r w:rsidR="00BB57E5" w:rsidRPr="002F2D3F">
        <w:rPr>
          <w:rFonts w:asciiTheme="minorHAnsi" w:hAnsiTheme="minorHAnsi"/>
          <w:color w:val="auto"/>
          <w:szCs w:val="24"/>
        </w:rPr>
        <w:t>Th</w:t>
      </w:r>
      <w:r w:rsidR="00E83434" w:rsidRPr="002F2D3F">
        <w:rPr>
          <w:rFonts w:asciiTheme="minorHAnsi" w:hAnsiTheme="minorHAnsi"/>
          <w:color w:val="auto"/>
          <w:szCs w:val="24"/>
        </w:rPr>
        <w:t>e</w:t>
      </w:r>
      <w:r w:rsidR="00BB57E5" w:rsidRPr="002F2D3F">
        <w:rPr>
          <w:rFonts w:asciiTheme="minorHAnsi" w:hAnsiTheme="minorHAnsi"/>
          <w:color w:val="auto"/>
          <w:szCs w:val="24"/>
        </w:rPr>
        <w:t xml:space="preserve"> CI</w:t>
      </w:r>
      <w:r w:rsidR="00E83434" w:rsidRPr="002F2D3F">
        <w:rPr>
          <w:rFonts w:asciiTheme="minorHAnsi" w:hAnsiTheme="minorHAnsi"/>
          <w:color w:val="auto"/>
          <w:szCs w:val="24"/>
        </w:rPr>
        <w:t xml:space="preserve"> was issued a permanent L3 profile and underwent a M</w:t>
      </w:r>
      <w:r w:rsidR="003F798D">
        <w:rPr>
          <w:rFonts w:asciiTheme="minorHAnsi" w:hAnsiTheme="minorHAnsi"/>
          <w:color w:val="auto"/>
          <w:szCs w:val="24"/>
        </w:rPr>
        <w:t xml:space="preserve">edical Evaluation Board (MEB). </w:t>
      </w:r>
      <w:r w:rsidR="00066B32" w:rsidRPr="002F2D3F">
        <w:rPr>
          <w:rFonts w:asciiTheme="minorHAnsi" w:hAnsiTheme="minorHAnsi"/>
          <w:color w:val="auto"/>
          <w:szCs w:val="24"/>
        </w:rPr>
        <w:t xml:space="preserve">The MEB forwarded </w:t>
      </w:r>
      <w:r w:rsidR="00747B10" w:rsidRPr="002F2D3F">
        <w:rPr>
          <w:rFonts w:asciiTheme="minorHAnsi" w:hAnsiTheme="minorHAnsi"/>
          <w:color w:val="auto"/>
          <w:szCs w:val="24"/>
        </w:rPr>
        <w:t>“</w:t>
      </w:r>
      <w:r w:rsidR="002F2D3F">
        <w:rPr>
          <w:rFonts w:asciiTheme="minorHAnsi" w:hAnsiTheme="minorHAnsi"/>
          <w:color w:val="auto"/>
          <w:szCs w:val="24"/>
        </w:rPr>
        <w:t>R S1</w:t>
      </w:r>
      <w:r w:rsidR="00066B32" w:rsidRPr="002F2D3F">
        <w:rPr>
          <w:rFonts w:asciiTheme="minorHAnsi" w:hAnsiTheme="minorHAnsi"/>
          <w:color w:val="auto"/>
          <w:szCs w:val="24"/>
        </w:rPr>
        <w:t xml:space="preserve"> </w:t>
      </w:r>
      <w:proofErr w:type="spellStart"/>
      <w:r w:rsidR="00066B32" w:rsidRPr="002F2D3F">
        <w:rPr>
          <w:rFonts w:asciiTheme="minorHAnsi" w:hAnsiTheme="minorHAnsi"/>
          <w:color w:val="auto"/>
          <w:szCs w:val="24"/>
        </w:rPr>
        <w:t>Radiculitis</w:t>
      </w:r>
      <w:proofErr w:type="spellEnd"/>
      <w:r w:rsidR="00066B32" w:rsidRPr="002F2D3F">
        <w:rPr>
          <w:rFonts w:asciiTheme="minorHAnsi" w:hAnsiTheme="minorHAnsi"/>
          <w:color w:val="auto"/>
          <w:szCs w:val="24"/>
        </w:rPr>
        <w:t xml:space="preserve"> with Chronic </w:t>
      </w:r>
      <w:r w:rsidR="00A55F2A">
        <w:rPr>
          <w:rFonts w:asciiTheme="minorHAnsi" w:hAnsiTheme="minorHAnsi"/>
          <w:color w:val="auto"/>
          <w:szCs w:val="24"/>
        </w:rPr>
        <w:t>LBP</w:t>
      </w:r>
      <w:r w:rsidR="00747B10" w:rsidRPr="002F2D3F">
        <w:rPr>
          <w:rFonts w:asciiTheme="minorHAnsi" w:hAnsiTheme="minorHAnsi"/>
          <w:color w:val="auto"/>
          <w:szCs w:val="24"/>
        </w:rPr>
        <w:t>”</w:t>
      </w:r>
      <w:r w:rsidR="00E83434" w:rsidRPr="002F2D3F">
        <w:rPr>
          <w:rFonts w:asciiTheme="minorHAnsi" w:hAnsiTheme="minorHAnsi"/>
          <w:color w:val="auto"/>
          <w:szCs w:val="24"/>
        </w:rPr>
        <w:t xml:space="preserve"> to the Physical Evaluation Board (PEB) as medically unacceptable IAW AR 40-501.  No other conditions app</w:t>
      </w:r>
      <w:r w:rsidR="003F798D">
        <w:rPr>
          <w:rFonts w:asciiTheme="minorHAnsi" w:hAnsiTheme="minorHAnsi"/>
          <w:color w:val="auto"/>
          <w:szCs w:val="24"/>
        </w:rPr>
        <w:t xml:space="preserve">eared on the MEB’s submission. </w:t>
      </w:r>
      <w:r w:rsidR="00E83434" w:rsidRPr="002F2D3F">
        <w:rPr>
          <w:rFonts w:asciiTheme="minorHAnsi" w:hAnsiTheme="minorHAnsi"/>
          <w:color w:val="auto"/>
          <w:szCs w:val="24"/>
        </w:rPr>
        <w:t xml:space="preserve">Other conditions included in the Disability Evaluation System (DES) packet will be discussed below.  The PEB adjudicated the </w:t>
      </w:r>
      <w:r w:rsidR="00514AD0" w:rsidRPr="002F2D3F">
        <w:rPr>
          <w:rFonts w:asciiTheme="minorHAnsi" w:hAnsiTheme="minorHAnsi"/>
          <w:color w:val="auto"/>
          <w:szCs w:val="24"/>
        </w:rPr>
        <w:t>“</w:t>
      </w:r>
      <w:r w:rsidR="00A55F2A">
        <w:rPr>
          <w:rFonts w:asciiTheme="minorHAnsi" w:hAnsiTheme="minorHAnsi"/>
          <w:color w:val="auto"/>
          <w:szCs w:val="24"/>
        </w:rPr>
        <w:t>c</w:t>
      </w:r>
      <w:r w:rsidR="00514AD0" w:rsidRPr="002F2D3F">
        <w:rPr>
          <w:rFonts w:asciiTheme="minorHAnsi" w:hAnsiTheme="minorHAnsi"/>
          <w:color w:val="auto"/>
          <w:szCs w:val="24"/>
        </w:rPr>
        <w:t xml:space="preserve">hronic </w:t>
      </w:r>
      <w:r w:rsidR="00066B32" w:rsidRPr="002F2D3F">
        <w:rPr>
          <w:rFonts w:asciiTheme="minorHAnsi" w:hAnsiTheme="minorHAnsi"/>
          <w:color w:val="auto"/>
          <w:szCs w:val="24"/>
        </w:rPr>
        <w:t xml:space="preserve">LBP </w:t>
      </w:r>
      <w:r w:rsidR="00514AD0" w:rsidRPr="002F2D3F">
        <w:rPr>
          <w:rFonts w:asciiTheme="minorHAnsi" w:hAnsiTheme="minorHAnsi"/>
          <w:color w:val="auto"/>
          <w:szCs w:val="24"/>
        </w:rPr>
        <w:t xml:space="preserve">in the S1 </w:t>
      </w:r>
      <w:r w:rsidR="00A55F2A">
        <w:rPr>
          <w:rFonts w:asciiTheme="minorHAnsi" w:hAnsiTheme="minorHAnsi"/>
          <w:color w:val="auto"/>
          <w:szCs w:val="24"/>
        </w:rPr>
        <w:t>d</w:t>
      </w:r>
      <w:r w:rsidR="00BB57E5" w:rsidRPr="002F2D3F">
        <w:rPr>
          <w:rFonts w:asciiTheme="minorHAnsi" w:hAnsiTheme="minorHAnsi"/>
          <w:color w:val="auto"/>
          <w:szCs w:val="24"/>
        </w:rPr>
        <w:t>ermatome” condition</w:t>
      </w:r>
      <w:r w:rsidR="00E83434" w:rsidRPr="002F2D3F">
        <w:rPr>
          <w:rFonts w:asciiTheme="minorHAnsi" w:hAnsiTheme="minorHAnsi"/>
          <w:color w:val="auto"/>
          <w:szCs w:val="24"/>
        </w:rPr>
        <w:t xml:space="preserve"> as unfitting, rated 10%, with application of the US Army Physical Disabili</w:t>
      </w:r>
      <w:r w:rsidR="003F798D">
        <w:rPr>
          <w:rFonts w:asciiTheme="minorHAnsi" w:hAnsiTheme="minorHAnsi"/>
          <w:color w:val="auto"/>
          <w:szCs w:val="24"/>
        </w:rPr>
        <w:t>ty Agency (USAPDA) pain policy.</w:t>
      </w:r>
      <w:r w:rsidR="00E83434" w:rsidRPr="002F2D3F">
        <w:rPr>
          <w:rFonts w:asciiTheme="minorHAnsi" w:hAnsiTheme="minorHAnsi"/>
          <w:color w:val="auto"/>
          <w:szCs w:val="24"/>
        </w:rPr>
        <w:t xml:space="preserve"> </w:t>
      </w:r>
      <w:r w:rsidR="00066B32" w:rsidRPr="002F2D3F">
        <w:rPr>
          <w:rFonts w:asciiTheme="minorHAnsi" w:hAnsiTheme="minorHAnsi"/>
          <w:color w:val="auto"/>
          <w:szCs w:val="24"/>
        </w:rPr>
        <w:t xml:space="preserve">Initially the CI appealed the </w:t>
      </w:r>
      <w:r w:rsidR="006D29A8" w:rsidRPr="002F2D3F">
        <w:rPr>
          <w:rFonts w:asciiTheme="minorHAnsi" w:hAnsiTheme="minorHAnsi"/>
          <w:color w:val="auto"/>
          <w:szCs w:val="24"/>
        </w:rPr>
        <w:t>PEB ruling and requested a Formal (FPEB) and then withdrew his request and accepted the IPEB’s decision.</w:t>
      </w:r>
      <w:r w:rsidR="00066B32" w:rsidRPr="002F2D3F">
        <w:rPr>
          <w:rFonts w:asciiTheme="minorHAnsi" w:hAnsiTheme="minorHAnsi"/>
          <w:color w:val="auto"/>
          <w:szCs w:val="24"/>
        </w:rPr>
        <w:t xml:space="preserve"> </w:t>
      </w:r>
      <w:r w:rsidR="00E83434" w:rsidRPr="002F2D3F">
        <w:rPr>
          <w:rFonts w:asciiTheme="minorHAnsi" w:hAnsiTheme="minorHAnsi"/>
          <w:color w:val="auto"/>
          <w:szCs w:val="24"/>
        </w:rPr>
        <w:t>The CI made no appeals, and was medically separated with a 10% combined disability rating.</w:t>
      </w:r>
    </w:p>
    <w:p w:rsidR="004174F0" w:rsidRPr="002F2D3F" w:rsidRDefault="004174F0" w:rsidP="00BF0E94">
      <w:pPr>
        <w:pBdr>
          <w:bottom w:val="single" w:sz="12" w:space="1" w:color="auto"/>
        </w:pBdr>
        <w:tabs>
          <w:tab w:val="left" w:pos="288"/>
          <w:tab w:val="left" w:pos="4752"/>
        </w:tabs>
        <w:jc w:val="both"/>
        <w:rPr>
          <w:color w:val="000000" w:themeColor="text1"/>
        </w:rPr>
      </w:pPr>
    </w:p>
    <w:p w:rsidR="004174F0" w:rsidRPr="002F2D3F" w:rsidRDefault="004174F0" w:rsidP="00BF0E94">
      <w:pPr>
        <w:tabs>
          <w:tab w:val="left" w:pos="288"/>
          <w:tab w:val="left" w:pos="4752"/>
        </w:tabs>
        <w:jc w:val="both"/>
        <w:rPr>
          <w:color w:val="000000" w:themeColor="text1"/>
        </w:rPr>
      </w:pPr>
    </w:p>
    <w:p w:rsidR="00085D7B" w:rsidRPr="002F2D3F" w:rsidRDefault="002C6E5B" w:rsidP="00BF0E94">
      <w:pPr>
        <w:tabs>
          <w:tab w:val="left" w:pos="288"/>
          <w:tab w:val="left" w:pos="4752"/>
        </w:tabs>
        <w:jc w:val="both"/>
        <w:rPr>
          <w:color w:val="000000" w:themeColor="text1"/>
        </w:rPr>
      </w:pPr>
      <w:r w:rsidRPr="002F2D3F">
        <w:rPr>
          <w:color w:val="000000" w:themeColor="text1"/>
          <w:u w:val="single"/>
        </w:rPr>
        <w:t>CI CONTENTION</w:t>
      </w:r>
      <w:r w:rsidRPr="002F2D3F">
        <w:rPr>
          <w:color w:val="000000" w:themeColor="text1"/>
        </w:rPr>
        <w:t>:</w:t>
      </w:r>
      <w:r w:rsidR="00E83434" w:rsidRPr="002F2D3F">
        <w:rPr>
          <w:rFonts w:asciiTheme="minorHAnsi" w:hAnsiTheme="minorHAnsi"/>
          <w:color w:val="auto"/>
        </w:rPr>
        <w:t xml:space="preserve"> The CI states: “I was </w:t>
      </w:r>
      <w:r w:rsidR="00BB57E5" w:rsidRPr="002F2D3F">
        <w:rPr>
          <w:rFonts w:asciiTheme="minorHAnsi" w:hAnsiTheme="minorHAnsi"/>
          <w:color w:val="auto"/>
        </w:rPr>
        <w:t>rendered</w:t>
      </w:r>
      <w:r w:rsidR="00E83434" w:rsidRPr="002F2D3F">
        <w:rPr>
          <w:rFonts w:asciiTheme="minorHAnsi" w:hAnsiTheme="minorHAnsi"/>
          <w:color w:val="auto"/>
        </w:rPr>
        <w:t xml:space="preserve"> Non-Deployable due to my medical conditions. Tear in lower back L-4, L-S and degenerating disk disorder.” He additionally lists all of his VA conditions and ratings </w:t>
      </w:r>
      <w:r w:rsidR="003F798D">
        <w:rPr>
          <w:rFonts w:asciiTheme="minorHAnsi" w:hAnsiTheme="minorHAnsi"/>
          <w:color w:val="auto"/>
        </w:rPr>
        <w:t xml:space="preserve">as per the rating chart below. </w:t>
      </w:r>
      <w:r w:rsidR="00E83434" w:rsidRPr="002F2D3F">
        <w:rPr>
          <w:rFonts w:asciiTheme="minorHAnsi" w:hAnsiTheme="minorHAnsi"/>
          <w:color w:val="auto"/>
        </w:rPr>
        <w:t>A contention for their inclusion in the separation rating is therefore implied.</w:t>
      </w:r>
    </w:p>
    <w:p w:rsidR="004174F0" w:rsidRPr="002F2D3F" w:rsidRDefault="004174F0" w:rsidP="00BF0E94">
      <w:pPr>
        <w:pBdr>
          <w:bottom w:val="single" w:sz="12" w:space="1" w:color="auto"/>
        </w:pBdr>
        <w:tabs>
          <w:tab w:val="left" w:pos="288"/>
          <w:tab w:val="left" w:pos="4752"/>
        </w:tabs>
        <w:jc w:val="both"/>
        <w:rPr>
          <w:color w:val="000000" w:themeColor="text1"/>
        </w:rPr>
      </w:pPr>
    </w:p>
    <w:p w:rsidR="004174F0" w:rsidRPr="002F2D3F" w:rsidRDefault="004174F0" w:rsidP="00BF0E94">
      <w:pPr>
        <w:tabs>
          <w:tab w:val="left" w:pos="288"/>
          <w:tab w:val="left" w:pos="4752"/>
        </w:tabs>
        <w:jc w:val="both"/>
        <w:rPr>
          <w:color w:val="000000" w:themeColor="text1"/>
        </w:rPr>
      </w:pPr>
    </w:p>
    <w:p w:rsidR="00E83434" w:rsidRPr="002F2D3F" w:rsidRDefault="007F0AB7" w:rsidP="00BF0E94">
      <w:pPr>
        <w:jc w:val="left"/>
        <w:rPr>
          <w:color w:val="000000" w:themeColor="text1"/>
        </w:rPr>
      </w:pPr>
      <w:r w:rsidRPr="002F2D3F">
        <w:rPr>
          <w:color w:val="000000" w:themeColor="text1"/>
          <w:u w:val="single"/>
        </w:rPr>
        <w:t>R</w:t>
      </w:r>
      <w:r w:rsidR="002C6E5B" w:rsidRPr="002F2D3F">
        <w:rPr>
          <w:color w:val="000000" w:themeColor="text1"/>
          <w:u w:val="single"/>
        </w:rPr>
        <w:t>ATING COMPARISON</w:t>
      </w:r>
      <w:r w:rsidR="002C6E5B" w:rsidRPr="002F2D3F">
        <w:rPr>
          <w:color w:val="000000" w:themeColor="text1"/>
        </w:rPr>
        <w:t>:</w:t>
      </w:r>
    </w:p>
    <w:p w:rsidR="00747B10" w:rsidRPr="002F2D3F" w:rsidRDefault="00747B10" w:rsidP="00BF0E94">
      <w:pPr>
        <w:jc w:val="left"/>
        <w:rPr>
          <w:color w:val="000000" w:themeColor="text1"/>
        </w:rPr>
      </w:pPr>
    </w:p>
    <w:tbl>
      <w:tblPr>
        <w:tblStyle w:val="TableGrid"/>
        <w:tblW w:w="9576" w:type="dxa"/>
        <w:jc w:val="center"/>
        <w:tblLayout w:type="fixed"/>
        <w:tblLook w:val="04A0"/>
      </w:tblPr>
      <w:tblGrid>
        <w:gridCol w:w="2448"/>
        <w:gridCol w:w="1080"/>
        <w:gridCol w:w="900"/>
        <w:gridCol w:w="2340"/>
        <w:gridCol w:w="1080"/>
        <w:gridCol w:w="720"/>
        <w:gridCol w:w="1008"/>
      </w:tblGrid>
      <w:tr w:rsidR="00E83434" w:rsidRPr="002F2D3F" w:rsidTr="00F342A7">
        <w:trPr>
          <w:trHeight w:val="233"/>
          <w:jc w:val="center"/>
        </w:trPr>
        <w:tc>
          <w:tcPr>
            <w:tcW w:w="4428" w:type="dxa"/>
            <w:gridSpan w:val="3"/>
            <w:tcBorders>
              <w:right w:val="thinThickThinSmallGap" w:sz="24" w:space="0" w:color="auto"/>
            </w:tcBorders>
            <w:shd w:val="clear" w:color="auto" w:fill="D9D9D9" w:themeFill="background1" w:themeFillShade="D9"/>
            <w:vAlign w:val="center"/>
          </w:tcPr>
          <w:p w:rsidR="00E83434" w:rsidRPr="002F2D3F" w:rsidRDefault="00546568" w:rsidP="00BA1502">
            <w:pPr>
              <w:spacing w:line="200" w:lineRule="exact"/>
              <w:contextualSpacing/>
              <w:rPr>
                <w:b/>
                <w:color w:val="auto"/>
                <w:sz w:val="18"/>
                <w:szCs w:val="18"/>
              </w:rPr>
            </w:pPr>
            <w:r>
              <w:rPr>
                <w:b/>
                <w:color w:val="auto"/>
                <w:sz w:val="18"/>
                <w:szCs w:val="18"/>
              </w:rPr>
              <w:t xml:space="preserve">Service </w:t>
            </w:r>
            <w:r w:rsidR="00E83434" w:rsidRPr="002F2D3F">
              <w:rPr>
                <w:b/>
                <w:color w:val="auto"/>
                <w:sz w:val="18"/>
                <w:szCs w:val="18"/>
              </w:rPr>
              <w:t>PEB – Dated 20030213</w:t>
            </w:r>
          </w:p>
        </w:tc>
        <w:tc>
          <w:tcPr>
            <w:tcW w:w="5148" w:type="dxa"/>
            <w:gridSpan w:val="4"/>
            <w:tcBorders>
              <w:left w:val="thinThickThinSmallGap" w:sz="24" w:space="0" w:color="auto"/>
            </w:tcBorders>
            <w:shd w:val="clear" w:color="auto" w:fill="D9D9D9" w:themeFill="background1" w:themeFillShade="D9"/>
            <w:vAlign w:val="center"/>
          </w:tcPr>
          <w:p w:rsidR="00E83434" w:rsidRPr="002F2D3F" w:rsidRDefault="00E83434" w:rsidP="00BA1502">
            <w:pPr>
              <w:spacing w:line="200" w:lineRule="exact"/>
              <w:contextualSpacing/>
              <w:rPr>
                <w:b/>
                <w:color w:val="auto"/>
                <w:sz w:val="18"/>
                <w:szCs w:val="18"/>
              </w:rPr>
            </w:pPr>
            <w:r w:rsidRPr="002F2D3F">
              <w:rPr>
                <w:b/>
                <w:color w:val="auto"/>
                <w:sz w:val="18"/>
                <w:szCs w:val="18"/>
              </w:rPr>
              <w:t>VA (2 Mo. Pre Separation) – All Effective Date 20030617</w:t>
            </w:r>
          </w:p>
        </w:tc>
      </w:tr>
      <w:tr w:rsidR="00E83434" w:rsidRPr="002F2D3F" w:rsidTr="0074666B">
        <w:trPr>
          <w:trHeight w:val="278"/>
          <w:jc w:val="center"/>
        </w:trPr>
        <w:tc>
          <w:tcPr>
            <w:tcW w:w="2448" w:type="dxa"/>
            <w:tcBorders>
              <w:bottom w:val="single" w:sz="4" w:space="0" w:color="000000" w:themeColor="text1"/>
              <w:right w:val="single" w:sz="4" w:space="0" w:color="auto"/>
            </w:tcBorders>
            <w:shd w:val="clear" w:color="auto" w:fill="D9D9D9" w:themeFill="background1" w:themeFillShade="D9"/>
            <w:vAlign w:val="center"/>
          </w:tcPr>
          <w:p w:rsidR="00E83434" w:rsidRPr="002F2D3F" w:rsidRDefault="00E83434" w:rsidP="00BA1502">
            <w:pPr>
              <w:spacing w:line="200" w:lineRule="exact"/>
              <w:contextualSpacing/>
              <w:rPr>
                <w:b/>
                <w:color w:val="auto"/>
                <w:sz w:val="18"/>
                <w:szCs w:val="18"/>
              </w:rPr>
            </w:pPr>
            <w:r w:rsidRPr="002F2D3F">
              <w:rPr>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E83434" w:rsidRPr="002F2D3F" w:rsidRDefault="00E83434" w:rsidP="00BA1502">
            <w:pPr>
              <w:spacing w:line="200" w:lineRule="exact"/>
              <w:contextualSpacing/>
              <w:rPr>
                <w:b/>
                <w:color w:val="auto"/>
                <w:sz w:val="18"/>
                <w:szCs w:val="18"/>
              </w:rPr>
            </w:pPr>
            <w:r w:rsidRPr="002F2D3F">
              <w:rPr>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E83434" w:rsidRPr="002F2D3F" w:rsidRDefault="00E83434" w:rsidP="00BA1502">
            <w:pPr>
              <w:spacing w:line="200" w:lineRule="exact"/>
              <w:contextualSpacing/>
              <w:rPr>
                <w:b/>
                <w:color w:val="auto"/>
                <w:sz w:val="18"/>
                <w:szCs w:val="18"/>
              </w:rPr>
            </w:pPr>
            <w:r w:rsidRPr="002F2D3F">
              <w:rPr>
                <w:b/>
                <w:color w:val="auto"/>
                <w:sz w:val="18"/>
                <w:szCs w:val="18"/>
              </w:rPr>
              <w:t>Rating</w:t>
            </w:r>
          </w:p>
        </w:tc>
        <w:tc>
          <w:tcPr>
            <w:tcW w:w="2340" w:type="dxa"/>
            <w:tcBorders>
              <w:left w:val="thinThickThinSmallGap" w:sz="24" w:space="0" w:color="auto"/>
              <w:bottom w:val="single" w:sz="4" w:space="0" w:color="000000" w:themeColor="text1"/>
            </w:tcBorders>
            <w:shd w:val="clear" w:color="auto" w:fill="D9D9D9" w:themeFill="background1" w:themeFillShade="D9"/>
            <w:vAlign w:val="center"/>
          </w:tcPr>
          <w:p w:rsidR="00E83434" w:rsidRPr="002F2D3F" w:rsidRDefault="00E83434" w:rsidP="00BA1502">
            <w:pPr>
              <w:spacing w:line="200" w:lineRule="exact"/>
              <w:contextualSpacing/>
              <w:rPr>
                <w:b/>
                <w:color w:val="auto"/>
                <w:sz w:val="18"/>
                <w:szCs w:val="18"/>
              </w:rPr>
            </w:pPr>
            <w:r w:rsidRPr="002F2D3F">
              <w:rPr>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E83434" w:rsidRPr="002F2D3F" w:rsidRDefault="00E83434" w:rsidP="00BA1502">
            <w:pPr>
              <w:spacing w:line="200" w:lineRule="exact"/>
              <w:contextualSpacing/>
              <w:rPr>
                <w:b/>
                <w:color w:val="auto"/>
                <w:sz w:val="18"/>
                <w:szCs w:val="18"/>
              </w:rPr>
            </w:pPr>
            <w:r w:rsidRPr="002F2D3F">
              <w:rPr>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E83434" w:rsidRPr="002F2D3F" w:rsidRDefault="00E83434" w:rsidP="00BA1502">
            <w:pPr>
              <w:spacing w:line="200" w:lineRule="exact"/>
              <w:contextualSpacing/>
              <w:rPr>
                <w:b/>
                <w:color w:val="auto"/>
                <w:sz w:val="18"/>
                <w:szCs w:val="18"/>
              </w:rPr>
            </w:pPr>
            <w:r w:rsidRPr="002F2D3F">
              <w:rPr>
                <w:b/>
                <w:color w:val="auto"/>
                <w:sz w:val="18"/>
                <w:szCs w:val="18"/>
              </w:rPr>
              <w:t>Rating</w:t>
            </w:r>
          </w:p>
        </w:tc>
        <w:tc>
          <w:tcPr>
            <w:tcW w:w="1008" w:type="dxa"/>
            <w:tcBorders>
              <w:bottom w:val="single" w:sz="4" w:space="0" w:color="000000" w:themeColor="text1"/>
            </w:tcBorders>
            <w:shd w:val="clear" w:color="auto" w:fill="D9D9D9" w:themeFill="background1" w:themeFillShade="D9"/>
            <w:vAlign w:val="center"/>
          </w:tcPr>
          <w:p w:rsidR="00E83434" w:rsidRPr="002F2D3F" w:rsidRDefault="00E83434" w:rsidP="00BA1502">
            <w:pPr>
              <w:spacing w:line="200" w:lineRule="exact"/>
              <w:contextualSpacing/>
              <w:rPr>
                <w:b/>
                <w:color w:val="auto"/>
                <w:sz w:val="18"/>
                <w:szCs w:val="18"/>
              </w:rPr>
            </w:pPr>
            <w:r w:rsidRPr="002F2D3F">
              <w:rPr>
                <w:b/>
                <w:color w:val="auto"/>
                <w:sz w:val="18"/>
                <w:szCs w:val="18"/>
              </w:rPr>
              <w:t>Exam</w:t>
            </w:r>
          </w:p>
        </w:tc>
      </w:tr>
      <w:tr w:rsidR="00E83434" w:rsidRPr="002F2D3F" w:rsidTr="0074666B">
        <w:trPr>
          <w:trHeight w:val="287"/>
          <w:jc w:val="center"/>
        </w:trPr>
        <w:tc>
          <w:tcPr>
            <w:tcW w:w="2448" w:type="dxa"/>
            <w:tcBorders>
              <w:right w:val="single" w:sz="4" w:space="0" w:color="auto"/>
            </w:tcBorders>
            <w:shd w:val="clear" w:color="auto" w:fill="FFFFFF" w:themeFill="background1"/>
            <w:vAlign w:val="center"/>
          </w:tcPr>
          <w:p w:rsidR="00E83434" w:rsidRPr="002F2D3F" w:rsidRDefault="00E83434" w:rsidP="002277DD">
            <w:pPr>
              <w:spacing w:line="180" w:lineRule="exact"/>
              <w:contextualSpacing/>
              <w:jc w:val="left"/>
              <w:rPr>
                <w:color w:val="auto"/>
                <w:sz w:val="18"/>
                <w:szCs w:val="18"/>
              </w:rPr>
            </w:pPr>
            <w:r w:rsidRPr="002F2D3F">
              <w:rPr>
                <w:color w:val="auto"/>
                <w:sz w:val="18"/>
                <w:szCs w:val="18"/>
              </w:rPr>
              <w:t>Chronic LBP</w:t>
            </w:r>
            <w:r w:rsidR="00747B10" w:rsidRPr="002F2D3F">
              <w:rPr>
                <w:color w:val="auto"/>
                <w:sz w:val="18"/>
                <w:szCs w:val="18"/>
              </w:rPr>
              <w:t xml:space="preserve"> in the S1 Dermatome</w:t>
            </w:r>
          </w:p>
        </w:tc>
        <w:tc>
          <w:tcPr>
            <w:tcW w:w="1080" w:type="dxa"/>
            <w:tcBorders>
              <w:left w:val="single" w:sz="4" w:space="0" w:color="auto"/>
            </w:tcBorders>
            <w:shd w:val="clear" w:color="auto" w:fill="FFFFFF" w:themeFill="background1"/>
            <w:vAlign w:val="center"/>
          </w:tcPr>
          <w:p w:rsidR="00E83434" w:rsidRPr="002F2D3F" w:rsidRDefault="00E83434" w:rsidP="00BA1502">
            <w:pPr>
              <w:spacing w:line="180" w:lineRule="exact"/>
              <w:contextualSpacing/>
              <w:rPr>
                <w:color w:val="auto"/>
                <w:sz w:val="18"/>
                <w:szCs w:val="18"/>
              </w:rPr>
            </w:pPr>
            <w:r w:rsidRPr="002F2D3F">
              <w:rPr>
                <w:color w:val="auto"/>
                <w:sz w:val="18"/>
                <w:szCs w:val="18"/>
              </w:rPr>
              <w:t>5299-5295</w:t>
            </w:r>
          </w:p>
        </w:tc>
        <w:tc>
          <w:tcPr>
            <w:tcW w:w="900" w:type="dxa"/>
            <w:tcBorders>
              <w:right w:val="thinThickThinSmallGap" w:sz="24" w:space="0" w:color="auto"/>
            </w:tcBorders>
            <w:shd w:val="clear" w:color="auto" w:fill="FFFFFF" w:themeFill="background1"/>
            <w:vAlign w:val="center"/>
          </w:tcPr>
          <w:p w:rsidR="00E83434" w:rsidRPr="002F2D3F" w:rsidRDefault="00E83434" w:rsidP="00BA1502">
            <w:pPr>
              <w:spacing w:line="180" w:lineRule="exact"/>
              <w:contextualSpacing/>
              <w:rPr>
                <w:color w:val="auto"/>
                <w:sz w:val="18"/>
                <w:szCs w:val="18"/>
              </w:rPr>
            </w:pPr>
            <w:r w:rsidRPr="002F2D3F">
              <w:rPr>
                <w:color w:val="auto"/>
                <w:sz w:val="18"/>
                <w:szCs w:val="18"/>
              </w:rPr>
              <w:t>10%</w:t>
            </w:r>
          </w:p>
        </w:tc>
        <w:tc>
          <w:tcPr>
            <w:tcW w:w="2340" w:type="dxa"/>
            <w:tcBorders>
              <w:left w:val="thinThickThinSmallGap" w:sz="24" w:space="0" w:color="auto"/>
            </w:tcBorders>
            <w:shd w:val="clear" w:color="auto" w:fill="FFFFFF" w:themeFill="background1"/>
            <w:vAlign w:val="center"/>
          </w:tcPr>
          <w:p w:rsidR="00E83434" w:rsidRPr="002F2D3F" w:rsidRDefault="00E83434" w:rsidP="002277DD">
            <w:pPr>
              <w:spacing w:line="180" w:lineRule="exact"/>
              <w:contextualSpacing/>
              <w:jc w:val="left"/>
              <w:rPr>
                <w:color w:val="auto"/>
                <w:sz w:val="18"/>
                <w:szCs w:val="18"/>
              </w:rPr>
            </w:pPr>
            <w:r w:rsidRPr="002F2D3F">
              <w:rPr>
                <w:color w:val="auto"/>
                <w:sz w:val="18"/>
                <w:szCs w:val="18"/>
              </w:rPr>
              <w:t xml:space="preserve">Degenerative </w:t>
            </w:r>
            <w:r w:rsidR="00BB57E5" w:rsidRPr="002F2D3F">
              <w:rPr>
                <w:color w:val="auto"/>
                <w:sz w:val="18"/>
                <w:szCs w:val="18"/>
              </w:rPr>
              <w:t>Disease Lumbar</w:t>
            </w:r>
            <w:r w:rsidRPr="002F2D3F">
              <w:rPr>
                <w:color w:val="auto"/>
                <w:sz w:val="18"/>
                <w:szCs w:val="18"/>
              </w:rPr>
              <w:t xml:space="preserve"> Spine</w:t>
            </w:r>
          </w:p>
        </w:tc>
        <w:tc>
          <w:tcPr>
            <w:tcW w:w="1080" w:type="dxa"/>
            <w:shd w:val="clear" w:color="auto" w:fill="FFFFFF" w:themeFill="background1"/>
            <w:vAlign w:val="center"/>
          </w:tcPr>
          <w:p w:rsidR="00E83434" w:rsidRPr="002F2D3F" w:rsidRDefault="00E83434" w:rsidP="00BC193B">
            <w:pPr>
              <w:spacing w:line="180" w:lineRule="exact"/>
              <w:contextualSpacing/>
              <w:rPr>
                <w:color w:val="auto"/>
                <w:sz w:val="18"/>
                <w:szCs w:val="18"/>
              </w:rPr>
            </w:pPr>
            <w:r w:rsidRPr="002F2D3F">
              <w:rPr>
                <w:color w:val="auto"/>
                <w:sz w:val="18"/>
                <w:szCs w:val="18"/>
              </w:rPr>
              <w:t>5292-</w:t>
            </w:r>
            <w:r w:rsidR="00BC193B" w:rsidRPr="002F2D3F">
              <w:rPr>
                <w:color w:val="auto"/>
                <w:sz w:val="18"/>
                <w:szCs w:val="18"/>
              </w:rPr>
              <w:t>5242</w:t>
            </w:r>
          </w:p>
        </w:tc>
        <w:tc>
          <w:tcPr>
            <w:tcW w:w="720" w:type="dxa"/>
            <w:shd w:val="clear" w:color="auto" w:fill="FFFFFF" w:themeFill="background1"/>
            <w:vAlign w:val="center"/>
          </w:tcPr>
          <w:p w:rsidR="00E83434" w:rsidRPr="002F2D3F" w:rsidRDefault="002066E8" w:rsidP="00BA1502">
            <w:pPr>
              <w:spacing w:line="180" w:lineRule="exact"/>
              <w:contextualSpacing/>
              <w:rPr>
                <w:color w:val="auto"/>
                <w:sz w:val="18"/>
                <w:szCs w:val="18"/>
              </w:rPr>
            </w:pPr>
            <w:r w:rsidRPr="002F2D3F">
              <w:rPr>
                <w:color w:val="auto"/>
                <w:sz w:val="18"/>
                <w:szCs w:val="18"/>
              </w:rPr>
              <w:t>40</w:t>
            </w:r>
            <w:r w:rsidR="00E83434" w:rsidRPr="002F2D3F">
              <w:rPr>
                <w:color w:val="auto"/>
                <w:sz w:val="18"/>
                <w:szCs w:val="18"/>
              </w:rPr>
              <w:t>%*</w:t>
            </w:r>
          </w:p>
        </w:tc>
        <w:tc>
          <w:tcPr>
            <w:tcW w:w="1008" w:type="dxa"/>
            <w:shd w:val="clear" w:color="auto" w:fill="FFFFFF" w:themeFill="background1"/>
            <w:vAlign w:val="center"/>
          </w:tcPr>
          <w:p w:rsidR="00E83434" w:rsidRPr="002F2D3F" w:rsidRDefault="003730F4" w:rsidP="003730F4">
            <w:pPr>
              <w:spacing w:line="180" w:lineRule="exact"/>
              <w:contextualSpacing/>
              <w:rPr>
                <w:color w:val="auto"/>
                <w:sz w:val="18"/>
                <w:szCs w:val="18"/>
              </w:rPr>
            </w:pPr>
            <w:r w:rsidRPr="002F2D3F">
              <w:rPr>
                <w:color w:val="auto"/>
                <w:sz w:val="18"/>
                <w:szCs w:val="18"/>
              </w:rPr>
              <w:t>200</w:t>
            </w:r>
            <w:r w:rsidR="00F342A7" w:rsidRPr="002F2D3F">
              <w:rPr>
                <w:color w:val="auto"/>
                <w:sz w:val="18"/>
                <w:szCs w:val="18"/>
              </w:rPr>
              <w:t>30</w:t>
            </w:r>
            <w:r w:rsidRPr="002F2D3F">
              <w:rPr>
                <w:color w:val="auto"/>
                <w:sz w:val="18"/>
                <w:szCs w:val="18"/>
              </w:rPr>
              <w:t>421</w:t>
            </w:r>
          </w:p>
        </w:tc>
      </w:tr>
      <w:tr w:rsidR="00822BA6" w:rsidRPr="002F2D3F" w:rsidTr="0074666B">
        <w:trPr>
          <w:trHeight w:val="260"/>
          <w:jc w:val="center"/>
        </w:trPr>
        <w:tc>
          <w:tcPr>
            <w:tcW w:w="4428" w:type="dxa"/>
            <w:gridSpan w:val="3"/>
            <w:tcBorders>
              <w:right w:val="thinThickThinSmallGap" w:sz="24" w:space="0" w:color="auto"/>
            </w:tcBorders>
            <w:shd w:val="clear" w:color="auto" w:fill="FFFFFF" w:themeFill="background1"/>
            <w:vAlign w:val="center"/>
          </w:tcPr>
          <w:p w:rsidR="00822BA6" w:rsidRPr="002F2D3F" w:rsidRDefault="00822BA6" w:rsidP="00F342A7">
            <w:pPr>
              <w:spacing w:line="180" w:lineRule="exact"/>
              <w:contextualSpacing/>
              <w:rPr>
                <w:color w:val="auto"/>
                <w:sz w:val="18"/>
                <w:szCs w:val="18"/>
              </w:rPr>
            </w:pPr>
            <w:r w:rsidRPr="002F2D3F">
              <w:rPr>
                <w:color w:val="auto"/>
                <w:sz w:val="18"/>
                <w:szCs w:val="18"/>
              </w:rPr>
              <w:t>↓No Additional MEB/PEB Entries↓</w:t>
            </w:r>
          </w:p>
        </w:tc>
        <w:tc>
          <w:tcPr>
            <w:tcW w:w="4140" w:type="dxa"/>
            <w:gridSpan w:val="3"/>
            <w:tcBorders>
              <w:left w:val="thinThickThinSmallGap" w:sz="24" w:space="0" w:color="auto"/>
            </w:tcBorders>
            <w:shd w:val="clear" w:color="auto" w:fill="FFFFFF" w:themeFill="background1"/>
            <w:vAlign w:val="center"/>
          </w:tcPr>
          <w:p w:rsidR="00822BA6" w:rsidRPr="002F2D3F" w:rsidRDefault="00822BA6" w:rsidP="00F342A7">
            <w:pPr>
              <w:spacing w:line="180" w:lineRule="exact"/>
              <w:contextualSpacing/>
              <w:rPr>
                <w:color w:val="auto"/>
                <w:sz w:val="18"/>
                <w:szCs w:val="18"/>
              </w:rPr>
            </w:pPr>
            <w:r w:rsidRPr="002F2D3F">
              <w:rPr>
                <w:color w:val="auto"/>
                <w:sz w:val="18"/>
                <w:szCs w:val="18"/>
              </w:rPr>
              <w:t>0% x 6**/Not Service Connected x 5</w:t>
            </w:r>
          </w:p>
        </w:tc>
        <w:tc>
          <w:tcPr>
            <w:tcW w:w="1008" w:type="dxa"/>
            <w:shd w:val="clear" w:color="auto" w:fill="FFFFFF" w:themeFill="background1"/>
            <w:vAlign w:val="center"/>
          </w:tcPr>
          <w:p w:rsidR="00822BA6" w:rsidRPr="002F2D3F" w:rsidRDefault="00822BA6" w:rsidP="00F342A7">
            <w:pPr>
              <w:spacing w:line="180" w:lineRule="exact"/>
              <w:contextualSpacing/>
              <w:rPr>
                <w:color w:val="auto"/>
                <w:sz w:val="18"/>
                <w:szCs w:val="18"/>
              </w:rPr>
            </w:pPr>
            <w:r w:rsidRPr="002F2D3F">
              <w:rPr>
                <w:color w:val="auto"/>
                <w:sz w:val="18"/>
                <w:szCs w:val="18"/>
              </w:rPr>
              <w:t>20030423</w:t>
            </w:r>
          </w:p>
        </w:tc>
      </w:tr>
      <w:tr w:rsidR="00822BA6" w:rsidRPr="002F2D3F" w:rsidTr="00F342A7">
        <w:trPr>
          <w:trHeight w:val="242"/>
          <w:jc w:val="center"/>
        </w:trPr>
        <w:tc>
          <w:tcPr>
            <w:tcW w:w="4428" w:type="dxa"/>
            <w:gridSpan w:val="3"/>
            <w:tcBorders>
              <w:right w:val="thinThickThinSmallGap" w:sz="24" w:space="0" w:color="auto"/>
            </w:tcBorders>
            <w:shd w:val="clear" w:color="auto" w:fill="D9D9D9" w:themeFill="background1" w:themeFillShade="D9"/>
            <w:vAlign w:val="center"/>
          </w:tcPr>
          <w:p w:rsidR="00822BA6" w:rsidRPr="002F2D3F" w:rsidRDefault="00822BA6" w:rsidP="00BA1502">
            <w:pPr>
              <w:spacing w:line="200" w:lineRule="exact"/>
              <w:contextualSpacing/>
              <w:rPr>
                <w:b/>
                <w:color w:val="auto"/>
                <w:sz w:val="18"/>
                <w:szCs w:val="18"/>
              </w:rPr>
            </w:pPr>
            <w:r w:rsidRPr="002F2D3F">
              <w:rPr>
                <w:b/>
                <w:color w:val="auto"/>
                <w:sz w:val="18"/>
                <w:szCs w:val="18"/>
              </w:rPr>
              <w:t>Combined:  10%</w:t>
            </w:r>
          </w:p>
        </w:tc>
        <w:tc>
          <w:tcPr>
            <w:tcW w:w="5148" w:type="dxa"/>
            <w:gridSpan w:val="4"/>
            <w:tcBorders>
              <w:left w:val="thinThickThinSmallGap" w:sz="24" w:space="0" w:color="auto"/>
            </w:tcBorders>
            <w:shd w:val="clear" w:color="auto" w:fill="D9D9D9" w:themeFill="background1" w:themeFillShade="D9"/>
            <w:vAlign w:val="center"/>
          </w:tcPr>
          <w:p w:rsidR="00822BA6" w:rsidRPr="002F2D3F" w:rsidRDefault="00822BA6" w:rsidP="00822BA6">
            <w:pPr>
              <w:spacing w:line="200" w:lineRule="exact"/>
              <w:contextualSpacing/>
              <w:rPr>
                <w:b/>
                <w:color w:val="auto"/>
                <w:sz w:val="18"/>
                <w:szCs w:val="18"/>
              </w:rPr>
            </w:pPr>
            <w:r w:rsidRPr="002F2D3F">
              <w:rPr>
                <w:b/>
                <w:color w:val="auto"/>
                <w:sz w:val="18"/>
                <w:szCs w:val="18"/>
              </w:rPr>
              <w:t>Combined:  40%**</w:t>
            </w:r>
          </w:p>
        </w:tc>
      </w:tr>
    </w:tbl>
    <w:p w:rsidR="00216AEE" w:rsidRDefault="00E83434" w:rsidP="00822BA6">
      <w:pPr>
        <w:spacing w:line="200" w:lineRule="exact"/>
        <w:jc w:val="both"/>
        <w:rPr>
          <w:rFonts w:asciiTheme="minorHAnsi" w:hAnsiTheme="minorHAnsi"/>
          <w:color w:val="auto"/>
          <w:sz w:val="18"/>
          <w:szCs w:val="18"/>
        </w:rPr>
      </w:pPr>
      <w:r w:rsidRPr="002F2D3F">
        <w:rPr>
          <w:rFonts w:asciiTheme="minorHAnsi" w:hAnsiTheme="minorHAnsi"/>
          <w:color w:val="auto"/>
          <w:sz w:val="18"/>
          <w:szCs w:val="18"/>
        </w:rPr>
        <w:t>*Degenerative Disease Lumbar Spine increased to</w:t>
      </w:r>
      <w:r w:rsidR="00822BA6" w:rsidRPr="002F2D3F">
        <w:rPr>
          <w:rFonts w:asciiTheme="minorHAnsi" w:hAnsiTheme="minorHAnsi"/>
          <w:color w:val="auto"/>
          <w:sz w:val="18"/>
          <w:szCs w:val="18"/>
        </w:rPr>
        <w:t xml:space="preserve"> 40% from initial rating of 20%</w:t>
      </w:r>
      <w:r w:rsidRPr="002F2D3F">
        <w:rPr>
          <w:rFonts w:asciiTheme="minorHAnsi" w:hAnsiTheme="minorHAnsi"/>
          <w:color w:val="auto"/>
          <w:sz w:val="18"/>
          <w:szCs w:val="18"/>
        </w:rPr>
        <w:t xml:space="preserve"> effective </w:t>
      </w:r>
      <w:r w:rsidR="00822BA6" w:rsidRPr="002F2D3F">
        <w:rPr>
          <w:rFonts w:asciiTheme="minorHAnsi" w:hAnsiTheme="minorHAnsi"/>
          <w:color w:val="auto"/>
          <w:sz w:val="18"/>
          <w:szCs w:val="18"/>
        </w:rPr>
        <w:t>from</w:t>
      </w:r>
      <w:r w:rsidR="00F342A7" w:rsidRPr="002F2D3F">
        <w:rPr>
          <w:rFonts w:asciiTheme="minorHAnsi" w:hAnsiTheme="minorHAnsi"/>
          <w:color w:val="auto"/>
          <w:sz w:val="18"/>
          <w:szCs w:val="18"/>
        </w:rPr>
        <w:t xml:space="preserve"> </w:t>
      </w:r>
      <w:r w:rsidR="002F2D3F" w:rsidRPr="002F2D3F">
        <w:rPr>
          <w:rFonts w:asciiTheme="minorHAnsi" w:hAnsiTheme="minorHAnsi"/>
          <w:color w:val="auto"/>
          <w:sz w:val="18"/>
          <w:szCs w:val="18"/>
        </w:rPr>
        <w:t>20030617 after</w:t>
      </w:r>
      <w:r w:rsidR="00F342A7" w:rsidRPr="002F2D3F">
        <w:rPr>
          <w:rFonts w:asciiTheme="minorHAnsi" w:hAnsiTheme="minorHAnsi"/>
          <w:color w:val="auto"/>
          <w:sz w:val="18"/>
          <w:szCs w:val="18"/>
        </w:rPr>
        <w:t xml:space="preserve"> </w:t>
      </w:r>
      <w:r w:rsidRPr="002F2D3F">
        <w:rPr>
          <w:rFonts w:asciiTheme="minorHAnsi" w:hAnsiTheme="minorHAnsi"/>
          <w:color w:val="auto"/>
          <w:sz w:val="18"/>
          <w:szCs w:val="18"/>
        </w:rPr>
        <w:t xml:space="preserve">Board of Veterans’ Appeals Decision dated October 3, 2007 </w:t>
      </w:r>
      <w:r w:rsidR="00250370" w:rsidRPr="002F2D3F">
        <w:rPr>
          <w:rFonts w:asciiTheme="minorHAnsi" w:hAnsiTheme="minorHAnsi"/>
          <w:color w:val="auto"/>
          <w:sz w:val="18"/>
          <w:szCs w:val="18"/>
        </w:rPr>
        <w:t xml:space="preserve">per </w:t>
      </w:r>
      <w:r w:rsidRPr="002F2D3F">
        <w:rPr>
          <w:rFonts w:asciiTheme="minorHAnsi" w:hAnsiTheme="minorHAnsi"/>
          <w:color w:val="auto"/>
          <w:sz w:val="18"/>
          <w:szCs w:val="18"/>
        </w:rPr>
        <w:t>Decision</w:t>
      </w:r>
      <w:r w:rsidR="00250370" w:rsidRPr="002F2D3F">
        <w:rPr>
          <w:rFonts w:asciiTheme="minorHAnsi" w:hAnsiTheme="minorHAnsi"/>
          <w:color w:val="auto"/>
          <w:sz w:val="18"/>
          <w:szCs w:val="18"/>
        </w:rPr>
        <w:t xml:space="preserve"> Review </w:t>
      </w:r>
      <w:r w:rsidR="00BB57E5" w:rsidRPr="002F2D3F">
        <w:rPr>
          <w:rFonts w:asciiTheme="minorHAnsi" w:hAnsiTheme="minorHAnsi"/>
          <w:color w:val="auto"/>
          <w:sz w:val="18"/>
          <w:szCs w:val="18"/>
        </w:rPr>
        <w:t>Officer</w:t>
      </w:r>
      <w:r w:rsidR="00822BA6" w:rsidRPr="002F2D3F">
        <w:rPr>
          <w:rFonts w:asciiTheme="minorHAnsi" w:hAnsiTheme="minorHAnsi"/>
          <w:color w:val="auto"/>
          <w:sz w:val="18"/>
          <w:szCs w:val="18"/>
        </w:rPr>
        <w:t xml:space="preserve">. Rating continued through 20100901. </w:t>
      </w:r>
    </w:p>
    <w:p w:rsidR="00216AEE" w:rsidRDefault="00E83434" w:rsidP="00822BA6">
      <w:pPr>
        <w:spacing w:line="200" w:lineRule="exact"/>
        <w:jc w:val="both"/>
        <w:rPr>
          <w:rFonts w:asciiTheme="minorHAnsi" w:hAnsiTheme="minorHAnsi"/>
          <w:color w:val="auto"/>
          <w:sz w:val="18"/>
          <w:szCs w:val="18"/>
        </w:rPr>
      </w:pPr>
      <w:r w:rsidRPr="002F2D3F">
        <w:rPr>
          <w:rFonts w:asciiTheme="minorHAnsi" w:hAnsiTheme="minorHAnsi"/>
          <w:color w:val="auto"/>
          <w:sz w:val="18"/>
          <w:szCs w:val="18"/>
        </w:rPr>
        <w:t>*</w:t>
      </w:r>
      <w:r w:rsidR="002277DD" w:rsidRPr="002F2D3F">
        <w:rPr>
          <w:rFonts w:asciiTheme="minorHAnsi" w:hAnsiTheme="minorHAnsi"/>
          <w:color w:val="auto"/>
          <w:sz w:val="18"/>
          <w:szCs w:val="18"/>
        </w:rPr>
        <w:t>*</w:t>
      </w:r>
      <w:r w:rsidRPr="002F2D3F">
        <w:rPr>
          <w:rFonts w:asciiTheme="minorHAnsi" w:hAnsiTheme="minorHAnsi"/>
          <w:color w:val="auto"/>
          <w:sz w:val="18"/>
          <w:szCs w:val="18"/>
        </w:rPr>
        <w:t>Mixed Tension Headaches 8199-8100, Left Hand Carpal Tunnel Syndrome 8515, Right Hand Carpal Tunnel Syndrome 8515 we</w:t>
      </w:r>
      <w:r w:rsidR="00822BA6" w:rsidRPr="002F2D3F">
        <w:rPr>
          <w:rFonts w:asciiTheme="minorHAnsi" w:hAnsiTheme="minorHAnsi"/>
          <w:color w:val="auto"/>
          <w:sz w:val="18"/>
          <w:szCs w:val="18"/>
        </w:rPr>
        <w:t xml:space="preserve">re all increased to 10% from 0% all </w:t>
      </w:r>
      <w:r w:rsidRPr="002F2D3F">
        <w:rPr>
          <w:rFonts w:asciiTheme="minorHAnsi" w:hAnsiTheme="minorHAnsi"/>
          <w:color w:val="auto"/>
          <w:sz w:val="18"/>
          <w:szCs w:val="18"/>
        </w:rPr>
        <w:t xml:space="preserve">effective </w:t>
      </w:r>
      <w:r w:rsidR="00822BA6" w:rsidRPr="002F2D3F">
        <w:rPr>
          <w:rFonts w:asciiTheme="minorHAnsi" w:hAnsiTheme="minorHAnsi"/>
          <w:color w:val="auto"/>
          <w:sz w:val="18"/>
          <w:szCs w:val="18"/>
        </w:rPr>
        <w:t>from</w:t>
      </w:r>
      <w:r w:rsidRPr="002F2D3F">
        <w:rPr>
          <w:rFonts w:asciiTheme="minorHAnsi" w:hAnsiTheme="minorHAnsi"/>
          <w:color w:val="auto"/>
          <w:sz w:val="18"/>
          <w:szCs w:val="18"/>
        </w:rPr>
        <w:t xml:space="preserve"> 20080116.</w:t>
      </w:r>
      <w:r w:rsidR="00822BA6" w:rsidRPr="002F2D3F">
        <w:rPr>
          <w:rFonts w:asciiTheme="minorHAnsi" w:hAnsiTheme="minorHAnsi"/>
          <w:color w:val="auto"/>
          <w:sz w:val="18"/>
          <w:szCs w:val="18"/>
        </w:rPr>
        <w:t xml:space="preserve"> </w:t>
      </w:r>
    </w:p>
    <w:p w:rsidR="00822BA6" w:rsidRPr="002F2D3F" w:rsidRDefault="00822BA6" w:rsidP="00822BA6">
      <w:pPr>
        <w:spacing w:line="200" w:lineRule="exact"/>
        <w:jc w:val="both"/>
        <w:rPr>
          <w:rFonts w:asciiTheme="minorHAnsi" w:hAnsiTheme="minorHAnsi"/>
          <w:color w:val="auto"/>
          <w:sz w:val="18"/>
          <w:szCs w:val="18"/>
        </w:rPr>
      </w:pPr>
      <w:r w:rsidRPr="002F2D3F">
        <w:rPr>
          <w:rFonts w:asciiTheme="minorHAnsi" w:hAnsiTheme="minorHAnsi"/>
          <w:color w:val="auto"/>
          <w:sz w:val="18"/>
          <w:szCs w:val="18"/>
        </w:rPr>
        <w:t xml:space="preserve">***Current combined evaluation 60% effective from </w:t>
      </w:r>
      <w:r w:rsidR="004B7A89" w:rsidRPr="002F2D3F">
        <w:rPr>
          <w:rFonts w:asciiTheme="minorHAnsi" w:hAnsiTheme="minorHAnsi"/>
          <w:color w:val="auto"/>
          <w:sz w:val="18"/>
          <w:szCs w:val="18"/>
        </w:rPr>
        <w:t xml:space="preserve">20080116 with </w:t>
      </w:r>
      <w:r w:rsidR="002F2D3F" w:rsidRPr="002F2D3F">
        <w:rPr>
          <w:rFonts w:asciiTheme="minorHAnsi" w:hAnsiTheme="minorHAnsi"/>
          <w:color w:val="auto"/>
          <w:sz w:val="18"/>
          <w:szCs w:val="18"/>
        </w:rPr>
        <w:t>temporary increases</w:t>
      </w:r>
      <w:r w:rsidR="004B7A89" w:rsidRPr="002F2D3F">
        <w:rPr>
          <w:rFonts w:asciiTheme="minorHAnsi" w:hAnsiTheme="minorHAnsi"/>
          <w:color w:val="auto"/>
          <w:sz w:val="18"/>
          <w:szCs w:val="18"/>
        </w:rPr>
        <w:t xml:space="preserve"> related to bilateral carpal tunnel surgeries</w:t>
      </w:r>
      <w:r w:rsidRPr="002F2D3F">
        <w:rPr>
          <w:rFonts w:asciiTheme="minorHAnsi" w:hAnsiTheme="minorHAnsi"/>
          <w:color w:val="auto"/>
          <w:sz w:val="18"/>
          <w:szCs w:val="18"/>
        </w:rPr>
        <w:t>.</w:t>
      </w:r>
    </w:p>
    <w:p w:rsidR="00B50C98" w:rsidRPr="002F2D3F" w:rsidRDefault="00B50C98" w:rsidP="00B50C98">
      <w:pPr>
        <w:jc w:val="both"/>
        <w:rPr>
          <w:rFonts w:asciiTheme="minorHAnsi" w:hAnsiTheme="minorHAnsi"/>
          <w:b/>
          <w:color w:val="auto"/>
          <w:szCs w:val="24"/>
        </w:rPr>
      </w:pPr>
      <w:r w:rsidRPr="002F2D3F">
        <w:rPr>
          <w:rFonts w:asciiTheme="minorHAnsi" w:hAnsiTheme="minorHAnsi"/>
          <w:b/>
          <w:color w:val="auto"/>
          <w:szCs w:val="24"/>
        </w:rPr>
        <w:t>_________________________________________________________________</w:t>
      </w:r>
      <w:r w:rsidR="0074666B" w:rsidRPr="002F2D3F">
        <w:rPr>
          <w:rFonts w:asciiTheme="minorHAnsi" w:hAnsiTheme="minorHAnsi"/>
          <w:b/>
          <w:color w:val="auto"/>
          <w:szCs w:val="24"/>
        </w:rPr>
        <w:t>____</w:t>
      </w:r>
      <w:r w:rsidRPr="002F2D3F">
        <w:rPr>
          <w:rFonts w:asciiTheme="minorHAnsi" w:hAnsiTheme="minorHAnsi"/>
          <w:b/>
          <w:color w:val="auto"/>
          <w:szCs w:val="24"/>
        </w:rPr>
        <w:t>_________</w:t>
      </w:r>
    </w:p>
    <w:p w:rsidR="002066E8" w:rsidRPr="002F2D3F" w:rsidRDefault="002066E8" w:rsidP="00E26073">
      <w:pPr>
        <w:tabs>
          <w:tab w:val="left" w:pos="288"/>
          <w:tab w:val="left" w:pos="4752"/>
        </w:tabs>
        <w:jc w:val="both"/>
        <w:rPr>
          <w:color w:val="auto"/>
          <w:szCs w:val="24"/>
          <w:u w:val="single"/>
        </w:rPr>
      </w:pPr>
    </w:p>
    <w:p w:rsidR="00E26073" w:rsidRPr="002F2D3F" w:rsidRDefault="00E26073" w:rsidP="0074666B">
      <w:pPr>
        <w:tabs>
          <w:tab w:val="left" w:pos="288"/>
          <w:tab w:val="left" w:pos="4752"/>
        </w:tabs>
        <w:jc w:val="both"/>
        <w:rPr>
          <w:color w:val="auto"/>
          <w:szCs w:val="24"/>
        </w:rPr>
      </w:pPr>
      <w:r w:rsidRPr="002F2D3F">
        <w:rPr>
          <w:color w:val="auto"/>
          <w:szCs w:val="24"/>
          <w:u w:val="single"/>
        </w:rPr>
        <w:t>ANALYSIS SUMMARY</w:t>
      </w:r>
      <w:r w:rsidRPr="002F2D3F">
        <w:rPr>
          <w:color w:val="auto"/>
          <w:szCs w:val="24"/>
        </w:rPr>
        <w:t>:</w:t>
      </w:r>
      <w:r w:rsidRPr="002F2D3F">
        <w:rPr>
          <w:rFonts w:asciiTheme="minorHAnsi" w:hAnsiTheme="minorHAnsi"/>
          <w:color w:val="auto"/>
          <w:szCs w:val="24"/>
        </w:rPr>
        <w:t xml:space="preserve"> </w:t>
      </w:r>
      <w:r w:rsidR="00BB57E5" w:rsidRPr="002F2D3F">
        <w:rPr>
          <w:rFonts w:asciiTheme="minorHAnsi" w:hAnsiTheme="minorHAnsi"/>
          <w:color w:val="auto"/>
          <w:szCs w:val="24"/>
        </w:rPr>
        <w:t xml:space="preserve"> </w:t>
      </w:r>
      <w:r w:rsidR="00421817" w:rsidRPr="002F2D3F">
        <w:rPr>
          <w:color w:val="auto"/>
          <w:szCs w:val="24"/>
        </w:rPr>
        <w:t xml:space="preserve">The Board acknowledges the CI’s contention that suggests </w:t>
      </w:r>
      <w:r w:rsidR="00A55F2A">
        <w:rPr>
          <w:color w:val="auto"/>
          <w:szCs w:val="24"/>
        </w:rPr>
        <w:t>s</w:t>
      </w:r>
      <w:r w:rsidR="00421817" w:rsidRPr="002F2D3F">
        <w:rPr>
          <w:color w:val="auto"/>
          <w:szCs w:val="24"/>
        </w:rPr>
        <w:t>ervice ratings should have been conferred for other conditions documented at the time of separation. The Board wishes to clarify that it i</w:t>
      </w:r>
      <w:r w:rsidR="00A55F2A">
        <w:rPr>
          <w:color w:val="auto"/>
          <w:szCs w:val="24"/>
        </w:rPr>
        <w:t>s subject to the same laws for s</w:t>
      </w:r>
      <w:r w:rsidR="00421817" w:rsidRPr="002F2D3F">
        <w:rPr>
          <w:color w:val="auto"/>
          <w:szCs w:val="24"/>
        </w:rPr>
        <w:t xml:space="preserve">ervice disability entitlements as those under which the </w:t>
      </w:r>
      <w:r w:rsidR="00A55F2A">
        <w:rPr>
          <w:color w:val="auto"/>
          <w:szCs w:val="24"/>
        </w:rPr>
        <w:t>Disability Evaluation System (</w:t>
      </w:r>
      <w:r w:rsidR="00421817" w:rsidRPr="002F2D3F">
        <w:rPr>
          <w:color w:val="auto"/>
          <w:szCs w:val="24"/>
        </w:rPr>
        <w:t>DES) operates.</w:t>
      </w:r>
      <w:r w:rsidR="00BB57E5" w:rsidRPr="002F2D3F">
        <w:rPr>
          <w:color w:val="auto"/>
          <w:szCs w:val="24"/>
        </w:rPr>
        <w:t xml:space="preserve"> </w:t>
      </w:r>
      <w:r w:rsidR="00A55F2A">
        <w:rPr>
          <w:color w:val="auto"/>
          <w:szCs w:val="24"/>
        </w:rPr>
        <w:t xml:space="preserve">While the </w:t>
      </w:r>
      <w:r w:rsidR="00421817" w:rsidRPr="002F2D3F">
        <w:rPr>
          <w:color w:val="auto"/>
          <w:szCs w:val="24"/>
        </w:rPr>
        <w:t xml:space="preserve">DES considers all of the service member's medical conditions, compensation can only be offered for those medical conditions that cut short a service member’s career, and then only to the degree of </w:t>
      </w:r>
      <w:r w:rsidR="00421817" w:rsidRPr="002F2D3F">
        <w:rPr>
          <w:color w:val="auto"/>
          <w:szCs w:val="24"/>
        </w:rPr>
        <w:lastRenderedPageBreak/>
        <w:t>severity present at the time of final disposition.</w:t>
      </w:r>
      <w:r w:rsidR="00BB57E5" w:rsidRPr="002F2D3F">
        <w:rPr>
          <w:color w:val="auto"/>
          <w:szCs w:val="24"/>
        </w:rPr>
        <w:t xml:space="preserve"> </w:t>
      </w:r>
      <w:r w:rsidR="00421817" w:rsidRPr="002F2D3F">
        <w:rPr>
          <w:color w:val="auto"/>
          <w:szCs w:val="24"/>
        </w:rPr>
        <w:t>However the Department of Veteran</w:t>
      </w:r>
      <w:r w:rsidR="00A55F2A">
        <w:rPr>
          <w:color w:val="auto"/>
          <w:szCs w:val="24"/>
        </w:rPr>
        <w:t xml:space="preserve">s’ </w:t>
      </w:r>
      <w:r w:rsidR="00421817" w:rsidRPr="002F2D3F">
        <w:rPr>
          <w:color w:val="auto"/>
          <w:szCs w:val="24"/>
        </w:rPr>
        <w:t>Affairs (DVA), operating under a different set of laws (Title 38, United States Code), is empowered to compensate all</w:t>
      </w:r>
      <w:r w:rsidR="00A55F2A">
        <w:rPr>
          <w:color w:val="auto"/>
          <w:szCs w:val="24"/>
        </w:rPr>
        <w:t xml:space="preserve"> service-</w:t>
      </w:r>
      <w:r w:rsidR="00421817" w:rsidRPr="002F2D3F">
        <w:rPr>
          <w:color w:val="auto"/>
          <w:szCs w:val="24"/>
        </w:rPr>
        <w:t xml:space="preserve">connected conditions and to periodically reevaluate said conditions for the purpose of adjusting the </w:t>
      </w:r>
      <w:r w:rsidR="00A55F2A">
        <w:rPr>
          <w:color w:val="auto"/>
          <w:szCs w:val="24"/>
        </w:rPr>
        <w:t>V</w:t>
      </w:r>
      <w:r w:rsidR="00421817" w:rsidRPr="002F2D3F">
        <w:rPr>
          <w:color w:val="auto"/>
          <w:szCs w:val="24"/>
        </w:rPr>
        <w:t xml:space="preserve">eteran’s disability rating should </w:t>
      </w:r>
      <w:r w:rsidR="00A55F2A">
        <w:rPr>
          <w:color w:val="auto"/>
          <w:szCs w:val="24"/>
        </w:rPr>
        <w:t>the</w:t>
      </w:r>
      <w:r w:rsidR="00421817" w:rsidRPr="002F2D3F">
        <w:rPr>
          <w:color w:val="auto"/>
          <w:szCs w:val="24"/>
        </w:rPr>
        <w:t xml:space="preserve"> degree of impairment vary over time.</w:t>
      </w:r>
    </w:p>
    <w:p w:rsidR="00BA1502" w:rsidRPr="002F2D3F" w:rsidRDefault="00BA1502" w:rsidP="0074666B">
      <w:pPr>
        <w:jc w:val="both"/>
        <w:rPr>
          <w:color w:val="auto"/>
          <w:szCs w:val="24"/>
        </w:rPr>
      </w:pPr>
    </w:p>
    <w:p w:rsidR="004431D7" w:rsidRPr="002F2D3F" w:rsidRDefault="00747B10" w:rsidP="0074666B">
      <w:pPr>
        <w:jc w:val="both"/>
        <w:rPr>
          <w:color w:val="000000" w:themeColor="text1"/>
        </w:rPr>
      </w:pPr>
      <w:r w:rsidRPr="002F2D3F">
        <w:rPr>
          <w:color w:val="000000" w:themeColor="text1"/>
          <w:u w:val="single"/>
        </w:rPr>
        <w:t xml:space="preserve">Chronic </w:t>
      </w:r>
      <w:r w:rsidR="00BB57E5" w:rsidRPr="002F2D3F">
        <w:rPr>
          <w:color w:val="000000" w:themeColor="text1"/>
          <w:u w:val="single"/>
        </w:rPr>
        <w:t>L</w:t>
      </w:r>
      <w:r w:rsidR="0074666B" w:rsidRPr="002F2D3F">
        <w:rPr>
          <w:color w:val="000000" w:themeColor="text1"/>
          <w:u w:val="single"/>
        </w:rPr>
        <w:t xml:space="preserve">ow </w:t>
      </w:r>
      <w:r w:rsidR="00BB57E5" w:rsidRPr="002F2D3F">
        <w:rPr>
          <w:color w:val="000000" w:themeColor="text1"/>
          <w:u w:val="single"/>
        </w:rPr>
        <w:t>B</w:t>
      </w:r>
      <w:r w:rsidR="0074666B" w:rsidRPr="002F2D3F">
        <w:rPr>
          <w:color w:val="000000" w:themeColor="text1"/>
          <w:u w:val="single"/>
        </w:rPr>
        <w:t xml:space="preserve">ack </w:t>
      </w:r>
      <w:r w:rsidR="00BB57E5" w:rsidRPr="002F2D3F">
        <w:rPr>
          <w:color w:val="000000" w:themeColor="text1"/>
          <w:u w:val="single"/>
        </w:rPr>
        <w:t>P</w:t>
      </w:r>
      <w:r w:rsidR="0074666B" w:rsidRPr="002F2D3F">
        <w:rPr>
          <w:color w:val="000000" w:themeColor="text1"/>
          <w:u w:val="single"/>
        </w:rPr>
        <w:t>ain</w:t>
      </w:r>
      <w:r w:rsidR="00BB57E5" w:rsidRPr="002F2D3F">
        <w:rPr>
          <w:color w:val="000000" w:themeColor="text1"/>
        </w:rPr>
        <w:t>:  There</w:t>
      </w:r>
      <w:r w:rsidR="004431D7" w:rsidRPr="002F2D3F">
        <w:rPr>
          <w:color w:val="000000" w:themeColor="text1"/>
        </w:rPr>
        <w:t xml:space="preserve"> were </w:t>
      </w:r>
      <w:r w:rsidR="0074666B" w:rsidRPr="002F2D3F">
        <w:rPr>
          <w:color w:val="000000" w:themeColor="text1"/>
        </w:rPr>
        <w:t>two</w:t>
      </w:r>
      <w:r w:rsidR="004431D7" w:rsidRPr="002F2D3F">
        <w:rPr>
          <w:color w:val="000000" w:themeColor="text1"/>
        </w:rPr>
        <w:t xml:space="preserve"> goniometric </w:t>
      </w:r>
      <w:r w:rsidR="00A55F2A">
        <w:rPr>
          <w:color w:val="000000" w:themeColor="text1"/>
        </w:rPr>
        <w:t>range-</w:t>
      </w:r>
      <w:r w:rsidR="0074666B" w:rsidRPr="002F2D3F">
        <w:rPr>
          <w:color w:val="000000" w:themeColor="text1"/>
        </w:rPr>
        <w:t>of</w:t>
      </w:r>
      <w:r w:rsidR="00A55F2A">
        <w:rPr>
          <w:color w:val="000000" w:themeColor="text1"/>
        </w:rPr>
        <w:t>-</w:t>
      </w:r>
      <w:r w:rsidR="00BB57E5" w:rsidRPr="002F2D3F">
        <w:rPr>
          <w:color w:val="000000" w:themeColor="text1"/>
        </w:rPr>
        <w:t>motion (</w:t>
      </w:r>
      <w:r w:rsidR="004431D7" w:rsidRPr="002F2D3F">
        <w:rPr>
          <w:color w:val="000000" w:themeColor="text1"/>
        </w:rPr>
        <w:t xml:space="preserve">ROM) </w:t>
      </w:r>
      <w:r w:rsidR="00BB57E5" w:rsidRPr="002F2D3F">
        <w:rPr>
          <w:color w:val="000000" w:themeColor="text1"/>
        </w:rPr>
        <w:t>evaluations</w:t>
      </w:r>
      <w:r w:rsidR="00E963ED" w:rsidRPr="002F2D3F">
        <w:rPr>
          <w:color w:val="000000" w:themeColor="text1"/>
        </w:rPr>
        <w:t xml:space="preserve"> in evidence which the Board weighed in arriving at its rating recommendation.  These exams</w:t>
      </w:r>
      <w:r w:rsidR="0074666B" w:rsidRPr="002F2D3F">
        <w:rPr>
          <w:color w:val="000000" w:themeColor="text1"/>
        </w:rPr>
        <w:t xml:space="preserve">, as well as the MEB </w:t>
      </w:r>
      <w:r w:rsidR="00A55F2A">
        <w:rPr>
          <w:color w:val="000000" w:themeColor="text1"/>
        </w:rPr>
        <w:t>narrative summary (</w:t>
      </w:r>
      <w:r w:rsidR="0074666B" w:rsidRPr="002F2D3F">
        <w:rPr>
          <w:color w:val="000000" w:themeColor="text1"/>
        </w:rPr>
        <w:t>NARSUM</w:t>
      </w:r>
      <w:r w:rsidR="00A55F2A">
        <w:rPr>
          <w:color w:val="000000" w:themeColor="text1"/>
        </w:rPr>
        <w:t>)</w:t>
      </w:r>
      <w:r w:rsidR="0074666B" w:rsidRPr="002F2D3F">
        <w:rPr>
          <w:color w:val="000000" w:themeColor="text1"/>
        </w:rPr>
        <w:t xml:space="preserve"> exam</w:t>
      </w:r>
      <w:r w:rsidR="00E963ED" w:rsidRPr="002F2D3F">
        <w:rPr>
          <w:color w:val="000000" w:themeColor="text1"/>
        </w:rPr>
        <w:t xml:space="preserve"> are </w:t>
      </w:r>
      <w:r w:rsidR="00BB57E5" w:rsidRPr="002F2D3F">
        <w:rPr>
          <w:color w:val="000000" w:themeColor="text1"/>
        </w:rPr>
        <w:t>summarized</w:t>
      </w:r>
      <w:r w:rsidR="00E963ED" w:rsidRPr="002F2D3F">
        <w:rPr>
          <w:color w:val="000000" w:themeColor="text1"/>
        </w:rPr>
        <w:t xml:space="preserve"> in the </w:t>
      </w:r>
      <w:r w:rsidR="00BB57E5" w:rsidRPr="002F2D3F">
        <w:rPr>
          <w:color w:val="000000" w:themeColor="text1"/>
        </w:rPr>
        <w:t>chart below</w:t>
      </w:r>
      <w:r w:rsidR="00E963ED" w:rsidRPr="002F2D3F">
        <w:rPr>
          <w:color w:val="000000" w:themeColor="text1"/>
        </w:rPr>
        <w:t>.</w:t>
      </w:r>
    </w:p>
    <w:p w:rsidR="00980852" w:rsidRPr="002F2D3F" w:rsidRDefault="00980852" w:rsidP="0074666B">
      <w:pPr>
        <w:jc w:val="both"/>
        <w:rPr>
          <w:color w:val="000000" w:themeColor="text1"/>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2610"/>
        <w:gridCol w:w="1800"/>
        <w:gridCol w:w="2653"/>
      </w:tblGrid>
      <w:tr w:rsidR="002066E8" w:rsidRPr="002F2D3F" w:rsidTr="00D725CE">
        <w:tc>
          <w:tcPr>
            <w:tcW w:w="19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066E8" w:rsidRPr="002F2D3F" w:rsidRDefault="002066E8" w:rsidP="0074666B">
            <w:pPr>
              <w:pStyle w:val="ListParagraph"/>
              <w:spacing w:after="0" w:line="240" w:lineRule="exact"/>
              <w:ind w:left="0"/>
              <w:rPr>
                <w:rFonts w:eastAsia="Calibri" w:cstheme="minorHAnsi"/>
                <w:b/>
                <w:color w:val="000000" w:themeColor="text1"/>
                <w:sz w:val="18"/>
                <w:szCs w:val="18"/>
              </w:rPr>
            </w:pPr>
            <w:r w:rsidRPr="002F2D3F">
              <w:rPr>
                <w:rFonts w:eastAsia="Calibri" w:cstheme="minorHAnsi"/>
                <w:color w:val="000000" w:themeColor="text1"/>
                <w:sz w:val="18"/>
                <w:szCs w:val="18"/>
              </w:rPr>
              <w:t xml:space="preserve">Goniometric ROM - </w:t>
            </w:r>
            <w:proofErr w:type="spellStart"/>
            <w:r w:rsidRPr="002F2D3F">
              <w:rPr>
                <w:rFonts w:eastAsia="Calibri" w:cstheme="minorHAnsi"/>
                <w:color w:val="000000" w:themeColor="text1"/>
                <w:sz w:val="18"/>
                <w:szCs w:val="18"/>
              </w:rPr>
              <w:t>Thoracolumbar</w:t>
            </w:r>
            <w:proofErr w:type="spellEnd"/>
          </w:p>
        </w:tc>
        <w:tc>
          <w:tcPr>
            <w:tcW w:w="26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MEB ~6 Mo. Pre-Sep</w:t>
            </w:r>
          </w:p>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(20021219)</w:t>
            </w:r>
          </w:p>
        </w:tc>
        <w:tc>
          <w:tcPr>
            <w:tcW w:w="1800" w:type="dxa"/>
            <w:tcBorders>
              <w:top w:val="single" w:sz="4" w:space="0" w:color="000000"/>
              <w:left w:val="single" w:sz="4" w:space="0" w:color="000000"/>
              <w:bottom w:val="single" w:sz="4" w:space="0" w:color="000000"/>
              <w:right w:val="single" w:sz="4" w:space="0" w:color="000000"/>
            </w:tcBorders>
            <w:shd w:val="pct15" w:color="auto" w:fill="auto"/>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 xml:space="preserve">Physical Therapy ROM </w:t>
            </w:r>
          </w:p>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~5 Mo. Pre-sep</w:t>
            </w:r>
          </w:p>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20030116</w:t>
            </w:r>
          </w:p>
        </w:tc>
        <w:tc>
          <w:tcPr>
            <w:tcW w:w="265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VA</w:t>
            </w:r>
            <w:r w:rsidRPr="002F2D3F">
              <w:rPr>
                <w:rFonts w:asciiTheme="minorHAnsi" w:eastAsiaTheme="minorHAnsi" w:hAnsiTheme="minorHAnsi"/>
                <w:color w:val="000000" w:themeColor="text1"/>
                <w:sz w:val="18"/>
                <w:szCs w:val="18"/>
              </w:rPr>
              <w:t xml:space="preserve"> C&amp;P </w:t>
            </w:r>
            <w:r w:rsidRPr="002F2D3F">
              <w:rPr>
                <w:rFonts w:asciiTheme="minorHAnsi" w:eastAsia="Calibri" w:hAnsiTheme="minorHAnsi"/>
                <w:color w:val="000000" w:themeColor="text1"/>
                <w:sz w:val="18"/>
                <w:szCs w:val="18"/>
              </w:rPr>
              <w:t>~ 2 Mo. Pre-Sep</w:t>
            </w:r>
          </w:p>
          <w:p w:rsidR="002066E8" w:rsidRPr="002F2D3F" w:rsidRDefault="002066E8" w:rsidP="0074666B">
            <w:pPr>
              <w:contextualSpacing/>
              <w:rPr>
                <w:rFonts w:asciiTheme="minorHAnsi" w:eastAsiaTheme="minorHAnsi" w:hAnsiTheme="minorHAnsi"/>
                <w:color w:val="000000" w:themeColor="text1"/>
                <w:sz w:val="18"/>
                <w:szCs w:val="18"/>
              </w:rPr>
            </w:pPr>
            <w:r w:rsidRPr="002F2D3F">
              <w:rPr>
                <w:rFonts w:asciiTheme="minorHAnsi" w:eastAsia="Calibri" w:hAnsiTheme="minorHAnsi"/>
                <w:color w:val="000000" w:themeColor="text1"/>
                <w:sz w:val="18"/>
                <w:szCs w:val="18"/>
              </w:rPr>
              <w:t>(20030421)</w:t>
            </w:r>
          </w:p>
        </w:tc>
      </w:tr>
      <w:tr w:rsidR="002066E8" w:rsidRPr="002F2D3F" w:rsidTr="00D725CE">
        <w:tc>
          <w:tcPr>
            <w:tcW w:w="1908" w:type="dxa"/>
            <w:tcBorders>
              <w:top w:val="single" w:sz="4" w:space="0" w:color="000000"/>
              <w:left w:val="single" w:sz="4" w:space="0" w:color="000000"/>
              <w:bottom w:val="single" w:sz="4" w:space="0" w:color="000000"/>
              <w:right w:val="single" w:sz="4" w:space="0" w:color="000000"/>
            </w:tcBorders>
            <w:vAlign w:val="center"/>
            <w:hideMark/>
          </w:tcPr>
          <w:p w:rsidR="002066E8" w:rsidRPr="002F2D3F" w:rsidRDefault="002066E8" w:rsidP="0074666B">
            <w:pPr>
              <w:pStyle w:val="ListParagraph"/>
              <w:spacing w:after="0" w:line="240" w:lineRule="exact"/>
              <w:ind w:left="0"/>
              <w:rPr>
                <w:rFonts w:eastAsia="Calibri" w:cstheme="minorHAnsi"/>
                <w:color w:val="000000" w:themeColor="text1"/>
                <w:sz w:val="18"/>
                <w:szCs w:val="18"/>
              </w:rPr>
            </w:pPr>
            <w:r w:rsidRPr="002F2D3F">
              <w:rPr>
                <w:rFonts w:eastAsia="Calibri" w:cstheme="minorHAnsi"/>
                <w:color w:val="000000" w:themeColor="text1"/>
                <w:sz w:val="18"/>
                <w:szCs w:val="18"/>
              </w:rPr>
              <w:t>Flex (0-90)</w:t>
            </w:r>
          </w:p>
        </w:tc>
        <w:tc>
          <w:tcPr>
            <w:tcW w:w="2610"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About 45⁰*</w:t>
            </w:r>
          </w:p>
        </w:tc>
        <w:tc>
          <w:tcPr>
            <w:tcW w:w="1800" w:type="dxa"/>
            <w:tcBorders>
              <w:top w:val="single" w:sz="4" w:space="0" w:color="000000"/>
              <w:left w:val="single" w:sz="4" w:space="0" w:color="000000"/>
              <w:bottom w:val="single" w:sz="4" w:space="0" w:color="000000"/>
              <w:right w:val="single" w:sz="4" w:space="0" w:color="000000"/>
            </w:tcBorders>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29°</w:t>
            </w:r>
          </w:p>
        </w:tc>
        <w:tc>
          <w:tcPr>
            <w:tcW w:w="2653"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45⁰</w:t>
            </w:r>
          </w:p>
        </w:tc>
      </w:tr>
      <w:tr w:rsidR="002066E8" w:rsidRPr="002F2D3F" w:rsidTr="00D725CE">
        <w:tc>
          <w:tcPr>
            <w:tcW w:w="1908" w:type="dxa"/>
            <w:tcBorders>
              <w:top w:val="single" w:sz="4" w:space="0" w:color="000000"/>
              <w:left w:val="single" w:sz="4" w:space="0" w:color="000000"/>
              <w:bottom w:val="single" w:sz="4" w:space="0" w:color="000000"/>
              <w:right w:val="single" w:sz="4" w:space="0" w:color="000000"/>
            </w:tcBorders>
            <w:vAlign w:val="center"/>
            <w:hideMark/>
          </w:tcPr>
          <w:p w:rsidR="002066E8" w:rsidRPr="002F2D3F" w:rsidRDefault="002066E8" w:rsidP="0074666B">
            <w:pPr>
              <w:pStyle w:val="ListParagraph"/>
              <w:spacing w:after="0" w:line="240" w:lineRule="exact"/>
              <w:ind w:left="0"/>
              <w:rPr>
                <w:rFonts w:eastAsia="Calibri" w:cstheme="minorHAnsi"/>
                <w:color w:val="000000" w:themeColor="text1"/>
                <w:sz w:val="18"/>
                <w:szCs w:val="18"/>
              </w:rPr>
            </w:pPr>
            <w:r w:rsidRPr="002F2D3F">
              <w:rPr>
                <w:rFonts w:eastAsia="Calibri" w:cstheme="minorHAnsi"/>
                <w:color w:val="000000" w:themeColor="text1"/>
                <w:sz w:val="18"/>
                <w:szCs w:val="18"/>
              </w:rPr>
              <w:t>Ext (0-30)</w:t>
            </w:r>
          </w:p>
        </w:tc>
        <w:tc>
          <w:tcPr>
            <w:tcW w:w="2610"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Full</w:t>
            </w:r>
          </w:p>
        </w:tc>
        <w:tc>
          <w:tcPr>
            <w:tcW w:w="1800" w:type="dxa"/>
            <w:tcBorders>
              <w:top w:val="single" w:sz="4" w:space="0" w:color="000000"/>
              <w:left w:val="single" w:sz="4" w:space="0" w:color="000000"/>
              <w:bottom w:val="single" w:sz="4" w:space="0" w:color="000000"/>
              <w:right w:val="single" w:sz="4" w:space="0" w:color="000000"/>
            </w:tcBorders>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7°</w:t>
            </w:r>
          </w:p>
        </w:tc>
        <w:tc>
          <w:tcPr>
            <w:tcW w:w="2653"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10⁰</w:t>
            </w:r>
          </w:p>
        </w:tc>
      </w:tr>
      <w:tr w:rsidR="002066E8" w:rsidRPr="002F2D3F" w:rsidTr="00D725CE">
        <w:trPr>
          <w:trHeight w:val="188"/>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2066E8" w:rsidRPr="002F2D3F" w:rsidRDefault="002066E8" w:rsidP="0074666B">
            <w:pPr>
              <w:pStyle w:val="ListParagraph"/>
              <w:spacing w:after="0" w:line="240" w:lineRule="exact"/>
              <w:ind w:left="0"/>
              <w:rPr>
                <w:rFonts w:eastAsia="Calibri" w:cstheme="minorHAnsi"/>
                <w:color w:val="000000" w:themeColor="text1"/>
                <w:sz w:val="18"/>
                <w:szCs w:val="18"/>
              </w:rPr>
            </w:pPr>
            <w:r w:rsidRPr="002F2D3F">
              <w:rPr>
                <w:rFonts w:eastAsia="Calibri" w:cstheme="minorHAnsi"/>
                <w:color w:val="000000" w:themeColor="text1"/>
                <w:sz w:val="18"/>
                <w:szCs w:val="18"/>
              </w:rPr>
              <w:t>R Lat Flex (0-30)</w:t>
            </w:r>
          </w:p>
        </w:tc>
        <w:tc>
          <w:tcPr>
            <w:tcW w:w="2610"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Full</w:t>
            </w:r>
          </w:p>
        </w:tc>
        <w:tc>
          <w:tcPr>
            <w:tcW w:w="1800" w:type="dxa"/>
            <w:tcBorders>
              <w:top w:val="single" w:sz="4" w:space="0" w:color="000000"/>
              <w:left w:val="single" w:sz="4" w:space="0" w:color="000000"/>
              <w:bottom w:val="single" w:sz="4" w:space="0" w:color="000000"/>
              <w:right w:val="single" w:sz="4" w:space="0" w:color="000000"/>
            </w:tcBorders>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10°</w:t>
            </w:r>
          </w:p>
        </w:tc>
        <w:tc>
          <w:tcPr>
            <w:tcW w:w="2653"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20⁰</w:t>
            </w:r>
          </w:p>
        </w:tc>
      </w:tr>
      <w:tr w:rsidR="002066E8" w:rsidRPr="002F2D3F" w:rsidTr="00D725CE">
        <w:tc>
          <w:tcPr>
            <w:tcW w:w="1908" w:type="dxa"/>
            <w:tcBorders>
              <w:top w:val="single" w:sz="4" w:space="0" w:color="000000"/>
              <w:left w:val="single" w:sz="4" w:space="0" w:color="000000"/>
              <w:bottom w:val="single" w:sz="4" w:space="0" w:color="000000"/>
              <w:right w:val="single" w:sz="4" w:space="0" w:color="000000"/>
            </w:tcBorders>
            <w:vAlign w:val="center"/>
            <w:hideMark/>
          </w:tcPr>
          <w:p w:rsidR="002066E8" w:rsidRPr="002F2D3F" w:rsidRDefault="002066E8" w:rsidP="0074666B">
            <w:pPr>
              <w:pStyle w:val="ListParagraph"/>
              <w:spacing w:after="0" w:line="240" w:lineRule="exact"/>
              <w:ind w:left="0"/>
              <w:rPr>
                <w:rFonts w:eastAsia="Calibri" w:cstheme="minorHAnsi"/>
                <w:color w:val="000000" w:themeColor="text1"/>
                <w:sz w:val="18"/>
                <w:szCs w:val="18"/>
              </w:rPr>
            </w:pPr>
            <w:r w:rsidRPr="002F2D3F">
              <w:rPr>
                <w:rFonts w:eastAsia="Calibri" w:cstheme="minorHAnsi"/>
                <w:color w:val="000000" w:themeColor="text1"/>
                <w:sz w:val="18"/>
                <w:szCs w:val="18"/>
              </w:rPr>
              <w:t>L Lat Flex 0-30)</w:t>
            </w:r>
          </w:p>
        </w:tc>
        <w:tc>
          <w:tcPr>
            <w:tcW w:w="2610"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Full</w:t>
            </w:r>
          </w:p>
        </w:tc>
        <w:tc>
          <w:tcPr>
            <w:tcW w:w="1800" w:type="dxa"/>
            <w:tcBorders>
              <w:top w:val="single" w:sz="4" w:space="0" w:color="000000"/>
              <w:left w:val="single" w:sz="4" w:space="0" w:color="000000"/>
              <w:bottom w:val="single" w:sz="4" w:space="0" w:color="000000"/>
              <w:right w:val="single" w:sz="4" w:space="0" w:color="000000"/>
            </w:tcBorders>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8°</w:t>
            </w:r>
          </w:p>
        </w:tc>
        <w:tc>
          <w:tcPr>
            <w:tcW w:w="2653"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20⁰</w:t>
            </w:r>
          </w:p>
        </w:tc>
      </w:tr>
      <w:tr w:rsidR="002066E8" w:rsidRPr="002F2D3F" w:rsidTr="00D725CE">
        <w:tc>
          <w:tcPr>
            <w:tcW w:w="1908" w:type="dxa"/>
            <w:tcBorders>
              <w:top w:val="single" w:sz="4" w:space="0" w:color="000000"/>
              <w:left w:val="single" w:sz="4" w:space="0" w:color="000000"/>
              <w:bottom w:val="single" w:sz="4" w:space="0" w:color="000000"/>
              <w:right w:val="single" w:sz="4" w:space="0" w:color="000000"/>
            </w:tcBorders>
            <w:vAlign w:val="center"/>
            <w:hideMark/>
          </w:tcPr>
          <w:p w:rsidR="002066E8" w:rsidRPr="002F2D3F" w:rsidRDefault="002066E8" w:rsidP="0074666B">
            <w:pPr>
              <w:pStyle w:val="ListParagraph"/>
              <w:spacing w:after="0" w:line="240" w:lineRule="exact"/>
              <w:ind w:left="0"/>
              <w:rPr>
                <w:rFonts w:eastAsia="Calibri" w:cstheme="minorHAnsi"/>
                <w:color w:val="000000" w:themeColor="text1"/>
                <w:sz w:val="18"/>
                <w:szCs w:val="18"/>
              </w:rPr>
            </w:pPr>
            <w:r w:rsidRPr="002F2D3F">
              <w:rPr>
                <w:rFonts w:eastAsia="Calibri" w:cstheme="minorHAnsi"/>
                <w:color w:val="000000" w:themeColor="text1"/>
                <w:sz w:val="18"/>
                <w:szCs w:val="18"/>
              </w:rPr>
              <w:t>R Rotation (0-30)</w:t>
            </w:r>
          </w:p>
        </w:tc>
        <w:tc>
          <w:tcPr>
            <w:tcW w:w="2610"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No comment</w:t>
            </w:r>
          </w:p>
        </w:tc>
        <w:tc>
          <w:tcPr>
            <w:tcW w:w="1800" w:type="dxa"/>
            <w:tcBorders>
              <w:top w:val="single" w:sz="4" w:space="0" w:color="000000"/>
              <w:left w:val="single" w:sz="4" w:space="0" w:color="000000"/>
              <w:bottom w:val="single" w:sz="4" w:space="0" w:color="000000"/>
              <w:right w:val="single" w:sz="4" w:space="0" w:color="000000"/>
            </w:tcBorders>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No comment</w:t>
            </w:r>
          </w:p>
        </w:tc>
        <w:tc>
          <w:tcPr>
            <w:tcW w:w="2653"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No comment</w:t>
            </w:r>
          </w:p>
        </w:tc>
      </w:tr>
      <w:tr w:rsidR="002066E8" w:rsidRPr="002F2D3F" w:rsidTr="00D725CE">
        <w:tc>
          <w:tcPr>
            <w:tcW w:w="1908" w:type="dxa"/>
            <w:tcBorders>
              <w:top w:val="single" w:sz="4" w:space="0" w:color="000000"/>
              <w:left w:val="single" w:sz="4" w:space="0" w:color="000000"/>
              <w:bottom w:val="single" w:sz="4" w:space="0" w:color="000000"/>
              <w:right w:val="single" w:sz="4" w:space="0" w:color="000000"/>
            </w:tcBorders>
            <w:vAlign w:val="center"/>
            <w:hideMark/>
          </w:tcPr>
          <w:p w:rsidR="002066E8" w:rsidRPr="002F2D3F" w:rsidRDefault="002066E8" w:rsidP="0074666B">
            <w:pPr>
              <w:pStyle w:val="ListParagraph"/>
              <w:spacing w:after="0" w:line="240" w:lineRule="exact"/>
              <w:ind w:left="0"/>
              <w:rPr>
                <w:rFonts w:eastAsia="Calibri" w:cstheme="minorHAnsi"/>
                <w:color w:val="000000" w:themeColor="text1"/>
                <w:sz w:val="18"/>
                <w:szCs w:val="18"/>
              </w:rPr>
            </w:pPr>
            <w:r w:rsidRPr="002F2D3F">
              <w:rPr>
                <w:rFonts w:eastAsia="Calibri" w:cstheme="minorHAnsi"/>
                <w:color w:val="000000" w:themeColor="text1"/>
                <w:sz w:val="18"/>
                <w:szCs w:val="18"/>
              </w:rPr>
              <w:t>L Rotation (0-30)</w:t>
            </w:r>
          </w:p>
        </w:tc>
        <w:tc>
          <w:tcPr>
            <w:tcW w:w="2610"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No comment</w:t>
            </w:r>
          </w:p>
        </w:tc>
        <w:tc>
          <w:tcPr>
            <w:tcW w:w="1800" w:type="dxa"/>
            <w:tcBorders>
              <w:top w:val="single" w:sz="4" w:space="0" w:color="000000"/>
              <w:left w:val="single" w:sz="4" w:space="0" w:color="000000"/>
              <w:bottom w:val="single" w:sz="4" w:space="0" w:color="000000"/>
              <w:right w:val="single" w:sz="4" w:space="0" w:color="000000"/>
            </w:tcBorders>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No comment</w:t>
            </w:r>
          </w:p>
        </w:tc>
        <w:tc>
          <w:tcPr>
            <w:tcW w:w="2653"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contextualSpacing/>
              <w:rPr>
                <w:rFonts w:asciiTheme="minorHAnsi" w:eastAsia="Calibri" w:hAnsiTheme="minorHAnsi"/>
                <w:color w:val="000000" w:themeColor="text1"/>
                <w:sz w:val="18"/>
                <w:szCs w:val="18"/>
              </w:rPr>
            </w:pPr>
            <w:r w:rsidRPr="002F2D3F">
              <w:rPr>
                <w:rFonts w:asciiTheme="minorHAnsi" w:eastAsia="Calibri" w:hAnsiTheme="minorHAnsi"/>
                <w:color w:val="000000" w:themeColor="text1"/>
                <w:sz w:val="18"/>
                <w:szCs w:val="18"/>
              </w:rPr>
              <w:t>No comment</w:t>
            </w:r>
          </w:p>
        </w:tc>
      </w:tr>
      <w:tr w:rsidR="002066E8" w:rsidRPr="002F2D3F" w:rsidTr="00D725CE">
        <w:tc>
          <w:tcPr>
            <w:tcW w:w="1908" w:type="dxa"/>
            <w:tcBorders>
              <w:top w:val="single" w:sz="4" w:space="0" w:color="000000"/>
              <w:left w:val="single" w:sz="4" w:space="0" w:color="000000"/>
              <w:bottom w:val="single" w:sz="4" w:space="0" w:color="000000"/>
              <w:right w:val="single" w:sz="4" w:space="0" w:color="000000"/>
            </w:tcBorders>
            <w:vAlign w:val="center"/>
            <w:hideMark/>
          </w:tcPr>
          <w:p w:rsidR="002066E8" w:rsidRPr="002F2D3F" w:rsidRDefault="002066E8" w:rsidP="0074666B">
            <w:pPr>
              <w:pStyle w:val="ListParagraph"/>
              <w:spacing w:after="0" w:line="240" w:lineRule="exact"/>
              <w:ind w:left="0"/>
              <w:rPr>
                <w:rFonts w:eastAsia="Calibri" w:cstheme="minorHAnsi"/>
                <w:color w:val="000000" w:themeColor="text1"/>
                <w:sz w:val="18"/>
                <w:szCs w:val="18"/>
              </w:rPr>
            </w:pPr>
            <w:r w:rsidRPr="002F2D3F">
              <w:rPr>
                <w:rFonts w:eastAsia="Calibri" w:cstheme="minorHAnsi"/>
                <w:color w:val="000000" w:themeColor="text1"/>
                <w:sz w:val="18"/>
                <w:szCs w:val="18"/>
              </w:rPr>
              <w:t>COMBINED (240)</w:t>
            </w:r>
          </w:p>
        </w:tc>
        <w:tc>
          <w:tcPr>
            <w:tcW w:w="2610"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rPr>
                <w:rFonts w:asciiTheme="minorHAnsi" w:hAnsiTheme="minorHAnsi"/>
                <w:color w:val="000000" w:themeColor="text1"/>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2066E8" w:rsidRPr="002F2D3F" w:rsidRDefault="002066E8" w:rsidP="0074666B">
            <w:pPr>
              <w:rPr>
                <w:rFonts w:asciiTheme="minorHAnsi" w:eastAsia="Calibri" w:hAnsiTheme="minorHAnsi"/>
                <w:color w:val="000000" w:themeColor="text1"/>
                <w:sz w:val="18"/>
                <w:szCs w:val="18"/>
              </w:rPr>
            </w:pPr>
          </w:p>
        </w:tc>
        <w:tc>
          <w:tcPr>
            <w:tcW w:w="2653"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rPr>
                <w:rFonts w:asciiTheme="minorHAnsi" w:hAnsiTheme="minorHAnsi"/>
                <w:color w:val="000000" w:themeColor="text1"/>
                <w:sz w:val="18"/>
                <w:szCs w:val="18"/>
              </w:rPr>
            </w:pPr>
          </w:p>
        </w:tc>
      </w:tr>
      <w:tr w:rsidR="002066E8" w:rsidRPr="002F2D3F" w:rsidTr="00D725CE">
        <w:tc>
          <w:tcPr>
            <w:tcW w:w="1908" w:type="dxa"/>
            <w:tcBorders>
              <w:top w:val="single" w:sz="4" w:space="0" w:color="000000"/>
              <w:left w:val="single" w:sz="4" w:space="0" w:color="000000"/>
              <w:bottom w:val="single" w:sz="4" w:space="0" w:color="000000"/>
              <w:right w:val="single" w:sz="4" w:space="0" w:color="000000"/>
            </w:tcBorders>
            <w:vAlign w:val="center"/>
            <w:hideMark/>
          </w:tcPr>
          <w:p w:rsidR="002066E8" w:rsidRPr="002F2D3F" w:rsidRDefault="002066E8" w:rsidP="0074666B">
            <w:pPr>
              <w:pStyle w:val="ListParagraph"/>
              <w:spacing w:after="0" w:line="240" w:lineRule="exact"/>
              <w:ind w:left="0"/>
              <w:rPr>
                <w:rFonts w:eastAsia="Calibri" w:cstheme="minorHAnsi"/>
                <w:color w:val="000000" w:themeColor="text1"/>
                <w:sz w:val="18"/>
                <w:szCs w:val="18"/>
              </w:rPr>
            </w:pPr>
            <w:r w:rsidRPr="002F2D3F">
              <w:rPr>
                <w:rFonts w:eastAsia="Calibri" w:cstheme="minorHAnsi"/>
                <w:color w:val="000000" w:themeColor="text1"/>
                <w:sz w:val="18"/>
                <w:szCs w:val="18"/>
              </w:rPr>
              <w:t>MRI  disc bulge/annular tear L4-5 mild DDD L3-4; EMG essentially normal</w:t>
            </w:r>
          </w:p>
        </w:tc>
        <w:tc>
          <w:tcPr>
            <w:tcW w:w="2610"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tabs>
                <w:tab w:val="left" w:pos="288"/>
                <w:tab w:val="left" w:pos="4752"/>
              </w:tabs>
              <w:jc w:val="left"/>
              <w:rPr>
                <w:rFonts w:eastAsiaTheme="minorHAnsi"/>
                <w:color w:val="auto"/>
                <w:sz w:val="18"/>
                <w:szCs w:val="18"/>
              </w:rPr>
            </w:pPr>
            <w:r w:rsidRPr="002F2D3F">
              <w:rPr>
                <w:color w:val="auto"/>
                <w:sz w:val="18"/>
                <w:szCs w:val="18"/>
              </w:rPr>
              <w:t xml:space="preserve">*Secondary to pain; </w:t>
            </w:r>
            <w:r w:rsidRPr="002F2D3F">
              <w:rPr>
                <w:rFonts w:eastAsiaTheme="minorHAnsi"/>
                <w:color w:val="auto"/>
                <w:sz w:val="18"/>
                <w:szCs w:val="18"/>
              </w:rPr>
              <w:t>Tender to palpation(TTP); midline at L4,5 region; + straight leg raise(SLR)</w:t>
            </w:r>
            <w:r w:rsidR="00BF2884" w:rsidRPr="002F2D3F">
              <w:rPr>
                <w:rFonts w:eastAsiaTheme="minorHAnsi"/>
                <w:color w:val="auto"/>
                <w:sz w:val="18"/>
                <w:szCs w:val="18"/>
              </w:rPr>
              <w:t xml:space="preserve"> on the right, negative on left</w:t>
            </w:r>
            <w:r w:rsidRPr="002F2D3F">
              <w:rPr>
                <w:rFonts w:eastAsiaTheme="minorHAnsi"/>
                <w:color w:val="auto"/>
                <w:sz w:val="18"/>
                <w:szCs w:val="18"/>
              </w:rPr>
              <w:t>; sensory intact to light touch</w:t>
            </w:r>
            <w:r w:rsidR="00BF2884" w:rsidRPr="002F2D3F">
              <w:rPr>
                <w:rFonts w:eastAsiaTheme="minorHAnsi"/>
                <w:color w:val="auto"/>
                <w:sz w:val="18"/>
                <w:szCs w:val="18"/>
              </w:rPr>
              <w:t xml:space="preserve">; motor 4/5 for hip flexion, extension, and abduction </w:t>
            </w:r>
            <w:r w:rsidR="002F2D3F" w:rsidRPr="002F2D3F">
              <w:rPr>
                <w:rFonts w:eastAsiaTheme="minorHAnsi"/>
                <w:color w:val="auto"/>
                <w:sz w:val="18"/>
                <w:szCs w:val="18"/>
              </w:rPr>
              <w:t>and</w:t>
            </w:r>
            <w:r w:rsidR="00BF2884" w:rsidRPr="002F2D3F">
              <w:rPr>
                <w:rFonts w:eastAsiaTheme="minorHAnsi"/>
                <w:color w:val="auto"/>
                <w:sz w:val="18"/>
                <w:szCs w:val="18"/>
              </w:rPr>
              <w:t xml:space="preserve"> ankle </w:t>
            </w:r>
            <w:proofErr w:type="spellStart"/>
            <w:r w:rsidR="00BF2884" w:rsidRPr="002F2D3F">
              <w:rPr>
                <w:rFonts w:eastAsiaTheme="minorHAnsi"/>
                <w:color w:val="auto"/>
                <w:sz w:val="18"/>
                <w:szCs w:val="18"/>
              </w:rPr>
              <w:t>dorsiflexion</w:t>
            </w:r>
            <w:proofErr w:type="spellEnd"/>
            <w:r w:rsidR="00BF2884" w:rsidRPr="002F2D3F">
              <w:rPr>
                <w:rFonts w:eastAsiaTheme="minorHAnsi"/>
                <w:color w:val="auto"/>
                <w:sz w:val="18"/>
                <w:szCs w:val="18"/>
              </w:rPr>
              <w:t xml:space="preserve"> but this was due to pain; reflexes +2 bilaterally</w:t>
            </w:r>
          </w:p>
        </w:tc>
        <w:tc>
          <w:tcPr>
            <w:tcW w:w="1800" w:type="dxa"/>
            <w:tcBorders>
              <w:top w:val="single" w:sz="4" w:space="0" w:color="000000"/>
              <w:left w:val="single" w:sz="4" w:space="0" w:color="000000"/>
              <w:bottom w:val="single" w:sz="4" w:space="0" w:color="000000"/>
              <w:right w:val="single" w:sz="4" w:space="0" w:color="000000"/>
            </w:tcBorders>
          </w:tcPr>
          <w:p w:rsidR="002066E8" w:rsidRPr="002F2D3F" w:rsidRDefault="002066E8" w:rsidP="0074666B">
            <w:pPr>
              <w:tabs>
                <w:tab w:val="left" w:pos="288"/>
                <w:tab w:val="left" w:pos="4752"/>
              </w:tabs>
              <w:jc w:val="left"/>
              <w:rPr>
                <w:rFonts w:asciiTheme="minorHAnsi" w:eastAsiaTheme="minorHAnsi" w:hAnsiTheme="minorHAnsi"/>
                <w:color w:val="auto"/>
                <w:sz w:val="18"/>
                <w:szCs w:val="18"/>
              </w:rPr>
            </w:pPr>
            <w:r w:rsidRPr="002F2D3F">
              <w:rPr>
                <w:rFonts w:asciiTheme="minorHAnsi" w:eastAsiaTheme="minorHAnsi" w:hAnsiTheme="minorHAnsi"/>
                <w:color w:val="auto"/>
                <w:sz w:val="18"/>
                <w:szCs w:val="18"/>
              </w:rPr>
              <w:t>No other exam performed, ROM only</w:t>
            </w:r>
          </w:p>
        </w:tc>
        <w:tc>
          <w:tcPr>
            <w:tcW w:w="2653"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tabs>
                <w:tab w:val="left" w:pos="288"/>
                <w:tab w:val="left" w:pos="4752"/>
              </w:tabs>
              <w:jc w:val="left"/>
              <w:rPr>
                <w:rFonts w:asciiTheme="minorHAnsi" w:eastAsiaTheme="minorHAnsi" w:hAnsiTheme="minorHAnsi"/>
                <w:color w:val="000000" w:themeColor="text1"/>
                <w:sz w:val="18"/>
                <w:szCs w:val="18"/>
              </w:rPr>
            </w:pPr>
            <w:r w:rsidRPr="002F2D3F">
              <w:rPr>
                <w:rFonts w:asciiTheme="minorHAnsi" w:eastAsiaTheme="minorHAnsi" w:hAnsiTheme="minorHAnsi"/>
                <w:color w:val="auto"/>
                <w:sz w:val="18"/>
                <w:szCs w:val="18"/>
              </w:rPr>
              <w:t>no motor weakness</w:t>
            </w:r>
            <w:r w:rsidR="00C1176A" w:rsidRPr="002F2D3F">
              <w:rPr>
                <w:rFonts w:asciiTheme="minorHAnsi" w:eastAsiaTheme="minorHAnsi" w:hAnsiTheme="minorHAnsi"/>
                <w:color w:val="auto"/>
                <w:sz w:val="18"/>
                <w:szCs w:val="18"/>
              </w:rPr>
              <w:t>,</w:t>
            </w:r>
            <w:r w:rsidRPr="002F2D3F">
              <w:rPr>
                <w:rFonts w:asciiTheme="minorHAnsi" w:eastAsiaTheme="minorHAnsi" w:hAnsiTheme="minorHAnsi"/>
                <w:color w:val="auto"/>
                <w:sz w:val="18"/>
                <w:szCs w:val="18"/>
              </w:rPr>
              <w:t xml:space="preserve"> atrophy or </w:t>
            </w:r>
            <w:proofErr w:type="spellStart"/>
            <w:r w:rsidRPr="002F2D3F">
              <w:rPr>
                <w:rFonts w:asciiTheme="minorHAnsi" w:eastAsiaTheme="minorHAnsi" w:hAnsiTheme="minorHAnsi"/>
                <w:color w:val="auto"/>
                <w:sz w:val="18"/>
                <w:szCs w:val="18"/>
              </w:rPr>
              <w:t>radicular</w:t>
            </w:r>
            <w:proofErr w:type="spellEnd"/>
            <w:r w:rsidRPr="002F2D3F">
              <w:rPr>
                <w:rFonts w:asciiTheme="minorHAnsi" w:eastAsiaTheme="minorHAnsi" w:hAnsiTheme="minorHAnsi"/>
                <w:color w:val="auto"/>
                <w:sz w:val="18"/>
                <w:szCs w:val="18"/>
              </w:rPr>
              <w:t xml:space="preserve">/neurological deficits in lower extremities; localized tenderness in spine; +SLR </w:t>
            </w:r>
            <w:r w:rsidR="00C1176A" w:rsidRPr="002F2D3F">
              <w:rPr>
                <w:rFonts w:asciiTheme="minorHAnsi" w:eastAsiaTheme="minorHAnsi" w:hAnsiTheme="minorHAnsi"/>
                <w:color w:val="auto"/>
                <w:sz w:val="18"/>
                <w:szCs w:val="18"/>
              </w:rPr>
              <w:t xml:space="preserve">at </w:t>
            </w:r>
            <w:r w:rsidRPr="002F2D3F">
              <w:rPr>
                <w:rFonts w:asciiTheme="minorHAnsi" w:eastAsiaTheme="minorHAnsi" w:hAnsiTheme="minorHAnsi"/>
                <w:color w:val="auto"/>
                <w:sz w:val="18"/>
                <w:szCs w:val="18"/>
              </w:rPr>
              <w:t>30</w:t>
            </w:r>
            <w:r w:rsidR="00C1176A" w:rsidRPr="002F2D3F">
              <w:rPr>
                <w:rFonts w:asciiTheme="minorHAnsi" w:eastAsiaTheme="minorHAnsi" w:hAnsiTheme="minorHAnsi"/>
                <w:color w:val="auto"/>
                <w:sz w:val="18"/>
                <w:szCs w:val="18"/>
              </w:rPr>
              <w:t xml:space="preserve"> bilaterally with</w:t>
            </w:r>
            <w:r w:rsidRPr="002F2D3F">
              <w:rPr>
                <w:rFonts w:asciiTheme="minorHAnsi" w:eastAsiaTheme="minorHAnsi" w:hAnsiTheme="minorHAnsi"/>
                <w:color w:val="auto"/>
                <w:sz w:val="18"/>
                <w:szCs w:val="18"/>
              </w:rPr>
              <w:t xml:space="preserve"> pain in back-no radiation</w:t>
            </w:r>
          </w:p>
        </w:tc>
      </w:tr>
      <w:tr w:rsidR="002066E8" w:rsidRPr="002F2D3F" w:rsidTr="00D725CE">
        <w:tc>
          <w:tcPr>
            <w:tcW w:w="1908" w:type="dxa"/>
            <w:tcBorders>
              <w:top w:val="single" w:sz="4" w:space="0" w:color="000000"/>
              <w:left w:val="single" w:sz="4" w:space="0" w:color="000000"/>
              <w:bottom w:val="single" w:sz="4" w:space="0" w:color="000000"/>
              <w:right w:val="single" w:sz="4" w:space="0" w:color="000000"/>
            </w:tcBorders>
            <w:vAlign w:val="center"/>
            <w:hideMark/>
          </w:tcPr>
          <w:p w:rsidR="002066E8" w:rsidRPr="002F2D3F" w:rsidRDefault="002066E8" w:rsidP="0074666B">
            <w:pPr>
              <w:pStyle w:val="ListParagraph"/>
              <w:spacing w:after="0" w:line="240" w:lineRule="exact"/>
              <w:ind w:left="0"/>
              <w:rPr>
                <w:rFonts w:eastAsia="Calibri" w:cstheme="minorHAnsi"/>
                <w:color w:val="000000" w:themeColor="text1"/>
                <w:sz w:val="18"/>
                <w:szCs w:val="18"/>
              </w:rPr>
            </w:pPr>
            <w:r w:rsidRPr="002F2D3F">
              <w:rPr>
                <w:rFonts w:eastAsia="Calibri" w:cstheme="minorHAnsi"/>
                <w:color w:val="000000" w:themeColor="text1"/>
                <w:sz w:val="18"/>
                <w:szCs w:val="18"/>
              </w:rPr>
              <w:t>§4.71a Rating</w:t>
            </w:r>
            <w:r w:rsidR="00D725CE" w:rsidRPr="002F2D3F">
              <w:rPr>
                <w:rFonts w:eastAsia="Calibri" w:cstheme="minorHAnsi"/>
                <w:color w:val="000000" w:themeColor="text1"/>
                <w:sz w:val="18"/>
                <w:szCs w:val="18"/>
              </w:rPr>
              <w:t xml:space="preserve"> 5295</w:t>
            </w:r>
          </w:p>
        </w:tc>
        <w:tc>
          <w:tcPr>
            <w:tcW w:w="2610"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2066E8" w:rsidP="0074666B">
            <w:pPr>
              <w:tabs>
                <w:tab w:val="left" w:pos="288"/>
                <w:tab w:val="left" w:pos="4752"/>
              </w:tabs>
              <w:rPr>
                <w:rFonts w:asciiTheme="minorHAnsi" w:eastAsiaTheme="minorHAnsi" w:hAnsiTheme="minorHAnsi"/>
                <w:color w:val="000000" w:themeColor="text1"/>
                <w:sz w:val="18"/>
                <w:szCs w:val="18"/>
              </w:rPr>
            </w:pPr>
            <w:r w:rsidRPr="002F2D3F">
              <w:rPr>
                <w:rFonts w:asciiTheme="minorHAnsi" w:eastAsiaTheme="minorHAnsi" w:hAnsiTheme="minorHAnsi"/>
                <w:color w:val="000000" w:themeColor="text1"/>
                <w:sz w:val="18"/>
                <w:szCs w:val="18"/>
              </w:rPr>
              <w:t>10%</w:t>
            </w:r>
          </w:p>
        </w:tc>
        <w:tc>
          <w:tcPr>
            <w:tcW w:w="1800" w:type="dxa"/>
            <w:tcBorders>
              <w:top w:val="single" w:sz="4" w:space="0" w:color="000000"/>
              <w:left w:val="single" w:sz="4" w:space="0" w:color="000000"/>
              <w:bottom w:val="single" w:sz="4" w:space="0" w:color="000000"/>
              <w:right w:val="single" w:sz="4" w:space="0" w:color="000000"/>
            </w:tcBorders>
          </w:tcPr>
          <w:p w:rsidR="002066E8" w:rsidRPr="002F2D3F" w:rsidRDefault="002066E8" w:rsidP="0074666B">
            <w:pPr>
              <w:tabs>
                <w:tab w:val="left" w:pos="288"/>
                <w:tab w:val="left" w:pos="4752"/>
              </w:tabs>
              <w:rPr>
                <w:rFonts w:asciiTheme="minorHAnsi" w:eastAsiaTheme="minorHAnsi" w:hAnsiTheme="minorHAnsi"/>
                <w:color w:val="000000" w:themeColor="text1"/>
                <w:sz w:val="18"/>
                <w:szCs w:val="18"/>
              </w:rPr>
            </w:pPr>
          </w:p>
        </w:tc>
        <w:tc>
          <w:tcPr>
            <w:tcW w:w="2653" w:type="dxa"/>
            <w:tcBorders>
              <w:top w:val="single" w:sz="4" w:space="0" w:color="000000"/>
              <w:left w:val="single" w:sz="4" w:space="0" w:color="000000"/>
              <w:bottom w:val="single" w:sz="4" w:space="0" w:color="000000"/>
              <w:right w:val="single" w:sz="4" w:space="0" w:color="000000"/>
            </w:tcBorders>
            <w:vAlign w:val="center"/>
          </w:tcPr>
          <w:p w:rsidR="002066E8" w:rsidRPr="002F2D3F" w:rsidRDefault="0044754A" w:rsidP="0074666B">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p>
        </w:tc>
      </w:tr>
      <w:tr w:rsidR="00D725CE" w:rsidRPr="002F2D3F" w:rsidTr="00D725CE">
        <w:tc>
          <w:tcPr>
            <w:tcW w:w="1908" w:type="dxa"/>
            <w:tcBorders>
              <w:top w:val="single" w:sz="4" w:space="0" w:color="000000"/>
              <w:left w:val="single" w:sz="4" w:space="0" w:color="000000"/>
              <w:bottom w:val="single" w:sz="4" w:space="0" w:color="000000"/>
              <w:right w:val="single" w:sz="4" w:space="0" w:color="000000"/>
            </w:tcBorders>
            <w:vAlign w:val="center"/>
            <w:hideMark/>
          </w:tcPr>
          <w:p w:rsidR="00D725CE" w:rsidRPr="002F2D3F" w:rsidRDefault="00D725CE" w:rsidP="0074666B">
            <w:pPr>
              <w:pStyle w:val="ListParagraph"/>
              <w:spacing w:after="0" w:line="240" w:lineRule="exact"/>
              <w:ind w:left="0"/>
              <w:rPr>
                <w:rFonts w:eastAsia="Calibri" w:cstheme="minorHAnsi"/>
                <w:color w:val="000000" w:themeColor="text1"/>
                <w:sz w:val="18"/>
                <w:szCs w:val="18"/>
              </w:rPr>
            </w:pPr>
            <w:r w:rsidRPr="002F2D3F">
              <w:rPr>
                <w:rFonts w:eastAsia="Calibri" w:cstheme="minorHAnsi"/>
                <w:color w:val="000000" w:themeColor="text1"/>
                <w:sz w:val="18"/>
                <w:szCs w:val="18"/>
              </w:rPr>
              <w:t>5292 (ROM)</w:t>
            </w:r>
          </w:p>
        </w:tc>
        <w:tc>
          <w:tcPr>
            <w:tcW w:w="2610" w:type="dxa"/>
            <w:tcBorders>
              <w:top w:val="single" w:sz="4" w:space="0" w:color="000000"/>
              <w:left w:val="single" w:sz="4" w:space="0" w:color="000000"/>
              <w:bottom w:val="single" w:sz="4" w:space="0" w:color="000000"/>
              <w:right w:val="single" w:sz="4" w:space="0" w:color="000000"/>
            </w:tcBorders>
            <w:vAlign w:val="center"/>
          </w:tcPr>
          <w:p w:rsidR="00D725CE" w:rsidRPr="002F2D3F" w:rsidRDefault="00D725CE" w:rsidP="0074666B">
            <w:pPr>
              <w:tabs>
                <w:tab w:val="left" w:pos="288"/>
                <w:tab w:val="left" w:pos="4752"/>
              </w:tabs>
              <w:rPr>
                <w:rFonts w:asciiTheme="minorHAnsi" w:eastAsiaTheme="minorHAnsi" w:hAnsiTheme="minorHAnsi"/>
                <w:color w:val="000000" w:themeColor="text1"/>
                <w:sz w:val="18"/>
                <w:szCs w:val="18"/>
              </w:rPr>
            </w:pPr>
            <w:r w:rsidRPr="002F2D3F">
              <w:rPr>
                <w:rFonts w:asciiTheme="minorHAnsi" w:eastAsiaTheme="minorHAnsi" w:hAnsiTheme="minorHAnsi"/>
                <w:color w:val="000000" w:themeColor="text1"/>
                <w:sz w:val="18"/>
                <w:szCs w:val="18"/>
              </w:rPr>
              <w:t>20% if Moderate, 40% if  Severe</w:t>
            </w:r>
          </w:p>
        </w:tc>
        <w:tc>
          <w:tcPr>
            <w:tcW w:w="1800" w:type="dxa"/>
            <w:tcBorders>
              <w:top w:val="single" w:sz="4" w:space="0" w:color="000000"/>
              <w:left w:val="single" w:sz="4" w:space="0" w:color="000000"/>
              <w:bottom w:val="single" w:sz="4" w:space="0" w:color="000000"/>
              <w:right w:val="single" w:sz="4" w:space="0" w:color="000000"/>
            </w:tcBorders>
          </w:tcPr>
          <w:p w:rsidR="00D725CE" w:rsidRPr="002F2D3F" w:rsidRDefault="006F2ED5" w:rsidP="0074666B">
            <w:pPr>
              <w:tabs>
                <w:tab w:val="left" w:pos="288"/>
                <w:tab w:val="left" w:pos="4752"/>
              </w:tabs>
              <w:rPr>
                <w:rFonts w:asciiTheme="minorHAnsi" w:eastAsiaTheme="minorHAnsi" w:hAnsiTheme="minorHAnsi"/>
                <w:color w:val="000000" w:themeColor="text1"/>
                <w:sz w:val="18"/>
                <w:szCs w:val="18"/>
              </w:rPr>
            </w:pPr>
            <w:r w:rsidRPr="002F2D3F">
              <w:rPr>
                <w:rFonts w:asciiTheme="minorHAnsi" w:eastAsiaTheme="minorHAnsi" w:hAnsiTheme="minorHAnsi"/>
                <w:color w:val="000000" w:themeColor="text1"/>
                <w:sz w:val="18"/>
                <w:szCs w:val="18"/>
              </w:rPr>
              <w:t>40% if Severe</w:t>
            </w:r>
          </w:p>
        </w:tc>
        <w:tc>
          <w:tcPr>
            <w:tcW w:w="2653" w:type="dxa"/>
            <w:tcBorders>
              <w:top w:val="single" w:sz="4" w:space="0" w:color="000000"/>
              <w:left w:val="single" w:sz="4" w:space="0" w:color="000000"/>
              <w:bottom w:val="single" w:sz="4" w:space="0" w:color="000000"/>
              <w:right w:val="single" w:sz="4" w:space="0" w:color="000000"/>
            </w:tcBorders>
            <w:vAlign w:val="center"/>
          </w:tcPr>
          <w:p w:rsidR="00D725CE" w:rsidRPr="002F2D3F" w:rsidDel="00D725CE" w:rsidRDefault="00D725CE" w:rsidP="0074666B">
            <w:pPr>
              <w:tabs>
                <w:tab w:val="left" w:pos="288"/>
                <w:tab w:val="left" w:pos="4752"/>
              </w:tabs>
              <w:rPr>
                <w:rFonts w:asciiTheme="minorHAnsi" w:eastAsiaTheme="minorHAnsi" w:hAnsiTheme="minorHAnsi"/>
                <w:color w:val="000000" w:themeColor="text1"/>
                <w:sz w:val="18"/>
                <w:szCs w:val="18"/>
              </w:rPr>
            </w:pPr>
            <w:r w:rsidRPr="002F2D3F">
              <w:rPr>
                <w:rFonts w:asciiTheme="minorHAnsi" w:eastAsiaTheme="minorHAnsi" w:hAnsiTheme="minorHAnsi"/>
                <w:color w:val="000000" w:themeColor="text1"/>
                <w:sz w:val="18"/>
                <w:szCs w:val="18"/>
              </w:rPr>
              <w:t>20% if Moderate, 40% if  Severe</w:t>
            </w:r>
          </w:p>
        </w:tc>
      </w:tr>
    </w:tbl>
    <w:p w:rsidR="00BA1502" w:rsidRPr="002F2D3F" w:rsidRDefault="00BA1502" w:rsidP="0074666B">
      <w:pPr>
        <w:rPr>
          <w:rFonts w:asciiTheme="minorHAnsi" w:eastAsiaTheme="minorHAnsi" w:hAnsiTheme="minorHAnsi"/>
          <w:color w:val="000000" w:themeColor="text1"/>
          <w:szCs w:val="24"/>
        </w:rPr>
      </w:pPr>
    </w:p>
    <w:p w:rsidR="004174F0" w:rsidRPr="00504BA3" w:rsidRDefault="00BB57E5" w:rsidP="0074666B">
      <w:pPr>
        <w:jc w:val="both"/>
        <w:rPr>
          <w:color w:val="000000" w:themeColor="text1"/>
          <w:szCs w:val="24"/>
        </w:rPr>
      </w:pPr>
      <w:r w:rsidRPr="00504BA3">
        <w:rPr>
          <w:color w:val="000000" w:themeColor="text1"/>
          <w:szCs w:val="24"/>
        </w:rPr>
        <w:t>The CI</w:t>
      </w:r>
      <w:r w:rsidR="00747B10" w:rsidRPr="00504BA3">
        <w:rPr>
          <w:color w:val="000000" w:themeColor="text1"/>
          <w:szCs w:val="24"/>
        </w:rPr>
        <w:t xml:space="preserve"> had a long history of chronic LBP that was well documented in the </w:t>
      </w:r>
      <w:r w:rsidR="00AC1B83" w:rsidRPr="00504BA3">
        <w:rPr>
          <w:color w:val="000000" w:themeColor="text1"/>
          <w:szCs w:val="24"/>
        </w:rPr>
        <w:t xml:space="preserve">service </w:t>
      </w:r>
      <w:r w:rsidRPr="00504BA3">
        <w:rPr>
          <w:color w:val="000000" w:themeColor="text1"/>
          <w:szCs w:val="24"/>
        </w:rPr>
        <w:t>treatment</w:t>
      </w:r>
      <w:r w:rsidR="00AC1B83" w:rsidRPr="00504BA3">
        <w:rPr>
          <w:color w:val="000000" w:themeColor="text1"/>
          <w:szCs w:val="24"/>
        </w:rPr>
        <w:t xml:space="preserve"> record </w:t>
      </w:r>
      <w:r w:rsidR="003F798D">
        <w:rPr>
          <w:color w:val="000000" w:themeColor="text1"/>
          <w:szCs w:val="24"/>
        </w:rPr>
        <w:t xml:space="preserve">(STR) dating to November 1996. </w:t>
      </w:r>
      <w:r w:rsidR="00D4253D" w:rsidRPr="00504BA3">
        <w:rPr>
          <w:color w:val="000000" w:themeColor="text1"/>
          <w:szCs w:val="24"/>
        </w:rPr>
        <w:t xml:space="preserve">The CI </w:t>
      </w:r>
      <w:r w:rsidRPr="00504BA3">
        <w:rPr>
          <w:color w:val="000000" w:themeColor="text1"/>
          <w:szCs w:val="24"/>
        </w:rPr>
        <w:t>had</w:t>
      </w:r>
      <w:r w:rsidR="00D4253D" w:rsidRPr="00504BA3">
        <w:rPr>
          <w:color w:val="000000" w:themeColor="text1"/>
          <w:szCs w:val="24"/>
        </w:rPr>
        <w:t xml:space="preserve"> a motor vehicle accident in November 1996 and was diagnosed </w:t>
      </w:r>
      <w:r w:rsidRPr="00504BA3">
        <w:rPr>
          <w:color w:val="000000" w:themeColor="text1"/>
          <w:szCs w:val="24"/>
        </w:rPr>
        <w:t>with</w:t>
      </w:r>
      <w:r w:rsidR="00D4253D" w:rsidRPr="00504BA3">
        <w:rPr>
          <w:color w:val="000000" w:themeColor="text1"/>
          <w:szCs w:val="24"/>
        </w:rPr>
        <w:t xml:space="preserve"> lumbar strain. </w:t>
      </w:r>
      <w:r w:rsidRPr="00504BA3">
        <w:rPr>
          <w:color w:val="000000" w:themeColor="text1"/>
          <w:szCs w:val="24"/>
        </w:rPr>
        <w:t xml:space="preserve"> </w:t>
      </w:r>
      <w:r w:rsidR="00D4253D" w:rsidRPr="00504BA3">
        <w:rPr>
          <w:color w:val="000000" w:themeColor="text1"/>
          <w:szCs w:val="24"/>
        </w:rPr>
        <w:t xml:space="preserve">The CI was treated sporadically for LPB until May </w:t>
      </w:r>
      <w:r w:rsidR="002F2D3F" w:rsidRPr="00504BA3">
        <w:rPr>
          <w:color w:val="000000" w:themeColor="text1"/>
          <w:szCs w:val="24"/>
        </w:rPr>
        <w:t>2001 when</w:t>
      </w:r>
      <w:r w:rsidR="00D4253D" w:rsidRPr="00504BA3">
        <w:rPr>
          <w:color w:val="000000" w:themeColor="text1"/>
          <w:szCs w:val="24"/>
        </w:rPr>
        <w:t xml:space="preserve"> he was seen by physical therapy for a three month history of LBP</w:t>
      </w:r>
      <w:r w:rsidRPr="00504BA3">
        <w:rPr>
          <w:color w:val="000000" w:themeColor="text1"/>
          <w:szCs w:val="24"/>
        </w:rPr>
        <w:t>, and</w:t>
      </w:r>
      <w:r w:rsidR="003F798D">
        <w:rPr>
          <w:color w:val="000000" w:themeColor="text1"/>
          <w:szCs w:val="24"/>
        </w:rPr>
        <w:t xml:space="preserve"> TTP spine. </w:t>
      </w:r>
      <w:r w:rsidR="00D4253D" w:rsidRPr="00504BA3">
        <w:rPr>
          <w:color w:val="000000" w:themeColor="text1"/>
          <w:szCs w:val="24"/>
        </w:rPr>
        <w:t xml:space="preserve">The CI failed extensive physical therapy and he was referred </w:t>
      </w:r>
      <w:r w:rsidR="003F798D">
        <w:rPr>
          <w:color w:val="000000" w:themeColor="text1"/>
          <w:szCs w:val="24"/>
        </w:rPr>
        <w:t xml:space="preserve">for </w:t>
      </w:r>
      <w:r w:rsidR="00A55F2A">
        <w:rPr>
          <w:color w:val="000000" w:themeColor="text1"/>
          <w:szCs w:val="24"/>
        </w:rPr>
        <w:t>c</w:t>
      </w:r>
      <w:r w:rsidR="003F798D">
        <w:rPr>
          <w:color w:val="000000" w:themeColor="text1"/>
          <w:szCs w:val="24"/>
        </w:rPr>
        <w:t xml:space="preserve">hiropractic intervention. </w:t>
      </w:r>
      <w:r w:rsidR="00C35CA8" w:rsidRPr="00504BA3">
        <w:rPr>
          <w:color w:val="000000" w:themeColor="text1"/>
          <w:szCs w:val="24"/>
        </w:rPr>
        <w:t>In September 2001</w:t>
      </w:r>
      <w:r w:rsidR="00D4253D" w:rsidRPr="00504BA3">
        <w:rPr>
          <w:color w:val="000000" w:themeColor="text1"/>
          <w:szCs w:val="24"/>
        </w:rPr>
        <w:t xml:space="preserve"> </w:t>
      </w:r>
      <w:r w:rsidR="00C35CA8" w:rsidRPr="00504BA3">
        <w:rPr>
          <w:color w:val="000000" w:themeColor="text1"/>
          <w:szCs w:val="24"/>
        </w:rPr>
        <w:t xml:space="preserve">the </w:t>
      </w:r>
      <w:r w:rsidR="00A55F2A">
        <w:rPr>
          <w:color w:val="000000" w:themeColor="text1"/>
          <w:szCs w:val="24"/>
        </w:rPr>
        <w:t>c</w:t>
      </w:r>
      <w:r w:rsidRPr="00504BA3">
        <w:rPr>
          <w:color w:val="000000" w:themeColor="text1"/>
          <w:szCs w:val="24"/>
        </w:rPr>
        <w:t>hiropractor</w:t>
      </w:r>
      <w:r w:rsidR="00C35CA8" w:rsidRPr="00504BA3">
        <w:rPr>
          <w:color w:val="000000" w:themeColor="text1"/>
          <w:szCs w:val="24"/>
        </w:rPr>
        <w:t xml:space="preserve"> noted TTP L5</w:t>
      </w:r>
      <w:r w:rsidRPr="00504BA3">
        <w:rPr>
          <w:color w:val="000000" w:themeColor="text1"/>
          <w:szCs w:val="24"/>
        </w:rPr>
        <w:t>, S1</w:t>
      </w:r>
      <w:r w:rsidR="00C35CA8" w:rsidRPr="00504BA3">
        <w:rPr>
          <w:color w:val="000000" w:themeColor="text1"/>
          <w:szCs w:val="24"/>
        </w:rPr>
        <w:t>; left leg shortening ¼ inch</w:t>
      </w:r>
      <w:r w:rsidR="003F798D">
        <w:rPr>
          <w:color w:val="000000" w:themeColor="text1"/>
          <w:szCs w:val="24"/>
        </w:rPr>
        <w:t xml:space="preserve"> and </w:t>
      </w:r>
      <w:proofErr w:type="spellStart"/>
      <w:r w:rsidR="003F798D">
        <w:rPr>
          <w:color w:val="000000" w:themeColor="text1"/>
          <w:szCs w:val="24"/>
        </w:rPr>
        <w:t>paralumbar</w:t>
      </w:r>
      <w:proofErr w:type="spellEnd"/>
      <w:r w:rsidR="003F798D">
        <w:rPr>
          <w:color w:val="000000" w:themeColor="text1"/>
          <w:szCs w:val="24"/>
        </w:rPr>
        <w:t xml:space="preserve"> muscle spasms. </w:t>
      </w:r>
      <w:r w:rsidR="00C35CA8" w:rsidRPr="00504BA3">
        <w:rPr>
          <w:color w:val="000000" w:themeColor="text1"/>
          <w:szCs w:val="24"/>
        </w:rPr>
        <w:t xml:space="preserve">The CI’s LBP did not improve and he was given an epidural steroid injection due to an annular tear at L4-5 in </w:t>
      </w:r>
      <w:r w:rsidR="00486DA1" w:rsidRPr="00504BA3">
        <w:rPr>
          <w:color w:val="000000" w:themeColor="text1"/>
          <w:szCs w:val="24"/>
        </w:rPr>
        <w:t>November</w:t>
      </w:r>
      <w:r w:rsidR="00C35CA8" w:rsidRPr="00504BA3">
        <w:rPr>
          <w:color w:val="000000" w:themeColor="text1"/>
          <w:szCs w:val="24"/>
        </w:rPr>
        <w:t xml:space="preserve"> 200</w:t>
      </w:r>
      <w:r w:rsidR="00486DA1" w:rsidRPr="00504BA3">
        <w:rPr>
          <w:color w:val="000000" w:themeColor="text1"/>
          <w:szCs w:val="24"/>
        </w:rPr>
        <w:t>1</w:t>
      </w:r>
      <w:r w:rsidR="003F798D">
        <w:rPr>
          <w:color w:val="000000" w:themeColor="text1"/>
          <w:szCs w:val="24"/>
        </w:rPr>
        <w:t xml:space="preserve">. </w:t>
      </w:r>
      <w:r w:rsidR="00C35CA8" w:rsidRPr="00504BA3">
        <w:rPr>
          <w:color w:val="000000" w:themeColor="text1"/>
          <w:szCs w:val="24"/>
        </w:rPr>
        <w:t xml:space="preserve">An </w:t>
      </w:r>
      <w:proofErr w:type="spellStart"/>
      <w:r w:rsidR="00C35CA8" w:rsidRPr="00504BA3">
        <w:rPr>
          <w:color w:val="000000" w:themeColor="text1"/>
          <w:szCs w:val="24"/>
        </w:rPr>
        <w:t>electromyelogram</w:t>
      </w:r>
      <w:proofErr w:type="spellEnd"/>
      <w:r w:rsidR="00C35CA8" w:rsidRPr="00504BA3">
        <w:rPr>
          <w:color w:val="000000" w:themeColor="text1"/>
          <w:szCs w:val="24"/>
        </w:rPr>
        <w:t xml:space="preserve"> done in October </w:t>
      </w:r>
      <w:r w:rsidR="002F2D3F" w:rsidRPr="00504BA3">
        <w:rPr>
          <w:color w:val="000000" w:themeColor="text1"/>
          <w:szCs w:val="24"/>
        </w:rPr>
        <w:t>2002 demonstrated</w:t>
      </w:r>
      <w:r w:rsidR="00117852" w:rsidRPr="00504BA3">
        <w:rPr>
          <w:color w:val="000000" w:themeColor="text1"/>
          <w:szCs w:val="24"/>
        </w:rPr>
        <w:t xml:space="preserve"> t</w:t>
      </w:r>
      <w:r w:rsidR="00C35CA8" w:rsidRPr="00504BA3">
        <w:rPr>
          <w:color w:val="000000" w:themeColor="text1"/>
          <w:szCs w:val="24"/>
        </w:rPr>
        <w:t>hat findings</w:t>
      </w:r>
      <w:r w:rsidR="00117852" w:rsidRPr="00504BA3">
        <w:rPr>
          <w:color w:val="000000" w:themeColor="text1"/>
          <w:szCs w:val="24"/>
        </w:rPr>
        <w:t xml:space="preserve"> did not meet criteria for a S1 </w:t>
      </w:r>
      <w:proofErr w:type="spellStart"/>
      <w:r w:rsidRPr="00504BA3">
        <w:rPr>
          <w:color w:val="000000" w:themeColor="text1"/>
          <w:szCs w:val="24"/>
        </w:rPr>
        <w:t>radiculopathy</w:t>
      </w:r>
      <w:proofErr w:type="spellEnd"/>
      <w:r w:rsidRPr="00504BA3">
        <w:rPr>
          <w:color w:val="000000" w:themeColor="text1"/>
          <w:szCs w:val="24"/>
        </w:rPr>
        <w:t>;</w:t>
      </w:r>
      <w:r w:rsidR="00117852" w:rsidRPr="00504BA3">
        <w:rPr>
          <w:color w:val="000000" w:themeColor="text1"/>
          <w:szCs w:val="24"/>
        </w:rPr>
        <w:t xml:space="preserve"> however these findings do suggest a </w:t>
      </w:r>
      <w:proofErr w:type="spellStart"/>
      <w:r w:rsidR="00117852" w:rsidRPr="00504BA3">
        <w:rPr>
          <w:color w:val="000000" w:themeColor="text1"/>
          <w:szCs w:val="24"/>
        </w:rPr>
        <w:t>denervation</w:t>
      </w:r>
      <w:proofErr w:type="spellEnd"/>
      <w:r w:rsidR="00117852" w:rsidRPr="00504BA3">
        <w:rPr>
          <w:color w:val="000000" w:themeColor="text1"/>
          <w:szCs w:val="24"/>
        </w:rPr>
        <w:t xml:space="preserve"> process in an S1 </w:t>
      </w:r>
      <w:proofErr w:type="spellStart"/>
      <w:r w:rsidR="00117852" w:rsidRPr="00504BA3">
        <w:rPr>
          <w:color w:val="000000" w:themeColor="text1"/>
          <w:szCs w:val="24"/>
        </w:rPr>
        <w:t>radicular</w:t>
      </w:r>
      <w:proofErr w:type="spellEnd"/>
      <w:r w:rsidR="00117852" w:rsidRPr="00504BA3">
        <w:rPr>
          <w:color w:val="000000" w:themeColor="text1"/>
          <w:szCs w:val="24"/>
        </w:rPr>
        <w:t xml:space="preserve"> pattern.</w:t>
      </w:r>
      <w:r w:rsidR="003F798D">
        <w:rPr>
          <w:color w:val="000000" w:themeColor="text1"/>
          <w:szCs w:val="24"/>
        </w:rPr>
        <w:t xml:space="preserve"> </w:t>
      </w:r>
      <w:r w:rsidR="00486DA1" w:rsidRPr="00504BA3">
        <w:rPr>
          <w:color w:val="000000" w:themeColor="text1"/>
          <w:szCs w:val="24"/>
        </w:rPr>
        <w:t xml:space="preserve">The MEB examination </w:t>
      </w:r>
      <w:r w:rsidR="00A55F2A">
        <w:rPr>
          <w:color w:val="000000" w:themeColor="text1"/>
          <w:szCs w:val="24"/>
        </w:rPr>
        <w:t>5</w:t>
      </w:r>
      <w:r w:rsidR="00486DA1" w:rsidRPr="00504BA3">
        <w:rPr>
          <w:color w:val="000000" w:themeColor="text1"/>
          <w:szCs w:val="24"/>
        </w:rPr>
        <w:t xml:space="preserve"> months prior to separation </w:t>
      </w:r>
      <w:r w:rsidR="002F2D3F" w:rsidRPr="00504BA3">
        <w:rPr>
          <w:color w:val="000000" w:themeColor="text1"/>
          <w:szCs w:val="24"/>
        </w:rPr>
        <w:t>indicated constant</w:t>
      </w:r>
      <w:r w:rsidR="00486DA1" w:rsidRPr="00504BA3">
        <w:rPr>
          <w:color w:val="000000" w:themeColor="text1"/>
          <w:szCs w:val="24"/>
        </w:rPr>
        <w:t xml:space="preserve">, </w:t>
      </w:r>
      <w:proofErr w:type="spellStart"/>
      <w:r w:rsidR="00486DA1" w:rsidRPr="00504BA3">
        <w:rPr>
          <w:color w:val="000000" w:themeColor="text1"/>
          <w:szCs w:val="24"/>
        </w:rPr>
        <w:t>nonradiating</w:t>
      </w:r>
      <w:proofErr w:type="spellEnd"/>
      <w:r w:rsidR="00486DA1" w:rsidRPr="00504BA3">
        <w:rPr>
          <w:color w:val="000000" w:themeColor="text1"/>
          <w:szCs w:val="24"/>
        </w:rPr>
        <w:t xml:space="preserve"> </w:t>
      </w:r>
      <w:r w:rsidR="002F2D3F" w:rsidRPr="00504BA3">
        <w:rPr>
          <w:color w:val="000000" w:themeColor="text1"/>
          <w:szCs w:val="24"/>
        </w:rPr>
        <w:t>achy LBP</w:t>
      </w:r>
      <w:r w:rsidR="00486DA1" w:rsidRPr="00504BA3">
        <w:rPr>
          <w:color w:val="000000" w:themeColor="text1"/>
          <w:szCs w:val="24"/>
        </w:rPr>
        <w:t xml:space="preserve"> located at the midline lower lumbar region with associated tingling sensation in the right leg greater </w:t>
      </w:r>
      <w:r w:rsidRPr="00504BA3">
        <w:rPr>
          <w:color w:val="000000" w:themeColor="text1"/>
          <w:szCs w:val="24"/>
        </w:rPr>
        <w:t>than</w:t>
      </w:r>
      <w:r w:rsidR="00486DA1" w:rsidRPr="00504BA3">
        <w:rPr>
          <w:color w:val="000000" w:themeColor="text1"/>
          <w:szCs w:val="24"/>
        </w:rPr>
        <w:t xml:space="preserve"> the left leg with a burning </w:t>
      </w:r>
      <w:r w:rsidRPr="00504BA3">
        <w:rPr>
          <w:color w:val="000000" w:themeColor="text1"/>
          <w:szCs w:val="24"/>
        </w:rPr>
        <w:t>sensation</w:t>
      </w:r>
      <w:r w:rsidR="00486DA1" w:rsidRPr="00504BA3">
        <w:rPr>
          <w:color w:val="000000" w:themeColor="text1"/>
          <w:szCs w:val="24"/>
        </w:rPr>
        <w:t xml:space="preserve"> in the right heel. </w:t>
      </w:r>
      <w:r w:rsidR="004900D5">
        <w:rPr>
          <w:color w:val="000000" w:themeColor="text1"/>
          <w:szCs w:val="24"/>
        </w:rPr>
        <w:t>T</w:t>
      </w:r>
      <w:r w:rsidRPr="00504BA3">
        <w:rPr>
          <w:color w:val="000000" w:themeColor="text1"/>
          <w:szCs w:val="24"/>
        </w:rPr>
        <w:t xml:space="preserve">he examiner further noted that the CI had significant pain made worse with running, push-ups and sit-ups; pain and discomfort that caused interference with his sleep; an inability to wear a rucksack, LBE, Kevlar or MOPP gear; an inability to </w:t>
      </w:r>
      <w:r w:rsidR="00A55F2A">
        <w:rPr>
          <w:color w:val="000000" w:themeColor="text1"/>
          <w:szCs w:val="24"/>
        </w:rPr>
        <w:t>fire a weapon secondary to pain</w:t>
      </w:r>
      <w:r w:rsidRPr="00504BA3">
        <w:rPr>
          <w:color w:val="000000" w:themeColor="text1"/>
          <w:szCs w:val="24"/>
        </w:rPr>
        <w:t>; and</w:t>
      </w:r>
      <w:r w:rsidR="00A55F2A">
        <w:rPr>
          <w:color w:val="000000" w:themeColor="text1"/>
          <w:szCs w:val="24"/>
        </w:rPr>
        <w:t>,</w:t>
      </w:r>
      <w:r w:rsidRPr="00504BA3">
        <w:rPr>
          <w:color w:val="000000" w:themeColor="text1"/>
          <w:szCs w:val="24"/>
        </w:rPr>
        <w:t xml:space="preserve"> an inability to do a physical fitness test such as push-ups, sit-</w:t>
      </w:r>
      <w:r w:rsidR="003F798D">
        <w:rPr>
          <w:color w:val="000000" w:themeColor="text1"/>
          <w:szCs w:val="24"/>
        </w:rPr>
        <w:t xml:space="preserve">ups or running due to pain. </w:t>
      </w:r>
      <w:r w:rsidR="0074666B" w:rsidRPr="00504BA3">
        <w:rPr>
          <w:color w:val="000000" w:themeColor="text1"/>
          <w:szCs w:val="24"/>
        </w:rPr>
        <w:t xml:space="preserve">A physical therapy examination 5 months prior to separation </w:t>
      </w:r>
      <w:r w:rsidR="00224972" w:rsidRPr="00504BA3">
        <w:rPr>
          <w:color w:val="000000" w:themeColor="text1"/>
          <w:szCs w:val="24"/>
        </w:rPr>
        <w:t xml:space="preserve">documented the ROM measurements </w:t>
      </w:r>
      <w:r w:rsidR="002F2D3F" w:rsidRPr="00504BA3">
        <w:rPr>
          <w:color w:val="000000" w:themeColor="text1"/>
          <w:szCs w:val="24"/>
        </w:rPr>
        <w:t>in</w:t>
      </w:r>
      <w:r w:rsidR="00224972" w:rsidRPr="00504BA3">
        <w:rPr>
          <w:color w:val="000000" w:themeColor="text1"/>
          <w:szCs w:val="24"/>
        </w:rPr>
        <w:t xml:space="preserve"> </w:t>
      </w:r>
      <w:r w:rsidR="0044754A">
        <w:rPr>
          <w:color w:val="000000" w:themeColor="text1"/>
          <w:szCs w:val="24"/>
        </w:rPr>
        <w:t>the</w:t>
      </w:r>
      <w:r w:rsidR="00224972" w:rsidRPr="00504BA3">
        <w:rPr>
          <w:color w:val="000000" w:themeColor="text1"/>
          <w:szCs w:val="24"/>
        </w:rPr>
        <w:t xml:space="preserve"> chart above.</w:t>
      </w:r>
      <w:r w:rsidR="002F2D3F" w:rsidRPr="00504BA3">
        <w:rPr>
          <w:color w:val="000000" w:themeColor="text1"/>
          <w:szCs w:val="24"/>
        </w:rPr>
        <w:t xml:space="preserve"> </w:t>
      </w:r>
      <w:r w:rsidR="0074666B" w:rsidRPr="00504BA3">
        <w:rPr>
          <w:color w:val="000000" w:themeColor="text1"/>
          <w:szCs w:val="24"/>
        </w:rPr>
        <w:t xml:space="preserve"> </w:t>
      </w:r>
      <w:r w:rsidR="00DB5926" w:rsidRPr="00504BA3">
        <w:rPr>
          <w:color w:val="000000" w:themeColor="text1"/>
          <w:szCs w:val="24"/>
        </w:rPr>
        <w:t xml:space="preserve">The VA Compensation &amp; Pension (C&amp;P) examination </w:t>
      </w:r>
      <w:r w:rsidR="00A55F2A">
        <w:rPr>
          <w:color w:val="000000" w:themeColor="text1"/>
          <w:szCs w:val="24"/>
        </w:rPr>
        <w:t>2</w:t>
      </w:r>
      <w:r w:rsidR="00DB5926" w:rsidRPr="00504BA3">
        <w:rPr>
          <w:color w:val="000000" w:themeColor="text1"/>
          <w:szCs w:val="24"/>
        </w:rPr>
        <w:t xml:space="preserve"> months prior to separation noted that the CI </w:t>
      </w:r>
      <w:r w:rsidRPr="00504BA3">
        <w:rPr>
          <w:color w:val="000000" w:themeColor="text1"/>
          <w:szCs w:val="24"/>
        </w:rPr>
        <w:t>had</w:t>
      </w:r>
      <w:r w:rsidR="00DB5926" w:rsidRPr="00504BA3">
        <w:rPr>
          <w:color w:val="000000" w:themeColor="text1"/>
          <w:szCs w:val="24"/>
        </w:rPr>
        <w:t xml:space="preserve"> received two epidural </w:t>
      </w:r>
      <w:r w:rsidR="00DB5926" w:rsidRPr="00504BA3">
        <w:rPr>
          <w:color w:val="000000" w:themeColor="text1"/>
          <w:szCs w:val="24"/>
        </w:rPr>
        <w:lastRenderedPageBreak/>
        <w:t xml:space="preserve">steroid </w:t>
      </w:r>
      <w:r w:rsidRPr="00504BA3">
        <w:rPr>
          <w:color w:val="000000" w:themeColor="text1"/>
          <w:szCs w:val="24"/>
        </w:rPr>
        <w:t>injections for</w:t>
      </w:r>
      <w:r w:rsidR="00DB5926" w:rsidRPr="00504BA3">
        <w:rPr>
          <w:color w:val="000000" w:themeColor="text1"/>
          <w:szCs w:val="24"/>
        </w:rPr>
        <w:t xml:space="preserve"> his chronic LBP with the </w:t>
      </w:r>
      <w:r w:rsidRPr="00504BA3">
        <w:rPr>
          <w:color w:val="000000" w:themeColor="text1"/>
          <w:szCs w:val="24"/>
        </w:rPr>
        <w:t>last</w:t>
      </w:r>
      <w:r w:rsidR="00DB5926" w:rsidRPr="00504BA3">
        <w:rPr>
          <w:color w:val="000000" w:themeColor="text1"/>
          <w:szCs w:val="24"/>
        </w:rPr>
        <w:t xml:space="preserve"> on</w:t>
      </w:r>
      <w:r w:rsidR="003F798D">
        <w:rPr>
          <w:color w:val="000000" w:themeColor="text1"/>
          <w:szCs w:val="24"/>
        </w:rPr>
        <w:t xml:space="preserve">e being given in October 2002. </w:t>
      </w:r>
      <w:r w:rsidR="00DB5926" w:rsidRPr="00504BA3">
        <w:rPr>
          <w:color w:val="000000" w:themeColor="text1"/>
          <w:szCs w:val="24"/>
        </w:rPr>
        <w:t xml:space="preserve">The examiner noted localized tenderness in the spine and </w:t>
      </w:r>
      <w:proofErr w:type="spellStart"/>
      <w:r w:rsidR="00DB5926" w:rsidRPr="00504BA3">
        <w:rPr>
          <w:color w:val="000000" w:themeColor="text1"/>
          <w:szCs w:val="24"/>
        </w:rPr>
        <w:t>lumbosacral</w:t>
      </w:r>
      <w:proofErr w:type="spellEnd"/>
      <w:r w:rsidR="00DB5926" w:rsidRPr="00504BA3">
        <w:rPr>
          <w:color w:val="000000" w:themeColor="text1"/>
          <w:szCs w:val="24"/>
        </w:rPr>
        <w:t xml:space="preserve"> ar</w:t>
      </w:r>
      <w:r w:rsidR="00A55F2A">
        <w:rPr>
          <w:color w:val="000000" w:themeColor="text1"/>
          <w:szCs w:val="24"/>
        </w:rPr>
        <w:t>ea with limited forward flexion;</w:t>
      </w:r>
      <w:r w:rsidR="00DB5926" w:rsidRPr="00504BA3">
        <w:rPr>
          <w:color w:val="000000" w:themeColor="text1"/>
          <w:szCs w:val="24"/>
        </w:rPr>
        <w:t xml:space="preserve"> however</w:t>
      </w:r>
      <w:r w:rsidR="00A55F2A">
        <w:rPr>
          <w:color w:val="000000" w:themeColor="text1"/>
          <w:szCs w:val="24"/>
        </w:rPr>
        <w:t>,</w:t>
      </w:r>
      <w:r w:rsidR="00DB5926" w:rsidRPr="00504BA3">
        <w:rPr>
          <w:color w:val="000000" w:themeColor="text1"/>
          <w:szCs w:val="24"/>
        </w:rPr>
        <w:t xml:space="preserve"> there was no motor weakness, atrophy or </w:t>
      </w:r>
      <w:proofErr w:type="spellStart"/>
      <w:r w:rsidR="00DB5926" w:rsidRPr="00504BA3">
        <w:rPr>
          <w:color w:val="000000" w:themeColor="text1"/>
          <w:szCs w:val="24"/>
        </w:rPr>
        <w:t>radicular</w:t>
      </w:r>
      <w:proofErr w:type="spellEnd"/>
      <w:r w:rsidR="00DB5926" w:rsidRPr="00504BA3">
        <w:rPr>
          <w:color w:val="000000" w:themeColor="text1"/>
          <w:szCs w:val="24"/>
        </w:rPr>
        <w:t>, neurological def</w:t>
      </w:r>
      <w:r w:rsidR="003F798D">
        <w:rPr>
          <w:color w:val="000000" w:themeColor="text1"/>
          <w:szCs w:val="24"/>
        </w:rPr>
        <w:t xml:space="preserve">icit in the lower extremities. </w:t>
      </w:r>
      <w:r w:rsidR="00DB5926" w:rsidRPr="00504BA3">
        <w:rPr>
          <w:color w:val="000000" w:themeColor="text1"/>
          <w:szCs w:val="24"/>
        </w:rPr>
        <w:t xml:space="preserve">The CI had functional limitations of frequent bending, stooping </w:t>
      </w:r>
      <w:r w:rsidRPr="00504BA3">
        <w:rPr>
          <w:color w:val="000000" w:themeColor="text1"/>
          <w:szCs w:val="24"/>
        </w:rPr>
        <w:t>and lifting</w:t>
      </w:r>
      <w:r w:rsidR="00DB5926" w:rsidRPr="00504BA3">
        <w:rPr>
          <w:color w:val="000000" w:themeColor="text1"/>
          <w:szCs w:val="24"/>
        </w:rPr>
        <w:t xml:space="preserve"> heavy weights due to chronic LBP.</w:t>
      </w:r>
    </w:p>
    <w:p w:rsidR="00BC7EFC" w:rsidRPr="00504BA3" w:rsidRDefault="00BC7EFC" w:rsidP="0074666B">
      <w:pPr>
        <w:tabs>
          <w:tab w:val="left" w:pos="288"/>
          <w:tab w:val="left" w:pos="4752"/>
        </w:tabs>
        <w:jc w:val="both"/>
        <w:rPr>
          <w:rFonts w:asciiTheme="minorHAnsi" w:hAnsiTheme="minorHAnsi"/>
          <w:color w:val="auto"/>
          <w:szCs w:val="24"/>
        </w:rPr>
      </w:pPr>
    </w:p>
    <w:p w:rsidR="00BC193B" w:rsidRPr="00504BA3" w:rsidRDefault="0018035D" w:rsidP="0074666B">
      <w:pPr>
        <w:tabs>
          <w:tab w:val="left" w:pos="288"/>
          <w:tab w:val="left" w:pos="4752"/>
        </w:tabs>
        <w:jc w:val="both"/>
        <w:rPr>
          <w:rFonts w:asciiTheme="minorHAnsi" w:hAnsiTheme="minorHAnsi"/>
          <w:color w:val="auto"/>
          <w:szCs w:val="24"/>
        </w:rPr>
      </w:pPr>
      <w:r w:rsidRPr="00504BA3">
        <w:rPr>
          <w:rFonts w:asciiTheme="minorHAnsi" w:hAnsiTheme="minorHAnsi"/>
          <w:color w:val="auto"/>
          <w:szCs w:val="24"/>
        </w:rPr>
        <w:t xml:space="preserve">The 2002 Veterans Administration Schedule for Rating Disabilities (VASRD) coding and rating standards for the spine, were in effect at the time of separation and then changed to the current §4.71a rating standards on 26 September 2003. </w:t>
      </w:r>
      <w:r w:rsidR="00BB57E5" w:rsidRPr="00504BA3">
        <w:rPr>
          <w:rFonts w:asciiTheme="minorHAnsi" w:hAnsiTheme="minorHAnsi"/>
          <w:color w:val="auto"/>
          <w:szCs w:val="24"/>
        </w:rPr>
        <w:t xml:space="preserve"> </w:t>
      </w:r>
      <w:r w:rsidRPr="00504BA3">
        <w:rPr>
          <w:rFonts w:asciiTheme="minorHAnsi" w:hAnsiTheme="minorHAnsi"/>
          <w:color w:val="auto"/>
          <w:szCs w:val="24"/>
        </w:rPr>
        <w:t xml:space="preserve">The 2002 standards for rating based on range of motion (ROM) impairment were subject to the rater’s opinion regarding degree of severity, whereas the current standards specify rating thresholds in degrees of ROM impairment. 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 This promotes uniformity of its recommendations for different cases from the same period and more conformity across dates of separation, without sacrificing compliance with the </w:t>
      </w:r>
      <w:proofErr w:type="spellStart"/>
      <w:r w:rsidRPr="00504BA3">
        <w:rPr>
          <w:rFonts w:asciiTheme="minorHAnsi" w:hAnsiTheme="minorHAnsi"/>
          <w:color w:val="auto"/>
          <w:szCs w:val="24"/>
        </w:rPr>
        <w:t>DoDI</w:t>
      </w:r>
      <w:proofErr w:type="spellEnd"/>
      <w:r w:rsidRPr="00504BA3">
        <w:rPr>
          <w:rFonts w:asciiTheme="minorHAnsi" w:hAnsiTheme="minorHAnsi"/>
          <w:color w:val="auto"/>
          <w:szCs w:val="24"/>
        </w:rPr>
        <w:t xml:space="preserve"> 6040.44 requirement for rating IAW the VASRD in effect at the time of separation.</w:t>
      </w:r>
      <w:r w:rsidR="00BB57E5" w:rsidRPr="00504BA3">
        <w:rPr>
          <w:rFonts w:asciiTheme="minorHAnsi" w:hAnsiTheme="minorHAnsi"/>
          <w:color w:val="auto"/>
          <w:szCs w:val="24"/>
        </w:rPr>
        <w:t xml:space="preserve">  </w:t>
      </w:r>
      <w:r w:rsidRPr="00504BA3">
        <w:rPr>
          <w:rFonts w:asciiTheme="minorHAnsi" w:hAnsiTheme="minorHAnsi"/>
          <w:color w:val="auto"/>
          <w:szCs w:val="24"/>
        </w:rPr>
        <w:t xml:space="preserve">For the reader’s convenience, the 2002 rating codes under discussion in this case are excerpted below. </w:t>
      </w:r>
    </w:p>
    <w:p w:rsidR="00D725CE" w:rsidRPr="002F2D3F" w:rsidRDefault="00D725CE" w:rsidP="0074666B">
      <w:pPr>
        <w:tabs>
          <w:tab w:val="left" w:pos="288"/>
          <w:tab w:val="left" w:pos="4752"/>
        </w:tabs>
        <w:jc w:val="both"/>
        <w:rPr>
          <w:rFonts w:asciiTheme="minorHAnsi" w:hAnsiTheme="minorHAnsi"/>
          <w:color w:val="auto"/>
          <w:szCs w:val="24"/>
        </w:rPr>
      </w:pPr>
    </w:p>
    <w:p w:rsidR="00D725CE" w:rsidRPr="002F2D3F" w:rsidRDefault="00D725CE" w:rsidP="0074666B">
      <w:pPr>
        <w:tabs>
          <w:tab w:val="left" w:pos="288"/>
          <w:tab w:val="left" w:pos="4752"/>
        </w:tabs>
        <w:jc w:val="both"/>
        <w:rPr>
          <w:rFonts w:asciiTheme="minorHAnsi" w:hAnsiTheme="minorHAnsi"/>
          <w:b/>
          <w:color w:val="auto"/>
          <w:szCs w:val="24"/>
        </w:rPr>
      </w:pPr>
      <w:r w:rsidRPr="002F2D3F">
        <w:rPr>
          <w:rFonts w:asciiTheme="minorHAnsi" w:hAnsiTheme="minorHAnsi"/>
          <w:b/>
          <w:color w:val="auto"/>
          <w:szCs w:val="24"/>
        </w:rPr>
        <w:t xml:space="preserve">5295 </w:t>
      </w:r>
      <w:proofErr w:type="spellStart"/>
      <w:r w:rsidRPr="002F2D3F">
        <w:rPr>
          <w:rFonts w:asciiTheme="minorHAnsi" w:hAnsiTheme="minorHAnsi"/>
          <w:b/>
          <w:color w:val="auto"/>
          <w:szCs w:val="24"/>
        </w:rPr>
        <w:t>Lumbosacral</w:t>
      </w:r>
      <w:proofErr w:type="spellEnd"/>
      <w:r w:rsidRPr="002F2D3F">
        <w:rPr>
          <w:rFonts w:asciiTheme="minorHAnsi" w:hAnsiTheme="minorHAnsi"/>
          <w:b/>
          <w:color w:val="auto"/>
          <w:szCs w:val="24"/>
        </w:rPr>
        <w:t xml:space="preserve"> strain:</w:t>
      </w:r>
    </w:p>
    <w:p w:rsidR="00D725CE" w:rsidRPr="002F2D3F" w:rsidRDefault="00D725CE" w:rsidP="0074666B">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Severe; with listing of whole spine to opposite side, positive</w:t>
      </w:r>
    </w:p>
    <w:p w:rsidR="00D725CE" w:rsidRPr="002F2D3F" w:rsidRDefault="00D725CE" w:rsidP="0074666B">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Goldthwaite's sign, marked limitation of forward bending in</w:t>
      </w:r>
    </w:p>
    <w:p w:rsidR="00D725CE" w:rsidRPr="002F2D3F" w:rsidRDefault="00D725CE" w:rsidP="0074666B">
      <w:pPr>
        <w:tabs>
          <w:tab w:val="left" w:pos="288"/>
          <w:tab w:val="left" w:pos="4752"/>
        </w:tabs>
        <w:jc w:val="both"/>
        <w:rPr>
          <w:rFonts w:asciiTheme="minorHAnsi" w:hAnsiTheme="minorHAnsi"/>
          <w:color w:val="auto"/>
          <w:szCs w:val="24"/>
        </w:rPr>
      </w:pPr>
      <w:proofErr w:type="gramStart"/>
      <w:r w:rsidRPr="002F2D3F">
        <w:rPr>
          <w:rFonts w:asciiTheme="minorHAnsi" w:hAnsiTheme="minorHAnsi"/>
          <w:color w:val="auto"/>
          <w:szCs w:val="24"/>
        </w:rPr>
        <w:t>standing</w:t>
      </w:r>
      <w:proofErr w:type="gramEnd"/>
      <w:r w:rsidRPr="002F2D3F">
        <w:rPr>
          <w:rFonts w:asciiTheme="minorHAnsi" w:hAnsiTheme="minorHAnsi"/>
          <w:color w:val="auto"/>
          <w:szCs w:val="24"/>
        </w:rPr>
        <w:t xml:space="preserve"> position, loss of lateral motion with </w:t>
      </w:r>
      <w:proofErr w:type="spellStart"/>
      <w:r w:rsidRPr="002F2D3F">
        <w:rPr>
          <w:rFonts w:asciiTheme="minorHAnsi" w:hAnsiTheme="minorHAnsi"/>
          <w:color w:val="auto"/>
          <w:szCs w:val="24"/>
        </w:rPr>
        <w:t>osteoarthritic</w:t>
      </w:r>
      <w:proofErr w:type="spellEnd"/>
    </w:p>
    <w:p w:rsidR="00D725CE" w:rsidRPr="002F2D3F" w:rsidRDefault="00D725CE" w:rsidP="0074666B">
      <w:pPr>
        <w:tabs>
          <w:tab w:val="left" w:pos="288"/>
          <w:tab w:val="left" w:pos="4752"/>
        </w:tabs>
        <w:jc w:val="both"/>
        <w:rPr>
          <w:rFonts w:asciiTheme="minorHAnsi" w:hAnsiTheme="minorHAnsi"/>
          <w:color w:val="auto"/>
          <w:szCs w:val="24"/>
        </w:rPr>
      </w:pPr>
      <w:proofErr w:type="gramStart"/>
      <w:r w:rsidRPr="002F2D3F">
        <w:rPr>
          <w:rFonts w:asciiTheme="minorHAnsi" w:hAnsiTheme="minorHAnsi"/>
          <w:color w:val="auto"/>
          <w:szCs w:val="24"/>
        </w:rPr>
        <w:t>changes</w:t>
      </w:r>
      <w:proofErr w:type="gramEnd"/>
      <w:r w:rsidRPr="002F2D3F">
        <w:rPr>
          <w:rFonts w:asciiTheme="minorHAnsi" w:hAnsiTheme="minorHAnsi"/>
          <w:color w:val="auto"/>
          <w:szCs w:val="24"/>
        </w:rPr>
        <w:t>, or narrowing or irregularity of joint</w:t>
      </w:r>
    </w:p>
    <w:p w:rsidR="00D725CE" w:rsidRPr="002F2D3F" w:rsidRDefault="002F2D3F" w:rsidP="0074666B">
      <w:pPr>
        <w:tabs>
          <w:tab w:val="left" w:pos="288"/>
          <w:tab w:val="left" w:pos="4752"/>
        </w:tabs>
        <w:jc w:val="both"/>
        <w:rPr>
          <w:rFonts w:asciiTheme="minorHAnsi" w:hAnsiTheme="minorHAnsi"/>
          <w:color w:val="auto"/>
          <w:szCs w:val="24"/>
        </w:rPr>
      </w:pPr>
      <w:proofErr w:type="gramStart"/>
      <w:r w:rsidRPr="002F2D3F">
        <w:rPr>
          <w:rFonts w:asciiTheme="minorHAnsi" w:hAnsiTheme="minorHAnsi"/>
          <w:color w:val="auto"/>
          <w:szCs w:val="24"/>
        </w:rPr>
        <w:t>space</w:t>
      </w:r>
      <w:proofErr w:type="gramEnd"/>
      <w:r w:rsidR="00D725CE" w:rsidRPr="002F2D3F">
        <w:rPr>
          <w:rFonts w:asciiTheme="minorHAnsi" w:hAnsiTheme="minorHAnsi"/>
          <w:color w:val="auto"/>
          <w:szCs w:val="24"/>
        </w:rPr>
        <w:t xml:space="preserve"> or some of the above with abnormal mobility on forced</w:t>
      </w:r>
    </w:p>
    <w:p w:rsidR="00D725CE" w:rsidRPr="002F2D3F" w:rsidRDefault="00D725CE" w:rsidP="0074666B">
      <w:pPr>
        <w:tabs>
          <w:tab w:val="left" w:pos="288"/>
          <w:tab w:val="left" w:pos="4752"/>
        </w:tabs>
        <w:jc w:val="both"/>
        <w:rPr>
          <w:rFonts w:asciiTheme="minorHAnsi" w:hAnsiTheme="minorHAnsi"/>
          <w:color w:val="auto"/>
          <w:szCs w:val="24"/>
        </w:rPr>
      </w:pPr>
      <w:proofErr w:type="gramStart"/>
      <w:r w:rsidRPr="002F2D3F">
        <w:rPr>
          <w:rFonts w:asciiTheme="minorHAnsi" w:hAnsiTheme="minorHAnsi"/>
          <w:color w:val="auto"/>
          <w:szCs w:val="24"/>
        </w:rPr>
        <w:t>motion</w:t>
      </w:r>
      <w:proofErr w:type="gramEnd"/>
      <w:r w:rsidRPr="002F2D3F">
        <w:rPr>
          <w:rFonts w:asciiTheme="minorHAnsi" w:hAnsiTheme="minorHAnsi"/>
          <w:color w:val="auto"/>
          <w:szCs w:val="24"/>
        </w:rPr>
        <w:t xml:space="preserve">........................................................................... </w:t>
      </w:r>
      <w:r w:rsidRPr="002F2D3F">
        <w:rPr>
          <w:rFonts w:asciiTheme="minorHAnsi" w:hAnsiTheme="minorHAnsi"/>
          <w:color w:val="auto"/>
          <w:szCs w:val="24"/>
        </w:rPr>
        <w:tab/>
      </w:r>
      <w:r w:rsidRPr="002F2D3F">
        <w:rPr>
          <w:rFonts w:asciiTheme="minorHAnsi" w:hAnsiTheme="minorHAnsi"/>
          <w:color w:val="auto"/>
          <w:szCs w:val="24"/>
        </w:rPr>
        <w:tab/>
        <w:t>40%</w:t>
      </w:r>
    </w:p>
    <w:p w:rsidR="00D725CE" w:rsidRPr="002F2D3F" w:rsidRDefault="00D725CE" w:rsidP="0074666B">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With muscle spasm on extreme forward bending, loss of lateral</w:t>
      </w:r>
    </w:p>
    <w:p w:rsidR="00D725CE" w:rsidRPr="002F2D3F" w:rsidRDefault="00D725CE" w:rsidP="0074666B">
      <w:pPr>
        <w:tabs>
          <w:tab w:val="left" w:pos="288"/>
          <w:tab w:val="left" w:pos="4752"/>
        </w:tabs>
        <w:jc w:val="both"/>
        <w:rPr>
          <w:rFonts w:asciiTheme="minorHAnsi" w:hAnsiTheme="minorHAnsi"/>
          <w:color w:val="auto"/>
          <w:szCs w:val="24"/>
        </w:rPr>
      </w:pPr>
      <w:proofErr w:type="gramStart"/>
      <w:r w:rsidRPr="002F2D3F">
        <w:rPr>
          <w:rFonts w:asciiTheme="minorHAnsi" w:hAnsiTheme="minorHAnsi"/>
          <w:color w:val="auto"/>
          <w:szCs w:val="24"/>
        </w:rPr>
        <w:t>spine</w:t>
      </w:r>
      <w:proofErr w:type="gramEnd"/>
      <w:r w:rsidRPr="002F2D3F">
        <w:rPr>
          <w:rFonts w:asciiTheme="minorHAnsi" w:hAnsiTheme="minorHAnsi"/>
          <w:color w:val="auto"/>
          <w:szCs w:val="24"/>
        </w:rPr>
        <w:t xml:space="preserve"> motion, unilateral, in standing position............... </w:t>
      </w:r>
      <w:r w:rsidRPr="002F2D3F">
        <w:rPr>
          <w:rFonts w:asciiTheme="minorHAnsi" w:hAnsiTheme="minorHAnsi"/>
          <w:color w:val="auto"/>
          <w:szCs w:val="24"/>
        </w:rPr>
        <w:tab/>
      </w:r>
      <w:r w:rsidRPr="002F2D3F">
        <w:rPr>
          <w:rFonts w:asciiTheme="minorHAnsi" w:hAnsiTheme="minorHAnsi"/>
          <w:color w:val="auto"/>
          <w:szCs w:val="24"/>
        </w:rPr>
        <w:tab/>
        <w:t>20%</w:t>
      </w:r>
    </w:p>
    <w:p w:rsidR="00D725CE" w:rsidRPr="002F2D3F" w:rsidRDefault="00D725CE" w:rsidP="0074666B">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 xml:space="preserve">With characteristic pain on motion............................... </w:t>
      </w:r>
      <w:r w:rsidRPr="002F2D3F">
        <w:rPr>
          <w:rFonts w:asciiTheme="minorHAnsi" w:hAnsiTheme="minorHAnsi"/>
          <w:color w:val="auto"/>
          <w:szCs w:val="24"/>
        </w:rPr>
        <w:tab/>
      </w:r>
      <w:r w:rsidRPr="002F2D3F">
        <w:rPr>
          <w:rFonts w:asciiTheme="minorHAnsi" w:hAnsiTheme="minorHAnsi"/>
          <w:color w:val="auto"/>
          <w:szCs w:val="24"/>
        </w:rPr>
        <w:tab/>
        <w:t>10%</w:t>
      </w:r>
    </w:p>
    <w:p w:rsidR="00D725CE" w:rsidRPr="002F2D3F" w:rsidRDefault="00D725CE" w:rsidP="0074666B">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 xml:space="preserve">With slight subjective symptoms only........................... </w:t>
      </w:r>
      <w:r w:rsidRPr="002F2D3F">
        <w:rPr>
          <w:rFonts w:asciiTheme="minorHAnsi" w:hAnsiTheme="minorHAnsi"/>
          <w:color w:val="auto"/>
          <w:szCs w:val="24"/>
        </w:rPr>
        <w:tab/>
      </w:r>
      <w:r w:rsidRPr="002F2D3F">
        <w:rPr>
          <w:rFonts w:asciiTheme="minorHAnsi" w:hAnsiTheme="minorHAnsi"/>
          <w:color w:val="auto"/>
          <w:szCs w:val="24"/>
        </w:rPr>
        <w:tab/>
        <w:t xml:space="preserve">  0%</w:t>
      </w:r>
      <w:r w:rsidRPr="002F2D3F">
        <w:rPr>
          <w:rFonts w:asciiTheme="minorHAnsi" w:hAnsiTheme="minorHAnsi"/>
          <w:color w:val="auto"/>
          <w:szCs w:val="24"/>
        </w:rPr>
        <w:tab/>
      </w:r>
    </w:p>
    <w:p w:rsidR="00D725CE" w:rsidRPr="002F2D3F" w:rsidRDefault="00D725CE" w:rsidP="0074666B">
      <w:pPr>
        <w:tabs>
          <w:tab w:val="left" w:pos="288"/>
          <w:tab w:val="left" w:pos="4752"/>
        </w:tabs>
        <w:jc w:val="both"/>
        <w:rPr>
          <w:rFonts w:asciiTheme="minorHAnsi" w:hAnsiTheme="minorHAnsi"/>
          <w:color w:val="auto"/>
          <w:szCs w:val="24"/>
        </w:rPr>
      </w:pPr>
    </w:p>
    <w:p w:rsidR="00D725CE" w:rsidRPr="002F2D3F" w:rsidRDefault="00D725CE" w:rsidP="0074666B">
      <w:pPr>
        <w:tabs>
          <w:tab w:val="left" w:pos="288"/>
          <w:tab w:val="left" w:pos="4752"/>
        </w:tabs>
        <w:jc w:val="both"/>
        <w:rPr>
          <w:rFonts w:asciiTheme="minorHAnsi" w:hAnsiTheme="minorHAnsi"/>
          <w:b/>
          <w:color w:val="auto"/>
          <w:szCs w:val="24"/>
        </w:rPr>
      </w:pPr>
      <w:r w:rsidRPr="002F2D3F">
        <w:rPr>
          <w:rFonts w:asciiTheme="minorHAnsi" w:hAnsiTheme="minorHAnsi"/>
          <w:b/>
          <w:color w:val="auto"/>
          <w:szCs w:val="24"/>
        </w:rPr>
        <w:t>5292 Spine, limitation of motion of, lumbar:</w:t>
      </w:r>
    </w:p>
    <w:p w:rsidR="00D725CE" w:rsidRPr="002F2D3F" w:rsidRDefault="00D725CE" w:rsidP="0074666B">
      <w:pPr>
        <w:tabs>
          <w:tab w:val="left" w:pos="288"/>
          <w:tab w:val="left" w:pos="4752"/>
        </w:tabs>
        <w:jc w:val="both"/>
        <w:rPr>
          <w:rFonts w:asciiTheme="minorHAnsi" w:hAnsiTheme="minorHAnsi"/>
          <w:color w:val="auto"/>
          <w:szCs w:val="24"/>
        </w:rPr>
      </w:pPr>
      <w:proofErr w:type="gramStart"/>
      <w:r w:rsidRPr="002F2D3F">
        <w:rPr>
          <w:rFonts w:asciiTheme="minorHAnsi" w:hAnsiTheme="minorHAnsi"/>
          <w:color w:val="auto"/>
          <w:szCs w:val="24"/>
        </w:rPr>
        <w:t>Severe...........................................................</w:t>
      </w:r>
      <w:proofErr w:type="gramEnd"/>
      <w:r w:rsidRPr="002F2D3F">
        <w:rPr>
          <w:rFonts w:asciiTheme="minorHAnsi" w:hAnsiTheme="minorHAnsi"/>
          <w:color w:val="auto"/>
          <w:szCs w:val="24"/>
        </w:rPr>
        <w:t xml:space="preserve"> </w:t>
      </w:r>
      <w:r w:rsidRPr="002F2D3F">
        <w:rPr>
          <w:rFonts w:asciiTheme="minorHAnsi" w:hAnsiTheme="minorHAnsi"/>
          <w:color w:val="auto"/>
          <w:szCs w:val="24"/>
        </w:rPr>
        <w:tab/>
      </w:r>
      <w:r w:rsidRPr="002F2D3F">
        <w:rPr>
          <w:rFonts w:asciiTheme="minorHAnsi" w:hAnsiTheme="minorHAnsi"/>
          <w:color w:val="auto"/>
          <w:szCs w:val="24"/>
        </w:rPr>
        <w:tab/>
        <w:t>40%</w:t>
      </w:r>
    </w:p>
    <w:p w:rsidR="00D725CE" w:rsidRPr="002F2D3F" w:rsidRDefault="00D725CE" w:rsidP="0074666B">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 xml:space="preserve">Moderate...................................................... </w:t>
      </w:r>
      <w:r w:rsidRPr="002F2D3F">
        <w:rPr>
          <w:rFonts w:asciiTheme="minorHAnsi" w:hAnsiTheme="minorHAnsi"/>
          <w:color w:val="auto"/>
          <w:szCs w:val="24"/>
        </w:rPr>
        <w:tab/>
      </w:r>
      <w:r w:rsidRPr="002F2D3F">
        <w:rPr>
          <w:rFonts w:asciiTheme="minorHAnsi" w:hAnsiTheme="minorHAnsi"/>
          <w:color w:val="auto"/>
          <w:szCs w:val="24"/>
        </w:rPr>
        <w:tab/>
        <w:t>20%</w:t>
      </w:r>
    </w:p>
    <w:p w:rsidR="00D725CE" w:rsidRPr="002F2D3F" w:rsidRDefault="00D725CE" w:rsidP="0074666B">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 xml:space="preserve">Slight............................................................. </w:t>
      </w:r>
      <w:r w:rsidRPr="002F2D3F">
        <w:rPr>
          <w:rFonts w:asciiTheme="minorHAnsi" w:hAnsiTheme="minorHAnsi"/>
          <w:color w:val="auto"/>
          <w:szCs w:val="24"/>
        </w:rPr>
        <w:tab/>
      </w:r>
      <w:r w:rsidRPr="002F2D3F">
        <w:rPr>
          <w:rFonts w:asciiTheme="minorHAnsi" w:hAnsiTheme="minorHAnsi"/>
          <w:color w:val="auto"/>
          <w:szCs w:val="24"/>
        </w:rPr>
        <w:tab/>
        <w:t>10%</w:t>
      </w:r>
    </w:p>
    <w:p w:rsidR="0074666B" w:rsidRPr="002F2D3F" w:rsidRDefault="0074666B" w:rsidP="0074666B">
      <w:pPr>
        <w:tabs>
          <w:tab w:val="left" w:pos="288"/>
          <w:tab w:val="left" w:pos="4752"/>
        </w:tabs>
        <w:jc w:val="both"/>
        <w:rPr>
          <w:rFonts w:asciiTheme="minorHAnsi" w:hAnsiTheme="minorHAnsi"/>
          <w:b/>
          <w:color w:val="auto"/>
          <w:szCs w:val="24"/>
        </w:rPr>
      </w:pPr>
    </w:p>
    <w:p w:rsidR="002357AD" w:rsidRPr="002F2D3F" w:rsidRDefault="002357AD" w:rsidP="0074666B">
      <w:pPr>
        <w:tabs>
          <w:tab w:val="left" w:pos="288"/>
          <w:tab w:val="left" w:pos="4752"/>
        </w:tabs>
        <w:jc w:val="both"/>
        <w:rPr>
          <w:rFonts w:asciiTheme="minorHAnsi" w:hAnsiTheme="minorHAnsi"/>
          <w:b/>
          <w:color w:val="auto"/>
          <w:szCs w:val="24"/>
        </w:rPr>
      </w:pPr>
      <w:r w:rsidRPr="002F2D3F">
        <w:rPr>
          <w:rFonts w:asciiTheme="minorHAnsi" w:hAnsiTheme="minorHAnsi"/>
          <w:b/>
          <w:color w:val="auto"/>
          <w:szCs w:val="24"/>
        </w:rPr>
        <w:t xml:space="preserve">5293 </w:t>
      </w:r>
      <w:proofErr w:type="spellStart"/>
      <w:r w:rsidRPr="002F2D3F">
        <w:rPr>
          <w:rFonts w:asciiTheme="minorHAnsi" w:hAnsiTheme="minorHAnsi"/>
          <w:b/>
          <w:color w:val="auto"/>
          <w:szCs w:val="24"/>
        </w:rPr>
        <w:t>Intervertebral</w:t>
      </w:r>
      <w:proofErr w:type="spellEnd"/>
      <w:r w:rsidRPr="002F2D3F">
        <w:rPr>
          <w:rFonts w:asciiTheme="minorHAnsi" w:hAnsiTheme="minorHAnsi"/>
          <w:b/>
          <w:color w:val="auto"/>
          <w:szCs w:val="24"/>
        </w:rPr>
        <w:t xml:space="preserve"> disc syndrome:</w:t>
      </w:r>
    </w:p>
    <w:p w:rsidR="002357AD" w:rsidRPr="002F2D3F" w:rsidRDefault="002357AD" w:rsidP="0074666B">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Pronounced; with persistent symptoms compatible</w:t>
      </w:r>
    </w:p>
    <w:p w:rsidR="002357AD" w:rsidRPr="002F2D3F" w:rsidRDefault="002357AD" w:rsidP="0074666B">
      <w:pPr>
        <w:tabs>
          <w:tab w:val="left" w:pos="288"/>
          <w:tab w:val="left" w:pos="4752"/>
        </w:tabs>
        <w:jc w:val="both"/>
        <w:rPr>
          <w:rFonts w:asciiTheme="minorHAnsi" w:hAnsiTheme="minorHAnsi"/>
          <w:color w:val="auto"/>
          <w:szCs w:val="24"/>
        </w:rPr>
      </w:pPr>
      <w:proofErr w:type="gramStart"/>
      <w:r w:rsidRPr="002F2D3F">
        <w:rPr>
          <w:rFonts w:asciiTheme="minorHAnsi" w:hAnsiTheme="minorHAnsi"/>
          <w:color w:val="auto"/>
          <w:szCs w:val="24"/>
        </w:rPr>
        <w:t>with</w:t>
      </w:r>
      <w:proofErr w:type="gramEnd"/>
      <w:r w:rsidRPr="002F2D3F">
        <w:rPr>
          <w:rFonts w:asciiTheme="minorHAnsi" w:hAnsiTheme="minorHAnsi"/>
          <w:color w:val="auto"/>
          <w:szCs w:val="24"/>
        </w:rPr>
        <w:t xml:space="preserve"> sciatic neuropathy with characteristic</w:t>
      </w:r>
    </w:p>
    <w:p w:rsidR="002357AD" w:rsidRPr="002F2D3F" w:rsidRDefault="002357AD" w:rsidP="0074666B">
      <w:pPr>
        <w:tabs>
          <w:tab w:val="left" w:pos="288"/>
          <w:tab w:val="left" w:pos="4752"/>
        </w:tabs>
        <w:jc w:val="both"/>
        <w:rPr>
          <w:rFonts w:asciiTheme="minorHAnsi" w:hAnsiTheme="minorHAnsi"/>
          <w:color w:val="auto"/>
          <w:szCs w:val="24"/>
        </w:rPr>
      </w:pPr>
      <w:proofErr w:type="gramStart"/>
      <w:r w:rsidRPr="002F2D3F">
        <w:rPr>
          <w:rFonts w:asciiTheme="minorHAnsi" w:hAnsiTheme="minorHAnsi"/>
          <w:color w:val="auto"/>
          <w:szCs w:val="24"/>
        </w:rPr>
        <w:t>pain</w:t>
      </w:r>
      <w:proofErr w:type="gramEnd"/>
      <w:r w:rsidRPr="002F2D3F">
        <w:rPr>
          <w:rFonts w:asciiTheme="minorHAnsi" w:hAnsiTheme="minorHAnsi"/>
          <w:color w:val="auto"/>
          <w:szCs w:val="24"/>
        </w:rPr>
        <w:t xml:space="preserve"> and demonstrable muscle spasm, absent</w:t>
      </w:r>
    </w:p>
    <w:p w:rsidR="002357AD" w:rsidRPr="002F2D3F" w:rsidRDefault="002357AD" w:rsidP="0074666B">
      <w:pPr>
        <w:tabs>
          <w:tab w:val="left" w:pos="288"/>
          <w:tab w:val="left" w:pos="4752"/>
        </w:tabs>
        <w:jc w:val="both"/>
        <w:rPr>
          <w:rFonts w:asciiTheme="minorHAnsi" w:hAnsiTheme="minorHAnsi"/>
          <w:color w:val="auto"/>
          <w:szCs w:val="24"/>
        </w:rPr>
      </w:pPr>
      <w:proofErr w:type="gramStart"/>
      <w:r w:rsidRPr="002F2D3F">
        <w:rPr>
          <w:rFonts w:asciiTheme="minorHAnsi" w:hAnsiTheme="minorHAnsi"/>
          <w:color w:val="auto"/>
          <w:szCs w:val="24"/>
        </w:rPr>
        <w:t>ankle</w:t>
      </w:r>
      <w:proofErr w:type="gramEnd"/>
      <w:r w:rsidRPr="002F2D3F">
        <w:rPr>
          <w:rFonts w:asciiTheme="minorHAnsi" w:hAnsiTheme="minorHAnsi"/>
          <w:color w:val="auto"/>
          <w:szCs w:val="24"/>
        </w:rPr>
        <w:t xml:space="preserve"> jerk, or other neurological findings appropriate</w:t>
      </w:r>
    </w:p>
    <w:p w:rsidR="002357AD" w:rsidRPr="002F2D3F" w:rsidRDefault="002357AD" w:rsidP="0074666B">
      <w:pPr>
        <w:tabs>
          <w:tab w:val="left" w:pos="288"/>
          <w:tab w:val="left" w:pos="4752"/>
        </w:tabs>
        <w:jc w:val="both"/>
        <w:rPr>
          <w:rFonts w:asciiTheme="minorHAnsi" w:hAnsiTheme="minorHAnsi"/>
          <w:color w:val="auto"/>
          <w:szCs w:val="24"/>
        </w:rPr>
      </w:pPr>
      <w:proofErr w:type="gramStart"/>
      <w:r w:rsidRPr="002F2D3F">
        <w:rPr>
          <w:rFonts w:asciiTheme="minorHAnsi" w:hAnsiTheme="minorHAnsi"/>
          <w:color w:val="auto"/>
          <w:szCs w:val="24"/>
        </w:rPr>
        <w:t>to</w:t>
      </w:r>
      <w:proofErr w:type="gramEnd"/>
      <w:r w:rsidRPr="002F2D3F">
        <w:rPr>
          <w:rFonts w:asciiTheme="minorHAnsi" w:hAnsiTheme="minorHAnsi"/>
          <w:color w:val="auto"/>
          <w:szCs w:val="24"/>
        </w:rPr>
        <w:t xml:space="preserve"> site of diseased disc, little intermittent</w:t>
      </w:r>
    </w:p>
    <w:p w:rsidR="002357AD" w:rsidRPr="002F2D3F" w:rsidRDefault="002357AD" w:rsidP="0074666B">
      <w:pPr>
        <w:tabs>
          <w:tab w:val="left" w:pos="288"/>
          <w:tab w:val="left" w:pos="4752"/>
        </w:tabs>
        <w:jc w:val="both"/>
        <w:rPr>
          <w:rFonts w:asciiTheme="minorHAnsi" w:hAnsiTheme="minorHAnsi"/>
          <w:color w:val="auto"/>
          <w:szCs w:val="24"/>
        </w:rPr>
      </w:pPr>
      <w:proofErr w:type="gramStart"/>
      <w:r w:rsidRPr="002F2D3F">
        <w:rPr>
          <w:rFonts w:asciiTheme="minorHAnsi" w:hAnsiTheme="minorHAnsi"/>
          <w:color w:val="auto"/>
          <w:szCs w:val="24"/>
        </w:rPr>
        <w:t>relief .......................................................................</w:t>
      </w:r>
      <w:proofErr w:type="gramEnd"/>
      <w:r w:rsidRPr="002F2D3F">
        <w:rPr>
          <w:rFonts w:asciiTheme="minorHAnsi" w:hAnsiTheme="minorHAnsi"/>
          <w:color w:val="auto"/>
          <w:szCs w:val="24"/>
        </w:rPr>
        <w:t xml:space="preserve"> </w:t>
      </w:r>
      <w:r w:rsidR="0097330A">
        <w:rPr>
          <w:rFonts w:asciiTheme="minorHAnsi" w:hAnsiTheme="minorHAnsi"/>
          <w:color w:val="auto"/>
          <w:szCs w:val="24"/>
        </w:rPr>
        <w:t xml:space="preserve">     </w:t>
      </w:r>
      <w:r w:rsidRPr="002F2D3F">
        <w:rPr>
          <w:rFonts w:asciiTheme="minorHAnsi" w:hAnsiTheme="minorHAnsi"/>
          <w:color w:val="auto"/>
          <w:szCs w:val="24"/>
        </w:rPr>
        <w:t>60</w:t>
      </w:r>
      <w:r w:rsidR="0097330A">
        <w:rPr>
          <w:rFonts w:asciiTheme="minorHAnsi" w:hAnsiTheme="minorHAnsi"/>
          <w:color w:val="auto"/>
          <w:szCs w:val="24"/>
        </w:rPr>
        <w:t>%</w:t>
      </w:r>
    </w:p>
    <w:p w:rsidR="002357AD" w:rsidRPr="002F2D3F" w:rsidRDefault="002357AD" w:rsidP="0074666B">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 xml:space="preserve">Severe; recurring attacks, with intermittent relief </w:t>
      </w:r>
      <w:r w:rsidR="0097330A">
        <w:rPr>
          <w:rFonts w:asciiTheme="minorHAnsi" w:hAnsiTheme="minorHAnsi"/>
          <w:color w:val="auto"/>
          <w:szCs w:val="24"/>
        </w:rPr>
        <w:t xml:space="preserve">      </w:t>
      </w:r>
      <w:r w:rsidRPr="002F2D3F">
        <w:rPr>
          <w:rFonts w:asciiTheme="minorHAnsi" w:hAnsiTheme="minorHAnsi"/>
          <w:color w:val="auto"/>
          <w:szCs w:val="24"/>
        </w:rPr>
        <w:t>40</w:t>
      </w:r>
      <w:r w:rsidR="0097330A">
        <w:rPr>
          <w:rFonts w:asciiTheme="minorHAnsi" w:hAnsiTheme="minorHAnsi"/>
          <w:color w:val="auto"/>
          <w:szCs w:val="24"/>
        </w:rPr>
        <w:t>%</w:t>
      </w:r>
    </w:p>
    <w:p w:rsidR="002357AD" w:rsidRPr="002F2D3F" w:rsidRDefault="002357AD" w:rsidP="0074666B">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 xml:space="preserve">Moderate; recurring attacks ................................. </w:t>
      </w:r>
      <w:r w:rsidR="0097330A">
        <w:rPr>
          <w:rFonts w:asciiTheme="minorHAnsi" w:hAnsiTheme="minorHAnsi"/>
          <w:color w:val="auto"/>
          <w:szCs w:val="24"/>
        </w:rPr>
        <w:t xml:space="preserve">      </w:t>
      </w:r>
      <w:r w:rsidRPr="002F2D3F">
        <w:rPr>
          <w:rFonts w:asciiTheme="minorHAnsi" w:hAnsiTheme="minorHAnsi"/>
          <w:color w:val="auto"/>
          <w:szCs w:val="24"/>
        </w:rPr>
        <w:t>20</w:t>
      </w:r>
      <w:r w:rsidR="0097330A">
        <w:rPr>
          <w:rFonts w:asciiTheme="minorHAnsi" w:hAnsiTheme="minorHAnsi"/>
          <w:color w:val="auto"/>
          <w:szCs w:val="24"/>
        </w:rPr>
        <w:t>%</w:t>
      </w:r>
    </w:p>
    <w:p w:rsidR="002357AD" w:rsidRPr="002F2D3F" w:rsidRDefault="002357AD" w:rsidP="0074666B">
      <w:pPr>
        <w:tabs>
          <w:tab w:val="left" w:pos="288"/>
          <w:tab w:val="left" w:pos="4752"/>
        </w:tabs>
        <w:jc w:val="both"/>
        <w:rPr>
          <w:rFonts w:asciiTheme="minorHAnsi" w:hAnsiTheme="minorHAnsi"/>
          <w:color w:val="auto"/>
          <w:szCs w:val="24"/>
        </w:rPr>
      </w:pPr>
      <w:proofErr w:type="gramStart"/>
      <w:r w:rsidRPr="002F2D3F">
        <w:rPr>
          <w:rFonts w:asciiTheme="minorHAnsi" w:hAnsiTheme="minorHAnsi"/>
          <w:color w:val="auto"/>
          <w:szCs w:val="24"/>
        </w:rPr>
        <w:t>Mild .......................................................................</w:t>
      </w:r>
      <w:proofErr w:type="gramEnd"/>
      <w:r w:rsidRPr="002F2D3F">
        <w:rPr>
          <w:rFonts w:asciiTheme="minorHAnsi" w:hAnsiTheme="minorHAnsi"/>
          <w:color w:val="auto"/>
          <w:szCs w:val="24"/>
        </w:rPr>
        <w:t xml:space="preserve"> </w:t>
      </w:r>
      <w:r w:rsidR="0097330A">
        <w:rPr>
          <w:rFonts w:asciiTheme="minorHAnsi" w:hAnsiTheme="minorHAnsi"/>
          <w:color w:val="auto"/>
          <w:szCs w:val="24"/>
        </w:rPr>
        <w:t xml:space="preserve">      </w:t>
      </w:r>
      <w:r w:rsidRPr="002F2D3F">
        <w:rPr>
          <w:rFonts w:asciiTheme="minorHAnsi" w:hAnsiTheme="minorHAnsi"/>
          <w:color w:val="auto"/>
          <w:szCs w:val="24"/>
        </w:rPr>
        <w:t>10</w:t>
      </w:r>
      <w:r w:rsidR="0097330A">
        <w:rPr>
          <w:rFonts w:asciiTheme="minorHAnsi" w:hAnsiTheme="minorHAnsi"/>
          <w:color w:val="auto"/>
          <w:szCs w:val="24"/>
        </w:rPr>
        <w:t>%</w:t>
      </w:r>
    </w:p>
    <w:p w:rsidR="002357AD" w:rsidRPr="002F2D3F" w:rsidRDefault="002357AD" w:rsidP="0074666B">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 xml:space="preserve">Postoperative, cured .............................................. </w:t>
      </w:r>
      <w:r w:rsidR="0097330A">
        <w:rPr>
          <w:rFonts w:asciiTheme="minorHAnsi" w:hAnsiTheme="minorHAnsi"/>
          <w:color w:val="auto"/>
          <w:szCs w:val="24"/>
        </w:rPr>
        <w:t xml:space="preserve">       </w:t>
      </w:r>
      <w:r w:rsidRPr="002F2D3F">
        <w:rPr>
          <w:rFonts w:asciiTheme="minorHAnsi" w:hAnsiTheme="minorHAnsi"/>
          <w:color w:val="auto"/>
          <w:szCs w:val="24"/>
        </w:rPr>
        <w:t>0</w:t>
      </w:r>
      <w:r w:rsidR="0097330A">
        <w:rPr>
          <w:rFonts w:asciiTheme="minorHAnsi" w:hAnsiTheme="minorHAnsi"/>
          <w:color w:val="auto"/>
          <w:szCs w:val="24"/>
        </w:rPr>
        <w:t>%</w:t>
      </w:r>
    </w:p>
    <w:p w:rsidR="00BC193B" w:rsidRPr="002F2D3F" w:rsidRDefault="00BC193B" w:rsidP="0074666B">
      <w:pPr>
        <w:tabs>
          <w:tab w:val="left" w:pos="288"/>
          <w:tab w:val="left" w:pos="4752"/>
        </w:tabs>
        <w:jc w:val="both"/>
        <w:rPr>
          <w:rFonts w:asciiTheme="minorHAnsi" w:hAnsiTheme="minorHAnsi"/>
          <w:color w:val="auto"/>
          <w:szCs w:val="24"/>
        </w:rPr>
      </w:pPr>
    </w:p>
    <w:p w:rsidR="00BC193B" w:rsidRPr="002F2D3F" w:rsidRDefault="002F2D3F" w:rsidP="00504BA3">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The Boar</w:t>
      </w:r>
      <w:r>
        <w:rPr>
          <w:rFonts w:asciiTheme="minorHAnsi" w:hAnsiTheme="minorHAnsi"/>
          <w:color w:val="auto"/>
          <w:szCs w:val="24"/>
        </w:rPr>
        <w:t>d noted that both the PEB and VA</w:t>
      </w:r>
      <w:r w:rsidRPr="002F2D3F">
        <w:rPr>
          <w:rFonts w:asciiTheme="minorHAnsi" w:hAnsiTheme="minorHAnsi"/>
          <w:color w:val="auto"/>
          <w:szCs w:val="24"/>
        </w:rPr>
        <w:t xml:space="preserve"> examinations were sufficiently documented in terms of ratable data for the criteria in place at the time of their rating determinations and that the CI’s overall condition and described history were congruent between these two examinations. </w:t>
      </w:r>
      <w:r w:rsidR="00BC193B" w:rsidRPr="002F2D3F">
        <w:rPr>
          <w:rFonts w:asciiTheme="minorHAnsi" w:hAnsiTheme="minorHAnsi"/>
          <w:color w:val="auto"/>
          <w:szCs w:val="24"/>
        </w:rPr>
        <w:t>The MEB N</w:t>
      </w:r>
      <w:r w:rsidR="003F798D">
        <w:rPr>
          <w:rFonts w:asciiTheme="minorHAnsi" w:hAnsiTheme="minorHAnsi"/>
          <w:color w:val="auto"/>
          <w:szCs w:val="24"/>
        </w:rPr>
        <w:t>ARSUM</w:t>
      </w:r>
      <w:r w:rsidR="00BC193B" w:rsidRPr="002F2D3F">
        <w:rPr>
          <w:rFonts w:asciiTheme="minorHAnsi" w:hAnsiTheme="minorHAnsi"/>
          <w:color w:val="auto"/>
          <w:szCs w:val="24"/>
        </w:rPr>
        <w:t xml:space="preserve"> Examination was as complete as the VA C&amp;P examination but the VA </w:t>
      </w:r>
      <w:r w:rsidR="00BC193B" w:rsidRPr="002F2D3F">
        <w:rPr>
          <w:rFonts w:asciiTheme="minorHAnsi" w:hAnsiTheme="minorHAnsi"/>
          <w:color w:val="auto"/>
          <w:szCs w:val="24"/>
        </w:rPr>
        <w:lastRenderedPageBreak/>
        <w:t>examination was more proximate to separation and was therefore adjudged to have a higher probative value.</w:t>
      </w:r>
    </w:p>
    <w:p w:rsidR="002357AD" w:rsidRPr="002F2D3F" w:rsidRDefault="002357AD" w:rsidP="00504BA3">
      <w:pPr>
        <w:tabs>
          <w:tab w:val="left" w:pos="288"/>
          <w:tab w:val="left" w:pos="4752"/>
        </w:tabs>
        <w:jc w:val="both"/>
        <w:rPr>
          <w:rFonts w:asciiTheme="minorHAnsi" w:hAnsiTheme="minorHAnsi"/>
          <w:color w:val="auto"/>
          <w:szCs w:val="24"/>
        </w:rPr>
      </w:pPr>
    </w:p>
    <w:p w:rsidR="002357AD" w:rsidRPr="002F2D3F" w:rsidRDefault="002357AD" w:rsidP="00504BA3">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 xml:space="preserve">The PEB coded the </w:t>
      </w:r>
      <w:r w:rsidR="00A55F2A">
        <w:rPr>
          <w:rFonts w:asciiTheme="minorHAnsi" w:hAnsiTheme="minorHAnsi"/>
          <w:color w:val="auto"/>
          <w:szCs w:val="24"/>
        </w:rPr>
        <w:t>c</w:t>
      </w:r>
      <w:r w:rsidRPr="002F2D3F">
        <w:rPr>
          <w:rFonts w:asciiTheme="minorHAnsi" w:hAnsiTheme="minorHAnsi"/>
          <w:color w:val="auto"/>
          <w:szCs w:val="24"/>
        </w:rPr>
        <w:t>hronic LBP analogous to 5295 (</w:t>
      </w:r>
      <w:proofErr w:type="spellStart"/>
      <w:r w:rsidR="00A55F2A">
        <w:rPr>
          <w:rFonts w:asciiTheme="minorHAnsi" w:hAnsiTheme="minorHAnsi"/>
          <w:color w:val="auto"/>
          <w:szCs w:val="24"/>
        </w:rPr>
        <w:t>l</w:t>
      </w:r>
      <w:r w:rsidRPr="002F2D3F">
        <w:rPr>
          <w:rFonts w:asciiTheme="minorHAnsi" w:hAnsiTheme="minorHAnsi"/>
          <w:color w:val="auto"/>
          <w:szCs w:val="24"/>
        </w:rPr>
        <w:t>um</w:t>
      </w:r>
      <w:r w:rsidR="003F798D">
        <w:rPr>
          <w:rFonts w:asciiTheme="minorHAnsi" w:hAnsiTheme="minorHAnsi"/>
          <w:color w:val="auto"/>
          <w:szCs w:val="24"/>
        </w:rPr>
        <w:t>bosacral</w:t>
      </w:r>
      <w:proofErr w:type="spellEnd"/>
      <w:r w:rsidR="003F798D">
        <w:rPr>
          <w:rFonts w:asciiTheme="minorHAnsi" w:hAnsiTheme="minorHAnsi"/>
          <w:color w:val="auto"/>
          <w:szCs w:val="24"/>
        </w:rPr>
        <w:t xml:space="preserve"> strain) rated at 10%. </w:t>
      </w:r>
      <w:r w:rsidRPr="002F2D3F">
        <w:rPr>
          <w:rFonts w:asciiTheme="minorHAnsi" w:hAnsiTheme="minorHAnsi"/>
          <w:color w:val="auto"/>
          <w:szCs w:val="24"/>
        </w:rPr>
        <w:t xml:space="preserve">The VA coded the </w:t>
      </w:r>
      <w:r w:rsidR="00A55F2A">
        <w:rPr>
          <w:rFonts w:asciiTheme="minorHAnsi" w:hAnsiTheme="minorHAnsi"/>
          <w:color w:val="auto"/>
          <w:szCs w:val="24"/>
        </w:rPr>
        <w:t>d</w:t>
      </w:r>
      <w:r w:rsidRPr="002F2D3F">
        <w:rPr>
          <w:rFonts w:asciiTheme="minorHAnsi" w:hAnsiTheme="minorHAnsi"/>
          <w:color w:val="auto"/>
          <w:szCs w:val="24"/>
        </w:rPr>
        <w:t xml:space="preserve">egenerative </w:t>
      </w:r>
      <w:r w:rsidR="00A55F2A">
        <w:rPr>
          <w:rFonts w:asciiTheme="minorHAnsi" w:hAnsiTheme="minorHAnsi"/>
          <w:color w:val="auto"/>
          <w:szCs w:val="24"/>
        </w:rPr>
        <w:t>d</w:t>
      </w:r>
      <w:r w:rsidRPr="002F2D3F">
        <w:rPr>
          <w:rFonts w:asciiTheme="minorHAnsi" w:hAnsiTheme="minorHAnsi"/>
          <w:color w:val="auto"/>
          <w:szCs w:val="24"/>
        </w:rPr>
        <w:t xml:space="preserve">isease </w:t>
      </w:r>
      <w:r w:rsidR="00A55F2A">
        <w:rPr>
          <w:rFonts w:asciiTheme="minorHAnsi" w:hAnsiTheme="minorHAnsi"/>
          <w:color w:val="auto"/>
          <w:szCs w:val="24"/>
        </w:rPr>
        <w:t>l</w:t>
      </w:r>
      <w:r w:rsidRPr="002F2D3F">
        <w:rPr>
          <w:rFonts w:asciiTheme="minorHAnsi" w:hAnsiTheme="minorHAnsi"/>
          <w:color w:val="auto"/>
          <w:szCs w:val="24"/>
        </w:rPr>
        <w:t xml:space="preserve">umbar </w:t>
      </w:r>
      <w:r w:rsidR="00A55F2A">
        <w:rPr>
          <w:rFonts w:asciiTheme="minorHAnsi" w:hAnsiTheme="minorHAnsi"/>
          <w:color w:val="auto"/>
          <w:szCs w:val="24"/>
        </w:rPr>
        <w:t>s</w:t>
      </w:r>
      <w:r w:rsidRPr="002F2D3F">
        <w:rPr>
          <w:rFonts w:asciiTheme="minorHAnsi" w:hAnsiTheme="minorHAnsi"/>
          <w:color w:val="auto"/>
          <w:szCs w:val="24"/>
        </w:rPr>
        <w:t>pine 5292</w:t>
      </w:r>
      <w:r w:rsidRPr="002F2D3F">
        <w:rPr>
          <w:rFonts w:asciiTheme="minorHAnsi" w:hAnsiTheme="minorHAnsi"/>
          <w:color w:val="000000" w:themeColor="text1"/>
          <w:szCs w:val="24"/>
        </w:rPr>
        <w:t xml:space="preserve"> (</w:t>
      </w:r>
      <w:r w:rsidR="00A55F2A">
        <w:rPr>
          <w:rFonts w:asciiTheme="minorHAnsi" w:hAnsiTheme="minorHAnsi"/>
          <w:color w:val="000000" w:themeColor="text1"/>
          <w:szCs w:val="24"/>
        </w:rPr>
        <w:t>s</w:t>
      </w:r>
      <w:r w:rsidRPr="002F2D3F">
        <w:rPr>
          <w:rFonts w:asciiTheme="minorHAnsi" w:hAnsiTheme="minorHAnsi"/>
          <w:color w:val="000000" w:themeColor="text1"/>
          <w:szCs w:val="24"/>
        </w:rPr>
        <w:t>pine, limitation of motion of, lumbar)</w:t>
      </w:r>
      <w:r w:rsidRPr="002F2D3F">
        <w:rPr>
          <w:rFonts w:asciiTheme="minorHAnsi" w:hAnsiTheme="minorHAnsi"/>
          <w:color w:val="auto"/>
          <w:szCs w:val="24"/>
        </w:rPr>
        <w:t xml:space="preserve"> analogous to 5010</w:t>
      </w:r>
      <w:r w:rsidR="00A5142C" w:rsidRPr="002F2D3F">
        <w:rPr>
          <w:rFonts w:asciiTheme="minorHAnsi" w:hAnsiTheme="minorHAnsi"/>
          <w:color w:val="auto"/>
          <w:szCs w:val="24"/>
        </w:rPr>
        <w:t xml:space="preserve"> </w:t>
      </w:r>
      <w:r w:rsidRPr="002F2D3F">
        <w:rPr>
          <w:rFonts w:asciiTheme="minorHAnsi" w:hAnsiTheme="minorHAnsi"/>
          <w:color w:val="auto"/>
          <w:szCs w:val="24"/>
        </w:rPr>
        <w:t>(</w:t>
      </w:r>
      <w:r w:rsidR="00A55F2A">
        <w:rPr>
          <w:rFonts w:asciiTheme="minorHAnsi" w:hAnsiTheme="minorHAnsi"/>
          <w:color w:val="auto"/>
          <w:szCs w:val="24"/>
        </w:rPr>
        <w:t>a</w:t>
      </w:r>
      <w:r w:rsidRPr="002F2D3F">
        <w:rPr>
          <w:rFonts w:asciiTheme="minorHAnsi" w:hAnsiTheme="minorHAnsi"/>
          <w:color w:val="auto"/>
          <w:szCs w:val="24"/>
        </w:rPr>
        <w:t xml:space="preserve">rthritis, due to trauma, substantiated by </w:t>
      </w:r>
      <w:r w:rsidR="00A55F2A">
        <w:rPr>
          <w:rFonts w:asciiTheme="minorHAnsi" w:hAnsiTheme="minorHAnsi"/>
          <w:color w:val="auto"/>
          <w:szCs w:val="24"/>
        </w:rPr>
        <w:t>x</w:t>
      </w:r>
      <w:r w:rsidRPr="002F2D3F">
        <w:rPr>
          <w:rFonts w:asciiTheme="minorHAnsi" w:hAnsiTheme="minorHAnsi"/>
          <w:color w:val="auto"/>
          <w:szCs w:val="24"/>
        </w:rPr>
        <w:t xml:space="preserve">-ray findings) initially at 20%.  In November 2007 the VA </w:t>
      </w:r>
      <w:r w:rsidR="00A55F2A">
        <w:rPr>
          <w:rFonts w:asciiTheme="minorHAnsi" w:hAnsiTheme="minorHAnsi"/>
          <w:color w:val="auto"/>
          <w:szCs w:val="24"/>
        </w:rPr>
        <w:t>d</w:t>
      </w:r>
      <w:r w:rsidRPr="002F2D3F">
        <w:rPr>
          <w:rFonts w:asciiTheme="minorHAnsi" w:hAnsiTheme="minorHAnsi"/>
          <w:color w:val="auto"/>
          <w:szCs w:val="24"/>
        </w:rPr>
        <w:t xml:space="preserve">ecision </w:t>
      </w:r>
      <w:r w:rsidR="00A55F2A">
        <w:rPr>
          <w:rFonts w:asciiTheme="minorHAnsi" w:hAnsiTheme="minorHAnsi"/>
          <w:color w:val="auto"/>
          <w:szCs w:val="24"/>
        </w:rPr>
        <w:t>r</w:t>
      </w:r>
      <w:r w:rsidRPr="002F2D3F">
        <w:rPr>
          <w:rFonts w:asciiTheme="minorHAnsi" w:hAnsiTheme="minorHAnsi"/>
          <w:color w:val="auto"/>
          <w:szCs w:val="24"/>
        </w:rPr>
        <w:t xml:space="preserve">eview </w:t>
      </w:r>
      <w:r w:rsidR="00A55F2A">
        <w:rPr>
          <w:rFonts w:asciiTheme="minorHAnsi" w:hAnsiTheme="minorHAnsi"/>
          <w:color w:val="auto"/>
          <w:szCs w:val="24"/>
        </w:rPr>
        <w:t>o</w:t>
      </w:r>
      <w:r w:rsidRPr="002F2D3F">
        <w:rPr>
          <w:rFonts w:asciiTheme="minorHAnsi" w:hAnsiTheme="minorHAnsi"/>
          <w:color w:val="auto"/>
          <w:szCs w:val="24"/>
        </w:rPr>
        <w:t xml:space="preserve">fficer rendered an opinion and increased the entitlement for the </w:t>
      </w:r>
      <w:r w:rsidR="00A55F2A">
        <w:rPr>
          <w:rFonts w:asciiTheme="minorHAnsi" w:hAnsiTheme="minorHAnsi"/>
          <w:color w:val="auto"/>
          <w:szCs w:val="24"/>
        </w:rPr>
        <w:t>d</w:t>
      </w:r>
      <w:r w:rsidRPr="002F2D3F">
        <w:rPr>
          <w:rFonts w:asciiTheme="minorHAnsi" w:hAnsiTheme="minorHAnsi"/>
          <w:color w:val="auto"/>
          <w:szCs w:val="24"/>
        </w:rPr>
        <w:t xml:space="preserve">egenerative </w:t>
      </w:r>
      <w:r w:rsidR="00A55F2A">
        <w:rPr>
          <w:rFonts w:asciiTheme="minorHAnsi" w:hAnsiTheme="minorHAnsi"/>
          <w:color w:val="auto"/>
          <w:szCs w:val="24"/>
        </w:rPr>
        <w:t>d</w:t>
      </w:r>
      <w:r w:rsidRPr="002F2D3F">
        <w:rPr>
          <w:rFonts w:asciiTheme="minorHAnsi" w:hAnsiTheme="minorHAnsi"/>
          <w:color w:val="auto"/>
          <w:szCs w:val="24"/>
        </w:rPr>
        <w:t xml:space="preserve">isease </w:t>
      </w:r>
      <w:r w:rsidR="00A55F2A">
        <w:rPr>
          <w:rFonts w:asciiTheme="minorHAnsi" w:hAnsiTheme="minorHAnsi"/>
          <w:color w:val="auto"/>
          <w:szCs w:val="24"/>
        </w:rPr>
        <w:t>l</w:t>
      </w:r>
      <w:r w:rsidRPr="002F2D3F">
        <w:rPr>
          <w:rFonts w:asciiTheme="minorHAnsi" w:hAnsiTheme="minorHAnsi"/>
          <w:color w:val="auto"/>
          <w:szCs w:val="24"/>
        </w:rPr>
        <w:t xml:space="preserve">umbar </w:t>
      </w:r>
      <w:r w:rsidR="00A55F2A">
        <w:rPr>
          <w:rFonts w:asciiTheme="minorHAnsi" w:hAnsiTheme="minorHAnsi"/>
          <w:color w:val="auto"/>
          <w:szCs w:val="24"/>
        </w:rPr>
        <w:t>s</w:t>
      </w:r>
      <w:r w:rsidRPr="002F2D3F">
        <w:rPr>
          <w:rFonts w:asciiTheme="minorHAnsi" w:hAnsiTheme="minorHAnsi"/>
          <w:color w:val="auto"/>
          <w:szCs w:val="24"/>
        </w:rPr>
        <w:t>pine to 40</w:t>
      </w:r>
      <w:r w:rsidR="002F2D3F" w:rsidRPr="002F2D3F">
        <w:rPr>
          <w:rFonts w:asciiTheme="minorHAnsi" w:hAnsiTheme="minorHAnsi"/>
          <w:color w:val="auto"/>
          <w:szCs w:val="24"/>
        </w:rPr>
        <w:t xml:space="preserve">%. </w:t>
      </w:r>
      <w:r w:rsidRPr="002F2D3F">
        <w:rPr>
          <w:rFonts w:asciiTheme="minorHAnsi" w:hAnsiTheme="minorHAnsi"/>
          <w:color w:val="auto"/>
          <w:szCs w:val="24"/>
        </w:rPr>
        <w:t>The effective date was the day after separation f</w:t>
      </w:r>
      <w:r w:rsidR="00F42948" w:rsidRPr="002F2D3F">
        <w:rPr>
          <w:rFonts w:asciiTheme="minorHAnsi" w:hAnsiTheme="minorHAnsi"/>
          <w:color w:val="auto"/>
          <w:szCs w:val="24"/>
        </w:rPr>
        <w:t>ro</w:t>
      </w:r>
      <w:r w:rsidRPr="002F2D3F">
        <w:rPr>
          <w:rFonts w:asciiTheme="minorHAnsi" w:hAnsiTheme="minorHAnsi"/>
          <w:color w:val="auto"/>
          <w:szCs w:val="24"/>
        </w:rPr>
        <w:t xml:space="preserve">m service indicating the initial VA rating of 20% was an error. The rating decision was based on the original VA C&amp;P examination from April 2003. By the time this decision was rendered, the VASRD rules for rating the spine had been updated to the current standards. </w:t>
      </w:r>
      <w:r w:rsidR="002F2D3F">
        <w:rPr>
          <w:rFonts w:asciiTheme="minorHAnsi" w:hAnsiTheme="minorHAnsi"/>
          <w:color w:val="auto"/>
          <w:szCs w:val="24"/>
        </w:rPr>
        <w:t xml:space="preserve"> </w:t>
      </w:r>
      <w:r w:rsidRPr="002F2D3F">
        <w:rPr>
          <w:rFonts w:asciiTheme="minorHAnsi" w:hAnsiTheme="minorHAnsi"/>
          <w:color w:val="auto"/>
          <w:szCs w:val="24"/>
        </w:rPr>
        <w:t xml:space="preserve">The VA looked at the rating criteria </w:t>
      </w:r>
      <w:r w:rsidR="008E0B7A">
        <w:rPr>
          <w:rFonts w:asciiTheme="minorHAnsi" w:hAnsiTheme="minorHAnsi"/>
          <w:color w:val="auto"/>
          <w:szCs w:val="24"/>
        </w:rPr>
        <w:t>from</w:t>
      </w:r>
      <w:r w:rsidRPr="002F2D3F">
        <w:rPr>
          <w:rFonts w:asciiTheme="minorHAnsi" w:hAnsiTheme="minorHAnsi"/>
          <w:color w:val="auto"/>
          <w:szCs w:val="24"/>
        </w:rPr>
        <w:t xml:space="preserve"> the time of separation in 2003 and noted his condition more nearly approximated that of severe (rather than moderate) limitation of motion of the low back for the entire period of the appeal, from the initia</w:t>
      </w:r>
      <w:r w:rsidR="00736F3C" w:rsidRPr="002F2D3F">
        <w:rPr>
          <w:rFonts w:asciiTheme="minorHAnsi" w:hAnsiTheme="minorHAnsi"/>
          <w:color w:val="auto"/>
          <w:szCs w:val="24"/>
        </w:rPr>
        <w:t>l rating in 2003 through 2007. T</w:t>
      </w:r>
      <w:r w:rsidRPr="002F2D3F">
        <w:rPr>
          <w:rFonts w:asciiTheme="minorHAnsi" w:hAnsiTheme="minorHAnsi"/>
          <w:color w:val="auto"/>
          <w:szCs w:val="24"/>
        </w:rPr>
        <w:t>he decision noted both the orig</w:t>
      </w:r>
      <w:r w:rsidR="00736F3C" w:rsidRPr="002F2D3F">
        <w:rPr>
          <w:rFonts w:asciiTheme="minorHAnsi" w:hAnsiTheme="minorHAnsi"/>
          <w:color w:val="auto"/>
          <w:szCs w:val="24"/>
        </w:rPr>
        <w:t xml:space="preserve">inal </w:t>
      </w:r>
      <w:r w:rsidR="00A55F2A">
        <w:rPr>
          <w:rFonts w:asciiTheme="minorHAnsi" w:hAnsiTheme="minorHAnsi"/>
          <w:color w:val="auto"/>
          <w:szCs w:val="24"/>
        </w:rPr>
        <w:t xml:space="preserve">VA </w:t>
      </w:r>
      <w:r w:rsidR="00F42948" w:rsidRPr="002F2D3F">
        <w:rPr>
          <w:rFonts w:asciiTheme="minorHAnsi" w:hAnsiTheme="minorHAnsi"/>
          <w:color w:val="auto"/>
          <w:szCs w:val="24"/>
        </w:rPr>
        <w:t xml:space="preserve">C&amp;P examination </w:t>
      </w:r>
      <w:r w:rsidR="00736F3C" w:rsidRPr="002F2D3F">
        <w:rPr>
          <w:rFonts w:asciiTheme="minorHAnsi" w:hAnsiTheme="minorHAnsi"/>
          <w:color w:val="auto"/>
          <w:szCs w:val="24"/>
        </w:rPr>
        <w:t>and a later examination fro</w:t>
      </w:r>
      <w:r w:rsidRPr="002F2D3F">
        <w:rPr>
          <w:rFonts w:asciiTheme="minorHAnsi" w:hAnsiTheme="minorHAnsi"/>
          <w:color w:val="auto"/>
          <w:szCs w:val="24"/>
        </w:rPr>
        <w:t>m 2007 supported this determination of a severe limitation of motion</w:t>
      </w:r>
      <w:r w:rsidR="00736F3C" w:rsidRPr="002F2D3F">
        <w:rPr>
          <w:rFonts w:asciiTheme="minorHAnsi" w:hAnsiTheme="minorHAnsi"/>
          <w:color w:val="auto"/>
          <w:szCs w:val="24"/>
        </w:rPr>
        <w:t xml:space="preserve"> and neurologic examinations performed in both 2003 and 2007 did not </w:t>
      </w:r>
      <w:r w:rsidR="00A5142C" w:rsidRPr="002F2D3F">
        <w:rPr>
          <w:rFonts w:asciiTheme="minorHAnsi" w:hAnsiTheme="minorHAnsi"/>
          <w:color w:val="auto"/>
          <w:szCs w:val="24"/>
        </w:rPr>
        <w:t>support</w:t>
      </w:r>
      <w:r w:rsidR="00736F3C" w:rsidRPr="002F2D3F">
        <w:rPr>
          <w:rFonts w:asciiTheme="minorHAnsi" w:hAnsiTheme="minorHAnsi"/>
          <w:color w:val="auto"/>
          <w:szCs w:val="24"/>
        </w:rPr>
        <w:t xml:space="preserve"> a diagnosis of </w:t>
      </w:r>
      <w:proofErr w:type="spellStart"/>
      <w:r w:rsidR="00736F3C" w:rsidRPr="002F2D3F">
        <w:rPr>
          <w:rFonts w:asciiTheme="minorHAnsi" w:hAnsiTheme="minorHAnsi"/>
          <w:color w:val="auto"/>
          <w:szCs w:val="24"/>
        </w:rPr>
        <w:t>radiculopathy</w:t>
      </w:r>
      <w:proofErr w:type="spellEnd"/>
      <w:r w:rsidRPr="002F2D3F">
        <w:rPr>
          <w:rFonts w:asciiTheme="minorHAnsi" w:hAnsiTheme="minorHAnsi"/>
          <w:color w:val="auto"/>
          <w:szCs w:val="24"/>
        </w:rPr>
        <w:t xml:space="preserve">. </w:t>
      </w:r>
      <w:r w:rsidR="00A5142C" w:rsidRPr="002F2D3F">
        <w:rPr>
          <w:rFonts w:asciiTheme="minorHAnsi" w:hAnsiTheme="minorHAnsi"/>
          <w:color w:val="auto"/>
          <w:szCs w:val="24"/>
        </w:rPr>
        <w:t xml:space="preserve">The 2007 </w:t>
      </w:r>
      <w:r w:rsidR="00A55F2A">
        <w:rPr>
          <w:rFonts w:asciiTheme="minorHAnsi" w:hAnsiTheme="minorHAnsi"/>
          <w:color w:val="auto"/>
          <w:szCs w:val="24"/>
        </w:rPr>
        <w:t xml:space="preserve">VA </w:t>
      </w:r>
      <w:r w:rsidR="00A5142C" w:rsidRPr="002F2D3F">
        <w:rPr>
          <w:rFonts w:asciiTheme="minorHAnsi" w:hAnsiTheme="minorHAnsi"/>
          <w:color w:val="auto"/>
          <w:szCs w:val="24"/>
        </w:rPr>
        <w:t xml:space="preserve">C&amp;P examination documented a more severe limitation of spinal motion with </w:t>
      </w:r>
      <w:r w:rsidR="00F42948" w:rsidRPr="002F2D3F">
        <w:rPr>
          <w:rFonts w:asciiTheme="minorHAnsi" w:hAnsiTheme="minorHAnsi"/>
          <w:color w:val="auto"/>
          <w:szCs w:val="24"/>
        </w:rPr>
        <w:t xml:space="preserve">forward flexion limited to 30 degrees, extension limited to 10 degrees, and right and left lateral flexion and rotation all limited to 15 degrees. </w:t>
      </w:r>
      <w:r w:rsidRPr="002F2D3F">
        <w:rPr>
          <w:rFonts w:asciiTheme="minorHAnsi" w:hAnsiTheme="minorHAnsi"/>
          <w:color w:val="auto"/>
          <w:szCs w:val="24"/>
        </w:rPr>
        <w:t xml:space="preserve">The VA also looked at rating the CI’s back condition under the updated rating criteria and noted the condition did not meet the criteria for a rating higher than 40%. The </w:t>
      </w:r>
      <w:r w:rsidR="002F2D3F" w:rsidRPr="002F2D3F">
        <w:rPr>
          <w:rFonts w:asciiTheme="minorHAnsi" w:hAnsiTheme="minorHAnsi"/>
          <w:color w:val="auto"/>
          <w:szCs w:val="24"/>
        </w:rPr>
        <w:t>decision review</w:t>
      </w:r>
      <w:r w:rsidRPr="002F2D3F">
        <w:rPr>
          <w:rFonts w:asciiTheme="minorHAnsi" w:hAnsiTheme="minorHAnsi"/>
          <w:color w:val="auto"/>
          <w:szCs w:val="24"/>
        </w:rPr>
        <w:t xml:space="preserve"> officer also discussed rating the back condition under incapacitating episodes which was included in the VASRD effective </w:t>
      </w:r>
      <w:r w:rsidR="00A55F2A">
        <w:rPr>
          <w:rFonts w:asciiTheme="minorHAnsi" w:hAnsiTheme="minorHAnsi"/>
          <w:color w:val="auto"/>
          <w:szCs w:val="24"/>
        </w:rPr>
        <w:t xml:space="preserve">     </w:t>
      </w:r>
      <w:r w:rsidRPr="002F2D3F">
        <w:rPr>
          <w:rFonts w:asciiTheme="minorHAnsi" w:hAnsiTheme="minorHAnsi"/>
          <w:color w:val="auto"/>
          <w:szCs w:val="24"/>
        </w:rPr>
        <w:t xml:space="preserve">September 2003 and determined there was no evidence of any incapacitating episodes requiring </w:t>
      </w:r>
      <w:r w:rsidR="002F2D3F" w:rsidRPr="002F2D3F">
        <w:rPr>
          <w:rFonts w:asciiTheme="minorHAnsi" w:hAnsiTheme="minorHAnsi"/>
          <w:color w:val="auto"/>
          <w:szCs w:val="24"/>
        </w:rPr>
        <w:t>bed rest</w:t>
      </w:r>
      <w:r w:rsidRPr="002F2D3F">
        <w:rPr>
          <w:rFonts w:asciiTheme="minorHAnsi" w:hAnsiTheme="minorHAnsi"/>
          <w:color w:val="auto"/>
          <w:szCs w:val="24"/>
        </w:rPr>
        <w:t xml:space="preserve"> prescribed by a physician.</w:t>
      </w:r>
    </w:p>
    <w:p w:rsidR="002357AD" w:rsidRPr="002F2D3F" w:rsidRDefault="002357AD" w:rsidP="00504BA3">
      <w:pPr>
        <w:tabs>
          <w:tab w:val="left" w:pos="288"/>
          <w:tab w:val="left" w:pos="4752"/>
        </w:tabs>
        <w:jc w:val="both"/>
        <w:rPr>
          <w:rFonts w:asciiTheme="minorHAnsi" w:hAnsiTheme="minorHAnsi"/>
          <w:color w:val="auto"/>
          <w:szCs w:val="24"/>
        </w:rPr>
      </w:pPr>
    </w:p>
    <w:p w:rsidR="00421817" w:rsidRPr="002F2D3F" w:rsidRDefault="00421817" w:rsidP="00504BA3">
      <w:pPr>
        <w:tabs>
          <w:tab w:val="left" w:pos="288"/>
          <w:tab w:val="left" w:pos="4752"/>
        </w:tabs>
        <w:jc w:val="both"/>
        <w:rPr>
          <w:rFonts w:asciiTheme="minorHAnsi" w:hAnsiTheme="minorHAnsi"/>
          <w:color w:val="auto"/>
          <w:szCs w:val="24"/>
        </w:rPr>
      </w:pPr>
      <w:r w:rsidRPr="002F2D3F">
        <w:rPr>
          <w:rFonts w:asciiTheme="minorHAnsi" w:hAnsiTheme="minorHAnsi"/>
          <w:color w:val="auto"/>
          <w:szCs w:val="24"/>
        </w:rPr>
        <w:t>The Board considered the PEB’s rating under the 5295 code</w:t>
      </w:r>
      <w:r w:rsidR="0060503F" w:rsidRPr="002F2D3F">
        <w:rPr>
          <w:rFonts w:asciiTheme="minorHAnsi" w:hAnsiTheme="minorHAnsi"/>
          <w:color w:val="auto"/>
          <w:szCs w:val="24"/>
        </w:rPr>
        <w:t xml:space="preserve"> for </w:t>
      </w:r>
      <w:proofErr w:type="spellStart"/>
      <w:r w:rsidR="0060503F" w:rsidRPr="002F2D3F">
        <w:rPr>
          <w:rFonts w:asciiTheme="minorHAnsi" w:hAnsiTheme="minorHAnsi"/>
          <w:color w:val="auto"/>
          <w:szCs w:val="24"/>
        </w:rPr>
        <w:t>lumbosacral</w:t>
      </w:r>
      <w:proofErr w:type="spellEnd"/>
      <w:r w:rsidR="0060503F" w:rsidRPr="002F2D3F">
        <w:rPr>
          <w:rFonts w:asciiTheme="minorHAnsi" w:hAnsiTheme="minorHAnsi"/>
          <w:color w:val="auto"/>
          <w:szCs w:val="24"/>
        </w:rPr>
        <w:t xml:space="preserve"> strain</w:t>
      </w:r>
      <w:r w:rsidR="003F798D">
        <w:rPr>
          <w:rFonts w:asciiTheme="minorHAnsi" w:hAnsiTheme="minorHAnsi"/>
          <w:color w:val="auto"/>
          <w:szCs w:val="24"/>
        </w:rPr>
        <w:t xml:space="preserve">. </w:t>
      </w:r>
      <w:r w:rsidRPr="002F2D3F">
        <w:rPr>
          <w:rFonts w:asciiTheme="minorHAnsi" w:hAnsiTheme="minorHAnsi"/>
          <w:color w:val="auto"/>
          <w:szCs w:val="24"/>
        </w:rPr>
        <w:t xml:space="preserve">Both </w:t>
      </w:r>
      <w:r w:rsidR="00056573" w:rsidRPr="002F2D3F">
        <w:rPr>
          <w:rFonts w:asciiTheme="minorHAnsi" w:hAnsiTheme="minorHAnsi"/>
          <w:color w:val="auto"/>
          <w:szCs w:val="24"/>
        </w:rPr>
        <w:t xml:space="preserve">the NARSUM and </w:t>
      </w:r>
      <w:r w:rsidR="00A55F2A">
        <w:rPr>
          <w:rFonts w:asciiTheme="minorHAnsi" w:hAnsiTheme="minorHAnsi"/>
          <w:color w:val="auto"/>
          <w:szCs w:val="24"/>
        </w:rPr>
        <w:t xml:space="preserve">VA </w:t>
      </w:r>
      <w:r w:rsidR="00056573" w:rsidRPr="002F2D3F">
        <w:rPr>
          <w:rFonts w:asciiTheme="minorHAnsi" w:hAnsiTheme="minorHAnsi"/>
          <w:color w:val="auto"/>
          <w:szCs w:val="24"/>
        </w:rPr>
        <w:t xml:space="preserve">C&amp;P exams </w:t>
      </w:r>
      <w:r w:rsidRPr="002F2D3F">
        <w:rPr>
          <w:rFonts w:asciiTheme="minorHAnsi" w:hAnsiTheme="minorHAnsi"/>
          <w:color w:val="auto"/>
          <w:szCs w:val="24"/>
        </w:rPr>
        <w:t xml:space="preserve">documented pain on flexion and tenderness of the spine which could be interpreted as “with characteristic pain on motion” and probable moderate degree of pain. </w:t>
      </w:r>
      <w:r w:rsidR="00F42948" w:rsidRPr="002F2D3F">
        <w:rPr>
          <w:rFonts w:asciiTheme="minorHAnsi" w:hAnsiTheme="minorHAnsi"/>
          <w:color w:val="auto"/>
          <w:szCs w:val="24"/>
        </w:rPr>
        <w:t xml:space="preserve">If the </w:t>
      </w:r>
      <w:proofErr w:type="spellStart"/>
      <w:r w:rsidR="00F42948" w:rsidRPr="002F2D3F">
        <w:rPr>
          <w:rFonts w:asciiTheme="minorHAnsi" w:hAnsiTheme="minorHAnsi"/>
          <w:color w:val="auto"/>
          <w:szCs w:val="24"/>
        </w:rPr>
        <w:t>lumbosacral</w:t>
      </w:r>
      <w:proofErr w:type="spellEnd"/>
      <w:r w:rsidR="00F42948" w:rsidRPr="002F2D3F">
        <w:rPr>
          <w:rFonts w:asciiTheme="minorHAnsi" w:hAnsiTheme="minorHAnsi"/>
          <w:color w:val="auto"/>
          <w:szCs w:val="24"/>
        </w:rPr>
        <w:t xml:space="preserve"> strain was considered severe,</w:t>
      </w:r>
      <w:r w:rsidR="00056573" w:rsidRPr="002F2D3F">
        <w:rPr>
          <w:rFonts w:asciiTheme="minorHAnsi" w:hAnsiTheme="minorHAnsi"/>
          <w:color w:val="auto"/>
          <w:szCs w:val="24"/>
        </w:rPr>
        <w:t xml:space="preserve"> and</w:t>
      </w:r>
      <w:r w:rsidR="00F42948" w:rsidRPr="002F2D3F">
        <w:rPr>
          <w:rFonts w:asciiTheme="minorHAnsi" w:hAnsiTheme="minorHAnsi"/>
          <w:color w:val="auto"/>
          <w:szCs w:val="24"/>
        </w:rPr>
        <w:t xml:space="preserve"> the forward flexion limited to 45 degrees </w:t>
      </w:r>
      <w:r w:rsidR="00056573" w:rsidRPr="002F2D3F">
        <w:rPr>
          <w:rFonts w:asciiTheme="minorHAnsi" w:hAnsiTheme="minorHAnsi"/>
          <w:color w:val="auto"/>
          <w:szCs w:val="24"/>
        </w:rPr>
        <w:t>was</w:t>
      </w:r>
      <w:r w:rsidR="00F42948" w:rsidRPr="002F2D3F">
        <w:rPr>
          <w:rFonts w:asciiTheme="minorHAnsi" w:hAnsiTheme="minorHAnsi"/>
          <w:color w:val="auto"/>
          <w:szCs w:val="24"/>
        </w:rPr>
        <w:t xml:space="preserve"> considered a marked limitation</w:t>
      </w:r>
      <w:r w:rsidR="00056573" w:rsidRPr="002F2D3F">
        <w:rPr>
          <w:rFonts w:asciiTheme="minorHAnsi" w:hAnsiTheme="minorHAnsi"/>
          <w:color w:val="auto"/>
          <w:szCs w:val="24"/>
        </w:rPr>
        <w:t>,</w:t>
      </w:r>
      <w:r w:rsidR="00F42948" w:rsidRPr="002F2D3F">
        <w:rPr>
          <w:rFonts w:asciiTheme="minorHAnsi" w:hAnsiTheme="minorHAnsi"/>
          <w:color w:val="auto"/>
          <w:szCs w:val="24"/>
        </w:rPr>
        <w:t xml:space="preserve"> a 40% rating could be applied under 5295.</w:t>
      </w:r>
      <w:r w:rsidR="002F2D3F">
        <w:rPr>
          <w:rFonts w:asciiTheme="minorHAnsi" w:hAnsiTheme="minorHAnsi"/>
          <w:color w:val="auto"/>
          <w:szCs w:val="24"/>
        </w:rPr>
        <w:t xml:space="preserve"> </w:t>
      </w:r>
      <w:r w:rsidR="00F42948" w:rsidRPr="002F2D3F">
        <w:rPr>
          <w:rFonts w:asciiTheme="minorHAnsi" w:hAnsiTheme="minorHAnsi"/>
          <w:color w:val="auto"/>
          <w:szCs w:val="24"/>
        </w:rPr>
        <w:t xml:space="preserve">The CI’s permanent profile stated he was not to run at all but could walk, bike, swim, and walk or run in a pool at </w:t>
      </w:r>
      <w:r w:rsidR="002F2D3F" w:rsidRPr="002F2D3F">
        <w:rPr>
          <w:rFonts w:asciiTheme="minorHAnsi" w:hAnsiTheme="minorHAnsi"/>
          <w:color w:val="auto"/>
          <w:szCs w:val="24"/>
        </w:rPr>
        <w:t>his</w:t>
      </w:r>
      <w:r w:rsidR="00F42948" w:rsidRPr="002F2D3F">
        <w:rPr>
          <w:rFonts w:asciiTheme="minorHAnsi" w:hAnsiTheme="minorHAnsi"/>
          <w:color w:val="auto"/>
          <w:szCs w:val="24"/>
        </w:rPr>
        <w:t xml:space="preserve"> own pace and distance.</w:t>
      </w:r>
      <w:r w:rsidR="00056573" w:rsidRPr="002F2D3F">
        <w:rPr>
          <w:rFonts w:asciiTheme="minorHAnsi" w:hAnsiTheme="minorHAnsi"/>
          <w:color w:val="auto"/>
          <w:szCs w:val="24"/>
        </w:rPr>
        <w:t xml:space="preserve"> </w:t>
      </w:r>
      <w:r w:rsidR="00F42948" w:rsidRPr="002F2D3F">
        <w:rPr>
          <w:rFonts w:asciiTheme="minorHAnsi" w:hAnsiTheme="minorHAnsi"/>
          <w:color w:val="auto"/>
          <w:szCs w:val="24"/>
        </w:rPr>
        <w:t xml:space="preserve">He was limited to 30 pounds of lifting and </w:t>
      </w:r>
      <w:r w:rsidR="0060503F" w:rsidRPr="002F2D3F">
        <w:rPr>
          <w:rFonts w:asciiTheme="minorHAnsi" w:hAnsiTheme="minorHAnsi"/>
          <w:color w:val="auto"/>
          <w:szCs w:val="24"/>
        </w:rPr>
        <w:t>was restricted</w:t>
      </w:r>
      <w:r w:rsidR="00056573" w:rsidRPr="002F2D3F">
        <w:rPr>
          <w:rFonts w:asciiTheme="minorHAnsi" w:hAnsiTheme="minorHAnsi"/>
          <w:color w:val="auto"/>
          <w:szCs w:val="24"/>
        </w:rPr>
        <w:t xml:space="preserve"> fro</w:t>
      </w:r>
      <w:r w:rsidR="0060503F" w:rsidRPr="002F2D3F">
        <w:rPr>
          <w:rFonts w:asciiTheme="minorHAnsi" w:hAnsiTheme="minorHAnsi"/>
          <w:color w:val="auto"/>
          <w:szCs w:val="24"/>
        </w:rPr>
        <w:t>m doing sit-ups and push-ups.</w:t>
      </w:r>
      <w:r w:rsidR="002F2D3F">
        <w:rPr>
          <w:rFonts w:asciiTheme="minorHAnsi" w:hAnsiTheme="minorHAnsi"/>
          <w:color w:val="auto"/>
          <w:szCs w:val="24"/>
        </w:rPr>
        <w:t xml:space="preserve"> </w:t>
      </w:r>
      <w:r w:rsidR="0060503F" w:rsidRPr="002F2D3F">
        <w:rPr>
          <w:rFonts w:asciiTheme="minorHAnsi" w:hAnsiTheme="minorHAnsi"/>
          <w:color w:val="auto"/>
          <w:szCs w:val="24"/>
        </w:rPr>
        <w:t>The</w:t>
      </w:r>
      <w:r w:rsidR="00056573" w:rsidRPr="002F2D3F">
        <w:rPr>
          <w:rFonts w:asciiTheme="minorHAnsi" w:hAnsiTheme="minorHAnsi"/>
          <w:color w:val="auto"/>
          <w:szCs w:val="24"/>
        </w:rPr>
        <w:t xml:space="preserve"> VA C&amp;P exam fro</w:t>
      </w:r>
      <w:r w:rsidR="0060503F" w:rsidRPr="002F2D3F">
        <w:rPr>
          <w:rFonts w:asciiTheme="minorHAnsi" w:hAnsiTheme="minorHAnsi"/>
          <w:color w:val="auto"/>
          <w:szCs w:val="24"/>
        </w:rPr>
        <w:t xml:space="preserve">m 2003 noted he was walking </w:t>
      </w:r>
      <w:r w:rsidR="00A55F2A">
        <w:rPr>
          <w:rFonts w:asciiTheme="minorHAnsi" w:hAnsiTheme="minorHAnsi"/>
          <w:color w:val="auto"/>
          <w:szCs w:val="24"/>
        </w:rPr>
        <w:t>three</w:t>
      </w:r>
      <w:r w:rsidR="0060503F" w:rsidRPr="002F2D3F">
        <w:rPr>
          <w:rFonts w:asciiTheme="minorHAnsi" w:hAnsiTheme="minorHAnsi"/>
          <w:color w:val="auto"/>
          <w:szCs w:val="24"/>
        </w:rPr>
        <w:t xml:space="preserve"> miles </w:t>
      </w:r>
      <w:r w:rsidR="00A55F2A">
        <w:rPr>
          <w:rFonts w:asciiTheme="minorHAnsi" w:hAnsiTheme="minorHAnsi"/>
          <w:color w:val="auto"/>
          <w:szCs w:val="24"/>
        </w:rPr>
        <w:t>three</w:t>
      </w:r>
      <w:r w:rsidR="0060503F" w:rsidRPr="002F2D3F">
        <w:rPr>
          <w:rFonts w:asciiTheme="minorHAnsi" w:hAnsiTheme="minorHAnsi"/>
          <w:color w:val="auto"/>
          <w:szCs w:val="24"/>
        </w:rPr>
        <w:t xml:space="preserve"> times a week. This exam also noted the CI was limited in frequent bending </w:t>
      </w:r>
      <w:r w:rsidR="002F2D3F" w:rsidRPr="002F2D3F">
        <w:rPr>
          <w:rFonts w:asciiTheme="minorHAnsi" w:hAnsiTheme="minorHAnsi"/>
          <w:color w:val="auto"/>
          <w:szCs w:val="24"/>
        </w:rPr>
        <w:t>and stooping</w:t>
      </w:r>
      <w:r w:rsidR="0060503F" w:rsidRPr="002F2D3F">
        <w:rPr>
          <w:rFonts w:asciiTheme="minorHAnsi" w:hAnsiTheme="minorHAnsi"/>
          <w:color w:val="auto"/>
          <w:szCs w:val="24"/>
        </w:rPr>
        <w:t>, was not able to run, jog, or play sports, but was able to do his job in supply without restriction. W</w:t>
      </w:r>
      <w:r w:rsidR="00D062FA" w:rsidRPr="002F2D3F">
        <w:rPr>
          <w:rFonts w:asciiTheme="minorHAnsi" w:hAnsiTheme="minorHAnsi"/>
          <w:color w:val="auto"/>
          <w:szCs w:val="24"/>
        </w:rPr>
        <w:t>h</w:t>
      </w:r>
      <w:r w:rsidR="0060503F" w:rsidRPr="002F2D3F">
        <w:rPr>
          <w:rFonts w:asciiTheme="minorHAnsi" w:hAnsiTheme="minorHAnsi"/>
          <w:color w:val="auto"/>
          <w:szCs w:val="24"/>
        </w:rPr>
        <w:t xml:space="preserve">ile these functional limitations are significant, they do not support a characterization of severe </w:t>
      </w:r>
      <w:proofErr w:type="spellStart"/>
      <w:r w:rsidR="0060503F" w:rsidRPr="002F2D3F">
        <w:rPr>
          <w:rFonts w:asciiTheme="minorHAnsi" w:hAnsiTheme="minorHAnsi"/>
          <w:color w:val="auto"/>
          <w:szCs w:val="24"/>
        </w:rPr>
        <w:t>lumbosacral</w:t>
      </w:r>
      <w:proofErr w:type="spellEnd"/>
      <w:r w:rsidR="0060503F" w:rsidRPr="002F2D3F">
        <w:rPr>
          <w:rFonts w:asciiTheme="minorHAnsi" w:hAnsiTheme="minorHAnsi"/>
          <w:color w:val="auto"/>
          <w:szCs w:val="24"/>
        </w:rPr>
        <w:t xml:space="preserve"> strain</w:t>
      </w:r>
      <w:r w:rsidR="00D062FA" w:rsidRPr="002F2D3F">
        <w:rPr>
          <w:rFonts w:asciiTheme="minorHAnsi" w:hAnsiTheme="minorHAnsi"/>
          <w:color w:val="auto"/>
          <w:szCs w:val="24"/>
        </w:rPr>
        <w:t xml:space="preserve"> and the 40% rating is not supported</w:t>
      </w:r>
      <w:r w:rsidR="0060503F" w:rsidRPr="002F2D3F">
        <w:rPr>
          <w:rFonts w:asciiTheme="minorHAnsi" w:hAnsiTheme="minorHAnsi"/>
          <w:color w:val="auto"/>
          <w:szCs w:val="24"/>
        </w:rPr>
        <w:t xml:space="preserve">. While the PEB used the 5295 code, </w:t>
      </w:r>
      <w:r w:rsidR="00BF2884" w:rsidRPr="002F2D3F">
        <w:rPr>
          <w:rFonts w:asciiTheme="minorHAnsi" w:hAnsiTheme="minorHAnsi"/>
          <w:color w:val="auto"/>
          <w:szCs w:val="24"/>
        </w:rPr>
        <w:t>it labeled the condition as “</w:t>
      </w:r>
      <w:r w:rsidR="00A55F2A">
        <w:rPr>
          <w:rFonts w:asciiTheme="minorHAnsi" w:hAnsiTheme="minorHAnsi"/>
          <w:color w:val="auto"/>
          <w:szCs w:val="24"/>
        </w:rPr>
        <w:t>c</w:t>
      </w:r>
      <w:r w:rsidR="00BF2884" w:rsidRPr="002F2D3F">
        <w:rPr>
          <w:rFonts w:asciiTheme="minorHAnsi" w:hAnsiTheme="minorHAnsi"/>
          <w:color w:val="auto"/>
          <w:szCs w:val="24"/>
        </w:rPr>
        <w:t xml:space="preserve">hronic LBP in the S1 </w:t>
      </w:r>
      <w:r w:rsidR="00A55F2A">
        <w:rPr>
          <w:rFonts w:asciiTheme="minorHAnsi" w:hAnsiTheme="minorHAnsi"/>
          <w:color w:val="auto"/>
          <w:szCs w:val="24"/>
        </w:rPr>
        <w:t>d</w:t>
      </w:r>
      <w:r w:rsidR="00BF2884" w:rsidRPr="002F2D3F">
        <w:rPr>
          <w:rFonts w:asciiTheme="minorHAnsi" w:hAnsiTheme="minorHAnsi"/>
          <w:color w:val="auto"/>
          <w:szCs w:val="24"/>
        </w:rPr>
        <w:t xml:space="preserve">ermatome” and this implies </w:t>
      </w:r>
      <w:proofErr w:type="spellStart"/>
      <w:r w:rsidR="00BF2884" w:rsidRPr="002F2D3F">
        <w:rPr>
          <w:rFonts w:asciiTheme="minorHAnsi" w:hAnsiTheme="minorHAnsi"/>
          <w:color w:val="auto"/>
          <w:szCs w:val="24"/>
        </w:rPr>
        <w:t>intervertebral</w:t>
      </w:r>
      <w:proofErr w:type="spellEnd"/>
      <w:r w:rsidR="00BF2884" w:rsidRPr="002F2D3F">
        <w:rPr>
          <w:rFonts w:asciiTheme="minorHAnsi" w:hAnsiTheme="minorHAnsi"/>
          <w:color w:val="auto"/>
          <w:szCs w:val="24"/>
        </w:rPr>
        <w:t xml:space="preserve"> disc syndrome which is rated </w:t>
      </w:r>
      <w:proofErr w:type="gramStart"/>
      <w:r w:rsidR="00BF2884" w:rsidRPr="002F2D3F">
        <w:rPr>
          <w:rFonts w:asciiTheme="minorHAnsi" w:hAnsiTheme="minorHAnsi"/>
          <w:color w:val="auto"/>
          <w:szCs w:val="24"/>
        </w:rPr>
        <w:t>under</w:t>
      </w:r>
      <w:proofErr w:type="gramEnd"/>
      <w:r w:rsidR="00BF2884" w:rsidRPr="002F2D3F">
        <w:rPr>
          <w:rFonts w:asciiTheme="minorHAnsi" w:hAnsiTheme="minorHAnsi"/>
          <w:color w:val="auto"/>
          <w:szCs w:val="24"/>
        </w:rPr>
        <w:t xml:space="preserve"> 5293. The MEB NARSUM diagnosed right S1 </w:t>
      </w:r>
      <w:proofErr w:type="spellStart"/>
      <w:r w:rsidR="00BF2884" w:rsidRPr="002F2D3F">
        <w:rPr>
          <w:rFonts w:asciiTheme="minorHAnsi" w:hAnsiTheme="minorHAnsi"/>
          <w:color w:val="auto"/>
          <w:szCs w:val="24"/>
        </w:rPr>
        <w:t>radiculitis</w:t>
      </w:r>
      <w:proofErr w:type="spellEnd"/>
      <w:r w:rsidR="00BF2884" w:rsidRPr="002F2D3F">
        <w:rPr>
          <w:rFonts w:asciiTheme="minorHAnsi" w:hAnsiTheme="minorHAnsi"/>
          <w:color w:val="auto"/>
          <w:szCs w:val="24"/>
        </w:rPr>
        <w:t xml:space="preserve"> with chronic low back pain. Therefore</w:t>
      </w:r>
      <w:r w:rsidR="00D062FA" w:rsidRPr="002F2D3F">
        <w:rPr>
          <w:rFonts w:asciiTheme="minorHAnsi" w:hAnsiTheme="minorHAnsi"/>
          <w:color w:val="auto"/>
          <w:szCs w:val="24"/>
        </w:rPr>
        <w:t xml:space="preserve"> the B</w:t>
      </w:r>
      <w:r w:rsidR="00BF2884" w:rsidRPr="002F2D3F">
        <w:rPr>
          <w:rFonts w:asciiTheme="minorHAnsi" w:hAnsiTheme="minorHAnsi"/>
          <w:color w:val="auto"/>
          <w:szCs w:val="24"/>
        </w:rPr>
        <w:t xml:space="preserve">oard </w:t>
      </w:r>
      <w:r w:rsidR="00D062FA" w:rsidRPr="002F2D3F">
        <w:rPr>
          <w:rFonts w:asciiTheme="minorHAnsi" w:hAnsiTheme="minorHAnsi"/>
          <w:color w:val="auto"/>
          <w:szCs w:val="24"/>
        </w:rPr>
        <w:t xml:space="preserve">also </w:t>
      </w:r>
      <w:r w:rsidR="00BF2884" w:rsidRPr="002F2D3F">
        <w:rPr>
          <w:rFonts w:asciiTheme="minorHAnsi" w:hAnsiTheme="minorHAnsi"/>
          <w:color w:val="auto"/>
          <w:szCs w:val="24"/>
        </w:rPr>
        <w:t>considered rating under 5293. The NARSUM exam noted the CI’s pain was of moderate intensity and constant and also documented tingling in</w:t>
      </w:r>
      <w:r w:rsidR="00D062FA" w:rsidRPr="002F2D3F">
        <w:rPr>
          <w:rFonts w:asciiTheme="minorHAnsi" w:hAnsiTheme="minorHAnsi"/>
          <w:color w:val="auto"/>
          <w:szCs w:val="24"/>
        </w:rPr>
        <w:t xml:space="preserve"> </w:t>
      </w:r>
      <w:r w:rsidR="00BF2884" w:rsidRPr="002F2D3F">
        <w:rPr>
          <w:rFonts w:asciiTheme="minorHAnsi" w:hAnsiTheme="minorHAnsi"/>
          <w:color w:val="auto"/>
          <w:szCs w:val="24"/>
        </w:rPr>
        <w:t>th</w:t>
      </w:r>
      <w:r w:rsidR="00D062FA" w:rsidRPr="002F2D3F">
        <w:rPr>
          <w:rFonts w:asciiTheme="minorHAnsi" w:hAnsiTheme="minorHAnsi"/>
          <w:color w:val="auto"/>
          <w:szCs w:val="24"/>
        </w:rPr>
        <w:t>e</w:t>
      </w:r>
      <w:r w:rsidR="00BF2884" w:rsidRPr="002F2D3F">
        <w:rPr>
          <w:rFonts w:asciiTheme="minorHAnsi" w:hAnsiTheme="minorHAnsi"/>
          <w:color w:val="auto"/>
          <w:szCs w:val="24"/>
        </w:rPr>
        <w:t xml:space="preserve"> right leg and a burning sensation in his right heel along with a positive straight leg raise on the right. However, the frequency of these </w:t>
      </w:r>
      <w:proofErr w:type="spellStart"/>
      <w:r w:rsidR="00BF2884" w:rsidRPr="002F2D3F">
        <w:rPr>
          <w:rFonts w:asciiTheme="minorHAnsi" w:hAnsiTheme="minorHAnsi"/>
          <w:color w:val="auto"/>
          <w:szCs w:val="24"/>
        </w:rPr>
        <w:t>radicul</w:t>
      </w:r>
      <w:r w:rsidR="003F798D">
        <w:rPr>
          <w:rFonts w:asciiTheme="minorHAnsi" w:hAnsiTheme="minorHAnsi"/>
          <w:color w:val="auto"/>
          <w:szCs w:val="24"/>
        </w:rPr>
        <w:t>ar</w:t>
      </w:r>
      <w:proofErr w:type="spellEnd"/>
      <w:r w:rsidR="003F798D">
        <w:rPr>
          <w:rFonts w:asciiTheme="minorHAnsi" w:hAnsiTheme="minorHAnsi"/>
          <w:color w:val="auto"/>
          <w:szCs w:val="24"/>
        </w:rPr>
        <w:t xml:space="preserve"> symptoms is not documented. </w:t>
      </w:r>
      <w:r w:rsidR="00C1176A" w:rsidRPr="002F2D3F">
        <w:rPr>
          <w:rFonts w:asciiTheme="minorHAnsi" w:hAnsiTheme="minorHAnsi"/>
          <w:color w:val="auto"/>
          <w:szCs w:val="24"/>
        </w:rPr>
        <w:t xml:space="preserve">The 2003 C&amp;P exam does not include any </w:t>
      </w:r>
      <w:proofErr w:type="spellStart"/>
      <w:r w:rsidR="00C1176A" w:rsidRPr="002F2D3F">
        <w:rPr>
          <w:rFonts w:asciiTheme="minorHAnsi" w:hAnsiTheme="minorHAnsi"/>
          <w:color w:val="auto"/>
          <w:szCs w:val="24"/>
        </w:rPr>
        <w:t>radicular</w:t>
      </w:r>
      <w:proofErr w:type="spellEnd"/>
      <w:r w:rsidR="00C1176A" w:rsidRPr="002F2D3F">
        <w:rPr>
          <w:rFonts w:asciiTheme="minorHAnsi" w:hAnsiTheme="minorHAnsi"/>
          <w:color w:val="auto"/>
          <w:szCs w:val="24"/>
        </w:rPr>
        <w:t xml:space="preserve"> symptoms but </w:t>
      </w:r>
      <w:r w:rsidR="00D062FA" w:rsidRPr="002F2D3F">
        <w:rPr>
          <w:rFonts w:asciiTheme="minorHAnsi" w:hAnsiTheme="minorHAnsi"/>
          <w:color w:val="auto"/>
          <w:szCs w:val="24"/>
        </w:rPr>
        <w:t>di</w:t>
      </w:r>
      <w:r w:rsidR="00C1176A" w:rsidRPr="002F2D3F">
        <w:rPr>
          <w:rFonts w:asciiTheme="minorHAnsi" w:hAnsiTheme="minorHAnsi"/>
          <w:color w:val="auto"/>
          <w:szCs w:val="24"/>
        </w:rPr>
        <w:t xml:space="preserve">d document a positive straight leg raise bilaterally at 30 degrees with pain in the back that did not radiate. To date the VA has not diagnosed any peripheral neuropathy or </w:t>
      </w:r>
      <w:proofErr w:type="spellStart"/>
      <w:r w:rsidR="00C1176A" w:rsidRPr="002F2D3F">
        <w:rPr>
          <w:rFonts w:asciiTheme="minorHAnsi" w:hAnsiTheme="minorHAnsi"/>
          <w:color w:val="auto"/>
          <w:szCs w:val="24"/>
        </w:rPr>
        <w:t>radiculopathy</w:t>
      </w:r>
      <w:proofErr w:type="spellEnd"/>
      <w:r w:rsidR="00C1176A" w:rsidRPr="002F2D3F">
        <w:rPr>
          <w:rFonts w:asciiTheme="minorHAnsi" w:hAnsiTheme="minorHAnsi"/>
          <w:color w:val="auto"/>
          <w:szCs w:val="24"/>
        </w:rPr>
        <w:t xml:space="preserve">. Also the MRI and EMG findings do not support a significant nerve involvement. Without a clear diagnosis of </w:t>
      </w:r>
      <w:proofErr w:type="spellStart"/>
      <w:r w:rsidR="00C1176A" w:rsidRPr="002F2D3F">
        <w:rPr>
          <w:rFonts w:asciiTheme="minorHAnsi" w:hAnsiTheme="minorHAnsi"/>
          <w:color w:val="auto"/>
          <w:szCs w:val="24"/>
        </w:rPr>
        <w:t>radiculopathy</w:t>
      </w:r>
      <w:proofErr w:type="spellEnd"/>
      <w:r w:rsidR="00C1176A" w:rsidRPr="002F2D3F">
        <w:rPr>
          <w:rFonts w:asciiTheme="minorHAnsi" w:hAnsiTheme="minorHAnsi"/>
          <w:color w:val="auto"/>
          <w:szCs w:val="24"/>
        </w:rPr>
        <w:t xml:space="preserve"> or frequency of symptoms, there is insufficient evidence to rate under 5293. The Board therefore looked at RO</w:t>
      </w:r>
      <w:r w:rsidR="00D062FA" w:rsidRPr="002F2D3F">
        <w:rPr>
          <w:rFonts w:asciiTheme="minorHAnsi" w:hAnsiTheme="minorHAnsi"/>
          <w:color w:val="auto"/>
          <w:szCs w:val="24"/>
        </w:rPr>
        <w:t>M limitations. The VASRD</w:t>
      </w:r>
      <w:r w:rsidR="00C1176A" w:rsidRPr="002F2D3F">
        <w:rPr>
          <w:rFonts w:asciiTheme="minorHAnsi" w:hAnsiTheme="minorHAnsi"/>
          <w:color w:val="auto"/>
          <w:szCs w:val="24"/>
        </w:rPr>
        <w:t xml:space="preserve"> in place at the ti</w:t>
      </w:r>
      <w:r w:rsidR="00D062FA" w:rsidRPr="002F2D3F">
        <w:rPr>
          <w:rFonts w:asciiTheme="minorHAnsi" w:hAnsiTheme="minorHAnsi"/>
          <w:color w:val="auto"/>
          <w:szCs w:val="24"/>
        </w:rPr>
        <w:t>me</w:t>
      </w:r>
      <w:r w:rsidR="00C1176A" w:rsidRPr="002F2D3F">
        <w:rPr>
          <w:rFonts w:asciiTheme="minorHAnsi" w:hAnsiTheme="minorHAnsi"/>
          <w:color w:val="auto"/>
          <w:szCs w:val="24"/>
        </w:rPr>
        <w:t xml:space="preserve"> of separation determined ratings for 5292 </w:t>
      </w:r>
      <w:r w:rsidR="00A55F2A">
        <w:rPr>
          <w:rFonts w:asciiTheme="minorHAnsi" w:hAnsiTheme="minorHAnsi"/>
          <w:color w:val="auto"/>
          <w:szCs w:val="24"/>
        </w:rPr>
        <w:t>s</w:t>
      </w:r>
      <w:r w:rsidR="00C1176A" w:rsidRPr="002F2D3F">
        <w:rPr>
          <w:rFonts w:asciiTheme="minorHAnsi" w:hAnsiTheme="minorHAnsi"/>
          <w:color w:val="auto"/>
          <w:szCs w:val="24"/>
        </w:rPr>
        <w:t xml:space="preserve">pine, limitation of motion of, lumbar by classifying </w:t>
      </w:r>
      <w:r w:rsidR="00A55F2A">
        <w:rPr>
          <w:rFonts w:asciiTheme="minorHAnsi" w:hAnsiTheme="minorHAnsi"/>
          <w:color w:val="auto"/>
          <w:szCs w:val="24"/>
        </w:rPr>
        <w:t>ROM</w:t>
      </w:r>
      <w:r w:rsidR="00D062FA" w:rsidRPr="002F2D3F">
        <w:rPr>
          <w:rFonts w:asciiTheme="minorHAnsi" w:hAnsiTheme="minorHAnsi"/>
          <w:color w:val="auto"/>
          <w:szCs w:val="24"/>
        </w:rPr>
        <w:t xml:space="preserve"> </w:t>
      </w:r>
      <w:r w:rsidR="00C1176A" w:rsidRPr="002F2D3F">
        <w:rPr>
          <w:rFonts w:asciiTheme="minorHAnsi" w:hAnsiTheme="minorHAnsi"/>
          <w:color w:val="auto"/>
          <w:szCs w:val="24"/>
        </w:rPr>
        <w:t xml:space="preserve">limitations as slight, moderate, or severe. Both the NARSUM and 2003 </w:t>
      </w:r>
      <w:r w:rsidR="00A55F2A">
        <w:rPr>
          <w:rFonts w:asciiTheme="minorHAnsi" w:hAnsiTheme="minorHAnsi"/>
          <w:color w:val="auto"/>
          <w:szCs w:val="24"/>
        </w:rPr>
        <w:t xml:space="preserve">VA </w:t>
      </w:r>
      <w:r w:rsidR="00C1176A" w:rsidRPr="002F2D3F">
        <w:rPr>
          <w:rFonts w:asciiTheme="minorHAnsi" w:hAnsiTheme="minorHAnsi"/>
          <w:color w:val="auto"/>
          <w:szCs w:val="24"/>
        </w:rPr>
        <w:t xml:space="preserve">C&amp;P exams </w:t>
      </w:r>
      <w:r w:rsidR="002F2D3F" w:rsidRPr="002F2D3F">
        <w:rPr>
          <w:rFonts w:asciiTheme="minorHAnsi" w:hAnsiTheme="minorHAnsi"/>
          <w:color w:val="auto"/>
          <w:szCs w:val="24"/>
        </w:rPr>
        <w:t>document forward</w:t>
      </w:r>
      <w:r w:rsidR="00C1176A" w:rsidRPr="002F2D3F">
        <w:rPr>
          <w:rFonts w:asciiTheme="minorHAnsi" w:hAnsiTheme="minorHAnsi"/>
          <w:color w:val="auto"/>
          <w:szCs w:val="24"/>
        </w:rPr>
        <w:t xml:space="preserve"> flexion limited to 45 degrees</w:t>
      </w:r>
      <w:r w:rsidR="00056573" w:rsidRPr="002F2D3F">
        <w:rPr>
          <w:rFonts w:asciiTheme="minorHAnsi" w:hAnsiTheme="minorHAnsi"/>
          <w:color w:val="auto"/>
          <w:szCs w:val="24"/>
        </w:rPr>
        <w:t xml:space="preserve">. As this is a loss of half of the total motion, the Board determined the limitation exceeded the characterization of slight and </w:t>
      </w:r>
      <w:r w:rsidR="002F2D3F" w:rsidRPr="002F2D3F">
        <w:rPr>
          <w:rFonts w:asciiTheme="minorHAnsi" w:hAnsiTheme="minorHAnsi"/>
          <w:color w:val="auto"/>
          <w:szCs w:val="24"/>
        </w:rPr>
        <w:t>discussed at</w:t>
      </w:r>
      <w:r w:rsidR="00056573" w:rsidRPr="002F2D3F">
        <w:rPr>
          <w:rFonts w:asciiTheme="minorHAnsi" w:hAnsiTheme="minorHAnsi"/>
          <w:color w:val="auto"/>
          <w:szCs w:val="24"/>
        </w:rPr>
        <w:t xml:space="preserve"> length </w:t>
      </w:r>
      <w:r w:rsidR="00056573" w:rsidRPr="002F2D3F">
        <w:rPr>
          <w:rFonts w:asciiTheme="minorHAnsi" w:hAnsiTheme="minorHAnsi"/>
          <w:color w:val="auto"/>
          <w:szCs w:val="24"/>
        </w:rPr>
        <w:lastRenderedPageBreak/>
        <w:t xml:space="preserve">whether the CI’s limitation should be considered moderate or severe. </w:t>
      </w:r>
      <w:r w:rsidRPr="002F2D3F">
        <w:rPr>
          <w:rFonts w:asciiTheme="minorHAnsi" w:hAnsiTheme="minorHAnsi"/>
          <w:color w:val="auto"/>
          <w:szCs w:val="24"/>
        </w:rPr>
        <w:t>Today’s VASRD rating criteria for diseases and injuries of the spine focuses on forward flexion and t</w:t>
      </w:r>
      <w:r w:rsidR="00F43A76">
        <w:rPr>
          <w:rFonts w:asciiTheme="minorHAnsi" w:hAnsiTheme="minorHAnsi"/>
          <w:color w:val="auto"/>
          <w:szCs w:val="24"/>
        </w:rPr>
        <w:t xml:space="preserve">otal combined range of motion. </w:t>
      </w:r>
      <w:r w:rsidRPr="002F2D3F">
        <w:rPr>
          <w:rFonts w:asciiTheme="minorHAnsi" w:hAnsiTheme="minorHAnsi"/>
          <w:color w:val="auto"/>
          <w:szCs w:val="24"/>
        </w:rPr>
        <w:t xml:space="preserve">Under these criteria, a 20% rating is applied for </w:t>
      </w:r>
      <w:r w:rsidR="00A55F2A">
        <w:rPr>
          <w:rFonts w:asciiTheme="minorHAnsi" w:hAnsiTheme="minorHAnsi"/>
          <w:color w:val="auto"/>
          <w:szCs w:val="24"/>
        </w:rPr>
        <w:t>ROM</w:t>
      </w:r>
      <w:r w:rsidRPr="002F2D3F">
        <w:rPr>
          <w:rFonts w:asciiTheme="minorHAnsi" w:hAnsiTheme="minorHAnsi"/>
          <w:color w:val="auto"/>
          <w:szCs w:val="24"/>
        </w:rPr>
        <w:t xml:space="preserve"> of the </w:t>
      </w:r>
      <w:proofErr w:type="spellStart"/>
      <w:r w:rsidRPr="002F2D3F">
        <w:rPr>
          <w:rFonts w:asciiTheme="minorHAnsi" w:hAnsiTheme="minorHAnsi"/>
          <w:color w:val="auto"/>
          <w:szCs w:val="24"/>
        </w:rPr>
        <w:t>thoracolumbar</w:t>
      </w:r>
      <w:proofErr w:type="spellEnd"/>
      <w:r w:rsidRPr="002F2D3F">
        <w:rPr>
          <w:rFonts w:asciiTheme="minorHAnsi" w:hAnsiTheme="minorHAnsi"/>
          <w:color w:val="auto"/>
          <w:szCs w:val="24"/>
        </w:rPr>
        <w:t xml:space="preserve"> </w:t>
      </w:r>
      <w:r w:rsidR="00BB57E5" w:rsidRPr="002F2D3F">
        <w:rPr>
          <w:rFonts w:asciiTheme="minorHAnsi" w:hAnsiTheme="minorHAnsi"/>
          <w:color w:val="auto"/>
          <w:szCs w:val="24"/>
        </w:rPr>
        <w:t>spine forward</w:t>
      </w:r>
      <w:r w:rsidRPr="002F2D3F">
        <w:rPr>
          <w:rFonts w:asciiTheme="minorHAnsi" w:hAnsiTheme="minorHAnsi"/>
          <w:color w:val="auto"/>
          <w:szCs w:val="24"/>
        </w:rPr>
        <w:t xml:space="preserve"> flexion greater than 30 degrees but not greater than 60 degrees or a combined range of </w:t>
      </w:r>
      <w:r w:rsidR="00BB57E5" w:rsidRPr="002F2D3F">
        <w:rPr>
          <w:rFonts w:asciiTheme="minorHAnsi" w:hAnsiTheme="minorHAnsi"/>
          <w:color w:val="auto"/>
          <w:szCs w:val="24"/>
        </w:rPr>
        <w:t>motion of</w:t>
      </w:r>
      <w:r w:rsidRPr="002F2D3F">
        <w:rPr>
          <w:rFonts w:asciiTheme="minorHAnsi" w:hAnsiTheme="minorHAnsi"/>
          <w:color w:val="auto"/>
          <w:szCs w:val="24"/>
        </w:rPr>
        <w:t xml:space="preserve"> the </w:t>
      </w:r>
      <w:proofErr w:type="spellStart"/>
      <w:r w:rsidRPr="002F2D3F">
        <w:rPr>
          <w:rFonts w:asciiTheme="minorHAnsi" w:hAnsiTheme="minorHAnsi"/>
          <w:color w:val="auto"/>
          <w:szCs w:val="24"/>
        </w:rPr>
        <w:t>thoracolumbar</w:t>
      </w:r>
      <w:proofErr w:type="spellEnd"/>
      <w:r w:rsidRPr="002F2D3F">
        <w:rPr>
          <w:rFonts w:asciiTheme="minorHAnsi" w:hAnsiTheme="minorHAnsi"/>
          <w:color w:val="auto"/>
          <w:szCs w:val="24"/>
        </w:rPr>
        <w:t xml:space="preserve"> spine</w:t>
      </w:r>
      <w:r w:rsidR="00F43A76">
        <w:rPr>
          <w:rFonts w:asciiTheme="minorHAnsi" w:hAnsiTheme="minorHAnsi"/>
          <w:color w:val="auto"/>
          <w:szCs w:val="24"/>
        </w:rPr>
        <w:t xml:space="preserve"> not greater than 120 degrees. </w:t>
      </w:r>
      <w:r w:rsidRPr="002F2D3F">
        <w:rPr>
          <w:rFonts w:asciiTheme="minorHAnsi" w:hAnsiTheme="minorHAnsi"/>
          <w:color w:val="auto"/>
          <w:szCs w:val="24"/>
        </w:rPr>
        <w:t>If today’s criteria were applied to</w:t>
      </w:r>
      <w:r w:rsidR="00056573" w:rsidRPr="002F2D3F">
        <w:rPr>
          <w:rFonts w:asciiTheme="minorHAnsi" w:hAnsiTheme="minorHAnsi"/>
          <w:color w:val="auto"/>
          <w:szCs w:val="24"/>
        </w:rPr>
        <w:t xml:space="preserve"> either of</w:t>
      </w:r>
      <w:r w:rsidRPr="002F2D3F">
        <w:rPr>
          <w:rFonts w:asciiTheme="minorHAnsi" w:hAnsiTheme="minorHAnsi"/>
          <w:color w:val="auto"/>
          <w:szCs w:val="24"/>
        </w:rPr>
        <w:t xml:space="preserve"> </w:t>
      </w:r>
      <w:r w:rsidR="00056573" w:rsidRPr="002F2D3F">
        <w:rPr>
          <w:rFonts w:asciiTheme="minorHAnsi" w:hAnsiTheme="minorHAnsi"/>
          <w:color w:val="auto"/>
          <w:szCs w:val="24"/>
        </w:rPr>
        <w:t xml:space="preserve">the two exams in question, </w:t>
      </w:r>
      <w:r w:rsidRPr="002F2D3F">
        <w:rPr>
          <w:rFonts w:asciiTheme="minorHAnsi" w:hAnsiTheme="minorHAnsi"/>
          <w:color w:val="auto"/>
          <w:szCs w:val="24"/>
        </w:rPr>
        <w:t xml:space="preserve">a 20% rating would result. </w:t>
      </w:r>
      <w:r w:rsidR="00056573" w:rsidRPr="002F2D3F">
        <w:rPr>
          <w:rFonts w:asciiTheme="minorHAnsi" w:hAnsiTheme="minorHAnsi"/>
          <w:color w:val="auto"/>
          <w:szCs w:val="24"/>
        </w:rPr>
        <w:t xml:space="preserve">Forward flexion limited to 30 degrees or less or favorable </w:t>
      </w:r>
      <w:proofErr w:type="spellStart"/>
      <w:r w:rsidR="00056573" w:rsidRPr="002F2D3F">
        <w:rPr>
          <w:rFonts w:asciiTheme="minorHAnsi" w:hAnsiTheme="minorHAnsi"/>
          <w:color w:val="auto"/>
          <w:szCs w:val="24"/>
        </w:rPr>
        <w:t>ankylosis</w:t>
      </w:r>
      <w:proofErr w:type="spellEnd"/>
      <w:r w:rsidR="00056573" w:rsidRPr="002F2D3F">
        <w:rPr>
          <w:rFonts w:asciiTheme="minorHAnsi" w:hAnsiTheme="minorHAnsi"/>
          <w:color w:val="auto"/>
          <w:szCs w:val="24"/>
        </w:rPr>
        <w:t xml:space="preserve"> of the entire </w:t>
      </w:r>
      <w:proofErr w:type="spellStart"/>
      <w:r w:rsidR="00056573" w:rsidRPr="002F2D3F">
        <w:rPr>
          <w:rFonts w:asciiTheme="minorHAnsi" w:hAnsiTheme="minorHAnsi"/>
          <w:color w:val="auto"/>
          <w:szCs w:val="24"/>
        </w:rPr>
        <w:t>thoracolumbar</w:t>
      </w:r>
      <w:proofErr w:type="spellEnd"/>
      <w:r w:rsidR="00056573" w:rsidRPr="002F2D3F">
        <w:rPr>
          <w:rFonts w:asciiTheme="minorHAnsi" w:hAnsiTheme="minorHAnsi"/>
          <w:color w:val="auto"/>
          <w:szCs w:val="24"/>
        </w:rPr>
        <w:t xml:space="preserve"> spine is required for the higher rating and neither of these </w:t>
      </w:r>
      <w:r w:rsidR="008E0B7A" w:rsidRPr="002F2D3F">
        <w:rPr>
          <w:rFonts w:asciiTheme="minorHAnsi" w:hAnsiTheme="minorHAnsi"/>
          <w:color w:val="auto"/>
          <w:szCs w:val="24"/>
        </w:rPr>
        <w:t>is</w:t>
      </w:r>
      <w:r w:rsidR="00056573" w:rsidRPr="002F2D3F">
        <w:rPr>
          <w:rFonts w:asciiTheme="minorHAnsi" w:hAnsiTheme="minorHAnsi"/>
          <w:color w:val="auto"/>
          <w:szCs w:val="24"/>
        </w:rPr>
        <w:t xml:space="preserve"> present. </w:t>
      </w:r>
      <w:r w:rsidRPr="002F2D3F">
        <w:rPr>
          <w:color w:val="auto"/>
          <w:szCs w:val="24"/>
        </w:rPr>
        <w:t>After due deliberation, considering all of the evidence and mindful of VASRD §4.3 (reasonable doubt), the Board recommends a separation rating of 20% for the Chronic LBP condition.</w:t>
      </w:r>
      <w:r w:rsidRPr="002F2D3F">
        <w:rPr>
          <w:rFonts w:asciiTheme="minorHAnsi" w:hAnsiTheme="minorHAnsi"/>
          <w:color w:val="auto"/>
          <w:szCs w:val="24"/>
        </w:rPr>
        <w:t xml:space="preserve"> </w:t>
      </w:r>
    </w:p>
    <w:p w:rsidR="00224972" w:rsidRPr="002F2D3F" w:rsidRDefault="00224972" w:rsidP="00504BA3">
      <w:pPr>
        <w:tabs>
          <w:tab w:val="left" w:pos="288"/>
          <w:tab w:val="left" w:pos="4752"/>
        </w:tabs>
        <w:jc w:val="both"/>
        <w:rPr>
          <w:rFonts w:asciiTheme="minorHAnsi" w:hAnsiTheme="minorHAnsi"/>
          <w:color w:val="auto"/>
          <w:szCs w:val="24"/>
        </w:rPr>
      </w:pPr>
    </w:p>
    <w:p w:rsidR="00224972" w:rsidRPr="002F2D3F" w:rsidRDefault="00224972" w:rsidP="00504BA3">
      <w:pPr>
        <w:tabs>
          <w:tab w:val="left" w:pos="288"/>
          <w:tab w:val="left" w:pos="4752"/>
        </w:tabs>
        <w:jc w:val="both"/>
        <w:rPr>
          <w:rFonts w:asciiTheme="minorHAnsi" w:hAnsiTheme="minorHAnsi"/>
          <w:color w:val="auto"/>
          <w:szCs w:val="24"/>
        </w:rPr>
      </w:pPr>
      <w:r w:rsidRPr="002F2D3F">
        <w:rPr>
          <w:rFonts w:eastAsia="Calibri"/>
          <w:color w:val="auto"/>
          <w:szCs w:val="24"/>
        </w:rPr>
        <w:t xml:space="preserve">The Board could find no evidence for an unfitting </w:t>
      </w:r>
      <w:proofErr w:type="spellStart"/>
      <w:r w:rsidRPr="002F2D3F">
        <w:rPr>
          <w:rFonts w:eastAsia="Calibri"/>
          <w:color w:val="auto"/>
          <w:szCs w:val="24"/>
        </w:rPr>
        <w:t>radiculopathy</w:t>
      </w:r>
      <w:proofErr w:type="spellEnd"/>
      <w:r w:rsidRPr="002F2D3F">
        <w:rPr>
          <w:rFonts w:eastAsia="Calibri"/>
          <w:color w:val="auto"/>
          <w:szCs w:val="24"/>
        </w:rPr>
        <w:t xml:space="preserve"> justifying additional </w:t>
      </w:r>
      <w:r w:rsidR="00A55F2A">
        <w:rPr>
          <w:rFonts w:eastAsia="Calibri"/>
          <w:color w:val="auto"/>
          <w:szCs w:val="24"/>
        </w:rPr>
        <w:t>s</w:t>
      </w:r>
      <w:r w:rsidRPr="002F2D3F">
        <w:rPr>
          <w:rFonts w:eastAsia="Calibri"/>
          <w:color w:val="auto"/>
          <w:szCs w:val="24"/>
        </w:rPr>
        <w:t>ervice rating for peripheral nerve impairment.  Board precedent is that a functional impairment tied to fitness is required to support a recommendation for addition of a peripher</w:t>
      </w:r>
      <w:r w:rsidR="00F43A76">
        <w:rPr>
          <w:rFonts w:eastAsia="Calibri"/>
          <w:color w:val="auto"/>
          <w:szCs w:val="24"/>
        </w:rPr>
        <w:t xml:space="preserve">al nerve rating at separation. </w:t>
      </w:r>
      <w:r w:rsidRPr="002F2D3F">
        <w:rPr>
          <w:rFonts w:eastAsia="Calibri"/>
          <w:color w:val="auto"/>
          <w:szCs w:val="24"/>
        </w:rPr>
        <w:t xml:space="preserve">There was no evidence of any motor or functional impairment, therefore the Board cannot support a recommendation for additional rating based on peripheral nerve impairment. </w:t>
      </w:r>
    </w:p>
    <w:p w:rsidR="00E65088" w:rsidRPr="002F2D3F" w:rsidRDefault="00E65088" w:rsidP="00504BA3">
      <w:pPr>
        <w:jc w:val="both"/>
        <w:rPr>
          <w:color w:val="000000" w:themeColor="text1"/>
          <w:szCs w:val="24"/>
          <w:u w:val="single"/>
        </w:rPr>
      </w:pPr>
    </w:p>
    <w:p w:rsidR="00421817" w:rsidRPr="002F2D3F" w:rsidRDefault="00BB57E5" w:rsidP="00504BA3">
      <w:pPr>
        <w:jc w:val="both"/>
        <w:rPr>
          <w:color w:val="000000" w:themeColor="text1"/>
          <w:szCs w:val="24"/>
        </w:rPr>
      </w:pPr>
      <w:proofErr w:type="gramStart"/>
      <w:r w:rsidRPr="002F2D3F">
        <w:rPr>
          <w:color w:val="000000" w:themeColor="text1"/>
          <w:szCs w:val="24"/>
          <w:u w:val="single"/>
        </w:rPr>
        <w:t>R</w:t>
      </w:r>
      <w:r w:rsidR="00421817" w:rsidRPr="002F2D3F">
        <w:rPr>
          <w:color w:val="000000" w:themeColor="text1"/>
          <w:szCs w:val="24"/>
          <w:u w:val="single"/>
        </w:rPr>
        <w:t>emaining Conditions.</w:t>
      </w:r>
      <w:proofErr w:type="gramEnd"/>
      <w:r w:rsidR="00421817" w:rsidRPr="002F2D3F">
        <w:rPr>
          <w:color w:val="000000" w:themeColor="text1"/>
          <w:szCs w:val="24"/>
        </w:rPr>
        <w:t xml:space="preserve">  Other conditions identified in the DES file were </w:t>
      </w:r>
      <w:r w:rsidR="00D062FA" w:rsidRPr="002F2D3F">
        <w:rPr>
          <w:rFonts w:asciiTheme="minorHAnsi" w:hAnsiTheme="minorHAnsi"/>
          <w:color w:val="auto"/>
          <w:szCs w:val="24"/>
        </w:rPr>
        <w:t xml:space="preserve">headaches, occasional sinusitis, numbness and tingling to lower extremities, swollen and/or painful knee, and hemorrhoids. </w:t>
      </w:r>
      <w:r w:rsidR="00421817" w:rsidRPr="002F2D3F">
        <w:rPr>
          <w:color w:val="000000" w:themeColor="text1"/>
          <w:szCs w:val="24"/>
        </w:rPr>
        <w:t>Several additional non-acute conditions or medical co</w:t>
      </w:r>
      <w:r w:rsidR="00F43A76">
        <w:rPr>
          <w:color w:val="000000" w:themeColor="text1"/>
          <w:szCs w:val="24"/>
        </w:rPr>
        <w:t xml:space="preserve">mplaints were also documented. </w:t>
      </w:r>
      <w:r w:rsidR="00421817" w:rsidRPr="002F2D3F">
        <w:rPr>
          <w:color w:val="000000" w:themeColor="text1"/>
          <w:szCs w:val="24"/>
        </w:rPr>
        <w:t xml:space="preserve">None of these conditions were significantly clinically or occupationally active during the MEB period, none carried attached profiles, and none were implicated </w:t>
      </w:r>
      <w:r w:rsidR="00A55F2A">
        <w:rPr>
          <w:color w:val="000000" w:themeColor="text1"/>
          <w:szCs w:val="24"/>
        </w:rPr>
        <w:t>in the c</w:t>
      </w:r>
      <w:r w:rsidR="00F43A76">
        <w:rPr>
          <w:color w:val="000000" w:themeColor="text1"/>
          <w:szCs w:val="24"/>
        </w:rPr>
        <w:t xml:space="preserve">ommander’s statement.  </w:t>
      </w:r>
      <w:r w:rsidR="008E0B7A">
        <w:rPr>
          <w:color w:val="000000" w:themeColor="text1"/>
          <w:szCs w:val="24"/>
        </w:rPr>
        <w:t>T</w:t>
      </w:r>
      <w:r w:rsidR="008E0B7A" w:rsidRPr="002F2D3F">
        <w:rPr>
          <w:color w:val="000000" w:themeColor="text1"/>
          <w:szCs w:val="24"/>
        </w:rPr>
        <w:t>hese</w:t>
      </w:r>
      <w:r w:rsidR="00421817" w:rsidRPr="002F2D3F">
        <w:rPr>
          <w:color w:val="000000" w:themeColor="text1"/>
          <w:szCs w:val="24"/>
        </w:rPr>
        <w:t xml:space="preserve"> conditions were reviewed by the </w:t>
      </w:r>
      <w:r w:rsidR="00A55F2A">
        <w:rPr>
          <w:color w:val="000000" w:themeColor="text1"/>
          <w:szCs w:val="24"/>
        </w:rPr>
        <w:t>a</w:t>
      </w:r>
      <w:r w:rsidR="00421817" w:rsidRPr="002F2D3F">
        <w:rPr>
          <w:color w:val="000000" w:themeColor="text1"/>
          <w:szCs w:val="24"/>
        </w:rPr>
        <w:t xml:space="preserve">ction </w:t>
      </w:r>
      <w:r w:rsidR="00A55F2A">
        <w:rPr>
          <w:color w:val="000000" w:themeColor="text1"/>
          <w:szCs w:val="24"/>
        </w:rPr>
        <w:t>o</w:t>
      </w:r>
      <w:r w:rsidR="00421817" w:rsidRPr="002F2D3F">
        <w:rPr>
          <w:color w:val="000000" w:themeColor="text1"/>
          <w:szCs w:val="24"/>
        </w:rPr>
        <w:t>fficer and considered by the Bo</w:t>
      </w:r>
      <w:r w:rsidR="00F43A76">
        <w:rPr>
          <w:color w:val="000000" w:themeColor="text1"/>
          <w:szCs w:val="24"/>
        </w:rPr>
        <w:t xml:space="preserve">ard. </w:t>
      </w:r>
      <w:r w:rsidR="00421817" w:rsidRPr="002F2D3F">
        <w:rPr>
          <w:color w:val="000000" w:themeColor="text1"/>
          <w:szCs w:val="24"/>
        </w:rPr>
        <w:t xml:space="preserve">It was determined that none could be argued as unfitting and subject to separation rating.  Additionally </w:t>
      </w:r>
      <w:r w:rsidR="00AE73DF" w:rsidRPr="002F2D3F">
        <w:rPr>
          <w:color w:val="000000" w:themeColor="text1"/>
          <w:szCs w:val="24"/>
        </w:rPr>
        <w:t xml:space="preserve">bilateral carpal tunnel syndrome, deformed nail right big toe, </w:t>
      </w:r>
      <w:r w:rsidR="00421817" w:rsidRPr="002F2D3F">
        <w:rPr>
          <w:color w:val="000000" w:themeColor="text1"/>
          <w:szCs w:val="24"/>
        </w:rPr>
        <w:t>and several other non-acute conditions were noted in the VA proximal to separation, but were n</w:t>
      </w:r>
      <w:r w:rsidR="00F43A76">
        <w:rPr>
          <w:color w:val="000000" w:themeColor="text1"/>
          <w:szCs w:val="24"/>
        </w:rPr>
        <w:t xml:space="preserve">ot documented in the DES file. </w:t>
      </w:r>
      <w:r w:rsidR="00421817" w:rsidRPr="002F2D3F">
        <w:rPr>
          <w:color w:val="000000" w:themeColor="text1"/>
          <w:szCs w:val="24"/>
        </w:rPr>
        <w:t xml:space="preserve">The Board does not have the authority under </w:t>
      </w:r>
      <w:proofErr w:type="spellStart"/>
      <w:r w:rsidR="00421817" w:rsidRPr="002F2D3F">
        <w:rPr>
          <w:color w:val="000000" w:themeColor="text1"/>
          <w:szCs w:val="24"/>
        </w:rPr>
        <w:t>DoDI</w:t>
      </w:r>
      <w:proofErr w:type="spellEnd"/>
      <w:r w:rsidR="00421817" w:rsidRPr="002F2D3F">
        <w:rPr>
          <w:color w:val="000000" w:themeColor="text1"/>
          <w:szCs w:val="24"/>
        </w:rPr>
        <w:t xml:space="preserve"> 6040.44 to render fitness or rating recommendations for any conditi</w:t>
      </w:r>
      <w:r w:rsidR="00F43A76">
        <w:rPr>
          <w:color w:val="000000" w:themeColor="text1"/>
          <w:szCs w:val="24"/>
        </w:rPr>
        <w:t xml:space="preserve">ons not considered by the DES. </w:t>
      </w:r>
      <w:r w:rsidR="00421817" w:rsidRPr="002F2D3F">
        <w:rPr>
          <w:color w:val="000000" w:themeColor="text1"/>
          <w:szCs w:val="24"/>
        </w:rPr>
        <w:t>The Board therefore has no reasonable basis for recommending any additional unfitting conditions for separation rating.</w:t>
      </w:r>
    </w:p>
    <w:p w:rsidR="00643091" w:rsidRPr="002F2D3F" w:rsidRDefault="00643091" w:rsidP="00504BA3">
      <w:pPr>
        <w:pBdr>
          <w:bottom w:val="single" w:sz="12" w:space="3" w:color="auto"/>
        </w:pBdr>
        <w:tabs>
          <w:tab w:val="left" w:pos="288"/>
          <w:tab w:val="left" w:pos="4752"/>
        </w:tabs>
        <w:jc w:val="both"/>
        <w:rPr>
          <w:rFonts w:asciiTheme="minorHAnsi" w:hAnsiTheme="minorHAnsi"/>
          <w:color w:val="auto"/>
          <w:szCs w:val="24"/>
        </w:rPr>
      </w:pPr>
    </w:p>
    <w:p w:rsidR="00421817" w:rsidRPr="002F2D3F" w:rsidRDefault="00421817" w:rsidP="00504BA3">
      <w:pPr>
        <w:jc w:val="both"/>
        <w:rPr>
          <w:color w:val="000000" w:themeColor="text1"/>
          <w:szCs w:val="24"/>
          <w:u w:val="single"/>
        </w:rPr>
      </w:pPr>
    </w:p>
    <w:p w:rsidR="00F1737C" w:rsidRPr="002F2D3F" w:rsidRDefault="00421817" w:rsidP="00504BA3">
      <w:pPr>
        <w:jc w:val="both"/>
        <w:rPr>
          <w:color w:val="auto"/>
          <w:szCs w:val="24"/>
        </w:rPr>
      </w:pPr>
      <w:r w:rsidRPr="002F2D3F">
        <w:rPr>
          <w:color w:val="000000" w:themeColor="text1"/>
          <w:szCs w:val="24"/>
          <w:u w:val="single"/>
        </w:rPr>
        <w:t>B</w:t>
      </w:r>
      <w:r w:rsidR="00C56FC8" w:rsidRPr="002F2D3F">
        <w:rPr>
          <w:color w:val="000000" w:themeColor="text1"/>
          <w:szCs w:val="24"/>
          <w:u w:val="single"/>
        </w:rPr>
        <w:t>OARD FINDINGS</w:t>
      </w:r>
      <w:r w:rsidR="00C56FC8" w:rsidRPr="002F2D3F">
        <w:rPr>
          <w:color w:val="auto"/>
          <w:szCs w:val="24"/>
        </w:rPr>
        <w:t>:</w:t>
      </w:r>
      <w:r w:rsidR="00C56FC8" w:rsidRPr="002F2D3F">
        <w:rPr>
          <w:rFonts w:eastAsiaTheme="minorHAnsi"/>
          <w:color w:val="auto"/>
          <w:szCs w:val="24"/>
        </w:rPr>
        <w:t xml:space="preserve">  IAW </w:t>
      </w:r>
      <w:proofErr w:type="spellStart"/>
      <w:r w:rsidR="00C56FC8" w:rsidRPr="002F2D3F">
        <w:rPr>
          <w:rFonts w:eastAsiaTheme="minorHAnsi"/>
          <w:color w:val="auto"/>
          <w:szCs w:val="24"/>
        </w:rPr>
        <w:t>DoDI</w:t>
      </w:r>
      <w:proofErr w:type="spellEnd"/>
      <w:r w:rsidR="00C56FC8" w:rsidRPr="002F2D3F">
        <w:rPr>
          <w:rFonts w:eastAsiaTheme="minorHAnsi"/>
          <w:color w:val="auto"/>
          <w:szCs w:val="24"/>
        </w:rPr>
        <w:t xml:space="preserve"> 6040.44, provisions of </w:t>
      </w:r>
      <w:proofErr w:type="spellStart"/>
      <w:r w:rsidR="00C56FC8" w:rsidRPr="002F2D3F">
        <w:rPr>
          <w:rFonts w:eastAsiaTheme="minorHAnsi"/>
          <w:color w:val="auto"/>
          <w:szCs w:val="24"/>
        </w:rPr>
        <w:t>DoD</w:t>
      </w:r>
      <w:proofErr w:type="spellEnd"/>
      <w:r w:rsidR="00C56FC8" w:rsidRPr="002F2D3F">
        <w:rPr>
          <w:rFonts w:eastAsia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E65088" w:rsidRPr="002F2D3F">
        <w:rPr>
          <w:rFonts w:eastAsiaTheme="minorHAnsi"/>
          <w:color w:val="auto"/>
          <w:szCs w:val="24"/>
        </w:rPr>
        <w:t xml:space="preserve"> </w:t>
      </w:r>
      <w:r w:rsidRPr="002F2D3F">
        <w:rPr>
          <w:color w:val="auto"/>
          <w:szCs w:val="24"/>
        </w:rPr>
        <w:t xml:space="preserve">In the matter of the </w:t>
      </w:r>
      <w:r w:rsidR="00546568">
        <w:rPr>
          <w:color w:val="auto"/>
          <w:szCs w:val="24"/>
        </w:rPr>
        <w:t>c</w:t>
      </w:r>
      <w:r w:rsidRPr="002F2D3F">
        <w:rPr>
          <w:color w:val="auto"/>
          <w:szCs w:val="24"/>
        </w:rPr>
        <w:t xml:space="preserve">hronic LBP condition, the Board unanimously recommends a rating of 20%, coded </w:t>
      </w:r>
      <w:r w:rsidR="00D062FA" w:rsidRPr="002F2D3F">
        <w:rPr>
          <w:color w:val="auto"/>
          <w:szCs w:val="24"/>
        </w:rPr>
        <w:t>5292</w:t>
      </w:r>
      <w:r w:rsidRPr="002F2D3F">
        <w:rPr>
          <w:color w:val="auto"/>
          <w:szCs w:val="24"/>
        </w:rPr>
        <w:t xml:space="preserve"> IAW VASRD §4.71a.</w:t>
      </w:r>
      <w:r w:rsidR="00F43A76">
        <w:rPr>
          <w:color w:val="auto"/>
          <w:szCs w:val="24"/>
        </w:rPr>
        <w:t xml:space="preserve"> </w:t>
      </w:r>
      <w:r w:rsidRPr="002F2D3F">
        <w:rPr>
          <w:color w:val="auto"/>
          <w:szCs w:val="24"/>
        </w:rPr>
        <w:t xml:space="preserve">In the matter of </w:t>
      </w:r>
      <w:r w:rsidR="00D062FA" w:rsidRPr="002F2D3F">
        <w:rPr>
          <w:color w:val="auto"/>
          <w:szCs w:val="24"/>
        </w:rPr>
        <w:t xml:space="preserve">the </w:t>
      </w:r>
      <w:r w:rsidR="00D062FA" w:rsidRPr="002F2D3F">
        <w:rPr>
          <w:rFonts w:asciiTheme="minorHAnsi" w:hAnsiTheme="minorHAnsi"/>
          <w:color w:val="auto"/>
          <w:szCs w:val="24"/>
        </w:rPr>
        <w:t xml:space="preserve">headaches, occasionally sinusitis, numbness and tingling to lower extremities, swollen and/or painful knee, and hemorrhoids </w:t>
      </w:r>
      <w:r w:rsidRPr="002F2D3F">
        <w:rPr>
          <w:color w:val="auto"/>
          <w:szCs w:val="24"/>
        </w:rPr>
        <w:t>or any other medical conditions eligible for Board consideration, the Board unanimously agrees that it cannot recommend any findings of unfit for additional rating at separation.</w:t>
      </w:r>
    </w:p>
    <w:p w:rsidR="00421817" w:rsidRPr="002F2D3F" w:rsidRDefault="00421817" w:rsidP="00504BA3">
      <w:pPr>
        <w:jc w:val="both"/>
        <w:rPr>
          <w:b/>
          <w:color w:val="auto"/>
          <w:szCs w:val="24"/>
        </w:rPr>
      </w:pPr>
      <w:r w:rsidRPr="002F2D3F">
        <w:rPr>
          <w:b/>
          <w:color w:val="auto"/>
          <w:szCs w:val="24"/>
        </w:rPr>
        <w:t>______________________________________________________________________________</w:t>
      </w:r>
    </w:p>
    <w:p w:rsidR="00421817" w:rsidRPr="002F2D3F" w:rsidRDefault="00421817" w:rsidP="00504BA3">
      <w:pPr>
        <w:jc w:val="both"/>
        <w:rPr>
          <w:color w:val="000000" w:themeColor="text1"/>
          <w:szCs w:val="24"/>
          <w:u w:val="single"/>
        </w:rPr>
      </w:pPr>
    </w:p>
    <w:p w:rsidR="00421817" w:rsidRPr="002F2D3F" w:rsidRDefault="00C56FC8" w:rsidP="00504BA3">
      <w:pPr>
        <w:jc w:val="both"/>
        <w:rPr>
          <w:color w:val="000000" w:themeColor="text1"/>
          <w:szCs w:val="24"/>
        </w:rPr>
      </w:pPr>
      <w:r w:rsidRPr="002F2D3F">
        <w:rPr>
          <w:color w:val="000000" w:themeColor="text1"/>
          <w:szCs w:val="24"/>
          <w:u w:val="single"/>
        </w:rPr>
        <w:t>RECOMMENDATION</w:t>
      </w:r>
      <w:r w:rsidRPr="002F2D3F">
        <w:rPr>
          <w:color w:val="000000" w:themeColor="text1"/>
          <w:szCs w:val="24"/>
        </w:rPr>
        <w:t>:</w:t>
      </w:r>
      <w:r w:rsidR="00421817" w:rsidRPr="002F2D3F">
        <w:rPr>
          <w:color w:val="000000" w:themeColor="text1"/>
          <w:szCs w:val="24"/>
        </w:rPr>
        <w:t xml:space="preserve"> The Board recommends that the CI’s prior determination be modified as follows, effective as of the date of his prior medical separation:</w:t>
      </w:r>
    </w:p>
    <w:p w:rsidR="00BA6A9C" w:rsidRPr="002F2D3F" w:rsidRDefault="00BA6A9C" w:rsidP="00E65088">
      <w:pPr>
        <w:jc w:val="both"/>
        <w:rPr>
          <w:i/>
          <w:color w:val="000000" w:themeColor="text1"/>
          <w:sz w:val="20"/>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2F2D3F" w:rsidTr="0080588E">
        <w:trPr>
          <w:trHeight w:val="233"/>
          <w:jc w:val="center"/>
        </w:trPr>
        <w:tc>
          <w:tcPr>
            <w:tcW w:w="6282" w:type="dxa"/>
            <w:shd w:val="clear" w:color="auto" w:fill="D9D9D9"/>
            <w:vAlign w:val="center"/>
          </w:tcPr>
          <w:p w:rsidR="00A95BBA" w:rsidRPr="002F2D3F" w:rsidRDefault="00A95BBA" w:rsidP="00BF0E94">
            <w:pPr>
              <w:tabs>
                <w:tab w:val="left" w:pos="288"/>
                <w:tab w:val="left" w:pos="4752"/>
              </w:tabs>
              <w:rPr>
                <w:b/>
                <w:color w:val="000000" w:themeColor="text1"/>
                <w:szCs w:val="24"/>
              </w:rPr>
            </w:pPr>
            <w:r w:rsidRPr="002F2D3F">
              <w:rPr>
                <w:b/>
                <w:color w:val="000000" w:themeColor="text1"/>
                <w:szCs w:val="24"/>
              </w:rPr>
              <w:t>UNFITTING CONDITION</w:t>
            </w:r>
          </w:p>
        </w:tc>
        <w:tc>
          <w:tcPr>
            <w:tcW w:w="1710" w:type="dxa"/>
            <w:shd w:val="clear" w:color="auto" w:fill="D9D9D9"/>
            <w:vAlign w:val="center"/>
          </w:tcPr>
          <w:p w:rsidR="00A95BBA" w:rsidRPr="002F2D3F" w:rsidRDefault="00A95BBA" w:rsidP="00BF0E94">
            <w:pPr>
              <w:tabs>
                <w:tab w:val="left" w:pos="288"/>
                <w:tab w:val="left" w:pos="4752"/>
              </w:tabs>
              <w:rPr>
                <w:b/>
                <w:color w:val="000000" w:themeColor="text1"/>
                <w:szCs w:val="24"/>
              </w:rPr>
            </w:pPr>
            <w:r w:rsidRPr="002F2D3F">
              <w:rPr>
                <w:b/>
                <w:color w:val="000000" w:themeColor="text1"/>
                <w:szCs w:val="24"/>
              </w:rPr>
              <w:t>VASRD CODE</w:t>
            </w:r>
          </w:p>
        </w:tc>
        <w:tc>
          <w:tcPr>
            <w:tcW w:w="1170" w:type="dxa"/>
            <w:shd w:val="clear" w:color="auto" w:fill="D9D9D9"/>
            <w:vAlign w:val="center"/>
          </w:tcPr>
          <w:p w:rsidR="00A95BBA" w:rsidRPr="002F2D3F" w:rsidRDefault="00A95BBA" w:rsidP="00BF0E94">
            <w:pPr>
              <w:tabs>
                <w:tab w:val="left" w:pos="288"/>
                <w:tab w:val="left" w:pos="4752"/>
              </w:tabs>
              <w:rPr>
                <w:b/>
                <w:color w:val="000000" w:themeColor="text1"/>
                <w:szCs w:val="24"/>
              </w:rPr>
            </w:pPr>
            <w:r w:rsidRPr="002F2D3F">
              <w:rPr>
                <w:b/>
                <w:color w:val="000000" w:themeColor="text1"/>
                <w:szCs w:val="24"/>
              </w:rPr>
              <w:t>RATING</w:t>
            </w:r>
          </w:p>
        </w:tc>
      </w:tr>
      <w:tr w:rsidR="00A95BBA" w:rsidRPr="002F2D3F" w:rsidTr="0080588E">
        <w:trPr>
          <w:jc w:val="center"/>
        </w:trPr>
        <w:tc>
          <w:tcPr>
            <w:tcW w:w="6282" w:type="dxa"/>
            <w:vAlign w:val="center"/>
          </w:tcPr>
          <w:p w:rsidR="00A95BBA" w:rsidRPr="002F2D3F" w:rsidRDefault="00421817" w:rsidP="00BF0E94">
            <w:pPr>
              <w:tabs>
                <w:tab w:val="left" w:pos="288"/>
                <w:tab w:val="left" w:pos="4752"/>
              </w:tabs>
              <w:jc w:val="left"/>
              <w:rPr>
                <w:color w:val="000000" w:themeColor="text1"/>
                <w:szCs w:val="24"/>
              </w:rPr>
            </w:pPr>
            <w:r w:rsidRPr="002F2D3F">
              <w:rPr>
                <w:color w:val="000000" w:themeColor="text1"/>
                <w:szCs w:val="24"/>
              </w:rPr>
              <w:t>Chronic L</w:t>
            </w:r>
            <w:r w:rsidR="00056573" w:rsidRPr="002F2D3F">
              <w:rPr>
                <w:color w:val="000000" w:themeColor="text1"/>
                <w:szCs w:val="24"/>
              </w:rPr>
              <w:t xml:space="preserve">ow </w:t>
            </w:r>
            <w:r w:rsidRPr="002F2D3F">
              <w:rPr>
                <w:color w:val="000000" w:themeColor="text1"/>
                <w:szCs w:val="24"/>
              </w:rPr>
              <w:t>B</w:t>
            </w:r>
            <w:r w:rsidR="00056573" w:rsidRPr="002F2D3F">
              <w:rPr>
                <w:color w:val="000000" w:themeColor="text1"/>
                <w:szCs w:val="24"/>
              </w:rPr>
              <w:t xml:space="preserve">ack </w:t>
            </w:r>
            <w:r w:rsidRPr="002F2D3F">
              <w:rPr>
                <w:color w:val="000000" w:themeColor="text1"/>
                <w:szCs w:val="24"/>
              </w:rPr>
              <w:t>P</w:t>
            </w:r>
            <w:r w:rsidR="00056573" w:rsidRPr="002F2D3F">
              <w:rPr>
                <w:color w:val="000000" w:themeColor="text1"/>
                <w:szCs w:val="24"/>
              </w:rPr>
              <w:t>ain</w:t>
            </w:r>
          </w:p>
        </w:tc>
        <w:tc>
          <w:tcPr>
            <w:tcW w:w="1710" w:type="dxa"/>
            <w:vAlign w:val="center"/>
          </w:tcPr>
          <w:p w:rsidR="00A95BBA" w:rsidRPr="002F2D3F" w:rsidRDefault="00056573" w:rsidP="00BF0E94">
            <w:pPr>
              <w:tabs>
                <w:tab w:val="left" w:pos="288"/>
                <w:tab w:val="left" w:pos="4752"/>
              </w:tabs>
              <w:rPr>
                <w:color w:val="000000" w:themeColor="text1"/>
                <w:szCs w:val="24"/>
              </w:rPr>
            </w:pPr>
            <w:r w:rsidRPr="002F2D3F">
              <w:rPr>
                <w:color w:val="000000" w:themeColor="text1"/>
                <w:szCs w:val="24"/>
              </w:rPr>
              <w:t>5292</w:t>
            </w:r>
          </w:p>
        </w:tc>
        <w:tc>
          <w:tcPr>
            <w:tcW w:w="1170" w:type="dxa"/>
            <w:vAlign w:val="center"/>
          </w:tcPr>
          <w:p w:rsidR="00A95BBA" w:rsidRPr="002F2D3F" w:rsidRDefault="00421817" w:rsidP="00BF0E94">
            <w:pPr>
              <w:tabs>
                <w:tab w:val="left" w:pos="288"/>
                <w:tab w:val="left" w:pos="4752"/>
              </w:tabs>
              <w:rPr>
                <w:color w:val="000000" w:themeColor="text1"/>
                <w:szCs w:val="24"/>
              </w:rPr>
            </w:pPr>
            <w:r w:rsidRPr="002F2D3F">
              <w:rPr>
                <w:color w:val="000000" w:themeColor="text1"/>
                <w:szCs w:val="24"/>
              </w:rPr>
              <w:t>2</w:t>
            </w:r>
            <w:r w:rsidR="00A95BBA" w:rsidRPr="002F2D3F">
              <w:rPr>
                <w:color w:val="000000" w:themeColor="text1"/>
                <w:szCs w:val="24"/>
              </w:rPr>
              <w:t>0%</w:t>
            </w:r>
          </w:p>
        </w:tc>
      </w:tr>
      <w:tr w:rsidR="00A95BBA" w:rsidRPr="002F2D3F"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F2D3F" w:rsidRDefault="00A95BBA" w:rsidP="00BF0E94">
            <w:pPr>
              <w:tabs>
                <w:tab w:val="left" w:pos="288"/>
                <w:tab w:val="left" w:pos="4752"/>
              </w:tabs>
              <w:rPr>
                <w:b/>
                <w:color w:val="000000" w:themeColor="text1"/>
                <w:szCs w:val="24"/>
              </w:rPr>
            </w:pPr>
            <w:r w:rsidRPr="002F2D3F">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2F2D3F" w:rsidRDefault="00421817" w:rsidP="00BF0E94">
            <w:pPr>
              <w:tabs>
                <w:tab w:val="left" w:pos="288"/>
                <w:tab w:val="left" w:pos="4752"/>
              </w:tabs>
              <w:rPr>
                <w:b/>
                <w:color w:val="000000" w:themeColor="text1"/>
                <w:szCs w:val="24"/>
              </w:rPr>
            </w:pPr>
            <w:r w:rsidRPr="002F2D3F">
              <w:rPr>
                <w:b/>
                <w:color w:val="000000" w:themeColor="text1"/>
                <w:szCs w:val="24"/>
              </w:rPr>
              <w:t>2</w:t>
            </w:r>
            <w:r w:rsidR="00A95BBA" w:rsidRPr="002F2D3F">
              <w:rPr>
                <w:b/>
                <w:color w:val="000000" w:themeColor="text1"/>
                <w:szCs w:val="24"/>
              </w:rPr>
              <w:t>0%</w:t>
            </w:r>
          </w:p>
        </w:tc>
      </w:tr>
    </w:tbl>
    <w:p w:rsidR="005B1D09" w:rsidRPr="002F2D3F" w:rsidRDefault="005B1D09" w:rsidP="00504BA3">
      <w:pPr>
        <w:pBdr>
          <w:bottom w:val="single" w:sz="12" w:space="1" w:color="auto"/>
        </w:pBdr>
        <w:jc w:val="both"/>
        <w:rPr>
          <w:color w:val="000000" w:themeColor="text1"/>
          <w:szCs w:val="24"/>
        </w:rPr>
      </w:pPr>
    </w:p>
    <w:p w:rsidR="0058737C" w:rsidRDefault="0058737C" w:rsidP="00504BA3">
      <w:pPr>
        <w:tabs>
          <w:tab w:val="left" w:pos="288"/>
          <w:tab w:val="left" w:pos="4752"/>
        </w:tabs>
        <w:jc w:val="both"/>
        <w:rPr>
          <w:color w:val="000000" w:themeColor="text1"/>
        </w:rPr>
      </w:pPr>
    </w:p>
    <w:p w:rsidR="0058737C" w:rsidRDefault="0058737C">
      <w:pPr>
        <w:rPr>
          <w:color w:val="000000" w:themeColor="text1"/>
        </w:rPr>
      </w:pPr>
      <w:r>
        <w:rPr>
          <w:color w:val="000000" w:themeColor="text1"/>
        </w:rPr>
        <w:br w:type="page"/>
      </w:r>
    </w:p>
    <w:p w:rsidR="00D91DA6" w:rsidRPr="002F2D3F" w:rsidRDefault="00FB1725" w:rsidP="00504BA3">
      <w:pPr>
        <w:tabs>
          <w:tab w:val="left" w:pos="288"/>
          <w:tab w:val="left" w:pos="4752"/>
        </w:tabs>
        <w:jc w:val="both"/>
        <w:rPr>
          <w:color w:val="000000" w:themeColor="text1"/>
        </w:rPr>
      </w:pPr>
      <w:r w:rsidRPr="002F2D3F">
        <w:rPr>
          <w:color w:val="000000" w:themeColor="text1"/>
        </w:rPr>
        <w:lastRenderedPageBreak/>
        <w:t>The following documentary evidence was considered:</w:t>
      </w:r>
    </w:p>
    <w:p w:rsidR="00EB5EFD" w:rsidRPr="002F2D3F" w:rsidRDefault="00EB5EFD" w:rsidP="00504BA3">
      <w:pPr>
        <w:tabs>
          <w:tab w:val="left" w:pos="288"/>
          <w:tab w:val="left" w:pos="4752"/>
        </w:tabs>
        <w:jc w:val="both"/>
        <w:rPr>
          <w:color w:val="000000" w:themeColor="text1"/>
        </w:rPr>
      </w:pPr>
    </w:p>
    <w:p w:rsidR="00114F20" w:rsidRPr="002F2D3F" w:rsidRDefault="00FB1725" w:rsidP="00504BA3">
      <w:pPr>
        <w:tabs>
          <w:tab w:val="left" w:pos="288"/>
          <w:tab w:val="left" w:pos="4752"/>
        </w:tabs>
        <w:jc w:val="both"/>
        <w:rPr>
          <w:color w:val="000000" w:themeColor="text1"/>
        </w:rPr>
      </w:pPr>
      <w:r w:rsidRPr="002F2D3F">
        <w:rPr>
          <w:color w:val="000000" w:themeColor="text1"/>
        </w:rPr>
        <w:t xml:space="preserve">Exhibit A.  DD Form 294, </w:t>
      </w:r>
      <w:r w:rsidRPr="002F2D3F">
        <w:rPr>
          <w:color w:val="000000" w:themeColor="text1"/>
          <w:szCs w:val="24"/>
        </w:rPr>
        <w:t>dated 20</w:t>
      </w:r>
      <w:r w:rsidR="001215DF" w:rsidRPr="002F2D3F">
        <w:rPr>
          <w:color w:val="000000" w:themeColor="text1"/>
          <w:szCs w:val="24"/>
        </w:rPr>
        <w:t>1</w:t>
      </w:r>
      <w:r w:rsidR="00E83434" w:rsidRPr="002F2D3F">
        <w:rPr>
          <w:color w:val="000000" w:themeColor="text1"/>
          <w:szCs w:val="24"/>
        </w:rPr>
        <w:t>10714</w:t>
      </w:r>
      <w:r w:rsidR="00546568">
        <w:rPr>
          <w:color w:val="000000" w:themeColor="text1"/>
        </w:rPr>
        <w:t xml:space="preserve"> w/</w:t>
      </w:r>
      <w:proofErr w:type="spellStart"/>
      <w:r w:rsidR="00546568">
        <w:rPr>
          <w:color w:val="000000" w:themeColor="text1"/>
        </w:rPr>
        <w:t>atchs</w:t>
      </w:r>
      <w:proofErr w:type="spellEnd"/>
    </w:p>
    <w:p w:rsidR="00114F20" w:rsidRPr="002F2D3F" w:rsidRDefault="00FB1725" w:rsidP="00504BA3">
      <w:pPr>
        <w:tabs>
          <w:tab w:val="left" w:pos="288"/>
          <w:tab w:val="left" w:pos="4752"/>
        </w:tabs>
        <w:jc w:val="both"/>
        <w:rPr>
          <w:color w:val="000000" w:themeColor="text1"/>
        </w:rPr>
      </w:pPr>
      <w:r w:rsidRPr="002F2D3F">
        <w:rPr>
          <w:color w:val="000000" w:themeColor="text1"/>
        </w:rPr>
        <w:t>Exhib</w:t>
      </w:r>
      <w:r w:rsidR="00546568">
        <w:rPr>
          <w:color w:val="000000" w:themeColor="text1"/>
        </w:rPr>
        <w:t>it B.  Service Treatment Record</w:t>
      </w:r>
    </w:p>
    <w:p w:rsidR="00114F20" w:rsidRPr="002F2D3F" w:rsidRDefault="00FB1725" w:rsidP="00504BA3">
      <w:pPr>
        <w:tabs>
          <w:tab w:val="left" w:pos="288"/>
          <w:tab w:val="left" w:pos="4752"/>
        </w:tabs>
        <w:jc w:val="both"/>
        <w:rPr>
          <w:color w:val="000000" w:themeColor="text1"/>
        </w:rPr>
      </w:pPr>
      <w:r w:rsidRPr="002F2D3F">
        <w:rPr>
          <w:color w:val="000000" w:themeColor="text1"/>
        </w:rPr>
        <w:t>Exhibit C.  Department of Ve</w:t>
      </w:r>
      <w:r w:rsidR="00546568">
        <w:rPr>
          <w:color w:val="000000" w:themeColor="text1"/>
        </w:rPr>
        <w:t>terans Affairs Treatment Record</w:t>
      </w:r>
    </w:p>
    <w:p w:rsidR="00D91DA6" w:rsidRPr="002F2D3F" w:rsidRDefault="00D91DA6" w:rsidP="00504BA3">
      <w:pPr>
        <w:tabs>
          <w:tab w:val="left" w:pos="288"/>
          <w:tab w:val="left" w:pos="4752"/>
        </w:tabs>
        <w:jc w:val="both"/>
        <w:rPr>
          <w:color w:val="000000" w:themeColor="text1"/>
        </w:rPr>
      </w:pPr>
    </w:p>
    <w:p w:rsidR="00114F20" w:rsidRPr="002F2D3F" w:rsidRDefault="00114F20" w:rsidP="00504BA3">
      <w:pPr>
        <w:tabs>
          <w:tab w:val="left" w:pos="288"/>
          <w:tab w:val="left" w:pos="4752"/>
        </w:tabs>
        <w:jc w:val="both"/>
        <w:rPr>
          <w:color w:val="000000" w:themeColor="text1"/>
        </w:rPr>
      </w:pPr>
    </w:p>
    <w:p w:rsidR="00114F20" w:rsidRPr="002F2D3F" w:rsidRDefault="00114F20" w:rsidP="00504BA3">
      <w:pPr>
        <w:tabs>
          <w:tab w:val="left" w:pos="288"/>
          <w:tab w:val="left" w:pos="4752"/>
        </w:tabs>
        <w:jc w:val="both"/>
        <w:rPr>
          <w:color w:val="000000" w:themeColor="text1"/>
        </w:rPr>
      </w:pPr>
    </w:p>
    <w:p w:rsidR="002F195B" w:rsidRPr="002F2D3F" w:rsidRDefault="00220FA9" w:rsidP="00504BA3">
      <w:pPr>
        <w:tabs>
          <w:tab w:val="left" w:pos="0"/>
          <w:tab w:val="left" w:pos="4320"/>
        </w:tabs>
        <w:jc w:val="both"/>
        <w:rPr>
          <w:color w:val="000000" w:themeColor="text1"/>
          <w:szCs w:val="24"/>
        </w:rPr>
      </w:pPr>
      <w:r w:rsidRPr="002F2D3F">
        <w:rPr>
          <w:color w:val="000000" w:themeColor="text1"/>
          <w:szCs w:val="24"/>
        </w:rPr>
        <w:tab/>
      </w:r>
      <w:r w:rsidR="008E3C90" w:rsidRPr="002F2D3F">
        <w:rPr>
          <w:color w:val="000000" w:themeColor="text1"/>
          <w:szCs w:val="24"/>
        </w:rPr>
        <w:t xml:space="preserve">           </w:t>
      </w:r>
      <w:r w:rsidR="005F73CA" w:rsidRPr="002F2D3F">
        <w:rPr>
          <w:color w:val="000000" w:themeColor="text1"/>
          <w:szCs w:val="24"/>
        </w:rPr>
        <w:t>President</w:t>
      </w:r>
    </w:p>
    <w:p w:rsidR="00E260B6" w:rsidRDefault="002F195B" w:rsidP="00504BA3">
      <w:pPr>
        <w:tabs>
          <w:tab w:val="left" w:pos="0"/>
          <w:tab w:val="left" w:pos="4320"/>
        </w:tabs>
        <w:jc w:val="both"/>
        <w:rPr>
          <w:color w:val="000000" w:themeColor="text1"/>
          <w:szCs w:val="24"/>
        </w:rPr>
      </w:pPr>
      <w:r w:rsidRPr="002F2D3F">
        <w:rPr>
          <w:color w:val="000000" w:themeColor="text1"/>
          <w:szCs w:val="24"/>
        </w:rPr>
        <w:tab/>
        <w:t xml:space="preserve">           </w:t>
      </w:r>
      <w:r w:rsidR="00220FA9" w:rsidRPr="002F2D3F">
        <w:rPr>
          <w:color w:val="000000" w:themeColor="text1"/>
          <w:szCs w:val="24"/>
        </w:rPr>
        <w:t>P</w:t>
      </w:r>
      <w:r w:rsidR="00E3077F" w:rsidRPr="002F2D3F">
        <w:rPr>
          <w:color w:val="000000" w:themeColor="text1"/>
          <w:szCs w:val="24"/>
        </w:rPr>
        <w:t>hysical Disability Board of Review</w:t>
      </w:r>
    </w:p>
    <w:p w:rsidR="00E260B6" w:rsidRDefault="00E260B6">
      <w:pPr>
        <w:rPr>
          <w:color w:val="000000" w:themeColor="text1"/>
          <w:szCs w:val="24"/>
        </w:rPr>
      </w:pPr>
      <w:r>
        <w:rPr>
          <w:color w:val="000000" w:themeColor="text1"/>
          <w:szCs w:val="24"/>
        </w:rPr>
        <w:br w:type="page"/>
      </w:r>
    </w:p>
    <w:p w:rsidR="00E260B6" w:rsidRDefault="00E260B6" w:rsidP="00E260B6">
      <w:pPr>
        <w:pStyle w:val="Header"/>
        <w:tabs>
          <w:tab w:val="clear" w:pos="4320"/>
          <w:tab w:val="clear" w:pos="8640"/>
        </w:tabs>
        <w:jc w:val="left"/>
      </w:pPr>
      <w:r>
        <w:lastRenderedPageBreak/>
        <w:t>SFMR-RB</w:t>
      </w:r>
      <w:r>
        <w:tab/>
      </w:r>
      <w:r>
        <w:tab/>
      </w:r>
      <w:r>
        <w:tab/>
      </w:r>
      <w:r>
        <w:tab/>
      </w:r>
      <w:r>
        <w:tab/>
      </w:r>
      <w:r>
        <w:tab/>
      </w:r>
      <w:r>
        <w:tab/>
      </w:r>
      <w:r>
        <w:tab/>
      </w:r>
      <w:r>
        <w:tab/>
      </w:r>
    </w:p>
    <w:p w:rsidR="00E260B6" w:rsidRDefault="00E260B6" w:rsidP="00E260B6">
      <w:pPr>
        <w:pStyle w:val="Header"/>
        <w:tabs>
          <w:tab w:val="clear" w:pos="4320"/>
          <w:tab w:val="clear" w:pos="8640"/>
        </w:tabs>
        <w:jc w:val="left"/>
      </w:pPr>
    </w:p>
    <w:p w:rsidR="00E260B6" w:rsidRDefault="00E260B6" w:rsidP="00E260B6">
      <w:pPr>
        <w:jc w:val="left"/>
      </w:pPr>
    </w:p>
    <w:p w:rsidR="00E260B6" w:rsidRDefault="00E260B6" w:rsidP="00E260B6">
      <w:pPr>
        <w:jc w:val="left"/>
      </w:pPr>
      <w:r>
        <w:t xml:space="preserve">MEMORANDUM FOR Commander, US Army Physical Disability Agency </w:t>
      </w:r>
    </w:p>
    <w:p w:rsidR="00E260B6" w:rsidRDefault="00E260B6" w:rsidP="00E260B6">
      <w:pPr>
        <w:jc w:val="left"/>
      </w:pPr>
      <w:r>
        <w:t xml:space="preserve"> </w:t>
      </w:r>
    </w:p>
    <w:p w:rsidR="00E260B6" w:rsidRDefault="00E260B6" w:rsidP="00E260B6">
      <w:pPr>
        <w:jc w:val="left"/>
      </w:pPr>
    </w:p>
    <w:p w:rsidR="00E260B6" w:rsidRDefault="00E260B6" w:rsidP="00E260B6">
      <w:pPr>
        <w:ind w:right="-180"/>
        <w:jc w:val="left"/>
      </w:pPr>
      <w:r>
        <w:t xml:space="preserve">SUBJECT:  Department of Defense Physical Disability Board of Review Recommendation </w:t>
      </w:r>
    </w:p>
    <w:p w:rsidR="00E260B6" w:rsidRDefault="00E260B6" w:rsidP="00E260B6">
      <w:pPr>
        <w:pStyle w:val="Header"/>
        <w:tabs>
          <w:tab w:val="left" w:pos="720"/>
        </w:tabs>
        <w:jc w:val="left"/>
      </w:pPr>
      <w:r>
        <w:t xml:space="preserve"> </w:t>
      </w:r>
    </w:p>
    <w:p w:rsidR="00E260B6" w:rsidRDefault="00E260B6" w:rsidP="00E260B6">
      <w:pPr>
        <w:pStyle w:val="Header"/>
        <w:tabs>
          <w:tab w:val="left" w:pos="720"/>
        </w:tabs>
        <w:jc w:val="left"/>
      </w:pPr>
    </w:p>
    <w:p w:rsidR="00E260B6" w:rsidRDefault="00E260B6" w:rsidP="00E260B6">
      <w:pPr>
        <w:jc w:val="left"/>
      </w:pPr>
    </w:p>
    <w:p w:rsidR="00E260B6" w:rsidRDefault="00E260B6" w:rsidP="00E260B6">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E260B6" w:rsidRDefault="00E260B6" w:rsidP="00E260B6">
      <w:pPr>
        <w:jc w:val="left"/>
      </w:pPr>
    </w:p>
    <w:p w:rsidR="00E260B6" w:rsidRDefault="00E260B6" w:rsidP="00E260B6">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E260B6" w:rsidRDefault="00E260B6" w:rsidP="00E260B6">
      <w:pPr>
        <w:jc w:val="left"/>
      </w:pPr>
    </w:p>
    <w:p w:rsidR="00E260B6" w:rsidRDefault="00E260B6" w:rsidP="00E260B6">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E260B6" w:rsidRDefault="00E260B6" w:rsidP="00E260B6">
      <w:pPr>
        <w:jc w:val="left"/>
      </w:pPr>
    </w:p>
    <w:p w:rsidR="00E260B6" w:rsidRDefault="00E260B6" w:rsidP="00E260B6">
      <w:pPr>
        <w:jc w:val="left"/>
      </w:pPr>
      <w:r>
        <w:t xml:space="preserve"> BY ORDER OF THE SECRETARY OF THE ARMY:</w:t>
      </w:r>
    </w:p>
    <w:p w:rsidR="00E260B6" w:rsidRDefault="00E260B6" w:rsidP="00E260B6">
      <w:pPr>
        <w:jc w:val="left"/>
      </w:pPr>
    </w:p>
    <w:p w:rsidR="00E260B6" w:rsidRDefault="00E260B6" w:rsidP="00E260B6">
      <w:pPr>
        <w:jc w:val="left"/>
      </w:pPr>
    </w:p>
    <w:p w:rsidR="00E260B6" w:rsidRDefault="00E260B6" w:rsidP="00E260B6">
      <w:pPr>
        <w:pStyle w:val="Header"/>
        <w:tabs>
          <w:tab w:val="clear" w:pos="4320"/>
          <w:tab w:val="clear" w:pos="8640"/>
        </w:tabs>
        <w:jc w:val="left"/>
      </w:pPr>
    </w:p>
    <w:p w:rsidR="00E260B6" w:rsidRDefault="00E260B6" w:rsidP="00E260B6">
      <w:pPr>
        <w:jc w:val="left"/>
      </w:pPr>
    </w:p>
    <w:p w:rsidR="00E260B6" w:rsidRDefault="00E260B6" w:rsidP="00E260B6">
      <w:pPr>
        <w:jc w:val="left"/>
      </w:pPr>
      <w:bookmarkStart w:id="0" w:name="OLE_LINK3"/>
      <w:bookmarkStart w:id="1" w:name="OLE_LINK4"/>
      <w:r>
        <w:t>Encl</w:t>
      </w:r>
      <w:r>
        <w:tab/>
      </w:r>
      <w:r>
        <w:tab/>
      </w:r>
      <w:r>
        <w:tab/>
      </w:r>
      <w:r>
        <w:tab/>
      </w:r>
      <w:r>
        <w:tab/>
      </w:r>
      <w:r>
        <w:tab/>
        <w:t xml:space="preserve">    </w:t>
      </w:r>
    </w:p>
    <w:p w:rsidR="00E260B6" w:rsidRDefault="00E260B6" w:rsidP="00E260B6">
      <w:pPr>
        <w:jc w:val="left"/>
      </w:pPr>
      <w:r>
        <w:tab/>
      </w:r>
      <w:r>
        <w:tab/>
      </w:r>
      <w:r>
        <w:tab/>
      </w:r>
      <w:r>
        <w:tab/>
      </w:r>
      <w:r>
        <w:tab/>
      </w:r>
      <w:r>
        <w:tab/>
        <w:t xml:space="preserve">     Deputy Assistant Secretary</w:t>
      </w:r>
    </w:p>
    <w:p w:rsidR="00E260B6" w:rsidRDefault="00E260B6" w:rsidP="00E260B6">
      <w:pPr>
        <w:jc w:val="left"/>
      </w:pPr>
      <w:r>
        <w:tab/>
      </w:r>
      <w:r>
        <w:tab/>
      </w:r>
      <w:r>
        <w:tab/>
      </w:r>
      <w:r>
        <w:tab/>
      </w:r>
      <w:r>
        <w:tab/>
      </w:r>
      <w:r>
        <w:tab/>
        <w:t xml:space="preserve">         (Army Review Boards)</w:t>
      </w:r>
      <w:bookmarkEnd w:id="0"/>
      <w:bookmarkEnd w:id="1"/>
    </w:p>
    <w:p w:rsidR="00E3077F" w:rsidRPr="002F2D3F" w:rsidRDefault="00E3077F" w:rsidP="00504BA3">
      <w:pPr>
        <w:tabs>
          <w:tab w:val="left" w:pos="0"/>
          <w:tab w:val="left" w:pos="4320"/>
        </w:tabs>
        <w:jc w:val="both"/>
        <w:rPr>
          <w:color w:val="000000" w:themeColor="text1"/>
          <w:szCs w:val="24"/>
        </w:rPr>
      </w:pPr>
    </w:p>
    <w:p w:rsidR="00280E10" w:rsidRPr="002F2D3F" w:rsidRDefault="00280E10" w:rsidP="00BC0DF3">
      <w:pPr>
        <w:jc w:val="both"/>
        <w:rPr>
          <w:rFonts w:asciiTheme="minorHAnsi" w:hAnsiTheme="minorHAnsi"/>
          <w:color w:val="000000" w:themeColor="text1"/>
          <w:sz w:val="18"/>
          <w:szCs w:val="18"/>
        </w:rPr>
      </w:pPr>
    </w:p>
    <w:sectPr w:rsidR="00280E10" w:rsidRPr="002F2D3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B5" w:rsidRDefault="001874B5">
      <w:r>
        <w:separator/>
      </w:r>
    </w:p>
  </w:endnote>
  <w:endnote w:type="continuationSeparator" w:id="0">
    <w:p w:rsidR="001874B5" w:rsidRDefault="00187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3F798D" w:rsidRPr="00374247" w:rsidRDefault="003F798D" w:rsidP="00374247">
        <w:pPr>
          <w:pStyle w:val="Footer"/>
          <w:ind w:firstLine="4320"/>
          <w:rPr>
            <w:color w:val="auto"/>
            <w:szCs w:val="24"/>
          </w:rPr>
        </w:pPr>
        <w:r w:rsidRPr="00374247">
          <w:rPr>
            <w:color w:val="auto"/>
            <w:szCs w:val="24"/>
          </w:rPr>
          <w:t xml:space="preserve">   </w:t>
        </w:r>
        <w:r w:rsidR="007D6171" w:rsidRPr="00374247">
          <w:rPr>
            <w:color w:val="auto"/>
            <w:szCs w:val="24"/>
          </w:rPr>
          <w:fldChar w:fldCharType="begin"/>
        </w:r>
        <w:r w:rsidRPr="00374247">
          <w:rPr>
            <w:color w:val="auto"/>
            <w:szCs w:val="24"/>
          </w:rPr>
          <w:instrText xml:space="preserve"> PAGE   \* MERGEFORMAT </w:instrText>
        </w:r>
        <w:r w:rsidR="007D6171" w:rsidRPr="00374247">
          <w:rPr>
            <w:color w:val="auto"/>
            <w:szCs w:val="24"/>
          </w:rPr>
          <w:fldChar w:fldCharType="separate"/>
        </w:r>
        <w:r w:rsidR="00E260B6" w:rsidRPr="00E260B6">
          <w:rPr>
            <w:noProof/>
            <w:color w:val="auto"/>
          </w:rPr>
          <w:t>6</w:t>
        </w:r>
        <w:r w:rsidR="007D6171" w:rsidRPr="00374247">
          <w:rPr>
            <w:color w:val="auto"/>
            <w:szCs w:val="24"/>
          </w:rPr>
          <w:fldChar w:fldCharType="end"/>
        </w:r>
        <w:r w:rsidRPr="00374247">
          <w:rPr>
            <w:color w:val="auto"/>
            <w:szCs w:val="24"/>
          </w:rPr>
          <w:t xml:space="preserve">                                                           </w:t>
        </w:r>
        <w:r w:rsidRPr="00E83434">
          <w:rPr>
            <w:color w:val="auto"/>
            <w:szCs w:val="24"/>
          </w:rPr>
          <w:t>PD1100</w:t>
        </w:r>
        <w:r>
          <w:rPr>
            <w:color w:val="auto"/>
            <w:szCs w:val="24"/>
          </w:rPr>
          <w:t>543</w:t>
        </w:r>
      </w:p>
    </w:sdtContent>
  </w:sdt>
  <w:p w:rsidR="003F798D" w:rsidRPr="00684CE6" w:rsidRDefault="003F798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B5" w:rsidRDefault="001874B5">
      <w:r>
        <w:separator/>
      </w:r>
    </w:p>
  </w:footnote>
  <w:footnote w:type="continuationSeparator" w:id="0">
    <w:p w:rsidR="001874B5" w:rsidRDefault="00187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B11BD"/>
    <w:multiLevelType w:val="hybridMultilevel"/>
    <w:tmpl w:val="954E3806"/>
    <w:lvl w:ilvl="0" w:tplc="B7665176">
      <w:numFmt w:val="bullet"/>
      <w:lvlText w:val=""/>
      <w:lvlJc w:val="left"/>
      <w:pPr>
        <w:ind w:left="720" w:hanging="360"/>
      </w:pPr>
      <w:rPr>
        <w:rFonts w:ascii="Symbol" w:eastAsiaTheme="minorHAnsi" w:hAnsi="Symbol" w:cstheme="minorHAnsi"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294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295C"/>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2E49"/>
    <w:rsid w:val="00053D7C"/>
    <w:rsid w:val="00056573"/>
    <w:rsid w:val="000575C5"/>
    <w:rsid w:val="000577C9"/>
    <w:rsid w:val="00060FFD"/>
    <w:rsid w:val="00061D69"/>
    <w:rsid w:val="0006431E"/>
    <w:rsid w:val="000652EA"/>
    <w:rsid w:val="00065E21"/>
    <w:rsid w:val="00066B32"/>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17852"/>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4185"/>
    <w:rsid w:val="00166182"/>
    <w:rsid w:val="001665A7"/>
    <w:rsid w:val="0017038B"/>
    <w:rsid w:val="00170C94"/>
    <w:rsid w:val="0017139A"/>
    <w:rsid w:val="001724C8"/>
    <w:rsid w:val="001732C4"/>
    <w:rsid w:val="001745DD"/>
    <w:rsid w:val="00174FDE"/>
    <w:rsid w:val="00174FE3"/>
    <w:rsid w:val="00176D63"/>
    <w:rsid w:val="00177659"/>
    <w:rsid w:val="001779E5"/>
    <w:rsid w:val="0018035D"/>
    <w:rsid w:val="00180826"/>
    <w:rsid w:val="00181240"/>
    <w:rsid w:val="00182A4C"/>
    <w:rsid w:val="00183A84"/>
    <w:rsid w:val="00183F77"/>
    <w:rsid w:val="00183FB3"/>
    <w:rsid w:val="001844D8"/>
    <w:rsid w:val="00185DA8"/>
    <w:rsid w:val="00185ECB"/>
    <w:rsid w:val="001865E0"/>
    <w:rsid w:val="001870F0"/>
    <w:rsid w:val="001874B5"/>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778"/>
    <w:rsid w:val="001E2A30"/>
    <w:rsid w:val="001E2FF1"/>
    <w:rsid w:val="001E3FE1"/>
    <w:rsid w:val="001E41FE"/>
    <w:rsid w:val="001E635C"/>
    <w:rsid w:val="001F0297"/>
    <w:rsid w:val="001F29F9"/>
    <w:rsid w:val="001F6E0B"/>
    <w:rsid w:val="00200AA0"/>
    <w:rsid w:val="00202325"/>
    <w:rsid w:val="00202736"/>
    <w:rsid w:val="00203652"/>
    <w:rsid w:val="00204562"/>
    <w:rsid w:val="002049A5"/>
    <w:rsid w:val="00205B4F"/>
    <w:rsid w:val="002060B6"/>
    <w:rsid w:val="002066B5"/>
    <w:rsid w:val="002066E8"/>
    <w:rsid w:val="00210EAC"/>
    <w:rsid w:val="00211612"/>
    <w:rsid w:val="002119B6"/>
    <w:rsid w:val="00212389"/>
    <w:rsid w:val="00212B40"/>
    <w:rsid w:val="00213BD0"/>
    <w:rsid w:val="00214DBA"/>
    <w:rsid w:val="002151AB"/>
    <w:rsid w:val="0021548C"/>
    <w:rsid w:val="00215C4C"/>
    <w:rsid w:val="00215ED6"/>
    <w:rsid w:val="00216049"/>
    <w:rsid w:val="002163FA"/>
    <w:rsid w:val="00216AEE"/>
    <w:rsid w:val="00217606"/>
    <w:rsid w:val="00217C09"/>
    <w:rsid w:val="00220F5C"/>
    <w:rsid w:val="00220FA9"/>
    <w:rsid w:val="002216BF"/>
    <w:rsid w:val="00221B9B"/>
    <w:rsid w:val="00222268"/>
    <w:rsid w:val="00224972"/>
    <w:rsid w:val="00225080"/>
    <w:rsid w:val="00225196"/>
    <w:rsid w:val="00225CB4"/>
    <w:rsid w:val="00226B1A"/>
    <w:rsid w:val="002277DD"/>
    <w:rsid w:val="00227F0B"/>
    <w:rsid w:val="0023049F"/>
    <w:rsid w:val="002310C3"/>
    <w:rsid w:val="002316F6"/>
    <w:rsid w:val="00232C9B"/>
    <w:rsid w:val="00232E73"/>
    <w:rsid w:val="00232F09"/>
    <w:rsid w:val="002335D5"/>
    <w:rsid w:val="002338CA"/>
    <w:rsid w:val="00233FE5"/>
    <w:rsid w:val="00234B3B"/>
    <w:rsid w:val="00234D98"/>
    <w:rsid w:val="002357AD"/>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0370"/>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0E10"/>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68AE"/>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414"/>
    <w:rsid w:val="002E1877"/>
    <w:rsid w:val="002E1C31"/>
    <w:rsid w:val="002E2E0F"/>
    <w:rsid w:val="002E333A"/>
    <w:rsid w:val="002E3474"/>
    <w:rsid w:val="002E37EB"/>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3F"/>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0F4"/>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3B7F"/>
    <w:rsid w:val="003F58B0"/>
    <w:rsid w:val="003F776F"/>
    <w:rsid w:val="003F798D"/>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817"/>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1D7"/>
    <w:rsid w:val="004435BE"/>
    <w:rsid w:val="0044384F"/>
    <w:rsid w:val="0044411E"/>
    <w:rsid w:val="00444472"/>
    <w:rsid w:val="00444B93"/>
    <w:rsid w:val="00444F80"/>
    <w:rsid w:val="00445599"/>
    <w:rsid w:val="00446018"/>
    <w:rsid w:val="0044754A"/>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86DA1"/>
    <w:rsid w:val="004900D5"/>
    <w:rsid w:val="00492082"/>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B7A8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4BA3"/>
    <w:rsid w:val="00505524"/>
    <w:rsid w:val="005058D5"/>
    <w:rsid w:val="00506688"/>
    <w:rsid w:val="00510588"/>
    <w:rsid w:val="00510F9C"/>
    <w:rsid w:val="0051146C"/>
    <w:rsid w:val="0051220B"/>
    <w:rsid w:val="00512253"/>
    <w:rsid w:val="00512484"/>
    <w:rsid w:val="00514449"/>
    <w:rsid w:val="00514AD0"/>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568"/>
    <w:rsid w:val="00546C24"/>
    <w:rsid w:val="005471BA"/>
    <w:rsid w:val="00547BDA"/>
    <w:rsid w:val="00547BE6"/>
    <w:rsid w:val="0055034F"/>
    <w:rsid w:val="00550476"/>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37C"/>
    <w:rsid w:val="00587DDE"/>
    <w:rsid w:val="00591E68"/>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18C"/>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03F"/>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091"/>
    <w:rsid w:val="00643C8F"/>
    <w:rsid w:val="0064452C"/>
    <w:rsid w:val="00645004"/>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9A8"/>
    <w:rsid w:val="006D2D39"/>
    <w:rsid w:val="006D2F31"/>
    <w:rsid w:val="006D4250"/>
    <w:rsid w:val="006D4E0E"/>
    <w:rsid w:val="006D5861"/>
    <w:rsid w:val="006D5CE2"/>
    <w:rsid w:val="006D7854"/>
    <w:rsid w:val="006E06D1"/>
    <w:rsid w:val="006E122E"/>
    <w:rsid w:val="006E1313"/>
    <w:rsid w:val="006E2DC8"/>
    <w:rsid w:val="006E58CB"/>
    <w:rsid w:val="006E5B1E"/>
    <w:rsid w:val="006E6B68"/>
    <w:rsid w:val="006E7356"/>
    <w:rsid w:val="006E77C8"/>
    <w:rsid w:val="006F0F9C"/>
    <w:rsid w:val="006F149D"/>
    <w:rsid w:val="006F1A46"/>
    <w:rsid w:val="006F2ED5"/>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36F3C"/>
    <w:rsid w:val="007419A1"/>
    <w:rsid w:val="00743B71"/>
    <w:rsid w:val="00743C2D"/>
    <w:rsid w:val="00743C3A"/>
    <w:rsid w:val="00743E36"/>
    <w:rsid w:val="00743F05"/>
    <w:rsid w:val="007441C1"/>
    <w:rsid w:val="007446F7"/>
    <w:rsid w:val="00744EBB"/>
    <w:rsid w:val="00745B0A"/>
    <w:rsid w:val="00745DBE"/>
    <w:rsid w:val="0074666B"/>
    <w:rsid w:val="007468AC"/>
    <w:rsid w:val="00746AE2"/>
    <w:rsid w:val="007470D1"/>
    <w:rsid w:val="00747B10"/>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6AC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249"/>
    <w:rsid w:val="007D568A"/>
    <w:rsid w:val="007D574E"/>
    <w:rsid w:val="007D57C0"/>
    <w:rsid w:val="007D6171"/>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2BA6"/>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0128"/>
    <w:rsid w:val="008C22F3"/>
    <w:rsid w:val="008C3223"/>
    <w:rsid w:val="008C3FD0"/>
    <w:rsid w:val="008C4F01"/>
    <w:rsid w:val="008C5152"/>
    <w:rsid w:val="008C710E"/>
    <w:rsid w:val="008D1484"/>
    <w:rsid w:val="008D29E7"/>
    <w:rsid w:val="008D5104"/>
    <w:rsid w:val="008D75F4"/>
    <w:rsid w:val="008D795D"/>
    <w:rsid w:val="008D7B07"/>
    <w:rsid w:val="008E0B7A"/>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4A41"/>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BDA"/>
    <w:rsid w:val="0096168C"/>
    <w:rsid w:val="00961840"/>
    <w:rsid w:val="009625E3"/>
    <w:rsid w:val="00962F2D"/>
    <w:rsid w:val="00963A7A"/>
    <w:rsid w:val="009672CD"/>
    <w:rsid w:val="00971810"/>
    <w:rsid w:val="00971887"/>
    <w:rsid w:val="00972996"/>
    <w:rsid w:val="009730B4"/>
    <w:rsid w:val="0097320E"/>
    <w:rsid w:val="009732B8"/>
    <w:rsid w:val="0097330A"/>
    <w:rsid w:val="00974647"/>
    <w:rsid w:val="0097514A"/>
    <w:rsid w:val="009759C2"/>
    <w:rsid w:val="00975C72"/>
    <w:rsid w:val="00976869"/>
    <w:rsid w:val="00977740"/>
    <w:rsid w:val="00977CB4"/>
    <w:rsid w:val="00980852"/>
    <w:rsid w:val="009809B8"/>
    <w:rsid w:val="00980E6B"/>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3A7F"/>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3882"/>
    <w:rsid w:val="00A14981"/>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142C"/>
    <w:rsid w:val="00A53A9B"/>
    <w:rsid w:val="00A54A47"/>
    <w:rsid w:val="00A55F2A"/>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1B83"/>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73DF"/>
    <w:rsid w:val="00AF01B2"/>
    <w:rsid w:val="00AF1103"/>
    <w:rsid w:val="00AF1668"/>
    <w:rsid w:val="00AF25B2"/>
    <w:rsid w:val="00AF28DE"/>
    <w:rsid w:val="00AF41EE"/>
    <w:rsid w:val="00AF4FA5"/>
    <w:rsid w:val="00AF5BB4"/>
    <w:rsid w:val="00AF6ECC"/>
    <w:rsid w:val="00B02145"/>
    <w:rsid w:val="00B022DC"/>
    <w:rsid w:val="00B04562"/>
    <w:rsid w:val="00B0472F"/>
    <w:rsid w:val="00B06123"/>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C98"/>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502"/>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556E"/>
    <w:rsid w:val="00BB57E5"/>
    <w:rsid w:val="00BB6064"/>
    <w:rsid w:val="00BB65CE"/>
    <w:rsid w:val="00BB7012"/>
    <w:rsid w:val="00BC09D1"/>
    <w:rsid w:val="00BC0DF3"/>
    <w:rsid w:val="00BC193B"/>
    <w:rsid w:val="00BC1CF3"/>
    <w:rsid w:val="00BC2BE0"/>
    <w:rsid w:val="00BC3573"/>
    <w:rsid w:val="00BC5860"/>
    <w:rsid w:val="00BC6199"/>
    <w:rsid w:val="00BC7EFC"/>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884"/>
    <w:rsid w:val="00BF2988"/>
    <w:rsid w:val="00BF3FB9"/>
    <w:rsid w:val="00BF4012"/>
    <w:rsid w:val="00BF4720"/>
    <w:rsid w:val="00BF4F49"/>
    <w:rsid w:val="00BF5D2D"/>
    <w:rsid w:val="00BF60A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176A"/>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2F90"/>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517B"/>
    <w:rsid w:val="00C35CA8"/>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6B4"/>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34E"/>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2FA"/>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253D"/>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25CE"/>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F28"/>
    <w:rsid w:val="00DB2AAD"/>
    <w:rsid w:val="00DB44E2"/>
    <w:rsid w:val="00DB4A6D"/>
    <w:rsid w:val="00DB5926"/>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166"/>
    <w:rsid w:val="00E16541"/>
    <w:rsid w:val="00E17EC9"/>
    <w:rsid w:val="00E202F4"/>
    <w:rsid w:val="00E207C3"/>
    <w:rsid w:val="00E21386"/>
    <w:rsid w:val="00E2421B"/>
    <w:rsid w:val="00E242AF"/>
    <w:rsid w:val="00E24849"/>
    <w:rsid w:val="00E2536E"/>
    <w:rsid w:val="00E25A99"/>
    <w:rsid w:val="00E25B8A"/>
    <w:rsid w:val="00E25EF8"/>
    <w:rsid w:val="00E26073"/>
    <w:rsid w:val="00E260B6"/>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1E5F"/>
    <w:rsid w:val="00E53460"/>
    <w:rsid w:val="00E548FA"/>
    <w:rsid w:val="00E55CD9"/>
    <w:rsid w:val="00E57703"/>
    <w:rsid w:val="00E57ED4"/>
    <w:rsid w:val="00E57FED"/>
    <w:rsid w:val="00E6092F"/>
    <w:rsid w:val="00E61EE9"/>
    <w:rsid w:val="00E62049"/>
    <w:rsid w:val="00E629DA"/>
    <w:rsid w:val="00E64374"/>
    <w:rsid w:val="00E6451F"/>
    <w:rsid w:val="00E6469F"/>
    <w:rsid w:val="00E65088"/>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3434"/>
    <w:rsid w:val="00E84DDA"/>
    <w:rsid w:val="00E8608F"/>
    <w:rsid w:val="00E86C1D"/>
    <w:rsid w:val="00E90703"/>
    <w:rsid w:val="00E90A62"/>
    <w:rsid w:val="00E9265E"/>
    <w:rsid w:val="00E956DB"/>
    <w:rsid w:val="00E963ED"/>
    <w:rsid w:val="00E9763D"/>
    <w:rsid w:val="00EA1177"/>
    <w:rsid w:val="00EA118B"/>
    <w:rsid w:val="00EA11B6"/>
    <w:rsid w:val="00EA1D63"/>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034"/>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7A2"/>
    <w:rsid w:val="00F14933"/>
    <w:rsid w:val="00F1516A"/>
    <w:rsid w:val="00F15EE5"/>
    <w:rsid w:val="00F171F9"/>
    <w:rsid w:val="00F1737C"/>
    <w:rsid w:val="00F173AA"/>
    <w:rsid w:val="00F22A26"/>
    <w:rsid w:val="00F24072"/>
    <w:rsid w:val="00F26432"/>
    <w:rsid w:val="00F3197A"/>
    <w:rsid w:val="00F32139"/>
    <w:rsid w:val="00F33CF0"/>
    <w:rsid w:val="00F33D56"/>
    <w:rsid w:val="00F342A7"/>
    <w:rsid w:val="00F34E08"/>
    <w:rsid w:val="00F41D91"/>
    <w:rsid w:val="00F41F52"/>
    <w:rsid w:val="00F41FA1"/>
    <w:rsid w:val="00F42363"/>
    <w:rsid w:val="00F427C4"/>
    <w:rsid w:val="00F42948"/>
    <w:rsid w:val="00F43A76"/>
    <w:rsid w:val="00F43D6C"/>
    <w:rsid w:val="00F46964"/>
    <w:rsid w:val="00F46F9A"/>
    <w:rsid w:val="00F470FD"/>
    <w:rsid w:val="00F50F30"/>
    <w:rsid w:val="00F5126A"/>
    <w:rsid w:val="00F5126E"/>
    <w:rsid w:val="00F516EF"/>
    <w:rsid w:val="00F51755"/>
    <w:rsid w:val="00F531D9"/>
    <w:rsid w:val="00F54D8E"/>
    <w:rsid w:val="00F5580D"/>
    <w:rsid w:val="00F56EA1"/>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4230"/>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4F46"/>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E260B6"/>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B989-7ED2-4601-86AE-5D8AA0EA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13</cp:revision>
  <cp:lastPrinted>2012-03-20T22:31:00Z</cp:lastPrinted>
  <dcterms:created xsi:type="dcterms:W3CDTF">2012-03-21T16:24:00Z</dcterms:created>
  <dcterms:modified xsi:type="dcterms:W3CDTF">2012-04-09T17:06:00Z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