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Default="00540BEF" w:rsidP="00BF0E94">
      <w:pPr>
        <w:tabs>
          <w:tab w:val="left" w:pos="288"/>
          <w:tab w:val="left" w:pos="4752"/>
        </w:tabs>
        <w:rPr>
          <w:color w:val="000000" w:themeColor="text1"/>
        </w:rPr>
      </w:pPr>
      <w:r w:rsidRPr="001F29F9">
        <w:rPr>
          <w:color w:val="000000" w:themeColor="text1"/>
        </w:rPr>
        <w:t>PHYSICAL DISABILITY BOARD OF REVIEW</w:t>
      </w:r>
    </w:p>
    <w:p w:rsidR="003A519B" w:rsidRPr="001F29F9" w:rsidRDefault="003A519B" w:rsidP="00BF0E94">
      <w:pPr>
        <w:tabs>
          <w:tab w:val="left" w:pos="288"/>
          <w:tab w:val="left" w:pos="4752"/>
        </w:tabs>
        <w:rPr>
          <w:color w:val="000000" w:themeColor="text1"/>
        </w:rPr>
      </w:pPr>
    </w:p>
    <w:p w:rsidR="00E0346A" w:rsidRPr="001F29F9" w:rsidRDefault="00F629C0" w:rsidP="00A15771">
      <w:pPr>
        <w:tabs>
          <w:tab w:val="left" w:pos="288"/>
          <w:tab w:val="left" w:pos="4752"/>
          <w:tab w:val="left" w:pos="6390"/>
          <w:tab w:val="left" w:pos="9270"/>
        </w:tabs>
        <w:jc w:val="left"/>
        <w:rPr>
          <w:caps/>
          <w:color w:val="000000" w:themeColor="text1"/>
        </w:rPr>
      </w:pPr>
      <w:r w:rsidRPr="001F29F9">
        <w:rPr>
          <w:caps/>
          <w:color w:val="000000" w:themeColor="text1"/>
        </w:rPr>
        <w:t xml:space="preserve">NAME:  </w:t>
      </w:r>
      <w:r w:rsidR="00573EC1">
        <w:rPr>
          <w:caps/>
          <w:color w:val="000000" w:themeColor="text1"/>
        </w:rPr>
        <w:t xml:space="preserve"> </w:t>
      </w:r>
      <w:r w:rsidR="00A15771">
        <w:rPr>
          <w:caps/>
          <w:color w:val="000000" w:themeColor="text1"/>
        </w:rPr>
        <w:tab/>
        <w:t xml:space="preserve">                              </w:t>
      </w:r>
      <w:r w:rsidRPr="001F29F9">
        <w:rPr>
          <w:caps/>
          <w:color w:val="000000" w:themeColor="text1"/>
        </w:rPr>
        <w:t>BRANCH OF SERVICE</w:t>
      </w:r>
      <w:r w:rsidRPr="009F5709">
        <w:rPr>
          <w:caps/>
          <w:color w:val="000000" w:themeColor="text1"/>
        </w:rPr>
        <w:t xml:space="preserve">: </w:t>
      </w:r>
      <w:r w:rsidR="004C24C5" w:rsidRPr="009F5709">
        <w:rPr>
          <w:caps/>
          <w:color w:val="000000" w:themeColor="text1"/>
        </w:rPr>
        <w:t xml:space="preserve"> </w:t>
      </w:r>
      <w:r w:rsidR="009F5709" w:rsidRPr="009F5709">
        <w:rPr>
          <w:caps/>
          <w:color w:val="000000" w:themeColor="text1"/>
        </w:rPr>
        <w:t>navy</w:t>
      </w:r>
      <w:r w:rsidR="00332DE3" w:rsidRPr="009F5709">
        <w:rPr>
          <w:caps/>
          <w:color w:val="000000" w:themeColor="text1"/>
        </w:rPr>
        <w:t xml:space="preserve"> </w:t>
      </w:r>
    </w:p>
    <w:p w:rsidR="00DE3AAD" w:rsidRPr="001F29F9" w:rsidRDefault="00012733" w:rsidP="00A15771">
      <w:pPr>
        <w:tabs>
          <w:tab w:val="left" w:pos="288"/>
          <w:tab w:val="left" w:pos="4166"/>
          <w:tab w:val="left" w:pos="4752"/>
          <w:tab w:val="left" w:pos="5130"/>
          <w:tab w:val="left" w:pos="9270"/>
        </w:tabs>
        <w:jc w:val="left"/>
        <w:rPr>
          <w:caps/>
          <w:color w:val="000000" w:themeColor="text1"/>
        </w:rPr>
      </w:pPr>
      <w:r w:rsidRPr="001F29F9">
        <w:rPr>
          <w:caps/>
          <w:color w:val="000000" w:themeColor="text1"/>
        </w:rPr>
        <w:t>C</w:t>
      </w:r>
      <w:r w:rsidR="00DE3AAD" w:rsidRPr="001F29F9">
        <w:rPr>
          <w:caps/>
          <w:color w:val="000000" w:themeColor="text1"/>
        </w:rPr>
        <w:t>ASE NUMBER:  PD</w:t>
      </w:r>
      <w:r w:rsidR="008F58E1" w:rsidRPr="001F29F9">
        <w:rPr>
          <w:caps/>
          <w:color w:val="000000" w:themeColor="text1"/>
        </w:rPr>
        <w:t>11</w:t>
      </w:r>
      <w:r w:rsidR="009F5709">
        <w:rPr>
          <w:caps/>
          <w:color w:val="000000" w:themeColor="text1"/>
        </w:rPr>
        <w:t>00522</w:t>
      </w:r>
      <w:r w:rsidR="00A15771">
        <w:rPr>
          <w:color w:val="000000" w:themeColor="text1"/>
        </w:rPr>
        <w:tab/>
      </w:r>
      <w:r w:rsidR="00A15771">
        <w:rPr>
          <w:color w:val="000000" w:themeColor="text1"/>
        </w:rPr>
        <w:tab/>
      </w:r>
      <w:r w:rsidR="00A15771">
        <w:rPr>
          <w:color w:val="000000" w:themeColor="text1"/>
        </w:rPr>
        <w:tab/>
        <w:t xml:space="preserve">                       </w:t>
      </w:r>
      <w:r w:rsidR="00DE3AAD" w:rsidRPr="001F29F9">
        <w:rPr>
          <w:color w:val="000000" w:themeColor="text1"/>
        </w:rPr>
        <w:t>SEPARATION DATE:  200</w:t>
      </w:r>
      <w:r w:rsidR="009F5709">
        <w:rPr>
          <w:color w:val="000000" w:themeColor="text1"/>
        </w:rPr>
        <w:t>30702</w:t>
      </w:r>
    </w:p>
    <w:p w:rsidR="003B2143" w:rsidRPr="001F29F9" w:rsidRDefault="004F3639" w:rsidP="00A15771">
      <w:pPr>
        <w:tabs>
          <w:tab w:val="left" w:pos="288"/>
          <w:tab w:val="left" w:pos="5130"/>
        </w:tabs>
        <w:jc w:val="left"/>
        <w:rPr>
          <w:color w:val="000000" w:themeColor="text1"/>
        </w:rPr>
      </w:pPr>
      <w:r w:rsidRPr="001F29F9">
        <w:rPr>
          <w:caps/>
          <w:color w:val="000000" w:themeColor="text1"/>
        </w:rPr>
        <w:t>BOARD DATE:  201</w:t>
      </w:r>
      <w:r w:rsidR="00447518">
        <w:rPr>
          <w:caps/>
          <w:color w:val="000000" w:themeColor="text1"/>
        </w:rPr>
        <w:t>2</w:t>
      </w:r>
      <w:r w:rsidR="00A15771">
        <w:rPr>
          <w:caps/>
          <w:color w:val="000000" w:themeColor="text1"/>
        </w:rPr>
        <w:t>04</w:t>
      </w:r>
      <w:r w:rsidR="00081AF2">
        <w:rPr>
          <w:caps/>
          <w:color w:val="000000" w:themeColor="text1"/>
        </w:rPr>
        <w:t>04</w:t>
      </w:r>
      <w:r w:rsidR="003B2143" w:rsidRPr="001F29F9">
        <w:rPr>
          <w:caps/>
          <w:color w:val="000000" w:themeColor="text1"/>
        </w:rPr>
        <w:tab/>
      </w:r>
    </w:p>
    <w:p w:rsidR="003C53E8" w:rsidRPr="001F29F9" w:rsidRDefault="003C53E8" w:rsidP="003C53E8">
      <w:pPr>
        <w:pBdr>
          <w:bottom w:val="single" w:sz="12" w:space="1" w:color="auto"/>
        </w:pBdr>
        <w:tabs>
          <w:tab w:val="left" w:pos="288"/>
          <w:tab w:val="left" w:pos="4752"/>
        </w:tabs>
        <w:jc w:val="both"/>
        <w:rPr>
          <w:color w:val="000000" w:themeColor="text1"/>
        </w:rPr>
      </w:pPr>
    </w:p>
    <w:p w:rsidR="009369A6" w:rsidRPr="001F29F9" w:rsidRDefault="009369A6" w:rsidP="00BF0E94">
      <w:pPr>
        <w:tabs>
          <w:tab w:val="left" w:pos="288"/>
          <w:tab w:val="left" w:pos="4752"/>
        </w:tabs>
        <w:jc w:val="both"/>
        <w:rPr>
          <w:color w:val="000000" w:themeColor="text1"/>
        </w:rPr>
      </w:pPr>
    </w:p>
    <w:p w:rsidR="00CE0C33" w:rsidRPr="001F29F9" w:rsidRDefault="00FB0E80" w:rsidP="00CE0C33">
      <w:pPr>
        <w:tabs>
          <w:tab w:val="left" w:pos="288"/>
          <w:tab w:val="left" w:pos="4752"/>
        </w:tabs>
        <w:jc w:val="both"/>
        <w:rPr>
          <w:color w:val="000000" w:themeColor="text1"/>
        </w:rPr>
      </w:pPr>
      <w:r w:rsidRPr="001F29F9">
        <w:rPr>
          <w:color w:val="000000" w:themeColor="text1"/>
          <w:u w:val="single"/>
        </w:rPr>
        <w:t>SUMMARY OF CASE</w:t>
      </w:r>
      <w:r w:rsidRPr="001F29F9">
        <w:rPr>
          <w:color w:val="000000" w:themeColor="text1"/>
        </w:rPr>
        <w:t xml:space="preserve">:  </w:t>
      </w:r>
      <w:r w:rsidR="009759C2" w:rsidRPr="001F29F9">
        <w:rPr>
          <w:color w:val="000000" w:themeColor="text1"/>
        </w:rPr>
        <w:t>Data extracted from the available evidence of record reflects that this covered individual (CI)</w:t>
      </w:r>
      <w:r w:rsidR="00570754" w:rsidRPr="001F29F9">
        <w:rPr>
          <w:color w:val="000000" w:themeColor="text1"/>
        </w:rPr>
        <w:t xml:space="preserve"> </w:t>
      </w:r>
      <w:r w:rsidR="002C6E5B" w:rsidRPr="001F29F9">
        <w:rPr>
          <w:color w:val="000000" w:themeColor="text1"/>
          <w:szCs w:val="24"/>
        </w:rPr>
        <w:t xml:space="preserve">was </w:t>
      </w:r>
      <w:r w:rsidR="00E322F7" w:rsidRPr="001F29F9">
        <w:rPr>
          <w:color w:val="000000" w:themeColor="text1"/>
          <w:szCs w:val="24"/>
        </w:rPr>
        <w:t>an active duty</w:t>
      </w:r>
      <w:r w:rsidR="006D4E0E" w:rsidRPr="001F29F9">
        <w:rPr>
          <w:color w:val="000000" w:themeColor="text1"/>
          <w:szCs w:val="24"/>
        </w:rPr>
        <w:t xml:space="preserve"> </w:t>
      </w:r>
      <w:r w:rsidR="009F5709">
        <w:rPr>
          <w:color w:val="000000" w:themeColor="text1"/>
          <w:szCs w:val="24"/>
        </w:rPr>
        <w:t>MS2</w:t>
      </w:r>
      <w:r w:rsidR="00661BA2" w:rsidRPr="001F29F9">
        <w:rPr>
          <w:color w:val="000000" w:themeColor="text1"/>
          <w:szCs w:val="24"/>
        </w:rPr>
        <w:t>/E-5</w:t>
      </w:r>
      <w:r w:rsidR="00705C40" w:rsidRPr="001F29F9">
        <w:rPr>
          <w:color w:val="000000" w:themeColor="text1"/>
          <w:szCs w:val="24"/>
        </w:rPr>
        <w:t xml:space="preserve"> (</w:t>
      </w:r>
      <w:r w:rsidR="009F5709">
        <w:rPr>
          <w:color w:val="000000" w:themeColor="text1"/>
          <w:szCs w:val="24"/>
        </w:rPr>
        <w:t>Mess Management</w:t>
      </w:r>
      <w:r w:rsidR="00E322F7" w:rsidRPr="001F29F9">
        <w:rPr>
          <w:color w:val="000000" w:themeColor="text1"/>
          <w:szCs w:val="24"/>
        </w:rPr>
        <w:t>)</w:t>
      </w:r>
      <w:r w:rsidR="00C75F3D" w:rsidRPr="001F29F9">
        <w:rPr>
          <w:color w:val="000000" w:themeColor="text1"/>
          <w:szCs w:val="24"/>
        </w:rPr>
        <w:t xml:space="preserve"> </w:t>
      </w:r>
      <w:r w:rsidR="002C6E5B" w:rsidRPr="001F29F9">
        <w:rPr>
          <w:color w:val="000000" w:themeColor="text1"/>
          <w:szCs w:val="24"/>
        </w:rPr>
        <w:t xml:space="preserve">medically separated for </w:t>
      </w:r>
      <w:r w:rsidR="003A519B">
        <w:rPr>
          <w:color w:val="000000" w:themeColor="text1"/>
          <w:szCs w:val="24"/>
        </w:rPr>
        <w:t>deep ve</w:t>
      </w:r>
      <w:r w:rsidR="003C6F23">
        <w:rPr>
          <w:color w:val="000000" w:themeColor="text1"/>
          <w:szCs w:val="24"/>
        </w:rPr>
        <w:t>i</w:t>
      </w:r>
      <w:r w:rsidR="003A519B">
        <w:rPr>
          <w:color w:val="000000" w:themeColor="text1"/>
          <w:szCs w:val="24"/>
        </w:rPr>
        <w:t>n thrombosis</w:t>
      </w:r>
      <w:r w:rsidR="009F5709">
        <w:rPr>
          <w:color w:val="000000" w:themeColor="text1"/>
          <w:szCs w:val="24"/>
        </w:rPr>
        <w:t xml:space="preserve"> </w:t>
      </w:r>
      <w:r w:rsidR="003A519B">
        <w:rPr>
          <w:color w:val="000000" w:themeColor="text1"/>
          <w:szCs w:val="24"/>
        </w:rPr>
        <w:t>(DVT)</w:t>
      </w:r>
      <w:r w:rsidR="00447518">
        <w:rPr>
          <w:color w:val="000000" w:themeColor="text1"/>
          <w:szCs w:val="24"/>
        </w:rPr>
        <w:t xml:space="preserve"> of the left lower extremity (LLE)</w:t>
      </w:r>
      <w:r w:rsidR="009F5709">
        <w:rPr>
          <w:color w:val="000000" w:themeColor="text1"/>
          <w:szCs w:val="24"/>
        </w:rPr>
        <w:t>.</w:t>
      </w:r>
      <w:r w:rsidR="00A15771">
        <w:rPr>
          <w:color w:val="000000" w:themeColor="text1"/>
          <w:szCs w:val="24"/>
        </w:rPr>
        <w:t xml:space="preserve">  He was also found to have </w:t>
      </w:r>
      <w:r w:rsidR="00F03834">
        <w:rPr>
          <w:color w:val="000000" w:themeColor="text1"/>
          <w:szCs w:val="24"/>
        </w:rPr>
        <w:t>f</w:t>
      </w:r>
      <w:r w:rsidR="003A519B">
        <w:rPr>
          <w:color w:val="000000" w:themeColor="text1"/>
          <w:szCs w:val="24"/>
        </w:rPr>
        <w:t>acto</w:t>
      </w:r>
      <w:r w:rsidR="00D31DC0">
        <w:rPr>
          <w:color w:val="000000" w:themeColor="text1"/>
          <w:szCs w:val="24"/>
        </w:rPr>
        <w:t>r</w:t>
      </w:r>
      <w:r w:rsidR="003A519B">
        <w:rPr>
          <w:color w:val="000000" w:themeColor="text1"/>
          <w:szCs w:val="24"/>
        </w:rPr>
        <w:t xml:space="preserve"> V </w:t>
      </w:r>
      <w:proofErr w:type="spellStart"/>
      <w:proofErr w:type="gramStart"/>
      <w:r w:rsidR="00F03834">
        <w:rPr>
          <w:color w:val="000000" w:themeColor="text1"/>
          <w:szCs w:val="24"/>
        </w:rPr>
        <w:t>l</w:t>
      </w:r>
      <w:r w:rsidR="003A519B">
        <w:rPr>
          <w:color w:val="000000" w:themeColor="text1"/>
          <w:szCs w:val="24"/>
        </w:rPr>
        <w:t>eiden</w:t>
      </w:r>
      <w:proofErr w:type="spellEnd"/>
      <w:proofErr w:type="gramEnd"/>
      <w:r w:rsidR="003A519B">
        <w:rPr>
          <w:color w:val="000000" w:themeColor="text1"/>
          <w:szCs w:val="24"/>
        </w:rPr>
        <w:t xml:space="preserve"> mutation</w:t>
      </w:r>
      <w:r w:rsidR="00A15771">
        <w:rPr>
          <w:color w:val="000000" w:themeColor="text1"/>
          <w:szCs w:val="24"/>
        </w:rPr>
        <w:t xml:space="preserve"> (FVLM)</w:t>
      </w:r>
      <w:r w:rsidR="003108E6" w:rsidRPr="00CE0C33">
        <w:rPr>
          <w:color w:val="000000" w:themeColor="text1"/>
          <w:szCs w:val="24"/>
        </w:rPr>
        <w:t>,</w:t>
      </w:r>
      <w:r w:rsidR="003A519B">
        <w:rPr>
          <w:color w:val="000000" w:themeColor="text1"/>
          <w:szCs w:val="24"/>
        </w:rPr>
        <w:t xml:space="preserve"> necessitating lifelong anticoagulation therapy </w:t>
      </w:r>
      <w:r w:rsidR="00A15771">
        <w:rPr>
          <w:color w:val="000000" w:themeColor="text1"/>
          <w:szCs w:val="24"/>
        </w:rPr>
        <w:t>due to</w:t>
      </w:r>
      <w:r w:rsidR="003A519B">
        <w:rPr>
          <w:color w:val="000000" w:themeColor="text1"/>
          <w:szCs w:val="24"/>
        </w:rPr>
        <w:t xml:space="preserve"> a high risk for </w:t>
      </w:r>
      <w:proofErr w:type="spellStart"/>
      <w:r w:rsidR="003A519B">
        <w:rPr>
          <w:color w:val="000000" w:themeColor="text1"/>
          <w:szCs w:val="24"/>
        </w:rPr>
        <w:t>thromboembolic</w:t>
      </w:r>
      <w:proofErr w:type="spellEnd"/>
      <w:r w:rsidR="003A519B">
        <w:rPr>
          <w:color w:val="000000" w:themeColor="text1"/>
          <w:szCs w:val="24"/>
        </w:rPr>
        <w:t xml:space="preserve"> disease.</w:t>
      </w:r>
      <w:r w:rsidR="00574DF8">
        <w:rPr>
          <w:color w:val="000000" w:themeColor="text1"/>
          <w:szCs w:val="24"/>
        </w:rPr>
        <w:t xml:space="preserve"> </w:t>
      </w:r>
      <w:r w:rsidR="003A519B">
        <w:rPr>
          <w:color w:val="000000" w:themeColor="text1"/>
          <w:szCs w:val="24"/>
        </w:rPr>
        <w:t xml:space="preserve"> </w:t>
      </w:r>
      <w:r w:rsidR="00A15771">
        <w:rPr>
          <w:color w:val="000000" w:themeColor="text1"/>
          <w:szCs w:val="24"/>
        </w:rPr>
        <w:t>T</w:t>
      </w:r>
      <w:r w:rsidR="003A519B">
        <w:rPr>
          <w:color w:val="000000" w:themeColor="text1"/>
          <w:szCs w:val="24"/>
        </w:rPr>
        <w:t xml:space="preserve">he CI was </w:t>
      </w:r>
      <w:r w:rsidR="003108E6" w:rsidRPr="00CE0C33">
        <w:rPr>
          <w:color w:val="000000" w:themeColor="text1"/>
          <w:szCs w:val="24"/>
        </w:rPr>
        <w:t>able</w:t>
      </w:r>
      <w:r w:rsidR="003A519B">
        <w:rPr>
          <w:color w:val="000000" w:themeColor="text1"/>
          <w:szCs w:val="24"/>
        </w:rPr>
        <w:t xml:space="preserve"> to perform within his Rating</w:t>
      </w:r>
      <w:r w:rsidR="00A15771">
        <w:rPr>
          <w:color w:val="000000" w:themeColor="text1"/>
          <w:szCs w:val="24"/>
        </w:rPr>
        <w:t>, but t</w:t>
      </w:r>
      <w:r w:rsidR="008D5CD0">
        <w:rPr>
          <w:color w:val="000000" w:themeColor="text1"/>
          <w:szCs w:val="24"/>
        </w:rPr>
        <w:t>he</w:t>
      </w:r>
      <w:r w:rsidR="00A930F0">
        <w:rPr>
          <w:color w:val="000000" w:themeColor="text1"/>
          <w:szCs w:val="24"/>
        </w:rPr>
        <w:t xml:space="preserve"> risk of </w:t>
      </w:r>
      <w:proofErr w:type="gramStart"/>
      <w:r w:rsidR="008D5CD0">
        <w:rPr>
          <w:color w:val="000000" w:themeColor="text1"/>
          <w:szCs w:val="24"/>
        </w:rPr>
        <w:t>bleeding</w:t>
      </w:r>
      <w:proofErr w:type="gramEnd"/>
      <w:r w:rsidR="008D5CD0">
        <w:rPr>
          <w:color w:val="000000" w:themeColor="text1"/>
          <w:szCs w:val="24"/>
        </w:rPr>
        <w:t xml:space="preserve"> due to anticoagulation was felt to interfere with the reasonable performance of his </w:t>
      </w:r>
      <w:r w:rsidR="00AC392E">
        <w:rPr>
          <w:color w:val="000000" w:themeColor="text1"/>
          <w:szCs w:val="24"/>
        </w:rPr>
        <w:t xml:space="preserve">military </w:t>
      </w:r>
      <w:r w:rsidR="008D5CD0">
        <w:rPr>
          <w:color w:val="000000" w:themeColor="text1"/>
          <w:szCs w:val="24"/>
        </w:rPr>
        <w:t>duties</w:t>
      </w:r>
      <w:r w:rsidR="003108E6" w:rsidRPr="00CE0C33">
        <w:rPr>
          <w:color w:val="000000" w:themeColor="text1"/>
          <w:szCs w:val="24"/>
        </w:rPr>
        <w:t xml:space="preserve">.  He was placed on limited duty </w:t>
      </w:r>
      <w:r w:rsidR="003C6F23">
        <w:rPr>
          <w:color w:val="000000" w:themeColor="text1"/>
          <w:szCs w:val="24"/>
        </w:rPr>
        <w:t xml:space="preserve">(LIMDU) </w:t>
      </w:r>
      <w:r w:rsidR="003108E6" w:rsidRPr="00CE0C33">
        <w:rPr>
          <w:color w:val="000000" w:themeColor="text1"/>
          <w:szCs w:val="24"/>
        </w:rPr>
        <w:t>and underwent a Medical Evaluation Board (MEB).</w:t>
      </w:r>
      <w:r w:rsidR="008E0D2A">
        <w:rPr>
          <w:color w:val="000000" w:themeColor="text1"/>
          <w:szCs w:val="24"/>
        </w:rPr>
        <w:t xml:space="preserve">  The</w:t>
      </w:r>
      <w:r w:rsidR="00D31DC0">
        <w:rPr>
          <w:color w:val="000000" w:themeColor="text1"/>
          <w:szCs w:val="24"/>
        </w:rPr>
        <w:t xml:space="preserve"> </w:t>
      </w:r>
      <w:r w:rsidR="00C13047" w:rsidRPr="00CE0C33">
        <w:rPr>
          <w:color w:val="000000" w:themeColor="text1"/>
          <w:szCs w:val="24"/>
        </w:rPr>
        <w:t>D</w:t>
      </w:r>
      <w:r w:rsidR="003C6F23">
        <w:rPr>
          <w:color w:val="000000" w:themeColor="text1"/>
          <w:szCs w:val="24"/>
        </w:rPr>
        <w:t>VT and FVLM</w:t>
      </w:r>
      <w:r w:rsidR="00C13047" w:rsidRPr="00CE0C33">
        <w:rPr>
          <w:color w:val="000000" w:themeColor="text1"/>
          <w:szCs w:val="24"/>
        </w:rPr>
        <w:t xml:space="preserve"> </w:t>
      </w:r>
      <w:r w:rsidR="008E0D2A">
        <w:rPr>
          <w:color w:val="000000" w:themeColor="text1"/>
          <w:szCs w:val="24"/>
        </w:rPr>
        <w:t xml:space="preserve">conditions </w:t>
      </w:r>
      <w:r w:rsidR="00C13047" w:rsidRPr="00CE0C33">
        <w:rPr>
          <w:color w:val="000000" w:themeColor="text1"/>
          <w:szCs w:val="24"/>
        </w:rPr>
        <w:t>were forwarded to the Physical Evaluation Board (PEB) as medically unacceptable IAW SECNAVINST 1850.4E.</w:t>
      </w:r>
      <w:r w:rsidR="000C57BC">
        <w:rPr>
          <w:color w:val="000000" w:themeColor="text1"/>
          <w:szCs w:val="24"/>
        </w:rPr>
        <w:t xml:space="preserve"> </w:t>
      </w:r>
      <w:r w:rsidR="00C652E4">
        <w:rPr>
          <w:color w:val="000000" w:themeColor="text1"/>
          <w:szCs w:val="24"/>
        </w:rPr>
        <w:t xml:space="preserve"> </w:t>
      </w:r>
      <w:r w:rsidR="003C6F23">
        <w:rPr>
          <w:color w:val="000000" w:themeColor="text1"/>
          <w:szCs w:val="24"/>
        </w:rPr>
        <w:t>One other condition (s</w:t>
      </w:r>
      <w:r w:rsidR="00C652E4">
        <w:rPr>
          <w:color w:val="000000" w:themeColor="text1"/>
          <w:szCs w:val="24"/>
        </w:rPr>
        <w:t>coliosis, not considered disqualifying</w:t>
      </w:r>
      <w:r w:rsidR="003C6F23">
        <w:rPr>
          <w:color w:val="000000" w:themeColor="text1"/>
          <w:szCs w:val="24"/>
        </w:rPr>
        <w:t>)</w:t>
      </w:r>
      <w:r w:rsidR="00C652E4">
        <w:rPr>
          <w:color w:val="000000" w:themeColor="text1"/>
          <w:szCs w:val="24"/>
        </w:rPr>
        <w:t xml:space="preserve"> </w:t>
      </w:r>
      <w:r w:rsidR="003C6F23">
        <w:rPr>
          <w:color w:val="000000" w:themeColor="text1"/>
          <w:szCs w:val="24"/>
        </w:rPr>
        <w:t xml:space="preserve">was </w:t>
      </w:r>
      <w:r w:rsidR="00C652E4">
        <w:rPr>
          <w:color w:val="000000" w:themeColor="text1"/>
          <w:szCs w:val="24"/>
        </w:rPr>
        <w:t>also</w:t>
      </w:r>
      <w:r w:rsidR="00C13047" w:rsidRPr="00CE0C33">
        <w:rPr>
          <w:color w:val="000000" w:themeColor="text1"/>
          <w:szCs w:val="24"/>
        </w:rPr>
        <w:t xml:space="preserve"> </w:t>
      </w:r>
      <w:r w:rsidR="003C6F23">
        <w:rPr>
          <w:color w:val="000000" w:themeColor="text1"/>
          <w:szCs w:val="24"/>
        </w:rPr>
        <w:t xml:space="preserve">listed on the </w:t>
      </w:r>
      <w:r w:rsidR="00C13047" w:rsidRPr="00CE0C33">
        <w:rPr>
          <w:color w:val="000000" w:themeColor="text1"/>
          <w:szCs w:val="24"/>
        </w:rPr>
        <w:t xml:space="preserve">MEB’s submission.  </w:t>
      </w:r>
      <w:r w:rsidR="00842BAA" w:rsidRPr="00CE0C33">
        <w:rPr>
          <w:color w:val="000000" w:themeColor="text1"/>
          <w:szCs w:val="24"/>
        </w:rPr>
        <w:t>The PEB</w:t>
      </w:r>
      <w:r w:rsidR="00081AF2">
        <w:rPr>
          <w:color w:val="000000" w:themeColor="text1"/>
          <w:szCs w:val="24"/>
        </w:rPr>
        <w:t xml:space="preserve"> found the DVT </w:t>
      </w:r>
      <w:r w:rsidR="00842BAA" w:rsidRPr="00CE0C33">
        <w:rPr>
          <w:color w:val="000000" w:themeColor="text1"/>
          <w:szCs w:val="24"/>
        </w:rPr>
        <w:t xml:space="preserve">condition unfitting, </w:t>
      </w:r>
      <w:r w:rsidR="003C6F23">
        <w:rPr>
          <w:color w:val="000000" w:themeColor="text1"/>
          <w:szCs w:val="24"/>
        </w:rPr>
        <w:t xml:space="preserve">and </w:t>
      </w:r>
      <w:r w:rsidR="00842BAA" w:rsidRPr="00CE0C33">
        <w:rPr>
          <w:color w:val="000000" w:themeColor="text1"/>
          <w:szCs w:val="24"/>
        </w:rPr>
        <w:t xml:space="preserve">rated </w:t>
      </w:r>
      <w:r w:rsidR="003C6F23">
        <w:rPr>
          <w:color w:val="000000" w:themeColor="text1"/>
          <w:szCs w:val="24"/>
        </w:rPr>
        <w:t xml:space="preserve">it </w:t>
      </w:r>
      <w:r w:rsidR="00C13047" w:rsidRPr="00CE0C33">
        <w:rPr>
          <w:color w:val="000000" w:themeColor="text1"/>
          <w:szCs w:val="24"/>
        </w:rPr>
        <w:t>10</w:t>
      </w:r>
      <w:r w:rsidR="00C652E4">
        <w:rPr>
          <w:color w:val="000000" w:themeColor="text1"/>
          <w:szCs w:val="24"/>
        </w:rPr>
        <w:t>%</w:t>
      </w:r>
      <w:r w:rsidR="009B30D6" w:rsidRPr="009B30D6">
        <w:rPr>
          <w:color w:val="000000" w:themeColor="text1"/>
          <w:szCs w:val="24"/>
        </w:rPr>
        <w:t xml:space="preserve"> </w:t>
      </w:r>
      <w:r w:rsidR="003C6F23">
        <w:rPr>
          <w:color w:val="000000" w:themeColor="text1"/>
          <w:szCs w:val="24"/>
        </w:rPr>
        <w:t>IAW</w:t>
      </w:r>
      <w:r w:rsidR="009B30D6" w:rsidRPr="00CE0C33">
        <w:rPr>
          <w:color w:val="000000" w:themeColor="text1"/>
          <w:szCs w:val="24"/>
        </w:rPr>
        <w:t xml:space="preserve"> the </w:t>
      </w:r>
      <w:r w:rsidR="009B30D6" w:rsidRPr="00D31DC0">
        <w:rPr>
          <w:color w:val="000000" w:themeColor="text1"/>
          <w:szCs w:val="24"/>
        </w:rPr>
        <w:t>Veterans</w:t>
      </w:r>
      <w:r w:rsidR="003C6F23">
        <w:rPr>
          <w:color w:val="000000" w:themeColor="text1"/>
          <w:szCs w:val="24"/>
        </w:rPr>
        <w:t>’</w:t>
      </w:r>
      <w:r w:rsidR="009B30D6" w:rsidRPr="00D31DC0">
        <w:rPr>
          <w:color w:val="000000" w:themeColor="text1"/>
          <w:szCs w:val="24"/>
        </w:rPr>
        <w:t xml:space="preserve"> Administration Schedule for Rating Disabilities (VASRD)</w:t>
      </w:r>
      <w:r w:rsidR="00C652E4" w:rsidRPr="00D31DC0">
        <w:rPr>
          <w:color w:val="000000" w:themeColor="text1"/>
          <w:szCs w:val="24"/>
        </w:rPr>
        <w:t>.</w:t>
      </w:r>
      <w:r w:rsidR="00C652E4">
        <w:rPr>
          <w:color w:val="000000" w:themeColor="text1"/>
          <w:szCs w:val="24"/>
        </w:rPr>
        <w:t xml:space="preserve">  </w:t>
      </w:r>
      <w:r w:rsidR="003C6F23">
        <w:rPr>
          <w:color w:val="000000" w:themeColor="text1"/>
          <w:szCs w:val="24"/>
        </w:rPr>
        <w:t xml:space="preserve">The FVLM </w:t>
      </w:r>
      <w:r w:rsidR="00AC392E">
        <w:rPr>
          <w:color w:val="000000" w:themeColor="text1"/>
          <w:szCs w:val="24"/>
        </w:rPr>
        <w:t xml:space="preserve">condition </w:t>
      </w:r>
      <w:r w:rsidR="003C6F23">
        <w:rPr>
          <w:color w:val="000000" w:themeColor="text1"/>
          <w:szCs w:val="24"/>
        </w:rPr>
        <w:t xml:space="preserve">was </w:t>
      </w:r>
      <w:r w:rsidR="00C652E4">
        <w:rPr>
          <w:color w:val="000000" w:themeColor="text1"/>
          <w:szCs w:val="24"/>
        </w:rPr>
        <w:t xml:space="preserve">adjudicated </w:t>
      </w:r>
      <w:r w:rsidR="003C6F23">
        <w:rPr>
          <w:color w:val="000000" w:themeColor="text1"/>
          <w:szCs w:val="24"/>
        </w:rPr>
        <w:t xml:space="preserve">as </w:t>
      </w:r>
      <w:r w:rsidR="00F03834">
        <w:rPr>
          <w:color w:val="000000" w:themeColor="text1"/>
          <w:szCs w:val="24"/>
        </w:rPr>
        <w:t>c</w:t>
      </w:r>
      <w:r w:rsidR="00842BAA" w:rsidRPr="00CE0C33">
        <w:rPr>
          <w:color w:val="000000" w:themeColor="text1"/>
          <w:szCs w:val="24"/>
        </w:rPr>
        <w:t>at</w:t>
      </w:r>
      <w:r w:rsidR="005D2E9F">
        <w:rPr>
          <w:color w:val="000000" w:themeColor="text1"/>
          <w:szCs w:val="24"/>
        </w:rPr>
        <w:t>egory</w:t>
      </w:r>
      <w:r w:rsidR="00D31DC0">
        <w:rPr>
          <w:color w:val="000000" w:themeColor="text1"/>
          <w:szCs w:val="24"/>
        </w:rPr>
        <w:t xml:space="preserve"> II</w:t>
      </w:r>
      <w:r w:rsidR="00842BAA" w:rsidRPr="00CE0C33">
        <w:rPr>
          <w:color w:val="000000" w:themeColor="text1"/>
          <w:szCs w:val="24"/>
        </w:rPr>
        <w:t xml:space="preserve"> </w:t>
      </w:r>
      <w:r w:rsidR="00CE0C33" w:rsidRPr="00CE0C33">
        <w:rPr>
          <w:color w:val="000000" w:themeColor="text1"/>
          <w:szCs w:val="24"/>
        </w:rPr>
        <w:t xml:space="preserve">(contributing to </w:t>
      </w:r>
      <w:r w:rsidR="00C652E4">
        <w:rPr>
          <w:color w:val="000000" w:themeColor="text1"/>
          <w:szCs w:val="24"/>
        </w:rPr>
        <w:t xml:space="preserve">the </w:t>
      </w:r>
      <w:r w:rsidR="00CE0C33" w:rsidRPr="00CE0C33">
        <w:rPr>
          <w:color w:val="000000" w:themeColor="text1"/>
          <w:szCs w:val="24"/>
        </w:rPr>
        <w:t>unfit</w:t>
      </w:r>
      <w:r w:rsidR="00C652E4">
        <w:rPr>
          <w:color w:val="000000" w:themeColor="text1"/>
          <w:szCs w:val="24"/>
        </w:rPr>
        <w:t xml:space="preserve">ting </w:t>
      </w:r>
      <w:r w:rsidR="003C6F23">
        <w:rPr>
          <w:color w:val="000000" w:themeColor="text1"/>
          <w:szCs w:val="24"/>
        </w:rPr>
        <w:t xml:space="preserve">DVT </w:t>
      </w:r>
      <w:r w:rsidR="00C652E4">
        <w:rPr>
          <w:color w:val="000000" w:themeColor="text1"/>
          <w:szCs w:val="24"/>
        </w:rPr>
        <w:t>condition</w:t>
      </w:r>
      <w:r w:rsidR="00CE0C33" w:rsidRPr="00CE0C33">
        <w:rPr>
          <w:color w:val="000000" w:themeColor="text1"/>
          <w:szCs w:val="24"/>
        </w:rPr>
        <w:t>)</w:t>
      </w:r>
      <w:r w:rsidR="00F03834">
        <w:rPr>
          <w:color w:val="000000" w:themeColor="text1"/>
          <w:szCs w:val="24"/>
        </w:rPr>
        <w:t>.  Scoliosis was found to be c</w:t>
      </w:r>
      <w:r w:rsidR="00C13047" w:rsidRPr="00CE0C33">
        <w:rPr>
          <w:color w:val="000000" w:themeColor="text1"/>
          <w:szCs w:val="24"/>
        </w:rPr>
        <w:t>at</w:t>
      </w:r>
      <w:r w:rsidR="005D2E9F">
        <w:rPr>
          <w:color w:val="000000" w:themeColor="text1"/>
          <w:szCs w:val="24"/>
        </w:rPr>
        <w:t>egory</w:t>
      </w:r>
      <w:r w:rsidR="00C13047" w:rsidRPr="00CE0C33">
        <w:rPr>
          <w:color w:val="000000" w:themeColor="text1"/>
          <w:szCs w:val="24"/>
        </w:rPr>
        <w:t xml:space="preserve"> </w:t>
      </w:r>
      <w:r w:rsidR="00D31DC0">
        <w:rPr>
          <w:color w:val="000000" w:themeColor="text1"/>
          <w:szCs w:val="24"/>
        </w:rPr>
        <w:t>III</w:t>
      </w:r>
      <w:r w:rsidR="00842BAA" w:rsidRPr="00CE0C33">
        <w:rPr>
          <w:color w:val="000000" w:themeColor="text1"/>
          <w:szCs w:val="24"/>
        </w:rPr>
        <w:t xml:space="preserve"> </w:t>
      </w:r>
      <w:r w:rsidR="00CE0C33" w:rsidRPr="00CE0C33">
        <w:rPr>
          <w:color w:val="000000" w:themeColor="text1"/>
          <w:szCs w:val="24"/>
        </w:rPr>
        <w:t>(not separately unfitting and not contribut</w:t>
      </w:r>
      <w:r w:rsidR="003C6F23">
        <w:rPr>
          <w:color w:val="000000" w:themeColor="text1"/>
          <w:szCs w:val="24"/>
        </w:rPr>
        <w:t>ing</w:t>
      </w:r>
      <w:r w:rsidR="00CE0C33" w:rsidRPr="00CE0C33">
        <w:rPr>
          <w:color w:val="000000" w:themeColor="text1"/>
          <w:szCs w:val="24"/>
        </w:rPr>
        <w:t xml:space="preserve"> to the unfitting condition)</w:t>
      </w:r>
      <w:r w:rsidR="00842BAA" w:rsidRPr="00CE0C33">
        <w:rPr>
          <w:color w:val="000000" w:themeColor="text1"/>
          <w:szCs w:val="24"/>
        </w:rPr>
        <w:t>.</w:t>
      </w:r>
      <w:r w:rsidR="00C652E4">
        <w:rPr>
          <w:color w:val="000000" w:themeColor="text1"/>
          <w:szCs w:val="24"/>
        </w:rPr>
        <w:t xml:space="preserve"> </w:t>
      </w:r>
      <w:r w:rsidR="00CE0C33" w:rsidRPr="00CE0C33">
        <w:rPr>
          <w:color w:val="000000" w:themeColor="text1"/>
        </w:rPr>
        <w:t xml:space="preserve"> </w:t>
      </w:r>
      <w:r w:rsidR="00CE0C33" w:rsidRPr="001F29F9">
        <w:rPr>
          <w:color w:val="000000" w:themeColor="text1"/>
        </w:rPr>
        <w:t xml:space="preserve">The CI made no appeals, and was medically separated with a </w:t>
      </w:r>
      <w:r w:rsidR="00CE0C33">
        <w:rPr>
          <w:color w:val="000000" w:themeColor="text1"/>
        </w:rPr>
        <w:t>10</w:t>
      </w:r>
      <w:r w:rsidR="00CE0C33" w:rsidRPr="001F29F9">
        <w:rPr>
          <w:color w:val="000000" w:themeColor="text1"/>
        </w:rPr>
        <w:t>% disability rating</w:t>
      </w:r>
      <w:r w:rsidR="00AC392E">
        <w:rPr>
          <w:color w:val="000000" w:themeColor="text1"/>
        </w:rPr>
        <w:t xml:space="preserve"> IAW applicable Navy and </w:t>
      </w:r>
      <w:proofErr w:type="spellStart"/>
      <w:proofErr w:type="gramStart"/>
      <w:r w:rsidR="00AC392E">
        <w:rPr>
          <w:color w:val="000000" w:themeColor="text1"/>
        </w:rPr>
        <w:t>DoD</w:t>
      </w:r>
      <w:proofErr w:type="spellEnd"/>
      <w:proofErr w:type="gramEnd"/>
      <w:r w:rsidR="00AC392E">
        <w:rPr>
          <w:color w:val="000000" w:themeColor="text1"/>
        </w:rPr>
        <w:t xml:space="preserve"> regulations</w:t>
      </w:r>
      <w:r w:rsidR="00CE0C33" w:rsidRPr="001F29F9">
        <w:rPr>
          <w:color w:val="000000" w:themeColor="text1"/>
        </w:rPr>
        <w:t>.</w:t>
      </w:r>
      <w:r w:rsidR="009B30D6">
        <w:rPr>
          <w:color w:val="000000" w:themeColor="text1"/>
        </w:rPr>
        <w:t xml:space="preserve"> </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9F5709" w:rsidRPr="001F29F9" w:rsidRDefault="002C6E5B" w:rsidP="009F5709">
      <w:pPr>
        <w:tabs>
          <w:tab w:val="left" w:pos="288"/>
          <w:tab w:val="left" w:pos="4752"/>
        </w:tabs>
        <w:jc w:val="both"/>
        <w:rPr>
          <w:rFonts w:eastAsiaTheme="minorHAnsi"/>
          <w:color w:val="000000" w:themeColor="text1"/>
          <w:szCs w:val="24"/>
        </w:rPr>
      </w:pPr>
      <w:r w:rsidRPr="001F29F9">
        <w:rPr>
          <w:color w:val="000000" w:themeColor="text1"/>
          <w:u w:val="single"/>
        </w:rPr>
        <w:t>CI CONTENTION</w:t>
      </w:r>
      <w:r w:rsidRPr="001F29F9">
        <w:rPr>
          <w:color w:val="000000" w:themeColor="text1"/>
        </w:rPr>
        <w:t>:</w:t>
      </w:r>
      <w:r w:rsidR="009F5709" w:rsidRPr="009F5709">
        <w:rPr>
          <w:rFonts w:eastAsiaTheme="minorHAnsi"/>
          <w:color w:val="000000" w:themeColor="text1"/>
          <w:szCs w:val="24"/>
        </w:rPr>
        <w:t xml:space="preserve"> </w:t>
      </w:r>
      <w:r w:rsidR="009F5709">
        <w:rPr>
          <w:rFonts w:eastAsiaTheme="minorHAnsi"/>
          <w:color w:val="000000" w:themeColor="text1"/>
          <w:szCs w:val="24"/>
        </w:rPr>
        <w:t xml:space="preserve"> </w:t>
      </w:r>
      <w:r w:rsidR="00081AF2">
        <w:rPr>
          <w:rFonts w:eastAsiaTheme="minorHAnsi"/>
          <w:color w:val="000000" w:themeColor="text1"/>
          <w:szCs w:val="24"/>
        </w:rPr>
        <w:t xml:space="preserve">In Item 3 of DD Form 294, </w:t>
      </w:r>
      <w:r w:rsidR="00AC392E">
        <w:rPr>
          <w:rFonts w:eastAsiaTheme="minorHAnsi"/>
          <w:color w:val="000000" w:themeColor="text1"/>
          <w:szCs w:val="24"/>
        </w:rPr>
        <w:t>t</w:t>
      </w:r>
      <w:r w:rsidR="00081AF2">
        <w:rPr>
          <w:rFonts w:eastAsiaTheme="minorHAnsi"/>
          <w:color w:val="000000" w:themeColor="text1"/>
          <w:szCs w:val="24"/>
        </w:rPr>
        <w:t>h</w:t>
      </w:r>
      <w:r w:rsidR="009F5709" w:rsidRPr="001F29F9">
        <w:rPr>
          <w:rFonts w:eastAsiaTheme="minorHAnsi"/>
          <w:color w:val="000000" w:themeColor="text1"/>
          <w:szCs w:val="24"/>
        </w:rPr>
        <w:t xml:space="preserve">e </w:t>
      </w:r>
      <w:r w:rsidR="00AC392E">
        <w:rPr>
          <w:rFonts w:eastAsiaTheme="minorHAnsi"/>
          <w:color w:val="000000" w:themeColor="text1"/>
          <w:szCs w:val="24"/>
        </w:rPr>
        <w:t xml:space="preserve">CI </w:t>
      </w:r>
      <w:r w:rsidR="009F5709" w:rsidRPr="001F29F9">
        <w:rPr>
          <w:rFonts w:eastAsiaTheme="minorHAnsi"/>
          <w:color w:val="000000" w:themeColor="text1"/>
          <w:szCs w:val="24"/>
        </w:rPr>
        <w:t>elaborates no specific contention regarding rating or coding</w:t>
      </w:r>
      <w:r w:rsidR="008E0D2A">
        <w:rPr>
          <w:rFonts w:eastAsiaTheme="minorHAnsi"/>
          <w:color w:val="000000" w:themeColor="text1"/>
          <w:szCs w:val="24"/>
        </w:rPr>
        <w:t>,</w:t>
      </w:r>
      <w:r w:rsidR="009F5709" w:rsidRPr="001F29F9">
        <w:rPr>
          <w:rFonts w:eastAsiaTheme="minorHAnsi"/>
          <w:color w:val="000000" w:themeColor="text1"/>
          <w:szCs w:val="24"/>
        </w:rPr>
        <w:t xml:space="preserve"> and mentions no additionally contended conditions.</w:t>
      </w:r>
    </w:p>
    <w:p w:rsidR="009F5709" w:rsidRPr="001F29F9" w:rsidRDefault="009F5709"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1537D8" w:rsidRPr="001F29F9" w:rsidRDefault="007F0AB7" w:rsidP="00BF0E94">
      <w:pPr>
        <w:jc w:val="left"/>
        <w:rPr>
          <w:color w:val="000000" w:themeColor="text1"/>
        </w:rPr>
      </w:pPr>
      <w:r w:rsidRPr="001F29F9">
        <w:rPr>
          <w:color w:val="000000" w:themeColor="text1"/>
          <w:u w:val="single"/>
        </w:rPr>
        <w:t>R</w:t>
      </w:r>
      <w:r w:rsidR="002C6E5B" w:rsidRPr="001F29F9">
        <w:rPr>
          <w:color w:val="000000" w:themeColor="text1"/>
          <w:u w:val="single"/>
        </w:rPr>
        <w:t>ATING COMPARISON</w:t>
      </w:r>
      <w:r w:rsidR="002C6E5B" w:rsidRPr="001F29F9">
        <w:rPr>
          <w:color w:val="000000" w:themeColor="text1"/>
        </w:rPr>
        <w:t>:</w:t>
      </w:r>
    </w:p>
    <w:p w:rsidR="002151AB" w:rsidRPr="001F29F9" w:rsidRDefault="002151AB" w:rsidP="00FE7C22">
      <w:pPr>
        <w:jc w:val="both"/>
        <w:rPr>
          <w:color w:val="000000" w:themeColor="text1"/>
        </w:rPr>
      </w:pPr>
    </w:p>
    <w:tbl>
      <w:tblPr>
        <w:tblStyle w:val="TableGrid"/>
        <w:tblpPr w:leftFromText="187" w:rightFromText="187" w:vertAnchor="text" w:tblpXSpec="center" w:tblpY="1"/>
        <w:tblOverlap w:val="never"/>
        <w:tblW w:w="8838" w:type="dxa"/>
        <w:jc w:val="center"/>
        <w:tblLayout w:type="fixed"/>
        <w:tblLook w:val="04A0"/>
      </w:tblPr>
      <w:tblGrid>
        <w:gridCol w:w="2160"/>
        <w:gridCol w:w="810"/>
        <w:gridCol w:w="900"/>
        <w:gridCol w:w="2322"/>
        <w:gridCol w:w="756"/>
        <w:gridCol w:w="810"/>
        <w:gridCol w:w="1080"/>
      </w:tblGrid>
      <w:tr w:rsidR="002B4E22" w:rsidRPr="001F29F9" w:rsidTr="00F04A9E">
        <w:trPr>
          <w:trHeight w:val="170"/>
          <w:jc w:val="center"/>
        </w:trPr>
        <w:tc>
          <w:tcPr>
            <w:tcW w:w="3870" w:type="dxa"/>
            <w:gridSpan w:val="3"/>
            <w:tcBorders>
              <w:right w:val="thinThickThinSmallGap" w:sz="24" w:space="0" w:color="auto"/>
            </w:tcBorders>
            <w:shd w:val="clear" w:color="auto" w:fill="D9D9D9" w:themeFill="background1" w:themeFillShade="D9"/>
            <w:vAlign w:val="center"/>
          </w:tcPr>
          <w:p w:rsidR="002B4E22" w:rsidRPr="001F29F9" w:rsidRDefault="00081AF2" w:rsidP="00081AF2">
            <w:pPr>
              <w:contextualSpacing/>
              <w:rPr>
                <w:rFonts w:ascii="Calibri" w:hAnsi="Calibri" w:cs="Calibri"/>
                <w:b/>
                <w:color w:val="000000" w:themeColor="text1"/>
                <w:sz w:val="18"/>
                <w:szCs w:val="18"/>
              </w:rPr>
            </w:pPr>
            <w:r>
              <w:rPr>
                <w:rFonts w:ascii="Calibri" w:hAnsi="Calibri" w:cs="Calibri"/>
                <w:b/>
                <w:color w:val="000000" w:themeColor="text1"/>
                <w:sz w:val="18"/>
                <w:szCs w:val="18"/>
              </w:rPr>
              <w:t>Navy</w:t>
            </w:r>
            <w:r w:rsidR="00B731E4" w:rsidRPr="001F29F9">
              <w:rPr>
                <w:rFonts w:ascii="Calibri" w:hAnsi="Calibri" w:cs="Calibri"/>
                <w:b/>
                <w:color w:val="000000" w:themeColor="text1"/>
                <w:sz w:val="18"/>
                <w:szCs w:val="18"/>
              </w:rPr>
              <w:t xml:space="preserve"> PEB – </w:t>
            </w:r>
            <w:r>
              <w:rPr>
                <w:rFonts w:ascii="Calibri" w:hAnsi="Calibri" w:cs="Calibri"/>
                <w:b/>
                <w:color w:val="000000" w:themeColor="text1"/>
                <w:sz w:val="18"/>
                <w:szCs w:val="18"/>
              </w:rPr>
              <w:t>d</w:t>
            </w:r>
            <w:r w:rsidR="00B731E4" w:rsidRPr="001F29F9">
              <w:rPr>
                <w:rFonts w:ascii="Calibri" w:hAnsi="Calibri" w:cs="Calibri"/>
                <w:b/>
                <w:color w:val="000000" w:themeColor="text1"/>
                <w:sz w:val="18"/>
                <w:szCs w:val="18"/>
              </w:rPr>
              <w:t>ated 200</w:t>
            </w:r>
            <w:r w:rsidR="00986710">
              <w:rPr>
                <w:rFonts w:ascii="Calibri" w:hAnsi="Calibri" w:cs="Calibri"/>
                <w:b/>
                <w:color w:val="000000" w:themeColor="text1"/>
                <w:sz w:val="18"/>
                <w:szCs w:val="18"/>
              </w:rPr>
              <w:t>20211</w:t>
            </w:r>
          </w:p>
        </w:tc>
        <w:tc>
          <w:tcPr>
            <w:tcW w:w="4968" w:type="dxa"/>
            <w:gridSpan w:val="4"/>
            <w:tcBorders>
              <w:left w:val="thinThickThinSmallGap" w:sz="24" w:space="0" w:color="auto"/>
            </w:tcBorders>
            <w:shd w:val="clear" w:color="auto" w:fill="D9D9D9" w:themeFill="background1" w:themeFillShade="D9"/>
            <w:vAlign w:val="center"/>
          </w:tcPr>
          <w:p w:rsidR="002B4E22" w:rsidRPr="001F29F9" w:rsidRDefault="002B4E22" w:rsidP="00F04A9E">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VA (</w:t>
            </w:r>
            <w:r w:rsidR="00EF4764">
              <w:rPr>
                <w:rFonts w:ascii="Calibri" w:hAnsi="Calibri" w:cs="Calibri"/>
                <w:b/>
                <w:color w:val="000000" w:themeColor="text1"/>
                <w:sz w:val="18"/>
                <w:szCs w:val="18"/>
              </w:rPr>
              <w:t>3</w:t>
            </w:r>
            <w:r w:rsidR="0079154B" w:rsidRPr="001F29F9">
              <w:rPr>
                <w:rFonts w:ascii="Calibri" w:hAnsi="Calibri" w:cs="Calibri"/>
                <w:b/>
                <w:color w:val="000000" w:themeColor="text1"/>
                <w:sz w:val="18"/>
                <w:szCs w:val="18"/>
              </w:rPr>
              <w:t xml:space="preserve"> </w:t>
            </w:r>
            <w:r w:rsidR="00081AF2">
              <w:rPr>
                <w:rFonts w:ascii="Calibri" w:hAnsi="Calibri" w:cs="Calibri"/>
                <w:b/>
                <w:color w:val="000000" w:themeColor="text1"/>
                <w:sz w:val="18"/>
                <w:szCs w:val="18"/>
              </w:rPr>
              <w:t>m</w:t>
            </w:r>
            <w:r w:rsidRPr="00EF4764">
              <w:rPr>
                <w:rFonts w:ascii="Calibri" w:hAnsi="Calibri" w:cs="Calibri"/>
                <w:b/>
                <w:color w:val="000000" w:themeColor="text1"/>
                <w:sz w:val="18"/>
                <w:szCs w:val="18"/>
              </w:rPr>
              <w:t>o</w:t>
            </w:r>
            <w:r w:rsidR="00EF4764" w:rsidRPr="00EF4764">
              <w:rPr>
                <w:rFonts w:ascii="Calibri" w:hAnsi="Calibri" w:cs="Calibri"/>
                <w:b/>
                <w:color w:val="000000" w:themeColor="text1"/>
                <w:sz w:val="18"/>
                <w:szCs w:val="18"/>
              </w:rPr>
              <w:t>s</w:t>
            </w:r>
            <w:r w:rsidRPr="00EF4764">
              <w:rPr>
                <w:rFonts w:ascii="Calibri" w:hAnsi="Calibri" w:cs="Calibri"/>
                <w:b/>
                <w:color w:val="000000" w:themeColor="text1"/>
                <w:sz w:val="18"/>
                <w:szCs w:val="18"/>
              </w:rPr>
              <w:t>. P</w:t>
            </w:r>
            <w:r w:rsidR="00F04A9E">
              <w:rPr>
                <w:rFonts w:ascii="Calibri" w:hAnsi="Calibri" w:cs="Calibri"/>
                <w:b/>
                <w:color w:val="000000" w:themeColor="text1"/>
                <w:sz w:val="18"/>
                <w:szCs w:val="18"/>
              </w:rPr>
              <w:t>ost</w:t>
            </w:r>
            <w:r w:rsidR="00EF4764" w:rsidRPr="00EF4764">
              <w:rPr>
                <w:rFonts w:ascii="Calibri" w:hAnsi="Calibri" w:cs="Calibri"/>
                <w:b/>
                <w:color w:val="000000" w:themeColor="text1"/>
                <w:sz w:val="18"/>
                <w:szCs w:val="18"/>
              </w:rPr>
              <w:t>-</w:t>
            </w:r>
            <w:r w:rsidRPr="00EF4764">
              <w:rPr>
                <w:rFonts w:ascii="Calibri" w:hAnsi="Calibri" w:cs="Calibri"/>
                <w:b/>
                <w:color w:val="000000" w:themeColor="text1"/>
                <w:sz w:val="18"/>
                <w:szCs w:val="18"/>
              </w:rPr>
              <w:t>Separation</w:t>
            </w:r>
            <w:r w:rsidRPr="001F29F9">
              <w:rPr>
                <w:rFonts w:ascii="Calibri" w:hAnsi="Calibri" w:cs="Calibri"/>
                <w:b/>
                <w:color w:val="000000" w:themeColor="text1"/>
                <w:sz w:val="18"/>
                <w:szCs w:val="18"/>
              </w:rPr>
              <w:t xml:space="preserve">) – All Effective </w:t>
            </w:r>
            <w:r w:rsidR="009F5709" w:rsidRPr="009F5709">
              <w:rPr>
                <w:rFonts w:ascii="Calibri" w:hAnsi="Calibri" w:cs="Calibri"/>
                <w:b/>
                <w:color w:val="000000" w:themeColor="text1"/>
                <w:sz w:val="18"/>
                <w:szCs w:val="18"/>
              </w:rPr>
              <w:t>2003070</w:t>
            </w:r>
            <w:r w:rsidR="009F5709">
              <w:rPr>
                <w:rFonts w:ascii="Calibri" w:hAnsi="Calibri" w:cs="Calibri"/>
                <w:b/>
                <w:color w:val="000000" w:themeColor="text1"/>
                <w:sz w:val="18"/>
                <w:szCs w:val="18"/>
              </w:rPr>
              <w:t>3</w:t>
            </w:r>
          </w:p>
        </w:tc>
      </w:tr>
      <w:tr w:rsidR="002B4E22" w:rsidRPr="001F29F9" w:rsidTr="00F04A9E">
        <w:trPr>
          <w:trHeight w:val="97"/>
          <w:jc w:val="center"/>
        </w:trPr>
        <w:tc>
          <w:tcPr>
            <w:tcW w:w="2160" w:type="dxa"/>
            <w:tcBorders>
              <w:bottom w:val="single" w:sz="4" w:space="0" w:color="000000" w:themeColor="text1"/>
              <w:right w:val="single" w:sz="4" w:space="0" w:color="auto"/>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810" w:type="dxa"/>
            <w:tcBorders>
              <w:left w:val="single" w:sz="4" w:space="0" w:color="auto"/>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2322"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756" w:type="dxa"/>
            <w:tcBorders>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810" w:type="dxa"/>
            <w:tcBorders>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1080" w:type="dxa"/>
            <w:tcBorders>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Exam</w:t>
            </w:r>
          </w:p>
        </w:tc>
      </w:tr>
      <w:tr w:rsidR="00986710" w:rsidRPr="001F29F9" w:rsidTr="00F04A9E">
        <w:trPr>
          <w:trHeight w:val="115"/>
          <w:jc w:val="center"/>
        </w:trPr>
        <w:tc>
          <w:tcPr>
            <w:tcW w:w="2160" w:type="dxa"/>
            <w:tcBorders>
              <w:right w:val="single" w:sz="4" w:space="0" w:color="auto"/>
            </w:tcBorders>
            <w:shd w:val="clear" w:color="auto" w:fill="FFFFFF" w:themeFill="background1"/>
            <w:vAlign w:val="center"/>
          </w:tcPr>
          <w:p w:rsidR="00986710" w:rsidRPr="001F29F9" w:rsidRDefault="001D1D58" w:rsidP="00986710">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DVT</w:t>
            </w:r>
            <w:r w:rsidR="00986710">
              <w:rPr>
                <w:rFonts w:ascii="Calibri" w:eastAsia="Times New Roman" w:hAnsi="Calibri" w:cs="Calibri"/>
                <w:color w:val="000000" w:themeColor="text1"/>
                <w:sz w:val="18"/>
                <w:szCs w:val="18"/>
              </w:rPr>
              <w:t>, Left Lower Extremity</w:t>
            </w:r>
          </w:p>
        </w:tc>
        <w:tc>
          <w:tcPr>
            <w:tcW w:w="810" w:type="dxa"/>
            <w:tcBorders>
              <w:left w:val="single" w:sz="4" w:space="0" w:color="auto"/>
            </w:tcBorders>
            <w:shd w:val="clear" w:color="auto" w:fill="FFFFFF" w:themeFill="background1"/>
            <w:vAlign w:val="center"/>
          </w:tcPr>
          <w:p w:rsidR="00986710" w:rsidRPr="001F29F9" w:rsidRDefault="00986710">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7121</w:t>
            </w:r>
          </w:p>
        </w:tc>
        <w:tc>
          <w:tcPr>
            <w:tcW w:w="900" w:type="dxa"/>
            <w:tcBorders>
              <w:right w:val="thinThickThinSmallGap" w:sz="24" w:space="0" w:color="auto"/>
            </w:tcBorders>
            <w:shd w:val="clear" w:color="auto" w:fill="FFFFFF" w:themeFill="background1"/>
            <w:vAlign w:val="center"/>
          </w:tcPr>
          <w:p w:rsidR="00986710" w:rsidRPr="001F29F9" w:rsidRDefault="00986710">
            <w:pPr>
              <w:spacing w:line="180" w:lineRule="exac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10%</w:t>
            </w:r>
          </w:p>
        </w:tc>
        <w:tc>
          <w:tcPr>
            <w:tcW w:w="2322" w:type="dxa"/>
            <w:vMerge w:val="restart"/>
            <w:tcBorders>
              <w:left w:val="thinThickThinSmallGap" w:sz="24" w:space="0" w:color="auto"/>
            </w:tcBorders>
            <w:shd w:val="clear" w:color="auto" w:fill="FFFFFF" w:themeFill="background1"/>
            <w:vAlign w:val="center"/>
          </w:tcPr>
          <w:p w:rsidR="00F04A9E" w:rsidRDefault="00986710" w:rsidP="00081AF2">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 xml:space="preserve">Status Post </w:t>
            </w:r>
            <w:r w:rsidR="001D1D58">
              <w:rPr>
                <w:rFonts w:ascii="Calibri" w:eastAsia="Times New Roman" w:hAnsi="Calibri" w:cs="Calibri"/>
                <w:color w:val="000000" w:themeColor="text1"/>
                <w:sz w:val="18"/>
                <w:szCs w:val="18"/>
              </w:rPr>
              <w:t>DVT</w:t>
            </w:r>
            <w:r w:rsidR="00081AF2">
              <w:rPr>
                <w:rFonts w:ascii="Calibri" w:eastAsia="Times New Roman" w:hAnsi="Calibri" w:cs="Calibri"/>
                <w:color w:val="000000" w:themeColor="text1"/>
                <w:sz w:val="18"/>
                <w:szCs w:val="18"/>
              </w:rPr>
              <w:t xml:space="preserve">, </w:t>
            </w:r>
            <w:r w:rsidR="001D1D58">
              <w:rPr>
                <w:rFonts w:ascii="Calibri" w:eastAsia="Times New Roman" w:hAnsi="Calibri" w:cs="Calibri"/>
                <w:color w:val="000000" w:themeColor="text1"/>
                <w:sz w:val="18"/>
                <w:szCs w:val="18"/>
              </w:rPr>
              <w:t xml:space="preserve">with </w:t>
            </w:r>
          </w:p>
          <w:p w:rsidR="00986710" w:rsidRPr="001F29F9" w:rsidRDefault="001D1D58" w:rsidP="00081AF2">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 xml:space="preserve">Factor </w:t>
            </w:r>
            <w:r w:rsidR="00081AF2">
              <w:rPr>
                <w:rFonts w:ascii="Calibri" w:eastAsia="Times New Roman" w:hAnsi="Calibri" w:cs="Calibri"/>
                <w:color w:val="000000" w:themeColor="text1"/>
                <w:sz w:val="18"/>
                <w:szCs w:val="18"/>
              </w:rPr>
              <w:t>V Leiden Mutation</w:t>
            </w:r>
          </w:p>
        </w:tc>
        <w:tc>
          <w:tcPr>
            <w:tcW w:w="756" w:type="dxa"/>
            <w:vMerge w:val="restart"/>
            <w:shd w:val="clear" w:color="auto" w:fill="FFFFFF" w:themeFill="background1"/>
            <w:vAlign w:val="center"/>
          </w:tcPr>
          <w:p w:rsidR="00986710" w:rsidRPr="001F29F9" w:rsidRDefault="00986710">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7121</w:t>
            </w:r>
          </w:p>
        </w:tc>
        <w:tc>
          <w:tcPr>
            <w:tcW w:w="810" w:type="dxa"/>
            <w:vMerge w:val="restart"/>
            <w:shd w:val="clear" w:color="auto" w:fill="FFFFFF" w:themeFill="background1"/>
            <w:vAlign w:val="center"/>
          </w:tcPr>
          <w:p w:rsidR="00986710" w:rsidRPr="001F29F9" w:rsidRDefault="00986710">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0%</w:t>
            </w:r>
            <w:r w:rsidR="00EF4764">
              <w:rPr>
                <w:rFonts w:ascii="Calibri" w:eastAsia="Times New Roman" w:hAnsi="Calibri" w:cs="Calibri"/>
                <w:color w:val="000000" w:themeColor="text1"/>
                <w:sz w:val="18"/>
                <w:szCs w:val="18"/>
              </w:rPr>
              <w:t>*</w:t>
            </w:r>
          </w:p>
        </w:tc>
        <w:tc>
          <w:tcPr>
            <w:tcW w:w="1080" w:type="dxa"/>
            <w:vMerge w:val="restart"/>
            <w:shd w:val="clear" w:color="auto" w:fill="FFFFFF" w:themeFill="background1"/>
            <w:vAlign w:val="center"/>
          </w:tcPr>
          <w:p w:rsidR="00986710" w:rsidRPr="001F29F9" w:rsidRDefault="00EF4764">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20030429</w:t>
            </w:r>
          </w:p>
        </w:tc>
      </w:tr>
      <w:tr w:rsidR="00986710" w:rsidRPr="001F29F9" w:rsidTr="00F04A9E">
        <w:trPr>
          <w:trHeight w:val="106"/>
          <w:jc w:val="center"/>
        </w:trPr>
        <w:tc>
          <w:tcPr>
            <w:tcW w:w="2160" w:type="dxa"/>
            <w:tcBorders>
              <w:right w:val="single" w:sz="4" w:space="0" w:color="auto"/>
            </w:tcBorders>
            <w:shd w:val="clear" w:color="auto" w:fill="FFFFFF" w:themeFill="background1"/>
            <w:vAlign w:val="center"/>
          </w:tcPr>
          <w:p w:rsidR="00986710" w:rsidRPr="001F29F9" w:rsidRDefault="00986710" w:rsidP="00081AF2">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 xml:space="preserve">Factor </w:t>
            </w:r>
            <w:r w:rsidR="00081AF2">
              <w:rPr>
                <w:rFonts w:ascii="Calibri" w:eastAsia="Times New Roman" w:hAnsi="Calibri" w:cs="Calibri"/>
                <w:color w:val="000000" w:themeColor="text1"/>
                <w:sz w:val="18"/>
                <w:szCs w:val="18"/>
              </w:rPr>
              <w:t>V</w:t>
            </w:r>
            <w:r>
              <w:rPr>
                <w:rFonts w:ascii="Calibri" w:eastAsia="Times New Roman" w:hAnsi="Calibri" w:cs="Calibri"/>
                <w:color w:val="000000" w:themeColor="text1"/>
                <w:sz w:val="18"/>
                <w:szCs w:val="18"/>
              </w:rPr>
              <w:t xml:space="preserve"> Leiden</w:t>
            </w:r>
            <w:r w:rsidR="004B7E8F">
              <w:rPr>
                <w:rFonts w:ascii="Calibri" w:eastAsia="Times New Roman" w:hAnsi="Calibri" w:cs="Calibri"/>
                <w:color w:val="000000" w:themeColor="text1"/>
                <w:sz w:val="18"/>
                <w:szCs w:val="18"/>
              </w:rPr>
              <w:t xml:space="preserve"> Mutation</w:t>
            </w:r>
          </w:p>
        </w:tc>
        <w:tc>
          <w:tcPr>
            <w:tcW w:w="1710" w:type="dxa"/>
            <w:gridSpan w:val="2"/>
            <w:tcBorders>
              <w:left w:val="single" w:sz="4" w:space="0" w:color="auto"/>
              <w:right w:val="thinThickThinSmallGap" w:sz="24" w:space="0" w:color="auto"/>
            </w:tcBorders>
            <w:shd w:val="clear" w:color="auto" w:fill="FFFFFF" w:themeFill="background1"/>
            <w:vAlign w:val="center"/>
          </w:tcPr>
          <w:p w:rsidR="00986710" w:rsidRPr="001F29F9" w:rsidRDefault="00986710">
            <w:pPr>
              <w:spacing w:line="180" w:lineRule="exac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Category II</w:t>
            </w:r>
          </w:p>
        </w:tc>
        <w:tc>
          <w:tcPr>
            <w:tcW w:w="2322" w:type="dxa"/>
            <w:vMerge/>
            <w:tcBorders>
              <w:left w:val="thinThickThinSmallGap" w:sz="24" w:space="0" w:color="auto"/>
            </w:tcBorders>
            <w:shd w:val="clear" w:color="auto" w:fill="FFFFFF" w:themeFill="background1"/>
            <w:vAlign w:val="center"/>
          </w:tcPr>
          <w:p w:rsidR="00986710" w:rsidRPr="001F29F9" w:rsidRDefault="00986710">
            <w:pPr>
              <w:spacing w:line="180" w:lineRule="exact"/>
              <w:contextualSpacing/>
              <w:jc w:val="left"/>
              <w:rPr>
                <w:rFonts w:ascii="Calibri" w:eastAsia="Times New Roman" w:hAnsi="Calibri" w:cs="Calibri"/>
                <w:color w:val="000000" w:themeColor="text1"/>
                <w:sz w:val="18"/>
                <w:szCs w:val="18"/>
              </w:rPr>
            </w:pPr>
          </w:p>
        </w:tc>
        <w:tc>
          <w:tcPr>
            <w:tcW w:w="756" w:type="dxa"/>
            <w:vMerge/>
            <w:shd w:val="clear" w:color="auto" w:fill="FFFFFF" w:themeFill="background1"/>
            <w:vAlign w:val="center"/>
          </w:tcPr>
          <w:p w:rsidR="00986710" w:rsidRPr="001F29F9" w:rsidRDefault="00986710">
            <w:pPr>
              <w:spacing w:line="180" w:lineRule="exact"/>
              <w:contextualSpacing/>
              <w:rPr>
                <w:rFonts w:ascii="Calibri" w:eastAsia="Times New Roman" w:hAnsi="Calibri" w:cs="Calibri"/>
                <w:color w:val="000000" w:themeColor="text1"/>
                <w:sz w:val="18"/>
                <w:szCs w:val="18"/>
              </w:rPr>
            </w:pPr>
          </w:p>
        </w:tc>
        <w:tc>
          <w:tcPr>
            <w:tcW w:w="810" w:type="dxa"/>
            <w:vMerge/>
            <w:shd w:val="clear" w:color="auto" w:fill="FFFFFF" w:themeFill="background1"/>
            <w:vAlign w:val="center"/>
          </w:tcPr>
          <w:p w:rsidR="00986710" w:rsidRPr="001F29F9" w:rsidRDefault="00986710">
            <w:pPr>
              <w:spacing w:line="180" w:lineRule="exact"/>
              <w:contextualSpacing/>
              <w:rPr>
                <w:rFonts w:ascii="Calibri" w:eastAsia="Times New Roman" w:hAnsi="Calibri" w:cs="Calibri"/>
                <w:color w:val="000000" w:themeColor="text1"/>
                <w:sz w:val="18"/>
                <w:szCs w:val="18"/>
              </w:rPr>
            </w:pPr>
          </w:p>
        </w:tc>
        <w:tc>
          <w:tcPr>
            <w:tcW w:w="1080" w:type="dxa"/>
            <w:vMerge/>
            <w:shd w:val="clear" w:color="auto" w:fill="FFFFFF" w:themeFill="background1"/>
            <w:vAlign w:val="center"/>
          </w:tcPr>
          <w:p w:rsidR="00986710" w:rsidRPr="001F29F9" w:rsidRDefault="00986710">
            <w:pPr>
              <w:spacing w:line="180" w:lineRule="exact"/>
              <w:contextualSpacing/>
              <w:rPr>
                <w:rFonts w:ascii="Calibri" w:eastAsia="Times New Roman" w:hAnsi="Calibri" w:cs="Calibri"/>
                <w:color w:val="000000" w:themeColor="text1"/>
                <w:sz w:val="18"/>
                <w:szCs w:val="18"/>
              </w:rPr>
            </w:pPr>
          </w:p>
        </w:tc>
      </w:tr>
      <w:tr w:rsidR="00986710" w:rsidRPr="001F29F9" w:rsidTr="00F04A9E">
        <w:trPr>
          <w:trHeight w:val="97"/>
          <w:jc w:val="center"/>
        </w:trPr>
        <w:tc>
          <w:tcPr>
            <w:tcW w:w="2160" w:type="dxa"/>
            <w:tcBorders>
              <w:right w:val="single" w:sz="4" w:space="0" w:color="auto"/>
            </w:tcBorders>
            <w:shd w:val="clear" w:color="auto" w:fill="FFFFFF" w:themeFill="background1"/>
            <w:vAlign w:val="center"/>
          </w:tcPr>
          <w:p w:rsidR="00986710" w:rsidRPr="001F29F9" w:rsidRDefault="00986710">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Scoliosis</w:t>
            </w:r>
          </w:p>
        </w:tc>
        <w:tc>
          <w:tcPr>
            <w:tcW w:w="1710" w:type="dxa"/>
            <w:gridSpan w:val="2"/>
            <w:tcBorders>
              <w:left w:val="single" w:sz="4" w:space="0" w:color="auto"/>
              <w:right w:val="thinThickThinSmallGap" w:sz="24" w:space="0" w:color="auto"/>
            </w:tcBorders>
            <w:shd w:val="clear" w:color="auto" w:fill="FFFFFF" w:themeFill="background1"/>
            <w:vAlign w:val="center"/>
          </w:tcPr>
          <w:p w:rsidR="00986710" w:rsidRPr="001F29F9" w:rsidRDefault="00986710">
            <w:pPr>
              <w:spacing w:line="180" w:lineRule="exact"/>
              <w:contextualSpacing/>
              <w:rPr>
                <w:rFonts w:ascii="Calibri" w:eastAsia="Times New Roman" w:hAnsi="Calibri" w:cs="Calibri"/>
                <w:color w:val="000000" w:themeColor="text1"/>
                <w:sz w:val="18"/>
                <w:szCs w:val="18"/>
                <w:highlight w:val="yellow"/>
              </w:rPr>
            </w:pPr>
            <w:r>
              <w:rPr>
                <w:rFonts w:ascii="Calibri" w:eastAsia="Times New Roman" w:hAnsi="Calibri" w:cs="Calibri"/>
                <w:color w:val="000000" w:themeColor="text1"/>
                <w:sz w:val="18"/>
                <w:szCs w:val="18"/>
              </w:rPr>
              <w:t>Category III</w:t>
            </w:r>
          </w:p>
        </w:tc>
        <w:tc>
          <w:tcPr>
            <w:tcW w:w="2322" w:type="dxa"/>
            <w:tcBorders>
              <w:left w:val="thinThickThinSmallGap" w:sz="24" w:space="0" w:color="auto"/>
              <w:right w:val="single" w:sz="4" w:space="0" w:color="auto"/>
            </w:tcBorders>
            <w:shd w:val="clear" w:color="auto" w:fill="FFFFFF" w:themeFill="background1"/>
            <w:vAlign w:val="center"/>
          </w:tcPr>
          <w:p w:rsidR="00986710" w:rsidRPr="001F29F9" w:rsidRDefault="00986710" w:rsidP="00081AF2">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 xml:space="preserve">Back </w:t>
            </w:r>
            <w:r w:rsidR="00081AF2">
              <w:rPr>
                <w:rFonts w:ascii="Calibri" w:eastAsia="Times New Roman" w:hAnsi="Calibri" w:cs="Calibri"/>
                <w:color w:val="000000" w:themeColor="text1"/>
                <w:sz w:val="18"/>
                <w:szCs w:val="18"/>
              </w:rPr>
              <w:t>Pain,</w:t>
            </w:r>
            <w:r>
              <w:rPr>
                <w:rFonts w:ascii="Calibri" w:eastAsia="Times New Roman" w:hAnsi="Calibri" w:cs="Calibri"/>
                <w:color w:val="000000" w:themeColor="text1"/>
                <w:sz w:val="18"/>
                <w:szCs w:val="18"/>
              </w:rPr>
              <w:t xml:space="preserve"> with Scoliosis</w:t>
            </w:r>
          </w:p>
        </w:tc>
        <w:tc>
          <w:tcPr>
            <w:tcW w:w="756" w:type="dxa"/>
            <w:tcBorders>
              <w:left w:val="single" w:sz="4" w:space="0" w:color="auto"/>
            </w:tcBorders>
            <w:shd w:val="clear" w:color="auto" w:fill="FFFFFF" w:themeFill="background1"/>
            <w:vAlign w:val="center"/>
          </w:tcPr>
          <w:p w:rsidR="00986710" w:rsidRPr="001F29F9" w:rsidRDefault="00986710">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5295</w:t>
            </w:r>
          </w:p>
        </w:tc>
        <w:tc>
          <w:tcPr>
            <w:tcW w:w="810" w:type="dxa"/>
            <w:shd w:val="clear" w:color="auto" w:fill="FFFFFF" w:themeFill="background1"/>
            <w:vAlign w:val="center"/>
          </w:tcPr>
          <w:p w:rsidR="00986710" w:rsidRPr="001F29F9" w:rsidRDefault="00986710">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10%</w:t>
            </w:r>
          </w:p>
        </w:tc>
        <w:tc>
          <w:tcPr>
            <w:tcW w:w="1080" w:type="dxa"/>
            <w:shd w:val="clear" w:color="auto" w:fill="FFFFFF" w:themeFill="background1"/>
            <w:vAlign w:val="center"/>
          </w:tcPr>
          <w:p w:rsidR="00986710" w:rsidRPr="001F29F9" w:rsidRDefault="00EF4764">
            <w:pPr>
              <w:spacing w:line="180" w:lineRule="exact"/>
              <w:contextualSpacing/>
              <w:rPr>
                <w:rFonts w:ascii="Calibri" w:eastAsia="Times New Roman" w:hAnsi="Calibri" w:cs="Calibri"/>
                <w:color w:val="000000" w:themeColor="text1"/>
                <w:sz w:val="18"/>
                <w:szCs w:val="18"/>
                <w:highlight w:val="yellow"/>
              </w:rPr>
            </w:pPr>
            <w:r>
              <w:rPr>
                <w:rFonts w:ascii="Calibri" w:eastAsia="Times New Roman" w:hAnsi="Calibri" w:cs="Calibri"/>
                <w:color w:val="000000" w:themeColor="text1"/>
                <w:sz w:val="18"/>
                <w:szCs w:val="18"/>
              </w:rPr>
              <w:t>20030429</w:t>
            </w:r>
          </w:p>
        </w:tc>
      </w:tr>
      <w:tr w:rsidR="00986710" w:rsidRPr="001F29F9" w:rsidTr="00F04A9E">
        <w:trPr>
          <w:trHeight w:val="178"/>
          <w:jc w:val="center"/>
        </w:trPr>
        <w:tc>
          <w:tcPr>
            <w:tcW w:w="3870" w:type="dxa"/>
            <w:gridSpan w:val="3"/>
            <w:tcBorders>
              <w:right w:val="thinThickThinSmallGap" w:sz="24" w:space="0" w:color="auto"/>
            </w:tcBorders>
            <w:shd w:val="clear" w:color="auto" w:fill="FFFFFF" w:themeFill="background1"/>
            <w:vAlign w:val="center"/>
          </w:tcPr>
          <w:p w:rsidR="00986710" w:rsidRPr="001F29F9" w:rsidRDefault="00986710">
            <w:pPr>
              <w:spacing w:line="180" w:lineRule="exact"/>
              <w:contextualSpacing/>
              <w:rPr>
                <w:rFonts w:ascii="Calibri" w:eastAsia="Times New Roman" w:hAnsi="Calibri" w:cs="Calibri"/>
                <w:color w:val="000000" w:themeColor="text1"/>
                <w:sz w:val="18"/>
                <w:szCs w:val="18"/>
                <w:highlight w:val="yellow"/>
              </w:rPr>
            </w:pPr>
            <w:r w:rsidRPr="001F29F9">
              <w:rPr>
                <w:rFonts w:ascii="Calibri" w:hAnsi="Calibri" w:cs="Calibri"/>
                <w:color w:val="000000" w:themeColor="text1"/>
                <w:sz w:val="18"/>
                <w:szCs w:val="18"/>
              </w:rPr>
              <w:t>↓No Additional MEB/PEB Entries↓</w:t>
            </w:r>
          </w:p>
        </w:tc>
        <w:tc>
          <w:tcPr>
            <w:tcW w:w="3888" w:type="dxa"/>
            <w:gridSpan w:val="3"/>
            <w:tcBorders>
              <w:left w:val="thinThickThinSmallGap" w:sz="24" w:space="0" w:color="auto"/>
            </w:tcBorders>
            <w:shd w:val="clear" w:color="auto" w:fill="FFFFFF" w:themeFill="background1"/>
            <w:vAlign w:val="center"/>
          </w:tcPr>
          <w:p w:rsidR="00986710" w:rsidRPr="001F29F9" w:rsidRDefault="00986710" w:rsidP="00F04A9E">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 xml:space="preserve">0% x </w:t>
            </w:r>
            <w:r w:rsidR="00F04A9E">
              <w:rPr>
                <w:rFonts w:ascii="Calibri" w:hAnsi="Calibri" w:cs="Calibri"/>
                <w:color w:val="000000" w:themeColor="text1"/>
                <w:sz w:val="18"/>
                <w:szCs w:val="18"/>
              </w:rPr>
              <w:t xml:space="preserve">3 </w:t>
            </w:r>
            <w:r w:rsidRPr="001F29F9">
              <w:rPr>
                <w:rFonts w:ascii="Calibri" w:hAnsi="Calibri" w:cs="Calibri"/>
                <w:color w:val="000000" w:themeColor="text1"/>
                <w:sz w:val="18"/>
                <w:szCs w:val="18"/>
              </w:rPr>
              <w:t>/</w:t>
            </w:r>
            <w:r w:rsidR="00F04A9E">
              <w:rPr>
                <w:rFonts w:ascii="Calibri" w:hAnsi="Calibri" w:cs="Calibri"/>
                <w:color w:val="000000" w:themeColor="text1"/>
                <w:sz w:val="18"/>
                <w:szCs w:val="18"/>
              </w:rPr>
              <w:t xml:space="preserve"> </w:t>
            </w:r>
            <w:r w:rsidRPr="001F29F9">
              <w:rPr>
                <w:rFonts w:ascii="Calibri" w:hAnsi="Calibri" w:cs="Calibri"/>
                <w:color w:val="000000" w:themeColor="text1"/>
                <w:sz w:val="18"/>
                <w:szCs w:val="18"/>
              </w:rPr>
              <w:t>Not Service Connected</w:t>
            </w:r>
            <w:r w:rsidR="00F04A9E">
              <w:rPr>
                <w:rFonts w:ascii="Calibri" w:hAnsi="Calibri" w:cs="Calibri"/>
                <w:color w:val="000000" w:themeColor="text1"/>
                <w:sz w:val="18"/>
                <w:szCs w:val="18"/>
              </w:rPr>
              <w:t xml:space="preserve"> (NSC)</w:t>
            </w:r>
            <w:r w:rsidRPr="001F29F9">
              <w:rPr>
                <w:rFonts w:ascii="Calibri" w:hAnsi="Calibri" w:cs="Calibri"/>
                <w:color w:val="000000" w:themeColor="text1"/>
                <w:sz w:val="18"/>
                <w:szCs w:val="18"/>
              </w:rPr>
              <w:t xml:space="preserve"> x </w:t>
            </w:r>
            <w:r w:rsidR="00F04A9E">
              <w:rPr>
                <w:rFonts w:ascii="Calibri" w:hAnsi="Calibri" w:cs="Calibri"/>
                <w:color w:val="000000" w:themeColor="text1"/>
                <w:sz w:val="18"/>
                <w:szCs w:val="18"/>
              </w:rPr>
              <w:t>3</w:t>
            </w:r>
          </w:p>
        </w:tc>
        <w:tc>
          <w:tcPr>
            <w:tcW w:w="1080" w:type="dxa"/>
            <w:shd w:val="clear" w:color="auto" w:fill="FFFFFF" w:themeFill="background1"/>
            <w:vAlign w:val="center"/>
          </w:tcPr>
          <w:p w:rsidR="00986710" w:rsidRPr="001F29F9" w:rsidRDefault="00EF4764">
            <w:pPr>
              <w:spacing w:line="180" w:lineRule="exact"/>
              <w:contextualSpacing/>
              <w:rPr>
                <w:rFonts w:ascii="Calibri" w:eastAsia="Times New Roman" w:hAnsi="Calibri" w:cs="Calibri"/>
                <w:color w:val="000000" w:themeColor="text1"/>
                <w:sz w:val="18"/>
                <w:szCs w:val="18"/>
                <w:highlight w:val="yellow"/>
              </w:rPr>
            </w:pPr>
            <w:r>
              <w:rPr>
                <w:rFonts w:ascii="Calibri" w:eastAsia="Times New Roman" w:hAnsi="Calibri" w:cs="Calibri"/>
                <w:color w:val="000000" w:themeColor="text1"/>
                <w:sz w:val="18"/>
                <w:szCs w:val="18"/>
              </w:rPr>
              <w:t>20030429</w:t>
            </w:r>
          </w:p>
        </w:tc>
      </w:tr>
      <w:tr w:rsidR="007A65A9" w:rsidRPr="001F29F9" w:rsidTr="00F04A9E">
        <w:trPr>
          <w:trHeight w:val="124"/>
          <w:jc w:val="center"/>
        </w:trPr>
        <w:tc>
          <w:tcPr>
            <w:tcW w:w="3870" w:type="dxa"/>
            <w:gridSpan w:val="3"/>
            <w:tcBorders>
              <w:right w:val="thinThickThinSmallGap" w:sz="24" w:space="0" w:color="auto"/>
            </w:tcBorders>
            <w:shd w:val="clear" w:color="auto" w:fill="D9D9D9" w:themeFill="background1" w:themeFillShade="D9"/>
            <w:vAlign w:val="center"/>
          </w:tcPr>
          <w:p w:rsidR="007A65A9" w:rsidRPr="001F29F9" w:rsidRDefault="007A65A9" w:rsidP="00986710">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6458FD" w:rsidRPr="001F29F9">
              <w:rPr>
                <w:rFonts w:ascii="Calibri" w:hAnsi="Calibri" w:cs="Calibri"/>
                <w:b/>
                <w:color w:val="000000" w:themeColor="text1"/>
                <w:sz w:val="18"/>
                <w:szCs w:val="18"/>
              </w:rPr>
              <w:t xml:space="preserve"> </w:t>
            </w:r>
            <w:r w:rsidR="00986710">
              <w:rPr>
                <w:rFonts w:ascii="Calibri" w:hAnsi="Calibri" w:cs="Calibri"/>
                <w:b/>
                <w:color w:val="000000" w:themeColor="text1"/>
                <w:sz w:val="18"/>
                <w:szCs w:val="18"/>
              </w:rPr>
              <w:t>10</w:t>
            </w:r>
            <w:r w:rsidRPr="001F29F9">
              <w:rPr>
                <w:rFonts w:ascii="Calibri" w:hAnsi="Calibri" w:cs="Calibri"/>
                <w:b/>
                <w:color w:val="000000" w:themeColor="text1"/>
                <w:sz w:val="18"/>
                <w:szCs w:val="18"/>
              </w:rPr>
              <w:t>%</w:t>
            </w:r>
          </w:p>
        </w:tc>
        <w:tc>
          <w:tcPr>
            <w:tcW w:w="4968" w:type="dxa"/>
            <w:gridSpan w:val="4"/>
            <w:tcBorders>
              <w:left w:val="thinThickThinSmallGap" w:sz="24" w:space="0" w:color="auto"/>
            </w:tcBorders>
            <w:shd w:val="clear" w:color="auto" w:fill="D9D9D9" w:themeFill="background1" w:themeFillShade="D9"/>
            <w:vAlign w:val="center"/>
          </w:tcPr>
          <w:p w:rsidR="007A65A9" w:rsidRPr="001F29F9" w:rsidRDefault="007A65A9" w:rsidP="00A930F0">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986710">
              <w:rPr>
                <w:rFonts w:ascii="Calibri" w:hAnsi="Calibri" w:cs="Calibri"/>
                <w:b/>
                <w:color w:val="000000" w:themeColor="text1"/>
                <w:sz w:val="18"/>
                <w:szCs w:val="18"/>
              </w:rPr>
              <w:t>1</w:t>
            </w:r>
            <w:r w:rsidR="006F0F9C" w:rsidRPr="001F29F9">
              <w:rPr>
                <w:rFonts w:ascii="Calibri" w:hAnsi="Calibri" w:cs="Calibri"/>
                <w:b/>
                <w:color w:val="000000" w:themeColor="text1"/>
                <w:sz w:val="18"/>
                <w:szCs w:val="18"/>
              </w:rPr>
              <w:t>0</w:t>
            </w:r>
            <w:r w:rsidRPr="001F29F9">
              <w:rPr>
                <w:rFonts w:ascii="Calibri" w:hAnsi="Calibri" w:cs="Calibri"/>
                <w:b/>
                <w:color w:val="000000" w:themeColor="text1"/>
                <w:sz w:val="18"/>
                <w:szCs w:val="18"/>
              </w:rPr>
              <w:t>%</w:t>
            </w:r>
            <w:r w:rsidR="00A172F0">
              <w:rPr>
                <w:rFonts w:ascii="Calibri" w:hAnsi="Calibri" w:cs="Calibri"/>
                <w:b/>
                <w:color w:val="000000" w:themeColor="text1"/>
                <w:sz w:val="18"/>
                <w:szCs w:val="18"/>
              </w:rPr>
              <w:t xml:space="preserve"> </w:t>
            </w:r>
            <w:r w:rsidR="00F04A9E">
              <w:rPr>
                <w:rFonts w:ascii="Calibri" w:hAnsi="Calibri" w:cs="Calibri"/>
                <w:b/>
                <w:color w:val="000000" w:themeColor="text1"/>
                <w:sz w:val="18"/>
                <w:szCs w:val="18"/>
              </w:rPr>
              <w:t xml:space="preserve">initially* (later increased to 20%) </w:t>
            </w:r>
          </w:p>
        </w:tc>
      </w:tr>
    </w:tbl>
    <w:p w:rsidR="00A97CD9" w:rsidRPr="00F04A9E" w:rsidRDefault="00F04A9E" w:rsidP="00AC392E">
      <w:pPr>
        <w:pBdr>
          <w:bottom w:val="single" w:sz="12" w:space="1" w:color="auto"/>
        </w:pBdr>
        <w:tabs>
          <w:tab w:val="left" w:pos="288"/>
          <w:tab w:val="left" w:pos="4752"/>
        </w:tabs>
        <w:jc w:val="left"/>
        <w:rPr>
          <w:color w:val="000000" w:themeColor="text1"/>
          <w:sz w:val="16"/>
          <w:szCs w:val="16"/>
        </w:rPr>
      </w:pPr>
      <w:r>
        <w:rPr>
          <w:color w:val="000000" w:themeColor="text1"/>
          <w:sz w:val="16"/>
          <w:szCs w:val="16"/>
        </w:rPr>
        <w:t xml:space="preserve">       </w:t>
      </w:r>
      <w:r w:rsidR="00A57C35" w:rsidRPr="00F04A9E">
        <w:rPr>
          <w:color w:val="000000" w:themeColor="text1"/>
          <w:sz w:val="16"/>
          <w:szCs w:val="16"/>
        </w:rPr>
        <w:t>*</w:t>
      </w:r>
      <w:r w:rsidR="00AC392E" w:rsidRPr="00F04A9E">
        <w:rPr>
          <w:color w:val="000000" w:themeColor="text1"/>
          <w:sz w:val="16"/>
          <w:szCs w:val="16"/>
        </w:rPr>
        <w:t>VA Rating for DVT</w:t>
      </w:r>
      <w:r w:rsidRPr="00F04A9E">
        <w:rPr>
          <w:color w:val="000000" w:themeColor="text1"/>
          <w:sz w:val="16"/>
          <w:szCs w:val="16"/>
        </w:rPr>
        <w:t xml:space="preserve"> &amp; FVLM</w:t>
      </w:r>
      <w:r w:rsidR="00AC392E" w:rsidRPr="00F04A9E">
        <w:rPr>
          <w:color w:val="000000" w:themeColor="text1"/>
          <w:sz w:val="16"/>
          <w:szCs w:val="16"/>
        </w:rPr>
        <w:t xml:space="preserve"> was </w:t>
      </w:r>
      <w:r w:rsidRPr="00F04A9E">
        <w:rPr>
          <w:color w:val="000000" w:themeColor="text1"/>
          <w:sz w:val="16"/>
          <w:szCs w:val="16"/>
        </w:rPr>
        <w:t xml:space="preserve">later </w:t>
      </w:r>
      <w:r w:rsidR="00AC392E" w:rsidRPr="00F04A9E">
        <w:rPr>
          <w:color w:val="000000" w:themeColor="text1"/>
          <w:sz w:val="16"/>
          <w:szCs w:val="16"/>
        </w:rPr>
        <w:t>i</w:t>
      </w:r>
      <w:r w:rsidR="00EF4764" w:rsidRPr="00F04A9E">
        <w:rPr>
          <w:color w:val="000000" w:themeColor="text1"/>
          <w:sz w:val="16"/>
          <w:szCs w:val="16"/>
        </w:rPr>
        <w:t>ncrease</w:t>
      </w:r>
      <w:r w:rsidR="00D31DC0" w:rsidRPr="00F04A9E">
        <w:rPr>
          <w:color w:val="000000" w:themeColor="text1"/>
          <w:sz w:val="16"/>
          <w:szCs w:val="16"/>
        </w:rPr>
        <w:t>d</w:t>
      </w:r>
      <w:r w:rsidR="00EF4764" w:rsidRPr="00F04A9E">
        <w:rPr>
          <w:color w:val="000000" w:themeColor="text1"/>
          <w:sz w:val="16"/>
          <w:szCs w:val="16"/>
        </w:rPr>
        <w:t xml:space="preserve"> to 10%</w:t>
      </w:r>
      <w:r>
        <w:rPr>
          <w:color w:val="000000" w:themeColor="text1"/>
          <w:sz w:val="16"/>
          <w:szCs w:val="16"/>
        </w:rPr>
        <w:t>,</w:t>
      </w:r>
      <w:r w:rsidR="00EF4764" w:rsidRPr="00F04A9E">
        <w:rPr>
          <w:color w:val="000000" w:themeColor="text1"/>
          <w:sz w:val="16"/>
          <w:szCs w:val="16"/>
        </w:rPr>
        <w:t xml:space="preserve"> </w:t>
      </w:r>
      <w:r w:rsidRPr="00F04A9E">
        <w:rPr>
          <w:color w:val="000000" w:themeColor="text1"/>
          <w:sz w:val="16"/>
          <w:szCs w:val="16"/>
        </w:rPr>
        <w:t>based on a Decision Review Officer (DRO) decision</w:t>
      </w:r>
      <w:r w:rsidR="008E0D2A">
        <w:rPr>
          <w:color w:val="000000" w:themeColor="text1"/>
          <w:sz w:val="16"/>
          <w:szCs w:val="16"/>
        </w:rPr>
        <w:t>,</w:t>
      </w:r>
      <w:r w:rsidRPr="00F04A9E">
        <w:rPr>
          <w:color w:val="000000" w:themeColor="text1"/>
          <w:sz w:val="16"/>
          <w:szCs w:val="16"/>
        </w:rPr>
        <w:t xml:space="preserve"> dated </w:t>
      </w:r>
      <w:r w:rsidR="00EF4764" w:rsidRPr="00F04A9E">
        <w:rPr>
          <w:color w:val="000000" w:themeColor="text1"/>
          <w:sz w:val="16"/>
          <w:szCs w:val="16"/>
        </w:rPr>
        <w:t>20040414</w:t>
      </w:r>
    </w:p>
    <w:p w:rsidR="009F5709" w:rsidRDefault="009F5709" w:rsidP="00A97CD9">
      <w:pPr>
        <w:pBdr>
          <w:bottom w:val="single" w:sz="12" w:space="1" w:color="auto"/>
        </w:pBdr>
        <w:tabs>
          <w:tab w:val="left" w:pos="288"/>
          <w:tab w:val="left" w:pos="4752"/>
        </w:tabs>
        <w:jc w:val="both"/>
        <w:rPr>
          <w:color w:val="000000" w:themeColor="text1"/>
          <w:szCs w:val="24"/>
        </w:rPr>
      </w:pPr>
    </w:p>
    <w:p w:rsidR="009369A6" w:rsidRPr="001F29F9" w:rsidRDefault="009369A6" w:rsidP="009369A6">
      <w:pPr>
        <w:rPr>
          <w:color w:val="000000" w:themeColor="text1"/>
          <w:szCs w:val="24"/>
          <w:u w:val="single"/>
        </w:rPr>
      </w:pPr>
    </w:p>
    <w:p w:rsidR="00A15771" w:rsidRPr="00081AF2" w:rsidRDefault="002C6E5B" w:rsidP="00BF0E94">
      <w:pPr>
        <w:jc w:val="left"/>
        <w:rPr>
          <w:color w:val="000000" w:themeColor="text1"/>
          <w:szCs w:val="24"/>
        </w:rPr>
      </w:pPr>
      <w:r w:rsidRPr="001F29F9">
        <w:rPr>
          <w:color w:val="000000" w:themeColor="text1"/>
          <w:szCs w:val="24"/>
          <w:u w:val="single"/>
        </w:rPr>
        <w:t>ANALYSIS SUMMARY</w:t>
      </w:r>
      <w:r w:rsidRPr="001F29F9">
        <w:rPr>
          <w:color w:val="000000" w:themeColor="text1"/>
          <w:szCs w:val="24"/>
        </w:rPr>
        <w:t>:</w:t>
      </w:r>
      <w:r w:rsidR="00B505E9">
        <w:rPr>
          <w:color w:val="000000" w:themeColor="text1"/>
          <w:szCs w:val="24"/>
        </w:rPr>
        <w:t xml:space="preserve">  </w:t>
      </w:r>
      <w:r w:rsidR="00A42A82">
        <w:rPr>
          <w:color w:val="000000" w:themeColor="text1"/>
          <w:szCs w:val="24"/>
        </w:rPr>
        <w:t xml:space="preserve"> </w:t>
      </w:r>
    </w:p>
    <w:p w:rsidR="00A15771" w:rsidRPr="001F29F9" w:rsidRDefault="00A15771" w:rsidP="00BF0E94">
      <w:pPr>
        <w:jc w:val="left"/>
        <w:rPr>
          <w:color w:val="000000" w:themeColor="text1"/>
          <w:szCs w:val="24"/>
          <w:u w:val="single"/>
        </w:rPr>
      </w:pPr>
    </w:p>
    <w:p w:rsidR="00F23732" w:rsidRPr="008E0D2A" w:rsidRDefault="00A172F0" w:rsidP="00EF1F67">
      <w:pPr>
        <w:jc w:val="both"/>
        <w:rPr>
          <w:color w:val="000000" w:themeColor="text1"/>
          <w:szCs w:val="24"/>
        </w:rPr>
      </w:pPr>
      <w:proofErr w:type="gramStart"/>
      <w:r w:rsidRPr="00A172F0">
        <w:rPr>
          <w:color w:val="000000" w:themeColor="text1"/>
          <w:szCs w:val="24"/>
          <w:u w:val="single"/>
        </w:rPr>
        <w:t>Deep Ve</w:t>
      </w:r>
      <w:r w:rsidR="00081AF2">
        <w:rPr>
          <w:color w:val="000000" w:themeColor="text1"/>
          <w:szCs w:val="24"/>
          <w:u w:val="single"/>
        </w:rPr>
        <w:t>i</w:t>
      </w:r>
      <w:r w:rsidRPr="00A172F0">
        <w:rPr>
          <w:color w:val="000000" w:themeColor="text1"/>
          <w:szCs w:val="24"/>
          <w:u w:val="single"/>
        </w:rPr>
        <w:t xml:space="preserve">n </w:t>
      </w:r>
      <w:r w:rsidR="004B7E8F">
        <w:rPr>
          <w:color w:val="000000" w:themeColor="text1"/>
          <w:szCs w:val="24"/>
          <w:u w:val="single"/>
        </w:rPr>
        <w:t>Thrombosis</w:t>
      </w:r>
      <w:r w:rsidR="00081AF2">
        <w:rPr>
          <w:color w:val="000000" w:themeColor="text1"/>
          <w:szCs w:val="24"/>
          <w:u w:val="single"/>
        </w:rPr>
        <w:t xml:space="preserve"> (DVT)</w:t>
      </w:r>
      <w:r w:rsidR="00300871">
        <w:rPr>
          <w:color w:val="000000" w:themeColor="text1"/>
          <w:szCs w:val="24"/>
          <w:u w:val="single"/>
        </w:rPr>
        <w:t xml:space="preserve"> and Factor V Leiden Mutation (FVLM)</w:t>
      </w:r>
      <w:r w:rsidR="003F2EEE" w:rsidRPr="00A172F0">
        <w:rPr>
          <w:color w:val="000000" w:themeColor="text1"/>
          <w:szCs w:val="24"/>
        </w:rPr>
        <w:t>.</w:t>
      </w:r>
      <w:proofErr w:type="gramEnd"/>
      <w:r w:rsidR="003F2EEE" w:rsidRPr="00A172F0">
        <w:rPr>
          <w:color w:val="000000" w:themeColor="text1"/>
          <w:szCs w:val="24"/>
        </w:rPr>
        <w:t xml:space="preserve">  </w:t>
      </w:r>
      <w:r w:rsidR="00081AF2">
        <w:rPr>
          <w:color w:val="000000" w:themeColor="text1"/>
          <w:szCs w:val="24"/>
        </w:rPr>
        <w:t>In August 2002, t</w:t>
      </w:r>
      <w:r w:rsidR="004B7E8F">
        <w:rPr>
          <w:rFonts w:asciiTheme="minorHAnsi" w:eastAsia="HiddenHorzOCR" w:hAnsiTheme="minorHAnsi"/>
          <w:color w:val="auto"/>
          <w:szCs w:val="24"/>
        </w:rPr>
        <w:t xml:space="preserve">he CI developed left calf </w:t>
      </w:r>
      <w:r w:rsidR="005B6E95">
        <w:rPr>
          <w:rFonts w:asciiTheme="minorHAnsi" w:eastAsia="HiddenHorzOCR" w:hAnsiTheme="minorHAnsi"/>
          <w:color w:val="auto"/>
          <w:szCs w:val="24"/>
        </w:rPr>
        <w:t>p</w:t>
      </w:r>
      <w:r w:rsidR="00081AF2">
        <w:rPr>
          <w:rFonts w:asciiTheme="minorHAnsi" w:eastAsia="HiddenHorzOCR" w:hAnsiTheme="minorHAnsi"/>
          <w:color w:val="auto"/>
          <w:szCs w:val="24"/>
        </w:rPr>
        <w:t>ain and swelling</w:t>
      </w:r>
      <w:r w:rsidR="005B6E95">
        <w:rPr>
          <w:rFonts w:asciiTheme="minorHAnsi" w:eastAsia="HiddenHorzOCR" w:hAnsiTheme="minorHAnsi"/>
          <w:color w:val="auto"/>
          <w:szCs w:val="24"/>
        </w:rPr>
        <w:t xml:space="preserve">.  He was initially treated as a </w:t>
      </w:r>
      <w:r w:rsidR="00081AF2">
        <w:rPr>
          <w:rFonts w:asciiTheme="minorHAnsi" w:eastAsia="HiddenHorzOCR" w:hAnsiTheme="minorHAnsi"/>
          <w:color w:val="auto"/>
          <w:szCs w:val="24"/>
        </w:rPr>
        <w:t>muscle</w:t>
      </w:r>
      <w:r w:rsidR="005B6E95">
        <w:rPr>
          <w:rFonts w:asciiTheme="minorHAnsi" w:eastAsia="HiddenHorzOCR" w:hAnsiTheme="minorHAnsi"/>
          <w:color w:val="auto"/>
          <w:szCs w:val="24"/>
        </w:rPr>
        <w:t xml:space="preserve"> strain, but his swelling and pain worsened.  In September 2002</w:t>
      </w:r>
      <w:r w:rsidR="00A930F0">
        <w:rPr>
          <w:rFonts w:asciiTheme="minorHAnsi" w:eastAsia="HiddenHorzOCR" w:hAnsiTheme="minorHAnsi"/>
          <w:color w:val="auto"/>
          <w:szCs w:val="24"/>
        </w:rPr>
        <w:t>,</w:t>
      </w:r>
      <w:r w:rsidR="005B6E95">
        <w:rPr>
          <w:rFonts w:asciiTheme="minorHAnsi" w:eastAsia="HiddenHorzOCR" w:hAnsiTheme="minorHAnsi"/>
          <w:color w:val="auto"/>
          <w:szCs w:val="24"/>
        </w:rPr>
        <w:t xml:space="preserve"> </w:t>
      </w:r>
      <w:r w:rsidR="00EC6AC4">
        <w:rPr>
          <w:rFonts w:asciiTheme="minorHAnsi" w:eastAsia="HiddenHorzOCR" w:hAnsiTheme="minorHAnsi"/>
          <w:color w:val="auto"/>
          <w:szCs w:val="24"/>
        </w:rPr>
        <w:t>re-</w:t>
      </w:r>
      <w:r w:rsidR="005B6E95">
        <w:rPr>
          <w:rFonts w:asciiTheme="minorHAnsi" w:eastAsia="HiddenHorzOCR" w:hAnsiTheme="minorHAnsi"/>
          <w:color w:val="auto"/>
          <w:szCs w:val="24"/>
        </w:rPr>
        <w:t xml:space="preserve">evaluation suggested DVT, which was confirmed with a duplex scan.  </w:t>
      </w:r>
      <w:r w:rsidR="00EC6AC4">
        <w:rPr>
          <w:rFonts w:asciiTheme="minorHAnsi" w:eastAsia="HiddenHorzOCR" w:hAnsiTheme="minorHAnsi"/>
          <w:color w:val="auto"/>
          <w:szCs w:val="24"/>
        </w:rPr>
        <w:t>The CI was begun on anticoagula</w:t>
      </w:r>
      <w:r w:rsidR="00C73CE2">
        <w:rPr>
          <w:rFonts w:asciiTheme="minorHAnsi" w:eastAsia="HiddenHorzOCR" w:hAnsiTheme="minorHAnsi"/>
          <w:color w:val="auto"/>
          <w:szCs w:val="24"/>
        </w:rPr>
        <w:t>n</w:t>
      </w:r>
      <w:r w:rsidR="00EC6AC4">
        <w:rPr>
          <w:rFonts w:asciiTheme="minorHAnsi" w:eastAsia="HiddenHorzOCR" w:hAnsiTheme="minorHAnsi"/>
          <w:color w:val="auto"/>
          <w:szCs w:val="24"/>
        </w:rPr>
        <w:t>t medication</w:t>
      </w:r>
      <w:r w:rsidR="00E81EF6">
        <w:rPr>
          <w:rFonts w:asciiTheme="minorHAnsi" w:eastAsia="HiddenHorzOCR" w:hAnsiTheme="minorHAnsi"/>
          <w:color w:val="auto"/>
          <w:szCs w:val="24"/>
        </w:rPr>
        <w:t xml:space="preserve">, and his symptoms </w:t>
      </w:r>
      <w:r w:rsidR="00EC6AC4">
        <w:rPr>
          <w:rFonts w:asciiTheme="minorHAnsi" w:eastAsia="HiddenHorzOCR" w:hAnsiTheme="minorHAnsi"/>
          <w:color w:val="auto"/>
          <w:szCs w:val="24"/>
        </w:rPr>
        <w:t>improved</w:t>
      </w:r>
      <w:r w:rsidR="00E81EF6">
        <w:rPr>
          <w:rFonts w:asciiTheme="minorHAnsi" w:eastAsia="HiddenHorzOCR" w:hAnsiTheme="minorHAnsi"/>
          <w:color w:val="auto"/>
          <w:szCs w:val="24"/>
        </w:rPr>
        <w:t>.  In November 2002, l</w:t>
      </w:r>
      <w:r w:rsidR="002F77D5">
        <w:rPr>
          <w:rFonts w:asciiTheme="minorHAnsi" w:eastAsia="HiddenHorzOCR" w:hAnsiTheme="minorHAnsi"/>
          <w:color w:val="auto"/>
          <w:szCs w:val="24"/>
        </w:rPr>
        <w:t xml:space="preserve">aboratory studies revealed a </w:t>
      </w:r>
      <w:r w:rsidR="00F03834">
        <w:rPr>
          <w:rFonts w:asciiTheme="minorHAnsi" w:eastAsia="HiddenHorzOCR" w:hAnsiTheme="minorHAnsi"/>
          <w:color w:val="auto"/>
          <w:szCs w:val="24"/>
        </w:rPr>
        <w:t>f</w:t>
      </w:r>
      <w:r w:rsidR="002F77D5">
        <w:rPr>
          <w:rFonts w:asciiTheme="minorHAnsi" w:eastAsia="HiddenHorzOCR" w:hAnsiTheme="minorHAnsi"/>
          <w:color w:val="auto"/>
          <w:szCs w:val="24"/>
        </w:rPr>
        <w:t xml:space="preserve">actor V </w:t>
      </w:r>
      <w:proofErr w:type="spellStart"/>
      <w:proofErr w:type="gramStart"/>
      <w:r w:rsidR="00F03834">
        <w:rPr>
          <w:rFonts w:asciiTheme="minorHAnsi" w:eastAsia="HiddenHorzOCR" w:hAnsiTheme="minorHAnsi"/>
          <w:color w:val="auto"/>
          <w:szCs w:val="24"/>
        </w:rPr>
        <w:t>l</w:t>
      </w:r>
      <w:r w:rsidR="002F77D5">
        <w:rPr>
          <w:rFonts w:asciiTheme="minorHAnsi" w:eastAsia="HiddenHorzOCR" w:hAnsiTheme="minorHAnsi"/>
          <w:color w:val="auto"/>
          <w:szCs w:val="24"/>
        </w:rPr>
        <w:t>eiden</w:t>
      </w:r>
      <w:proofErr w:type="spellEnd"/>
      <w:proofErr w:type="gramEnd"/>
      <w:r w:rsidR="002F77D5">
        <w:rPr>
          <w:rFonts w:asciiTheme="minorHAnsi" w:eastAsia="HiddenHorzOCR" w:hAnsiTheme="minorHAnsi"/>
          <w:color w:val="auto"/>
          <w:szCs w:val="24"/>
        </w:rPr>
        <w:t xml:space="preserve"> mutation</w:t>
      </w:r>
      <w:r w:rsidR="00E81EF6">
        <w:rPr>
          <w:rFonts w:asciiTheme="minorHAnsi" w:eastAsia="HiddenHorzOCR" w:hAnsiTheme="minorHAnsi"/>
          <w:color w:val="auto"/>
          <w:szCs w:val="24"/>
        </w:rPr>
        <w:t xml:space="preserve"> (FVLM).  </w:t>
      </w:r>
      <w:r w:rsidR="002F77D5">
        <w:rPr>
          <w:rFonts w:asciiTheme="minorHAnsi" w:eastAsia="HiddenHorzOCR" w:hAnsiTheme="minorHAnsi"/>
          <w:color w:val="auto"/>
          <w:szCs w:val="24"/>
        </w:rPr>
        <w:t>Because the F</w:t>
      </w:r>
      <w:r w:rsidR="00E81EF6">
        <w:rPr>
          <w:rFonts w:asciiTheme="minorHAnsi" w:eastAsia="HiddenHorzOCR" w:hAnsiTheme="minorHAnsi"/>
          <w:color w:val="auto"/>
          <w:szCs w:val="24"/>
        </w:rPr>
        <w:t xml:space="preserve">VLM condition </w:t>
      </w:r>
      <w:r w:rsidR="002F77D5">
        <w:rPr>
          <w:rFonts w:asciiTheme="minorHAnsi" w:eastAsia="HiddenHorzOCR" w:hAnsiTheme="minorHAnsi"/>
          <w:color w:val="auto"/>
          <w:szCs w:val="24"/>
        </w:rPr>
        <w:t>requires lifelong anticoagulation</w:t>
      </w:r>
      <w:r w:rsidR="00E81EF6">
        <w:rPr>
          <w:rFonts w:asciiTheme="minorHAnsi" w:eastAsia="HiddenHorzOCR" w:hAnsiTheme="minorHAnsi"/>
          <w:color w:val="auto"/>
          <w:szCs w:val="24"/>
        </w:rPr>
        <w:t xml:space="preserve">, an MEB was initiated.  </w:t>
      </w:r>
      <w:r w:rsidR="00C42964">
        <w:rPr>
          <w:rFonts w:asciiTheme="minorHAnsi" w:eastAsia="HiddenHorzOCR" w:hAnsiTheme="minorHAnsi"/>
          <w:color w:val="auto"/>
          <w:szCs w:val="24"/>
        </w:rPr>
        <w:t xml:space="preserve">At the November 2002 MEB </w:t>
      </w:r>
      <w:r w:rsidR="00E81EF6">
        <w:rPr>
          <w:rFonts w:asciiTheme="minorHAnsi" w:eastAsia="HiddenHorzOCR" w:hAnsiTheme="minorHAnsi"/>
          <w:color w:val="auto"/>
          <w:szCs w:val="24"/>
        </w:rPr>
        <w:t xml:space="preserve">examination, </w:t>
      </w:r>
      <w:r w:rsidR="00F03834">
        <w:rPr>
          <w:rFonts w:asciiTheme="minorHAnsi" w:eastAsia="HiddenHorzOCR" w:hAnsiTheme="minorHAnsi"/>
          <w:color w:val="auto"/>
          <w:szCs w:val="24"/>
        </w:rPr>
        <w:t xml:space="preserve">8 </w:t>
      </w:r>
      <w:r w:rsidR="00C42964">
        <w:rPr>
          <w:rFonts w:asciiTheme="minorHAnsi" w:eastAsia="HiddenHorzOCR" w:hAnsiTheme="minorHAnsi"/>
          <w:color w:val="auto"/>
          <w:szCs w:val="24"/>
        </w:rPr>
        <w:t xml:space="preserve">months prior to separation, </w:t>
      </w:r>
      <w:r w:rsidR="00F1632F">
        <w:rPr>
          <w:rFonts w:asciiTheme="minorHAnsi" w:eastAsia="HiddenHorzOCR" w:hAnsiTheme="minorHAnsi"/>
          <w:color w:val="auto"/>
          <w:szCs w:val="24"/>
        </w:rPr>
        <w:t xml:space="preserve">the CI denied </w:t>
      </w:r>
      <w:r w:rsidR="00E81EF6">
        <w:rPr>
          <w:rFonts w:asciiTheme="minorHAnsi" w:eastAsia="HiddenHorzOCR" w:hAnsiTheme="minorHAnsi"/>
          <w:color w:val="auto"/>
          <w:szCs w:val="24"/>
        </w:rPr>
        <w:t xml:space="preserve">any </w:t>
      </w:r>
      <w:r w:rsidR="00F1632F">
        <w:rPr>
          <w:rFonts w:asciiTheme="minorHAnsi" w:eastAsia="HiddenHorzOCR" w:hAnsiTheme="minorHAnsi"/>
          <w:color w:val="auto"/>
          <w:szCs w:val="24"/>
        </w:rPr>
        <w:t xml:space="preserve">calf pain.  </w:t>
      </w:r>
      <w:r w:rsidR="00E81EF6">
        <w:rPr>
          <w:rFonts w:asciiTheme="minorHAnsi" w:eastAsia="HiddenHorzOCR" w:hAnsiTheme="minorHAnsi"/>
          <w:color w:val="auto"/>
          <w:szCs w:val="24"/>
        </w:rPr>
        <w:t>His</w:t>
      </w:r>
      <w:r w:rsidR="00F1632F">
        <w:rPr>
          <w:rFonts w:asciiTheme="minorHAnsi" w:eastAsia="HiddenHorzOCR" w:hAnsiTheme="minorHAnsi"/>
          <w:color w:val="auto"/>
          <w:szCs w:val="24"/>
        </w:rPr>
        <w:t xml:space="preserve"> left calf was 2.5 cm larger than the </w:t>
      </w:r>
      <w:r w:rsidR="00E81EF6">
        <w:rPr>
          <w:rFonts w:asciiTheme="minorHAnsi" w:eastAsia="HiddenHorzOCR" w:hAnsiTheme="minorHAnsi"/>
          <w:color w:val="auto"/>
          <w:szCs w:val="24"/>
        </w:rPr>
        <w:t>right</w:t>
      </w:r>
      <w:r w:rsidR="00F1632F">
        <w:rPr>
          <w:rFonts w:asciiTheme="minorHAnsi" w:eastAsia="HiddenHorzOCR" w:hAnsiTheme="minorHAnsi"/>
          <w:color w:val="auto"/>
          <w:szCs w:val="24"/>
        </w:rPr>
        <w:t xml:space="preserve">, but Homan’s sign was negative.  </w:t>
      </w:r>
      <w:r w:rsidR="00E81EF6">
        <w:rPr>
          <w:rFonts w:asciiTheme="minorHAnsi" w:eastAsia="HiddenHorzOCR" w:hAnsiTheme="minorHAnsi"/>
          <w:color w:val="auto"/>
          <w:szCs w:val="24"/>
        </w:rPr>
        <w:t xml:space="preserve">As noted above, the PEB found him unfit for military duty, and he was medically separated with </w:t>
      </w:r>
      <w:r w:rsidR="00CB59E3">
        <w:rPr>
          <w:rFonts w:asciiTheme="minorHAnsi" w:eastAsia="HiddenHorzOCR" w:hAnsiTheme="minorHAnsi"/>
          <w:color w:val="auto"/>
          <w:szCs w:val="24"/>
        </w:rPr>
        <w:t>10%</w:t>
      </w:r>
      <w:r w:rsidR="00E81EF6">
        <w:rPr>
          <w:rFonts w:asciiTheme="minorHAnsi" w:eastAsia="HiddenHorzOCR" w:hAnsiTheme="minorHAnsi"/>
          <w:color w:val="auto"/>
          <w:szCs w:val="24"/>
        </w:rPr>
        <w:t xml:space="preserve"> disability.  The FVLM condition was </w:t>
      </w:r>
      <w:r w:rsidR="00F23732">
        <w:rPr>
          <w:rFonts w:asciiTheme="minorHAnsi" w:eastAsia="HiddenHorzOCR" w:hAnsiTheme="minorHAnsi"/>
          <w:color w:val="auto"/>
          <w:szCs w:val="24"/>
        </w:rPr>
        <w:t>adjudicated as category II</w:t>
      </w:r>
      <w:r w:rsidR="00E81EF6">
        <w:rPr>
          <w:rFonts w:asciiTheme="minorHAnsi" w:eastAsia="HiddenHorzOCR" w:hAnsiTheme="minorHAnsi"/>
          <w:color w:val="auto"/>
          <w:szCs w:val="24"/>
        </w:rPr>
        <w:t xml:space="preserve"> (</w:t>
      </w:r>
      <w:r w:rsidR="00F23732">
        <w:rPr>
          <w:rFonts w:asciiTheme="minorHAnsi" w:eastAsia="HiddenHorzOCR" w:hAnsiTheme="minorHAnsi"/>
          <w:color w:val="auto"/>
          <w:szCs w:val="24"/>
        </w:rPr>
        <w:t xml:space="preserve">contributing to the unfitting </w:t>
      </w:r>
      <w:r w:rsidR="00E81EF6">
        <w:rPr>
          <w:rFonts w:asciiTheme="minorHAnsi" w:eastAsia="HiddenHorzOCR" w:hAnsiTheme="minorHAnsi"/>
          <w:color w:val="auto"/>
          <w:szCs w:val="24"/>
        </w:rPr>
        <w:lastRenderedPageBreak/>
        <w:t>DVT</w:t>
      </w:r>
      <w:r w:rsidR="00A930F0">
        <w:rPr>
          <w:rFonts w:asciiTheme="minorHAnsi" w:eastAsia="HiddenHorzOCR" w:hAnsiTheme="minorHAnsi"/>
          <w:color w:val="auto"/>
          <w:szCs w:val="24"/>
        </w:rPr>
        <w:t xml:space="preserve"> </w:t>
      </w:r>
      <w:r w:rsidR="00F23732">
        <w:rPr>
          <w:rFonts w:asciiTheme="minorHAnsi" w:eastAsia="HiddenHorzOCR" w:hAnsiTheme="minorHAnsi"/>
          <w:color w:val="auto"/>
          <w:szCs w:val="24"/>
        </w:rPr>
        <w:t>condition</w:t>
      </w:r>
      <w:r w:rsidR="00E81EF6">
        <w:rPr>
          <w:rFonts w:asciiTheme="minorHAnsi" w:eastAsia="HiddenHorzOCR" w:hAnsiTheme="minorHAnsi"/>
          <w:color w:val="auto"/>
          <w:szCs w:val="24"/>
        </w:rPr>
        <w:t>)</w:t>
      </w:r>
      <w:r w:rsidR="00F23732">
        <w:rPr>
          <w:rFonts w:asciiTheme="minorHAnsi" w:eastAsia="HiddenHorzOCR" w:hAnsiTheme="minorHAnsi"/>
          <w:color w:val="auto"/>
          <w:szCs w:val="24"/>
        </w:rPr>
        <w:t>.</w:t>
      </w:r>
      <w:r w:rsidR="008E0D2A">
        <w:rPr>
          <w:color w:val="000000" w:themeColor="text1"/>
          <w:szCs w:val="24"/>
        </w:rPr>
        <w:t xml:space="preserve">  </w:t>
      </w:r>
      <w:r w:rsidR="00F23732">
        <w:rPr>
          <w:rFonts w:asciiTheme="minorHAnsi" w:eastAsia="HiddenHorzOCR" w:hAnsiTheme="minorHAnsi"/>
          <w:color w:val="auto"/>
          <w:szCs w:val="24"/>
        </w:rPr>
        <w:t xml:space="preserve">At the April 2003 VA </w:t>
      </w:r>
      <w:r w:rsidR="00F03834">
        <w:rPr>
          <w:rFonts w:asciiTheme="minorHAnsi" w:eastAsia="HiddenHorzOCR" w:hAnsiTheme="minorHAnsi"/>
          <w:color w:val="auto"/>
          <w:szCs w:val="24"/>
        </w:rPr>
        <w:t>C</w:t>
      </w:r>
      <w:r w:rsidR="00F23732">
        <w:rPr>
          <w:rFonts w:asciiTheme="minorHAnsi" w:eastAsia="HiddenHorzOCR" w:hAnsiTheme="minorHAnsi"/>
          <w:color w:val="auto"/>
          <w:szCs w:val="24"/>
        </w:rPr>
        <w:t xml:space="preserve">ompensation and </w:t>
      </w:r>
      <w:r w:rsidR="00F03834">
        <w:rPr>
          <w:rFonts w:asciiTheme="minorHAnsi" w:eastAsia="HiddenHorzOCR" w:hAnsiTheme="minorHAnsi"/>
          <w:color w:val="auto"/>
          <w:szCs w:val="24"/>
        </w:rPr>
        <w:t>P</w:t>
      </w:r>
      <w:r w:rsidR="00F23732">
        <w:rPr>
          <w:rFonts w:asciiTheme="minorHAnsi" w:eastAsia="HiddenHorzOCR" w:hAnsiTheme="minorHAnsi"/>
          <w:color w:val="auto"/>
          <w:szCs w:val="24"/>
        </w:rPr>
        <w:t xml:space="preserve">ension (C&amp;P) evaluation, </w:t>
      </w:r>
      <w:r w:rsidR="00F03834">
        <w:rPr>
          <w:rFonts w:asciiTheme="minorHAnsi" w:eastAsia="HiddenHorzOCR" w:hAnsiTheme="minorHAnsi"/>
          <w:color w:val="auto"/>
          <w:szCs w:val="24"/>
        </w:rPr>
        <w:t xml:space="preserve">3 </w:t>
      </w:r>
      <w:r w:rsidR="00F23732">
        <w:rPr>
          <w:rFonts w:asciiTheme="minorHAnsi" w:eastAsia="HiddenHorzOCR" w:hAnsiTheme="minorHAnsi"/>
          <w:color w:val="auto"/>
          <w:szCs w:val="24"/>
        </w:rPr>
        <w:t xml:space="preserve">months prior to separation, </w:t>
      </w:r>
      <w:r w:rsidR="00177968">
        <w:rPr>
          <w:rFonts w:asciiTheme="minorHAnsi" w:eastAsia="HiddenHorzOCR" w:hAnsiTheme="minorHAnsi"/>
          <w:color w:val="auto"/>
          <w:szCs w:val="24"/>
        </w:rPr>
        <w:t>the CI had no complaints about his left leg</w:t>
      </w:r>
      <w:r w:rsidR="00A930F0">
        <w:rPr>
          <w:rFonts w:asciiTheme="minorHAnsi" w:eastAsia="HiddenHorzOCR" w:hAnsiTheme="minorHAnsi"/>
          <w:color w:val="auto"/>
          <w:szCs w:val="24"/>
        </w:rPr>
        <w:t>.  He was saddened</w:t>
      </w:r>
      <w:r w:rsidR="00177968">
        <w:rPr>
          <w:rFonts w:asciiTheme="minorHAnsi" w:eastAsia="HiddenHorzOCR" w:hAnsiTheme="minorHAnsi"/>
          <w:color w:val="auto"/>
          <w:szCs w:val="24"/>
        </w:rPr>
        <w:t xml:space="preserve"> that he would have to be on anticoagulation for life.  He </w:t>
      </w:r>
      <w:r w:rsidR="00A930F0">
        <w:rPr>
          <w:rFonts w:asciiTheme="minorHAnsi" w:eastAsia="HiddenHorzOCR" w:hAnsiTheme="minorHAnsi"/>
          <w:color w:val="auto"/>
          <w:szCs w:val="24"/>
        </w:rPr>
        <w:t>denied any</w:t>
      </w:r>
      <w:r w:rsidR="00177968">
        <w:rPr>
          <w:rFonts w:asciiTheme="minorHAnsi" w:eastAsia="HiddenHorzOCR" w:hAnsiTheme="minorHAnsi"/>
          <w:color w:val="auto"/>
          <w:szCs w:val="24"/>
        </w:rPr>
        <w:t xml:space="preserve"> bleeding complications du</w:t>
      </w:r>
      <w:r w:rsidR="00A930F0">
        <w:rPr>
          <w:rFonts w:asciiTheme="minorHAnsi" w:eastAsia="HiddenHorzOCR" w:hAnsiTheme="minorHAnsi"/>
          <w:color w:val="auto"/>
          <w:szCs w:val="24"/>
        </w:rPr>
        <w:t>e to his anticoagulation</w:t>
      </w:r>
      <w:r w:rsidR="00177968">
        <w:rPr>
          <w:rFonts w:asciiTheme="minorHAnsi" w:eastAsia="HiddenHorzOCR" w:hAnsiTheme="minorHAnsi"/>
          <w:color w:val="auto"/>
          <w:szCs w:val="24"/>
        </w:rPr>
        <w:t xml:space="preserve">.  On examination, the CI had normal posture and gait.  There was no </w:t>
      </w:r>
      <w:r w:rsidR="00A930F0">
        <w:rPr>
          <w:rFonts w:asciiTheme="minorHAnsi" w:eastAsia="HiddenHorzOCR" w:hAnsiTheme="minorHAnsi"/>
          <w:color w:val="auto"/>
          <w:szCs w:val="24"/>
        </w:rPr>
        <w:t xml:space="preserve">LLE </w:t>
      </w:r>
      <w:r w:rsidR="00177968">
        <w:rPr>
          <w:rFonts w:asciiTheme="minorHAnsi" w:eastAsia="HiddenHorzOCR" w:hAnsiTheme="minorHAnsi"/>
          <w:color w:val="auto"/>
          <w:szCs w:val="24"/>
        </w:rPr>
        <w:t>swelling and the skin was normal.</w:t>
      </w:r>
      <w:r w:rsidR="00300871">
        <w:rPr>
          <w:rFonts w:asciiTheme="minorHAnsi" w:eastAsia="HiddenHorzOCR" w:hAnsiTheme="minorHAnsi"/>
          <w:color w:val="auto"/>
          <w:szCs w:val="24"/>
        </w:rPr>
        <w:t xml:space="preserve">  H</w:t>
      </w:r>
      <w:r w:rsidR="00A930F0">
        <w:rPr>
          <w:rFonts w:asciiTheme="minorHAnsi" w:eastAsia="HiddenHorzOCR" w:hAnsiTheme="minorHAnsi"/>
          <w:color w:val="auto"/>
          <w:szCs w:val="24"/>
        </w:rPr>
        <w:t>is DVT and FVLM was initially rated 0%</w:t>
      </w:r>
      <w:r w:rsidR="008E0D2A">
        <w:rPr>
          <w:rFonts w:asciiTheme="minorHAnsi" w:eastAsia="HiddenHorzOCR" w:hAnsiTheme="minorHAnsi"/>
          <w:color w:val="auto"/>
          <w:szCs w:val="24"/>
        </w:rPr>
        <w:t xml:space="preserve"> by the VA</w:t>
      </w:r>
      <w:r w:rsidR="00A930F0">
        <w:rPr>
          <w:rFonts w:asciiTheme="minorHAnsi" w:eastAsia="HiddenHorzOCR" w:hAnsiTheme="minorHAnsi"/>
          <w:color w:val="auto"/>
          <w:szCs w:val="24"/>
        </w:rPr>
        <w:t>, but this was later increased to 10% by a subsequent DRO decision (14 April 2004).</w:t>
      </w:r>
    </w:p>
    <w:p w:rsidR="00177968" w:rsidRDefault="00177968" w:rsidP="00EF1F67">
      <w:pPr>
        <w:jc w:val="both"/>
        <w:rPr>
          <w:rFonts w:asciiTheme="minorHAnsi" w:eastAsia="HiddenHorzOCR" w:hAnsiTheme="minorHAnsi"/>
          <w:color w:val="auto"/>
          <w:szCs w:val="24"/>
        </w:rPr>
      </w:pPr>
    </w:p>
    <w:p w:rsidR="004B7E8F" w:rsidRDefault="004B7E8F" w:rsidP="00EF1F67">
      <w:pPr>
        <w:jc w:val="both"/>
        <w:rPr>
          <w:rFonts w:asciiTheme="minorHAnsi" w:eastAsia="HiddenHorzOCR" w:hAnsiTheme="minorHAnsi"/>
          <w:color w:val="auto"/>
          <w:szCs w:val="24"/>
        </w:rPr>
      </w:pPr>
      <w:r w:rsidRPr="00182CD3">
        <w:rPr>
          <w:rFonts w:asciiTheme="minorHAnsi" w:eastAsia="HiddenHorzOCR" w:hAnsiTheme="minorHAnsi"/>
          <w:color w:val="auto"/>
          <w:szCs w:val="24"/>
        </w:rPr>
        <w:t>The Board direct</w:t>
      </w:r>
      <w:r w:rsidR="007C34B7">
        <w:rPr>
          <w:rFonts w:asciiTheme="minorHAnsi" w:eastAsia="HiddenHorzOCR" w:hAnsiTheme="minorHAnsi"/>
          <w:color w:val="auto"/>
          <w:szCs w:val="24"/>
        </w:rPr>
        <w:t>ed</w:t>
      </w:r>
      <w:r w:rsidRPr="00182CD3">
        <w:rPr>
          <w:rFonts w:asciiTheme="minorHAnsi" w:eastAsia="HiddenHorzOCR" w:hAnsiTheme="minorHAnsi"/>
          <w:color w:val="auto"/>
          <w:szCs w:val="24"/>
        </w:rPr>
        <w:t xml:space="preserve"> its attention to its rating recommendation based on the evidence just described</w:t>
      </w:r>
      <w:r w:rsidRPr="00CB6EDC">
        <w:rPr>
          <w:rFonts w:asciiTheme="minorHAnsi" w:eastAsia="HiddenHorzOCR" w:hAnsiTheme="minorHAnsi"/>
          <w:color w:val="auto"/>
          <w:szCs w:val="24"/>
        </w:rPr>
        <w:t xml:space="preserve">. </w:t>
      </w:r>
      <w:r>
        <w:rPr>
          <w:rFonts w:asciiTheme="minorHAnsi" w:eastAsia="HiddenHorzOCR" w:hAnsiTheme="minorHAnsi"/>
          <w:color w:val="auto"/>
          <w:szCs w:val="24"/>
        </w:rPr>
        <w:t xml:space="preserve"> The </w:t>
      </w:r>
      <w:r w:rsidR="008E0D2A" w:rsidRPr="006B744D">
        <w:rPr>
          <w:rFonts w:asciiTheme="minorHAnsi" w:eastAsiaTheme="minorHAnsi" w:hAnsiTheme="minorHAnsi" w:cs="Times New Roman"/>
          <w:color w:val="auto"/>
          <w:szCs w:val="24"/>
        </w:rPr>
        <w:t>VASRD §4.</w:t>
      </w:r>
      <w:r w:rsidR="008E0D2A">
        <w:rPr>
          <w:rFonts w:asciiTheme="minorHAnsi" w:eastAsiaTheme="minorHAnsi" w:hAnsiTheme="minorHAnsi" w:cs="Times New Roman"/>
          <w:color w:val="auto"/>
          <w:szCs w:val="24"/>
        </w:rPr>
        <w:t xml:space="preserve">104 </w:t>
      </w:r>
      <w:r>
        <w:rPr>
          <w:rFonts w:asciiTheme="minorHAnsi" w:eastAsia="HiddenHorzOCR" w:hAnsiTheme="minorHAnsi"/>
          <w:color w:val="auto"/>
          <w:szCs w:val="24"/>
        </w:rPr>
        <w:t xml:space="preserve">clearly delineates the </w:t>
      </w:r>
      <w:r w:rsidR="00C73CE2">
        <w:rPr>
          <w:rFonts w:asciiTheme="minorHAnsi" w:eastAsia="HiddenHorzOCR" w:hAnsiTheme="minorHAnsi"/>
          <w:color w:val="auto"/>
          <w:szCs w:val="24"/>
        </w:rPr>
        <w:t xml:space="preserve">signs and </w:t>
      </w:r>
      <w:r>
        <w:rPr>
          <w:rFonts w:asciiTheme="minorHAnsi" w:eastAsia="HiddenHorzOCR" w:hAnsiTheme="minorHAnsi"/>
          <w:color w:val="auto"/>
          <w:szCs w:val="24"/>
        </w:rPr>
        <w:t xml:space="preserve">symptoms required for each rating percentage under </w:t>
      </w:r>
      <w:r w:rsidR="00453FD7">
        <w:rPr>
          <w:rFonts w:asciiTheme="minorHAnsi" w:eastAsia="HiddenHorzOCR" w:hAnsiTheme="minorHAnsi"/>
          <w:color w:val="auto"/>
          <w:szCs w:val="24"/>
        </w:rPr>
        <w:t xml:space="preserve">diagnostic </w:t>
      </w:r>
      <w:r>
        <w:rPr>
          <w:rFonts w:asciiTheme="minorHAnsi" w:eastAsia="HiddenHorzOCR" w:hAnsiTheme="minorHAnsi"/>
          <w:color w:val="auto"/>
          <w:szCs w:val="24"/>
        </w:rPr>
        <w:t xml:space="preserve">code </w:t>
      </w:r>
      <w:r w:rsidR="00453FD7">
        <w:rPr>
          <w:rFonts w:asciiTheme="minorHAnsi" w:eastAsia="HiddenHorzOCR" w:hAnsiTheme="minorHAnsi"/>
          <w:color w:val="auto"/>
          <w:szCs w:val="24"/>
        </w:rPr>
        <w:t xml:space="preserve">(DC) </w:t>
      </w:r>
      <w:r>
        <w:rPr>
          <w:rFonts w:asciiTheme="minorHAnsi" w:eastAsia="HiddenHorzOCR" w:hAnsiTheme="minorHAnsi"/>
          <w:color w:val="auto"/>
          <w:szCs w:val="24"/>
        </w:rPr>
        <w:t xml:space="preserve">7121.  For a rating </w:t>
      </w:r>
      <w:r w:rsidR="00453FD7">
        <w:rPr>
          <w:rFonts w:asciiTheme="minorHAnsi" w:eastAsia="HiddenHorzOCR" w:hAnsiTheme="minorHAnsi"/>
          <w:color w:val="auto"/>
          <w:szCs w:val="24"/>
        </w:rPr>
        <w:t>over</w:t>
      </w:r>
      <w:r>
        <w:rPr>
          <w:rFonts w:asciiTheme="minorHAnsi" w:eastAsia="HiddenHorzOCR" w:hAnsiTheme="minorHAnsi"/>
          <w:color w:val="auto"/>
          <w:szCs w:val="24"/>
        </w:rPr>
        <w:t xml:space="preserve"> 10%, there </w:t>
      </w:r>
      <w:r w:rsidR="00453FD7">
        <w:rPr>
          <w:rFonts w:asciiTheme="minorHAnsi" w:eastAsia="HiddenHorzOCR" w:hAnsiTheme="minorHAnsi"/>
          <w:color w:val="auto"/>
          <w:szCs w:val="24"/>
        </w:rPr>
        <w:t>should</w:t>
      </w:r>
      <w:r>
        <w:rPr>
          <w:rFonts w:asciiTheme="minorHAnsi" w:eastAsia="HiddenHorzOCR" w:hAnsiTheme="minorHAnsi"/>
          <w:color w:val="auto"/>
          <w:szCs w:val="24"/>
        </w:rPr>
        <w:t xml:space="preserve"> be persistent edema</w:t>
      </w:r>
      <w:r w:rsidR="00C73CE2">
        <w:rPr>
          <w:rFonts w:asciiTheme="minorHAnsi" w:eastAsia="HiddenHorzOCR" w:hAnsiTheme="minorHAnsi"/>
          <w:color w:val="auto"/>
          <w:szCs w:val="24"/>
        </w:rPr>
        <w:t xml:space="preserve">, </w:t>
      </w:r>
      <w:r>
        <w:rPr>
          <w:rFonts w:asciiTheme="minorHAnsi" w:eastAsia="HiddenHorzOCR" w:hAnsiTheme="minorHAnsi"/>
          <w:color w:val="auto"/>
          <w:szCs w:val="24"/>
        </w:rPr>
        <w:t xml:space="preserve">incompletely relieved by elevation.  </w:t>
      </w:r>
      <w:r w:rsidR="00453FD7">
        <w:rPr>
          <w:rFonts w:asciiTheme="minorHAnsi" w:eastAsia="HiddenHorzOCR" w:hAnsiTheme="minorHAnsi"/>
          <w:color w:val="auto"/>
          <w:szCs w:val="24"/>
        </w:rPr>
        <w:t>We know that he did not have</w:t>
      </w:r>
      <w:r w:rsidR="00215D52">
        <w:rPr>
          <w:rFonts w:asciiTheme="minorHAnsi" w:eastAsia="HiddenHorzOCR" w:hAnsiTheme="minorHAnsi"/>
          <w:color w:val="auto"/>
          <w:szCs w:val="24"/>
        </w:rPr>
        <w:t xml:space="preserve"> persistent</w:t>
      </w:r>
      <w:r>
        <w:rPr>
          <w:rFonts w:asciiTheme="minorHAnsi" w:eastAsia="HiddenHorzOCR" w:hAnsiTheme="minorHAnsi"/>
          <w:color w:val="auto"/>
          <w:szCs w:val="24"/>
        </w:rPr>
        <w:t xml:space="preserve"> edema, </w:t>
      </w:r>
      <w:r w:rsidR="00453FD7">
        <w:rPr>
          <w:rFonts w:asciiTheme="minorHAnsi" w:eastAsia="HiddenHorzOCR" w:hAnsiTheme="minorHAnsi"/>
          <w:color w:val="auto"/>
          <w:szCs w:val="24"/>
        </w:rPr>
        <w:t>because his LLE showed no swelling at the April 2003 C&amp;P exam.</w:t>
      </w:r>
      <w:r w:rsidR="00C73CE2">
        <w:rPr>
          <w:rFonts w:asciiTheme="minorHAnsi" w:eastAsia="HiddenHorzOCR" w:hAnsiTheme="minorHAnsi"/>
          <w:color w:val="auto"/>
          <w:szCs w:val="24"/>
        </w:rPr>
        <w:t xml:space="preserve">  Furthermore, there was no evidence of </w:t>
      </w:r>
      <w:r>
        <w:rPr>
          <w:rFonts w:asciiTheme="minorHAnsi" w:eastAsia="HiddenHorzOCR" w:hAnsiTheme="minorHAnsi"/>
          <w:color w:val="auto"/>
          <w:szCs w:val="24"/>
        </w:rPr>
        <w:t>skin pigmentation c</w:t>
      </w:r>
      <w:r w:rsidR="00215D52">
        <w:rPr>
          <w:rFonts w:asciiTheme="minorHAnsi" w:eastAsia="HiddenHorzOCR" w:hAnsiTheme="minorHAnsi"/>
          <w:color w:val="auto"/>
          <w:szCs w:val="24"/>
        </w:rPr>
        <w:t>hanges, or ulceration.</w:t>
      </w:r>
      <w:r w:rsidR="00215D52" w:rsidRPr="00182CD3">
        <w:rPr>
          <w:rFonts w:asciiTheme="minorHAnsi" w:eastAsia="HiddenHorzOCR" w:hAnsiTheme="minorHAnsi"/>
          <w:color w:val="auto"/>
          <w:szCs w:val="24"/>
        </w:rPr>
        <w:t xml:space="preserve">  </w:t>
      </w:r>
      <w:r w:rsidR="00215D52">
        <w:rPr>
          <w:rFonts w:asciiTheme="minorHAnsi" w:eastAsia="HiddenHorzOCR" w:hAnsiTheme="minorHAnsi"/>
          <w:color w:val="auto"/>
          <w:szCs w:val="24"/>
        </w:rPr>
        <w:t>The Board c</w:t>
      </w:r>
      <w:r w:rsidR="00C73CE2">
        <w:rPr>
          <w:rFonts w:asciiTheme="minorHAnsi" w:eastAsia="HiddenHorzOCR" w:hAnsiTheme="minorHAnsi"/>
          <w:color w:val="auto"/>
          <w:szCs w:val="24"/>
        </w:rPr>
        <w:t xml:space="preserve">arefully considered all of the evidentiary information available.  </w:t>
      </w:r>
      <w:r w:rsidR="00D4341D" w:rsidRPr="00D4341D">
        <w:rPr>
          <w:rFonts w:asciiTheme="minorHAnsi" w:eastAsia="HiddenHorzOCR" w:hAnsiTheme="minorHAnsi"/>
          <w:color w:val="auto"/>
          <w:szCs w:val="24"/>
        </w:rPr>
        <w:t>After due deliberation</w:t>
      </w:r>
      <w:r w:rsidR="00C73CE2">
        <w:rPr>
          <w:rFonts w:asciiTheme="minorHAnsi" w:eastAsia="HiddenHorzOCR" w:hAnsiTheme="minorHAnsi"/>
          <w:color w:val="auto"/>
          <w:szCs w:val="24"/>
        </w:rPr>
        <w:t xml:space="preserve">, and mindful of VASRD </w:t>
      </w:r>
      <w:r w:rsidR="00C73CE2" w:rsidRPr="006B744D">
        <w:rPr>
          <w:rFonts w:asciiTheme="minorHAnsi" w:eastAsiaTheme="minorHAnsi" w:hAnsiTheme="minorHAnsi" w:cs="Times New Roman"/>
          <w:color w:val="auto"/>
          <w:szCs w:val="24"/>
        </w:rPr>
        <w:t>§4.</w:t>
      </w:r>
      <w:r w:rsidR="00C73CE2">
        <w:rPr>
          <w:rFonts w:asciiTheme="minorHAnsi" w:eastAsiaTheme="minorHAnsi" w:hAnsiTheme="minorHAnsi" w:cs="Times New Roman"/>
          <w:color w:val="auto"/>
          <w:szCs w:val="24"/>
        </w:rPr>
        <w:t>3 (</w:t>
      </w:r>
      <w:r w:rsidR="00F03834">
        <w:rPr>
          <w:rFonts w:asciiTheme="minorHAnsi" w:eastAsiaTheme="minorHAnsi" w:hAnsiTheme="minorHAnsi" w:cs="Times New Roman"/>
          <w:color w:val="auto"/>
          <w:szCs w:val="24"/>
        </w:rPr>
        <w:t>r</w:t>
      </w:r>
      <w:r w:rsidR="00C73CE2">
        <w:rPr>
          <w:rFonts w:asciiTheme="minorHAnsi" w:eastAsiaTheme="minorHAnsi" w:hAnsiTheme="minorHAnsi" w:cs="Times New Roman"/>
          <w:color w:val="auto"/>
          <w:szCs w:val="24"/>
        </w:rPr>
        <w:t xml:space="preserve">easonable </w:t>
      </w:r>
      <w:r w:rsidR="007C34B7">
        <w:rPr>
          <w:rFonts w:asciiTheme="minorHAnsi" w:eastAsiaTheme="minorHAnsi" w:hAnsiTheme="minorHAnsi" w:cs="Times New Roman"/>
          <w:color w:val="auto"/>
          <w:szCs w:val="24"/>
        </w:rPr>
        <w:t>doubt</w:t>
      </w:r>
      <w:r w:rsidR="00C73CE2">
        <w:rPr>
          <w:rFonts w:asciiTheme="minorHAnsi" w:eastAsiaTheme="minorHAnsi" w:hAnsiTheme="minorHAnsi" w:cs="Times New Roman"/>
          <w:color w:val="auto"/>
          <w:szCs w:val="24"/>
        </w:rPr>
        <w:t xml:space="preserve">), </w:t>
      </w:r>
      <w:r w:rsidR="00D4341D" w:rsidRPr="00D4341D">
        <w:rPr>
          <w:rFonts w:asciiTheme="minorHAnsi" w:eastAsia="HiddenHorzOCR" w:hAnsiTheme="minorHAnsi"/>
          <w:color w:val="auto"/>
          <w:szCs w:val="24"/>
        </w:rPr>
        <w:t xml:space="preserve">the Board </w:t>
      </w:r>
      <w:r w:rsidR="00C73CE2">
        <w:rPr>
          <w:rFonts w:asciiTheme="minorHAnsi" w:eastAsia="HiddenHorzOCR" w:hAnsiTheme="minorHAnsi"/>
          <w:color w:val="auto"/>
          <w:szCs w:val="24"/>
        </w:rPr>
        <w:t>determined</w:t>
      </w:r>
      <w:r w:rsidR="00D4341D" w:rsidRPr="00D4341D">
        <w:rPr>
          <w:rFonts w:asciiTheme="minorHAnsi" w:eastAsia="HiddenHorzOCR" w:hAnsiTheme="minorHAnsi"/>
          <w:color w:val="auto"/>
          <w:szCs w:val="24"/>
        </w:rPr>
        <w:t xml:space="preserve"> that there is no basis for </w:t>
      </w:r>
      <w:r w:rsidR="007C34B7">
        <w:rPr>
          <w:rFonts w:asciiTheme="minorHAnsi" w:eastAsia="HiddenHorzOCR" w:hAnsiTheme="minorHAnsi"/>
          <w:color w:val="auto"/>
          <w:szCs w:val="24"/>
        </w:rPr>
        <w:t xml:space="preserve">a </w:t>
      </w:r>
      <w:r w:rsidR="00D4341D" w:rsidRPr="00D4341D">
        <w:rPr>
          <w:rFonts w:asciiTheme="minorHAnsi" w:eastAsia="HiddenHorzOCR" w:hAnsiTheme="minorHAnsi"/>
          <w:color w:val="auto"/>
          <w:szCs w:val="24"/>
        </w:rPr>
        <w:t>r</w:t>
      </w:r>
      <w:r w:rsidR="00C73CE2">
        <w:rPr>
          <w:rFonts w:asciiTheme="minorHAnsi" w:eastAsia="HiddenHorzOCR" w:hAnsiTheme="minorHAnsi"/>
          <w:color w:val="auto"/>
          <w:szCs w:val="24"/>
        </w:rPr>
        <w:t xml:space="preserve">ating greater than </w:t>
      </w:r>
      <w:r w:rsidR="00D4341D">
        <w:rPr>
          <w:rFonts w:asciiTheme="minorHAnsi" w:eastAsia="HiddenHorzOCR" w:hAnsiTheme="minorHAnsi"/>
          <w:color w:val="auto"/>
          <w:szCs w:val="24"/>
        </w:rPr>
        <w:t>1</w:t>
      </w:r>
      <w:r w:rsidR="00D4341D" w:rsidRPr="00D4341D">
        <w:rPr>
          <w:rFonts w:asciiTheme="minorHAnsi" w:eastAsia="HiddenHorzOCR" w:hAnsiTheme="minorHAnsi"/>
          <w:color w:val="auto"/>
          <w:szCs w:val="24"/>
        </w:rPr>
        <w:t>0%</w:t>
      </w:r>
      <w:r w:rsidR="00C73CE2">
        <w:rPr>
          <w:rFonts w:asciiTheme="minorHAnsi" w:eastAsia="HiddenHorzOCR" w:hAnsiTheme="minorHAnsi"/>
          <w:color w:val="auto"/>
          <w:szCs w:val="24"/>
        </w:rPr>
        <w:t xml:space="preserve">. </w:t>
      </w:r>
      <w:r w:rsidR="00D4341D" w:rsidRPr="00D4341D">
        <w:rPr>
          <w:rFonts w:asciiTheme="minorHAnsi" w:eastAsia="HiddenHorzOCR" w:hAnsiTheme="minorHAnsi"/>
          <w:color w:val="auto"/>
          <w:szCs w:val="24"/>
        </w:rPr>
        <w:t xml:space="preserve">The Board </w:t>
      </w:r>
      <w:r w:rsidR="00C73CE2">
        <w:rPr>
          <w:rFonts w:asciiTheme="minorHAnsi" w:eastAsia="HiddenHorzOCR" w:hAnsiTheme="minorHAnsi"/>
          <w:color w:val="auto"/>
          <w:szCs w:val="24"/>
        </w:rPr>
        <w:t xml:space="preserve">unanimously </w:t>
      </w:r>
      <w:r w:rsidR="00D4341D">
        <w:rPr>
          <w:rFonts w:asciiTheme="minorHAnsi" w:eastAsia="HiddenHorzOCR" w:hAnsiTheme="minorHAnsi"/>
          <w:color w:val="auto"/>
          <w:szCs w:val="24"/>
        </w:rPr>
        <w:t>recommend</w:t>
      </w:r>
      <w:r w:rsidR="00C73CE2">
        <w:rPr>
          <w:rFonts w:asciiTheme="minorHAnsi" w:eastAsia="HiddenHorzOCR" w:hAnsiTheme="minorHAnsi"/>
          <w:color w:val="auto"/>
          <w:szCs w:val="24"/>
        </w:rPr>
        <w:t xml:space="preserve">s no </w:t>
      </w:r>
      <w:r w:rsidR="00D4341D">
        <w:rPr>
          <w:rFonts w:asciiTheme="minorHAnsi" w:eastAsia="HiddenHorzOCR" w:hAnsiTheme="minorHAnsi"/>
          <w:color w:val="auto"/>
          <w:szCs w:val="24"/>
        </w:rPr>
        <w:t xml:space="preserve">change to </w:t>
      </w:r>
      <w:r w:rsidR="00C73CE2">
        <w:rPr>
          <w:rFonts w:asciiTheme="minorHAnsi" w:eastAsia="HiddenHorzOCR" w:hAnsiTheme="minorHAnsi"/>
          <w:color w:val="auto"/>
          <w:szCs w:val="24"/>
        </w:rPr>
        <w:t>the PEB’s adjudication of the DVT condition.</w:t>
      </w:r>
      <w:r w:rsidR="007C34B7">
        <w:rPr>
          <w:rFonts w:asciiTheme="minorHAnsi" w:eastAsia="HiddenHorzOCR" w:hAnsiTheme="minorHAnsi"/>
          <w:color w:val="auto"/>
          <w:szCs w:val="24"/>
        </w:rPr>
        <w:t xml:space="preserve">  With regard to the FVLM condition, the Board agrees that it was indeed related to the unfitting DVT condition.  </w:t>
      </w:r>
      <w:r w:rsidR="007C34B7" w:rsidRPr="00D4341D">
        <w:rPr>
          <w:rFonts w:asciiTheme="minorHAnsi" w:eastAsia="HiddenHorzOCR" w:hAnsiTheme="minorHAnsi"/>
          <w:color w:val="auto"/>
          <w:szCs w:val="24"/>
        </w:rPr>
        <w:t xml:space="preserve">The Board </w:t>
      </w:r>
      <w:r w:rsidR="007C34B7">
        <w:rPr>
          <w:rFonts w:asciiTheme="minorHAnsi" w:eastAsia="HiddenHorzOCR" w:hAnsiTheme="minorHAnsi"/>
          <w:color w:val="auto"/>
          <w:szCs w:val="24"/>
        </w:rPr>
        <w:t>unanimously recommends no change to the PEB’s adjudication of the FVLM condition.</w:t>
      </w:r>
    </w:p>
    <w:p w:rsidR="00A172F0" w:rsidRDefault="00A172F0" w:rsidP="003C53E8">
      <w:pPr>
        <w:tabs>
          <w:tab w:val="left" w:pos="288"/>
          <w:tab w:val="left" w:pos="4752"/>
        </w:tabs>
        <w:jc w:val="left"/>
        <w:rPr>
          <w:rFonts w:asciiTheme="minorHAnsi" w:hAnsiTheme="minorHAnsi" w:cs="Times New Roman"/>
          <w:color w:val="auto"/>
          <w:szCs w:val="24"/>
        </w:rPr>
      </w:pPr>
    </w:p>
    <w:p w:rsidR="008C3223" w:rsidRPr="00BA0087" w:rsidRDefault="004C60A3" w:rsidP="00DD6226">
      <w:pPr>
        <w:jc w:val="both"/>
        <w:rPr>
          <w:rFonts w:asciiTheme="minorHAnsi" w:eastAsia="HiddenHorzOCR" w:hAnsiTheme="minorHAnsi"/>
          <w:color w:val="auto"/>
          <w:szCs w:val="24"/>
        </w:rPr>
      </w:pPr>
      <w:proofErr w:type="gramStart"/>
      <w:r w:rsidRPr="001F29F9">
        <w:rPr>
          <w:rFonts w:eastAsia="HiddenHorzOCR"/>
          <w:color w:val="000000" w:themeColor="text1"/>
          <w:szCs w:val="24"/>
          <w:u w:val="single"/>
        </w:rPr>
        <w:t>Ot</w:t>
      </w:r>
      <w:r w:rsidR="003604A5" w:rsidRPr="001F29F9">
        <w:rPr>
          <w:rFonts w:eastAsia="HiddenHorzOCR"/>
          <w:color w:val="000000" w:themeColor="text1"/>
          <w:szCs w:val="24"/>
          <w:u w:val="single"/>
        </w:rPr>
        <w:t xml:space="preserve">her </w:t>
      </w:r>
      <w:r w:rsidR="008F30F4" w:rsidRPr="001F29F9">
        <w:rPr>
          <w:rFonts w:eastAsia="HiddenHorzOCR"/>
          <w:color w:val="000000" w:themeColor="text1"/>
          <w:szCs w:val="24"/>
          <w:u w:val="single"/>
        </w:rPr>
        <w:t xml:space="preserve">PEB </w:t>
      </w:r>
      <w:r w:rsidR="003604A5" w:rsidRPr="001F29F9">
        <w:rPr>
          <w:rFonts w:eastAsia="HiddenHorzOCR"/>
          <w:color w:val="000000" w:themeColor="text1"/>
          <w:szCs w:val="24"/>
          <w:u w:val="single"/>
        </w:rPr>
        <w:t>Condition</w:t>
      </w:r>
      <w:r w:rsidR="003604A5" w:rsidRPr="001F29F9">
        <w:rPr>
          <w:rFonts w:eastAsia="HiddenHorzOCR"/>
          <w:color w:val="000000" w:themeColor="text1"/>
          <w:szCs w:val="24"/>
        </w:rPr>
        <w:t>.</w:t>
      </w:r>
      <w:proofErr w:type="gramEnd"/>
      <w:r w:rsidR="007C34B7">
        <w:rPr>
          <w:rFonts w:eastAsia="HiddenHorzOCR"/>
          <w:color w:val="000000" w:themeColor="text1"/>
          <w:szCs w:val="24"/>
        </w:rPr>
        <w:t xml:space="preserve">  Scoliosis was </w:t>
      </w:r>
      <w:r w:rsidR="008C3223" w:rsidRPr="001F29F9">
        <w:rPr>
          <w:color w:val="000000" w:themeColor="text1"/>
          <w:szCs w:val="24"/>
        </w:rPr>
        <w:t>adjudicated</w:t>
      </w:r>
      <w:r w:rsidR="007C34B7">
        <w:rPr>
          <w:color w:val="000000" w:themeColor="text1"/>
          <w:szCs w:val="24"/>
        </w:rPr>
        <w:t xml:space="preserve"> by the PEB as </w:t>
      </w:r>
      <w:r w:rsidR="00F03834">
        <w:rPr>
          <w:color w:val="000000" w:themeColor="text1"/>
          <w:szCs w:val="24"/>
        </w:rPr>
        <w:t>c</w:t>
      </w:r>
      <w:r w:rsidR="007C34B7">
        <w:rPr>
          <w:color w:val="000000" w:themeColor="text1"/>
          <w:szCs w:val="24"/>
        </w:rPr>
        <w:t>ategory III (</w:t>
      </w:r>
      <w:r w:rsidR="00D31DC0">
        <w:rPr>
          <w:color w:val="000000" w:themeColor="text1"/>
          <w:szCs w:val="24"/>
        </w:rPr>
        <w:t xml:space="preserve">not </w:t>
      </w:r>
      <w:r w:rsidR="007C34B7">
        <w:rPr>
          <w:color w:val="000000" w:themeColor="text1"/>
          <w:szCs w:val="24"/>
        </w:rPr>
        <w:t xml:space="preserve">separately </w:t>
      </w:r>
      <w:r w:rsidR="00D31DC0">
        <w:rPr>
          <w:color w:val="000000" w:themeColor="text1"/>
          <w:szCs w:val="24"/>
        </w:rPr>
        <w:t>unfitting</w:t>
      </w:r>
      <w:r w:rsidR="007C34B7">
        <w:rPr>
          <w:color w:val="000000" w:themeColor="text1"/>
          <w:szCs w:val="24"/>
        </w:rPr>
        <w:t xml:space="preserve">, and not related to the unfitting condition).  </w:t>
      </w:r>
      <w:r w:rsidR="00D31DC0">
        <w:rPr>
          <w:color w:val="000000" w:themeColor="text1"/>
          <w:szCs w:val="24"/>
        </w:rPr>
        <w:t xml:space="preserve">The </w:t>
      </w:r>
      <w:r w:rsidR="00DD6226">
        <w:rPr>
          <w:color w:val="000000" w:themeColor="text1"/>
          <w:szCs w:val="24"/>
        </w:rPr>
        <w:t xml:space="preserve">service treatment </w:t>
      </w:r>
      <w:r w:rsidR="00D31DC0">
        <w:rPr>
          <w:color w:val="000000" w:themeColor="text1"/>
          <w:szCs w:val="24"/>
        </w:rPr>
        <w:t xml:space="preserve">record </w:t>
      </w:r>
      <w:r w:rsidR="007C34B7">
        <w:rPr>
          <w:color w:val="000000" w:themeColor="text1"/>
          <w:szCs w:val="24"/>
        </w:rPr>
        <w:t xml:space="preserve">(STR) </w:t>
      </w:r>
      <w:r w:rsidR="00D31DC0">
        <w:rPr>
          <w:color w:val="000000" w:themeColor="text1"/>
          <w:szCs w:val="24"/>
        </w:rPr>
        <w:t>does</w:t>
      </w:r>
      <w:r w:rsidR="007C34B7">
        <w:rPr>
          <w:color w:val="000000" w:themeColor="text1"/>
          <w:szCs w:val="24"/>
        </w:rPr>
        <w:t xml:space="preserve"> show evidence of scoliosis and </w:t>
      </w:r>
      <w:r w:rsidR="00D31DC0">
        <w:rPr>
          <w:color w:val="000000" w:themeColor="text1"/>
          <w:szCs w:val="24"/>
        </w:rPr>
        <w:t>intermittent back pain</w:t>
      </w:r>
      <w:r w:rsidR="00DD6226">
        <w:rPr>
          <w:color w:val="000000" w:themeColor="text1"/>
          <w:szCs w:val="24"/>
        </w:rPr>
        <w:t>.  The CI</w:t>
      </w:r>
      <w:r w:rsidR="007C34B7">
        <w:rPr>
          <w:color w:val="000000" w:themeColor="text1"/>
          <w:szCs w:val="24"/>
        </w:rPr>
        <w:t xml:space="preserve"> was given a </w:t>
      </w:r>
      <w:r w:rsidR="00D31DC0">
        <w:rPr>
          <w:color w:val="000000" w:themeColor="text1"/>
          <w:szCs w:val="24"/>
        </w:rPr>
        <w:t>half inch heel lift</w:t>
      </w:r>
      <w:r w:rsidR="007C34B7">
        <w:rPr>
          <w:color w:val="000000" w:themeColor="text1"/>
          <w:szCs w:val="24"/>
        </w:rPr>
        <w:t>,</w:t>
      </w:r>
      <w:r w:rsidR="00F04404">
        <w:rPr>
          <w:color w:val="000000" w:themeColor="text1"/>
          <w:szCs w:val="24"/>
        </w:rPr>
        <w:t xml:space="preserve"> due to a leg length discrepancy.  </w:t>
      </w:r>
      <w:r w:rsidR="00BA0087">
        <w:rPr>
          <w:color w:val="000000" w:themeColor="text1"/>
          <w:szCs w:val="24"/>
        </w:rPr>
        <w:t>T</w:t>
      </w:r>
      <w:r w:rsidR="00F04404">
        <w:rPr>
          <w:color w:val="000000" w:themeColor="text1"/>
          <w:szCs w:val="24"/>
        </w:rPr>
        <w:t xml:space="preserve">he scoliosis did not </w:t>
      </w:r>
      <w:r w:rsidR="00BA0087">
        <w:rPr>
          <w:color w:val="000000" w:themeColor="text1"/>
          <w:szCs w:val="24"/>
        </w:rPr>
        <w:t>cause</w:t>
      </w:r>
      <w:r w:rsidR="00F04404">
        <w:rPr>
          <w:color w:val="000000" w:themeColor="text1"/>
          <w:szCs w:val="24"/>
        </w:rPr>
        <w:t xml:space="preserve"> duty limitations</w:t>
      </w:r>
      <w:r w:rsidR="008C3223" w:rsidRPr="003539E6">
        <w:rPr>
          <w:color w:val="000000" w:themeColor="text1"/>
          <w:szCs w:val="24"/>
        </w:rPr>
        <w:t xml:space="preserve">, </w:t>
      </w:r>
      <w:r w:rsidR="00BA0087">
        <w:rPr>
          <w:color w:val="000000" w:themeColor="text1"/>
          <w:szCs w:val="24"/>
        </w:rPr>
        <w:t xml:space="preserve">and </w:t>
      </w:r>
      <w:r w:rsidR="00F04404">
        <w:rPr>
          <w:color w:val="000000" w:themeColor="text1"/>
          <w:szCs w:val="24"/>
        </w:rPr>
        <w:t>was not implicated in the non-medical assessment</w:t>
      </w:r>
      <w:r w:rsidR="00300871">
        <w:rPr>
          <w:color w:val="000000" w:themeColor="text1"/>
          <w:szCs w:val="24"/>
        </w:rPr>
        <w:t xml:space="preserve"> (NMA)</w:t>
      </w:r>
      <w:r w:rsidR="00F04404">
        <w:rPr>
          <w:color w:val="000000" w:themeColor="text1"/>
          <w:szCs w:val="24"/>
        </w:rPr>
        <w:t xml:space="preserve">. </w:t>
      </w:r>
      <w:r w:rsidR="00142EE7">
        <w:rPr>
          <w:color w:val="000000" w:themeColor="text1"/>
          <w:szCs w:val="24"/>
        </w:rPr>
        <w:t xml:space="preserve"> </w:t>
      </w:r>
      <w:r w:rsidR="00F04404">
        <w:rPr>
          <w:color w:val="000000" w:themeColor="text1"/>
          <w:szCs w:val="24"/>
        </w:rPr>
        <w:t>Th</w:t>
      </w:r>
      <w:r w:rsidR="00BA0087">
        <w:rPr>
          <w:color w:val="000000" w:themeColor="text1"/>
          <w:szCs w:val="24"/>
        </w:rPr>
        <w:t>is</w:t>
      </w:r>
      <w:r w:rsidR="00DD6226">
        <w:rPr>
          <w:color w:val="000000" w:themeColor="text1"/>
          <w:szCs w:val="24"/>
        </w:rPr>
        <w:t xml:space="preserve"> condition was</w:t>
      </w:r>
      <w:r w:rsidR="008C3223" w:rsidRPr="001F29F9">
        <w:rPr>
          <w:color w:val="000000" w:themeColor="text1"/>
          <w:szCs w:val="24"/>
        </w:rPr>
        <w:t xml:space="preserve"> reviewed by the </w:t>
      </w:r>
      <w:r w:rsidR="0080588E" w:rsidRPr="001F29F9">
        <w:rPr>
          <w:color w:val="000000" w:themeColor="text1"/>
          <w:szCs w:val="24"/>
        </w:rPr>
        <w:t xml:space="preserve">action officer </w:t>
      </w:r>
      <w:r w:rsidR="008C3223" w:rsidRPr="001F29F9">
        <w:rPr>
          <w:color w:val="000000" w:themeColor="text1"/>
          <w:szCs w:val="24"/>
        </w:rPr>
        <w:t xml:space="preserve">and considered by the Board.  </w:t>
      </w:r>
      <w:r w:rsidR="00DD6226" w:rsidRPr="00DD6226">
        <w:rPr>
          <w:color w:val="000000" w:themeColor="text1"/>
          <w:szCs w:val="24"/>
        </w:rPr>
        <w:t xml:space="preserve">There was no indication </w:t>
      </w:r>
      <w:r w:rsidR="00300871">
        <w:rPr>
          <w:color w:val="000000" w:themeColor="text1"/>
          <w:szCs w:val="24"/>
        </w:rPr>
        <w:t>that</w:t>
      </w:r>
      <w:r w:rsidR="00DD6226" w:rsidRPr="00DD6226">
        <w:rPr>
          <w:color w:val="000000" w:themeColor="text1"/>
          <w:szCs w:val="24"/>
        </w:rPr>
        <w:t xml:space="preserve"> th</w:t>
      </w:r>
      <w:r w:rsidR="00BA0087">
        <w:rPr>
          <w:color w:val="000000" w:themeColor="text1"/>
          <w:szCs w:val="24"/>
        </w:rPr>
        <w:t>is</w:t>
      </w:r>
      <w:r w:rsidR="00DD6226" w:rsidRPr="00DD6226">
        <w:rPr>
          <w:color w:val="000000" w:themeColor="text1"/>
          <w:szCs w:val="24"/>
        </w:rPr>
        <w:t xml:space="preserve"> condition interfered with satisf</w:t>
      </w:r>
      <w:r w:rsidR="00DD6226">
        <w:rPr>
          <w:color w:val="000000" w:themeColor="text1"/>
          <w:szCs w:val="24"/>
        </w:rPr>
        <w:t xml:space="preserve">actory performance of </w:t>
      </w:r>
      <w:r w:rsidR="00DD6226" w:rsidRPr="00DD6226">
        <w:rPr>
          <w:color w:val="000000" w:themeColor="text1"/>
          <w:szCs w:val="24"/>
        </w:rPr>
        <w:t>require</w:t>
      </w:r>
      <w:r w:rsidR="00BA0087">
        <w:rPr>
          <w:color w:val="000000" w:themeColor="text1"/>
          <w:szCs w:val="24"/>
        </w:rPr>
        <w:t>d military duties</w:t>
      </w:r>
      <w:r w:rsidR="00DD6226" w:rsidRPr="00DD6226">
        <w:rPr>
          <w:color w:val="000000" w:themeColor="text1"/>
          <w:szCs w:val="24"/>
        </w:rPr>
        <w:t>. All evidence considered, the</w:t>
      </w:r>
      <w:r w:rsidR="00BA0087" w:rsidRPr="00BA0087">
        <w:rPr>
          <w:rFonts w:asciiTheme="minorHAnsi" w:eastAsia="HiddenHorzOCR" w:hAnsiTheme="minorHAnsi"/>
          <w:color w:val="auto"/>
          <w:szCs w:val="24"/>
        </w:rPr>
        <w:t xml:space="preserve"> </w:t>
      </w:r>
      <w:r w:rsidR="00BA0087" w:rsidRPr="00D4341D">
        <w:rPr>
          <w:rFonts w:asciiTheme="minorHAnsi" w:eastAsia="HiddenHorzOCR" w:hAnsiTheme="minorHAnsi"/>
          <w:color w:val="auto"/>
          <w:szCs w:val="24"/>
        </w:rPr>
        <w:t xml:space="preserve">Board </w:t>
      </w:r>
      <w:r w:rsidR="00BA0087">
        <w:rPr>
          <w:rFonts w:asciiTheme="minorHAnsi" w:eastAsia="HiddenHorzOCR" w:hAnsiTheme="minorHAnsi"/>
          <w:color w:val="auto"/>
          <w:szCs w:val="24"/>
        </w:rPr>
        <w:t>unanimously recommends no change to the PEB’s adjudication of the scoliosis condition.</w:t>
      </w:r>
    </w:p>
    <w:p w:rsidR="00226B1A" w:rsidRPr="001F29F9" w:rsidRDefault="00226B1A" w:rsidP="006364ED">
      <w:pPr>
        <w:jc w:val="left"/>
        <w:rPr>
          <w:color w:val="000000" w:themeColor="text1"/>
        </w:rPr>
      </w:pPr>
    </w:p>
    <w:p w:rsidR="00006192" w:rsidRDefault="00A02AA8" w:rsidP="00006192">
      <w:pPr>
        <w:jc w:val="both"/>
        <w:rPr>
          <w:color w:val="000000" w:themeColor="text1"/>
          <w:szCs w:val="24"/>
        </w:rPr>
      </w:pPr>
      <w:proofErr w:type="gramStart"/>
      <w:r w:rsidRPr="001F29F9">
        <w:rPr>
          <w:color w:val="000000" w:themeColor="text1"/>
          <w:szCs w:val="24"/>
          <w:u w:val="single"/>
        </w:rPr>
        <w:t>Remaining Conditions</w:t>
      </w:r>
      <w:r w:rsidRPr="001F29F9">
        <w:rPr>
          <w:color w:val="000000" w:themeColor="text1"/>
          <w:szCs w:val="24"/>
        </w:rPr>
        <w:t>.</w:t>
      </w:r>
      <w:proofErr w:type="gramEnd"/>
      <w:r w:rsidR="00300871">
        <w:rPr>
          <w:color w:val="000000" w:themeColor="text1"/>
          <w:szCs w:val="24"/>
        </w:rPr>
        <w:t xml:space="preserve">  T</w:t>
      </w:r>
      <w:r w:rsidR="00DD6226">
        <w:rPr>
          <w:color w:val="000000" w:themeColor="text1"/>
          <w:szCs w:val="24"/>
        </w:rPr>
        <w:t>esti</w:t>
      </w:r>
      <w:r w:rsidR="006B744D">
        <w:rPr>
          <w:color w:val="000000" w:themeColor="text1"/>
          <w:szCs w:val="24"/>
        </w:rPr>
        <w:t xml:space="preserve">cular nodule, borderline </w:t>
      </w:r>
      <w:r w:rsidR="00DD6226">
        <w:rPr>
          <w:color w:val="000000" w:themeColor="text1"/>
          <w:szCs w:val="24"/>
        </w:rPr>
        <w:t xml:space="preserve">antisocial traits, </w:t>
      </w:r>
      <w:r w:rsidR="00336F17">
        <w:rPr>
          <w:color w:val="000000" w:themeColor="text1"/>
          <w:szCs w:val="24"/>
        </w:rPr>
        <w:t xml:space="preserve">fractured </w:t>
      </w:r>
      <w:r w:rsidR="00DD6226">
        <w:rPr>
          <w:color w:val="000000" w:themeColor="text1"/>
          <w:szCs w:val="24"/>
        </w:rPr>
        <w:t>finger</w:t>
      </w:r>
      <w:r w:rsidR="00300871">
        <w:rPr>
          <w:color w:val="000000" w:themeColor="text1"/>
          <w:szCs w:val="24"/>
        </w:rPr>
        <w:t>s</w:t>
      </w:r>
      <w:r w:rsidR="00DD6226">
        <w:rPr>
          <w:color w:val="000000" w:themeColor="text1"/>
          <w:szCs w:val="24"/>
        </w:rPr>
        <w:t>,</w:t>
      </w:r>
      <w:r w:rsidR="00660878">
        <w:rPr>
          <w:color w:val="000000" w:themeColor="text1"/>
          <w:szCs w:val="24"/>
        </w:rPr>
        <w:t xml:space="preserve"> </w:t>
      </w:r>
      <w:r w:rsidR="00DD6226">
        <w:rPr>
          <w:color w:val="000000" w:themeColor="text1"/>
          <w:szCs w:val="24"/>
        </w:rPr>
        <w:t>chest pain</w:t>
      </w:r>
      <w:r w:rsidR="00300871">
        <w:rPr>
          <w:color w:val="000000" w:themeColor="text1"/>
          <w:szCs w:val="24"/>
        </w:rPr>
        <w:t>, and other conditions were also noted in the Disability Evaluation System (DES) file</w:t>
      </w:r>
      <w:r w:rsidRPr="00006192">
        <w:rPr>
          <w:color w:val="000000" w:themeColor="text1"/>
          <w:szCs w:val="24"/>
        </w:rPr>
        <w:t xml:space="preserve">. </w:t>
      </w:r>
      <w:r w:rsidR="00006192" w:rsidRPr="00006192">
        <w:rPr>
          <w:color w:val="000000" w:themeColor="text1"/>
          <w:szCs w:val="24"/>
        </w:rPr>
        <w:t xml:space="preserve"> None of these conditions were </w:t>
      </w:r>
      <w:r w:rsidR="00300871">
        <w:rPr>
          <w:color w:val="000000" w:themeColor="text1"/>
          <w:szCs w:val="24"/>
        </w:rPr>
        <w:t xml:space="preserve">clinically </w:t>
      </w:r>
      <w:r w:rsidR="00006192" w:rsidRPr="00006192">
        <w:rPr>
          <w:color w:val="000000" w:themeColor="text1"/>
          <w:szCs w:val="24"/>
        </w:rPr>
        <w:t>significant during the MEB</w:t>
      </w:r>
      <w:r w:rsidR="00300871">
        <w:rPr>
          <w:color w:val="000000" w:themeColor="text1"/>
          <w:szCs w:val="24"/>
        </w:rPr>
        <w:t>/PEB</w:t>
      </w:r>
      <w:r w:rsidR="00006192" w:rsidRPr="00006192">
        <w:rPr>
          <w:color w:val="000000" w:themeColor="text1"/>
          <w:szCs w:val="24"/>
        </w:rPr>
        <w:t xml:space="preserve"> period, none </w:t>
      </w:r>
      <w:r w:rsidR="00300871">
        <w:rPr>
          <w:color w:val="000000" w:themeColor="text1"/>
          <w:szCs w:val="24"/>
        </w:rPr>
        <w:t xml:space="preserve">were the basis for LIMDU, and none of them were </w:t>
      </w:r>
      <w:r w:rsidR="00006192" w:rsidRPr="00006192">
        <w:rPr>
          <w:color w:val="000000" w:themeColor="text1"/>
          <w:szCs w:val="24"/>
        </w:rPr>
        <w:t xml:space="preserve">implicated in the </w:t>
      </w:r>
      <w:r w:rsidR="00300871">
        <w:rPr>
          <w:color w:val="000000" w:themeColor="text1"/>
          <w:szCs w:val="24"/>
        </w:rPr>
        <w:t>NMA</w:t>
      </w:r>
      <w:r w:rsidR="00006192" w:rsidRPr="00006192">
        <w:rPr>
          <w:color w:val="000000" w:themeColor="text1"/>
          <w:szCs w:val="24"/>
        </w:rPr>
        <w:t xml:space="preserve">. </w:t>
      </w:r>
      <w:r w:rsidR="00DD6226">
        <w:rPr>
          <w:color w:val="000000" w:themeColor="text1"/>
          <w:szCs w:val="24"/>
        </w:rPr>
        <w:t xml:space="preserve"> </w:t>
      </w:r>
      <w:r w:rsidR="00006192" w:rsidRPr="00006192">
        <w:rPr>
          <w:color w:val="000000" w:themeColor="text1"/>
          <w:szCs w:val="24"/>
        </w:rPr>
        <w:t>These conditions were reviewed by the action officer and considered by the Board.  It was determined that none</w:t>
      </w:r>
      <w:r w:rsidR="00006192" w:rsidRPr="001F29F9">
        <w:rPr>
          <w:color w:val="000000" w:themeColor="text1"/>
          <w:szCs w:val="24"/>
        </w:rPr>
        <w:t xml:space="preserve"> could be argued as unfitting and subject to separation rating.  </w:t>
      </w:r>
      <w:r w:rsidR="006B744D" w:rsidRPr="006B744D">
        <w:rPr>
          <w:color w:val="000000" w:themeColor="text1"/>
          <w:szCs w:val="24"/>
        </w:rPr>
        <w:t>Additiona</w:t>
      </w:r>
      <w:r w:rsidR="006B744D">
        <w:rPr>
          <w:color w:val="000000" w:themeColor="text1"/>
          <w:szCs w:val="24"/>
        </w:rPr>
        <w:t>lly</w:t>
      </w:r>
      <w:r w:rsidR="00300871">
        <w:rPr>
          <w:color w:val="000000" w:themeColor="text1"/>
          <w:szCs w:val="24"/>
        </w:rPr>
        <w:t xml:space="preserve">, </w:t>
      </w:r>
      <w:r w:rsidR="006B744D">
        <w:rPr>
          <w:color w:val="000000" w:themeColor="text1"/>
          <w:szCs w:val="24"/>
        </w:rPr>
        <w:t>inguinal hernia</w:t>
      </w:r>
      <w:r w:rsidR="006B744D" w:rsidRPr="006B744D">
        <w:rPr>
          <w:color w:val="000000" w:themeColor="text1"/>
          <w:szCs w:val="24"/>
        </w:rPr>
        <w:t xml:space="preserve"> and other conditions were noted in the VA </w:t>
      </w:r>
      <w:r w:rsidR="006B744D">
        <w:rPr>
          <w:color w:val="000000" w:themeColor="text1"/>
          <w:szCs w:val="24"/>
        </w:rPr>
        <w:t xml:space="preserve">rating decision </w:t>
      </w:r>
      <w:r w:rsidR="006B744D" w:rsidRPr="006B744D">
        <w:rPr>
          <w:color w:val="000000" w:themeColor="text1"/>
          <w:szCs w:val="24"/>
        </w:rPr>
        <w:t xml:space="preserve">proximal to separation </w:t>
      </w:r>
      <w:r w:rsidR="006B744D">
        <w:rPr>
          <w:color w:val="000000" w:themeColor="text1"/>
          <w:szCs w:val="24"/>
        </w:rPr>
        <w:t xml:space="preserve">but </w:t>
      </w:r>
      <w:r w:rsidR="006B744D" w:rsidRPr="006B744D">
        <w:rPr>
          <w:color w:val="000000" w:themeColor="text1"/>
          <w:szCs w:val="24"/>
        </w:rPr>
        <w:t xml:space="preserve">were not documented in the DES file. </w:t>
      </w:r>
      <w:r w:rsidR="006B744D">
        <w:rPr>
          <w:color w:val="000000" w:themeColor="text1"/>
          <w:szCs w:val="24"/>
        </w:rPr>
        <w:t xml:space="preserve"> </w:t>
      </w:r>
      <w:r w:rsidR="006B744D" w:rsidRPr="006B744D">
        <w:rPr>
          <w:color w:val="000000" w:themeColor="text1"/>
          <w:szCs w:val="24"/>
        </w:rPr>
        <w:t xml:space="preserve">The Board does not have the authority to render fitness or rating recommendations for any conditions not considered by the DES. </w:t>
      </w:r>
      <w:r w:rsidR="006B744D">
        <w:rPr>
          <w:color w:val="000000" w:themeColor="text1"/>
          <w:szCs w:val="24"/>
        </w:rPr>
        <w:t xml:space="preserve"> </w:t>
      </w:r>
      <w:r w:rsidR="006B744D" w:rsidRPr="006B744D">
        <w:rPr>
          <w:color w:val="000000" w:themeColor="text1"/>
          <w:szCs w:val="24"/>
        </w:rPr>
        <w:t>The Board, therefore, has no reasonable basis for recommending any additional unfitting conditions for separation rating.</w:t>
      </w:r>
    </w:p>
    <w:p w:rsidR="001031F4" w:rsidRPr="001F29F9" w:rsidRDefault="001031F4"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6B744D" w:rsidRPr="003C53E8" w:rsidRDefault="00C56FC8" w:rsidP="003C53E8">
      <w:pPr>
        <w:jc w:val="both"/>
        <w:rPr>
          <w:rFonts w:asciiTheme="minorHAnsi" w:eastAsiaTheme="minorHAnsi" w:hAnsiTheme="minorHAnsi" w:cs="Times New Roman"/>
          <w:color w:val="auto"/>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w:t>
      </w:r>
      <w:proofErr w:type="spellStart"/>
      <w:r w:rsidRPr="001F29F9">
        <w:rPr>
          <w:rFonts w:eastAsiaTheme="minorHAnsi"/>
          <w:color w:val="000000" w:themeColor="text1"/>
          <w:szCs w:val="24"/>
        </w:rPr>
        <w:t>DoDI</w:t>
      </w:r>
      <w:proofErr w:type="spellEnd"/>
      <w:r w:rsidRPr="001F29F9">
        <w:rPr>
          <w:rFonts w:eastAsiaTheme="minorHAnsi"/>
          <w:color w:val="000000" w:themeColor="text1"/>
          <w:szCs w:val="24"/>
        </w:rPr>
        <w:t xml:space="preserve"> 6040.44, provisions of </w:t>
      </w:r>
      <w:proofErr w:type="spellStart"/>
      <w:r w:rsidRPr="001F29F9">
        <w:rPr>
          <w:rFonts w:eastAsiaTheme="minorHAnsi"/>
          <w:color w:val="000000" w:themeColor="text1"/>
          <w:szCs w:val="24"/>
        </w:rPr>
        <w:t>DoD</w:t>
      </w:r>
      <w:proofErr w:type="spellEnd"/>
      <w:r w:rsidRPr="001F29F9">
        <w:rPr>
          <w:rFonts w:eastAsiaTheme="minorHAnsi"/>
          <w:color w:val="000000" w:themeColor="text1"/>
          <w:szCs w:val="24"/>
        </w:rPr>
        <w:t xml:space="preserve"> or Military Department regulations or guidelines relied upon by the PEB will not be considered by the Board to the extent they were inconsistent with the VASRD in effect at the time of the adjudication</w:t>
      </w:r>
      <w:r w:rsidR="003C53E8" w:rsidRPr="003C53E8">
        <w:rPr>
          <w:rFonts w:asciiTheme="minorHAnsi" w:eastAsiaTheme="minorHAnsi" w:hAnsiTheme="minorHAnsi" w:cs="Times New Roman"/>
          <w:color w:val="auto"/>
          <w:szCs w:val="24"/>
        </w:rPr>
        <w:t xml:space="preserve">. </w:t>
      </w:r>
      <w:r w:rsidR="006B744D">
        <w:rPr>
          <w:rFonts w:asciiTheme="minorHAnsi" w:eastAsiaTheme="minorHAnsi" w:hAnsiTheme="minorHAnsi" w:cs="Times New Roman"/>
          <w:color w:val="auto"/>
          <w:szCs w:val="24"/>
        </w:rPr>
        <w:t xml:space="preserve"> </w:t>
      </w:r>
      <w:r w:rsidR="006B744D" w:rsidRPr="006B744D">
        <w:rPr>
          <w:rFonts w:asciiTheme="minorHAnsi" w:eastAsiaTheme="minorHAnsi" w:hAnsiTheme="minorHAnsi" w:cs="Times New Roman"/>
          <w:color w:val="auto"/>
          <w:szCs w:val="24"/>
        </w:rPr>
        <w:t>The Board did not surmise from the record or PEB ruling in this case that any prerogatives outside the VASRD were exercised.</w:t>
      </w:r>
      <w:r w:rsidR="006B744D">
        <w:rPr>
          <w:rFonts w:asciiTheme="minorHAnsi" w:eastAsiaTheme="minorHAnsi" w:hAnsiTheme="minorHAnsi" w:cs="Times New Roman"/>
          <w:color w:val="auto"/>
          <w:szCs w:val="24"/>
        </w:rPr>
        <w:t xml:space="preserve">  In the matter of </w:t>
      </w:r>
      <w:r w:rsidR="00440589">
        <w:rPr>
          <w:rFonts w:asciiTheme="minorHAnsi" w:eastAsiaTheme="minorHAnsi" w:hAnsiTheme="minorHAnsi" w:cs="Times New Roman"/>
          <w:color w:val="auto"/>
          <w:szCs w:val="24"/>
        </w:rPr>
        <w:t xml:space="preserve">the </w:t>
      </w:r>
      <w:r w:rsidR="006B744D">
        <w:rPr>
          <w:rFonts w:asciiTheme="minorHAnsi" w:eastAsiaTheme="minorHAnsi" w:hAnsiTheme="minorHAnsi" w:cs="Times New Roman"/>
          <w:color w:val="auto"/>
          <w:szCs w:val="24"/>
        </w:rPr>
        <w:t>DVT</w:t>
      </w:r>
      <w:r w:rsidR="00300871">
        <w:rPr>
          <w:rFonts w:asciiTheme="minorHAnsi" w:eastAsiaTheme="minorHAnsi" w:hAnsiTheme="minorHAnsi" w:cs="Times New Roman"/>
          <w:color w:val="auto"/>
          <w:szCs w:val="24"/>
        </w:rPr>
        <w:t xml:space="preserve"> and FVLM</w:t>
      </w:r>
      <w:r w:rsidR="006B744D">
        <w:rPr>
          <w:rFonts w:asciiTheme="minorHAnsi" w:eastAsiaTheme="minorHAnsi" w:hAnsiTheme="minorHAnsi" w:cs="Times New Roman"/>
          <w:color w:val="auto"/>
          <w:szCs w:val="24"/>
        </w:rPr>
        <w:t xml:space="preserve"> condition</w:t>
      </w:r>
      <w:r w:rsidR="00300871">
        <w:rPr>
          <w:rFonts w:asciiTheme="minorHAnsi" w:eastAsiaTheme="minorHAnsi" w:hAnsiTheme="minorHAnsi" w:cs="Times New Roman"/>
          <w:color w:val="auto"/>
          <w:szCs w:val="24"/>
        </w:rPr>
        <w:t>s</w:t>
      </w:r>
      <w:r w:rsidR="006B744D" w:rsidRPr="006B744D">
        <w:rPr>
          <w:rFonts w:asciiTheme="minorHAnsi" w:eastAsiaTheme="minorHAnsi" w:hAnsiTheme="minorHAnsi" w:cs="Times New Roman"/>
          <w:color w:val="auto"/>
          <w:szCs w:val="24"/>
        </w:rPr>
        <w:t xml:space="preserve"> and IAW VASRD §4.</w:t>
      </w:r>
      <w:r w:rsidR="00300871">
        <w:rPr>
          <w:rFonts w:asciiTheme="minorHAnsi" w:eastAsiaTheme="minorHAnsi" w:hAnsiTheme="minorHAnsi" w:cs="Times New Roman"/>
          <w:color w:val="auto"/>
          <w:szCs w:val="24"/>
        </w:rPr>
        <w:t>104</w:t>
      </w:r>
      <w:r w:rsidR="006B744D" w:rsidRPr="006B744D">
        <w:rPr>
          <w:rFonts w:asciiTheme="minorHAnsi" w:eastAsiaTheme="minorHAnsi" w:hAnsiTheme="minorHAnsi" w:cs="Times New Roman"/>
          <w:color w:val="auto"/>
          <w:szCs w:val="24"/>
        </w:rPr>
        <w:t xml:space="preserve">, the Board unanimously recommends </w:t>
      </w:r>
      <w:r w:rsidR="006B744D">
        <w:rPr>
          <w:rFonts w:asciiTheme="minorHAnsi" w:eastAsiaTheme="minorHAnsi" w:hAnsiTheme="minorHAnsi" w:cs="Times New Roman"/>
          <w:color w:val="auto"/>
          <w:szCs w:val="24"/>
        </w:rPr>
        <w:t>no change in the PEB</w:t>
      </w:r>
      <w:r w:rsidR="00044CC8">
        <w:rPr>
          <w:rFonts w:asciiTheme="minorHAnsi" w:eastAsiaTheme="minorHAnsi" w:hAnsiTheme="minorHAnsi" w:cs="Times New Roman"/>
          <w:color w:val="auto"/>
          <w:szCs w:val="24"/>
        </w:rPr>
        <w:t>’s</w:t>
      </w:r>
      <w:r w:rsidR="006B744D">
        <w:rPr>
          <w:rFonts w:asciiTheme="minorHAnsi" w:eastAsiaTheme="minorHAnsi" w:hAnsiTheme="minorHAnsi" w:cs="Times New Roman"/>
          <w:color w:val="auto"/>
          <w:szCs w:val="24"/>
        </w:rPr>
        <w:t xml:space="preserve"> </w:t>
      </w:r>
      <w:r w:rsidR="00300871">
        <w:rPr>
          <w:rFonts w:asciiTheme="minorHAnsi" w:eastAsiaTheme="minorHAnsi" w:hAnsiTheme="minorHAnsi" w:cs="Times New Roman"/>
          <w:color w:val="auto"/>
          <w:szCs w:val="24"/>
        </w:rPr>
        <w:t xml:space="preserve">adjudication.  </w:t>
      </w:r>
      <w:r w:rsidR="006B744D" w:rsidRPr="006B744D">
        <w:rPr>
          <w:rFonts w:asciiTheme="minorHAnsi" w:eastAsiaTheme="minorHAnsi" w:hAnsiTheme="minorHAnsi" w:cs="Times New Roman"/>
          <w:color w:val="auto"/>
          <w:szCs w:val="24"/>
        </w:rPr>
        <w:t>In</w:t>
      </w:r>
      <w:r w:rsidR="006B744D">
        <w:rPr>
          <w:rFonts w:asciiTheme="minorHAnsi" w:eastAsiaTheme="minorHAnsi" w:hAnsiTheme="minorHAnsi" w:cs="Times New Roman"/>
          <w:color w:val="auto"/>
          <w:szCs w:val="24"/>
        </w:rPr>
        <w:t xml:space="preserve"> the matter of the scoliosis condition</w:t>
      </w:r>
      <w:r w:rsidR="006B744D" w:rsidRPr="006B744D">
        <w:rPr>
          <w:rFonts w:asciiTheme="minorHAnsi" w:eastAsiaTheme="minorHAnsi" w:hAnsiTheme="minorHAnsi" w:cs="Times New Roman"/>
          <w:color w:val="auto"/>
          <w:szCs w:val="24"/>
        </w:rPr>
        <w:t>, the Board unanimously recommends no c</w:t>
      </w:r>
      <w:r w:rsidR="006B744D">
        <w:rPr>
          <w:rFonts w:asciiTheme="minorHAnsi" w:eastAsiaTheme="minorHAnsi" w:hAnsiTheme="minorHAnsi" w:cs="Times New Roman"/>
          <w:color w:val="auto"/>
          <w:szCs w:val="24"/>
        </w:rPr>
        <w:t xml:space="preserve">hange </w:t>
      </w:r>
      <w:r w:rsidR="00300871">
        <w:rPr>
          <w:rFonts w:asciiTheme="minorHAnsi" w:eastAsiaTheme="minorHAnsi" w:hAnsiTheme="minorHAnsi" w:cs="Times New Roman"/>
          <w:color w:val="auto"/>
          <w:szCs w:val="24"/>
        </w:rPr>
        <w:t>in</w:t>
      </w:r>
      <w:r w:rsidR="006B744D">
        <w:rPr>
          <w:rFonts w:asciiTheme="minorHAnsi" w:eastAsiaTheme="minorHAnsi" w:hAnsiTheme="minorHAnsi" w:cs="Times New Roman"/>
          <w:color w:val="auto"/>
          <w:szCs w:val="24"/>
        </w:rPr>
        <w:t xml:space="preserve"> the PEB</w:t>
      </w:r>
      <w:r w:rsidR="00044CC8">
        <w:rPr>
          <w:rFonts w:asciiTheme="minorHAnsi" w:eastAsiaTheme="minorHAnsi" w:hAnsiTheme="minorHAnsi" w:cs="Times New Roman"/>
          <w:color w:val="auto"/>
          <w:szCs w:val="24"/>
        </w:rPr>
        <w:t>’s</w:t>
      </w:r>
      <w:r w:rsidR="006B744D">
        <w:rPr>
          <w:rFonts w:asciiTheme="minorHAnsi" w:eastAsiaTheme="minorHAnsi" w:hAnsiTheme="minorHAnsi" w:cs="Times New Roman"/>
          <w:color w:val="auto"/>
          <w:szCs w:val="24"/>
        </w:rPr>
        <w:t xml:space="preserve"> adjudication</w:t>
      </w:r>
      <w:r w:rsidR="000520BF">
        <w:rPr>
          <w:rFonts w:asciiTheme="minorHAnsi" w:eastAsiaTheme="minorHAnsi" w:hAnsiTheme="minorHAnsi" w:cs="Times New Roman"/>
          <w:color w:val="auto"/>
          <w:szCs w:val="24"/>
        </w:rPr>
        <w:t xml:space="preserve">.  </w:t>
      </w:r>
      <w:r w:rsidR="006B744D" w:rsidRPr="006B744D">
        <w:rPr>
          <w:rFonts w:asciiTheme="minorHAnsi" w:eastAsiaTheme="minorHAnsi" w:hAnsiTheme="minorHAnsi" w:cs="Times New Roman"/>
          <w:color w:val="auto"/>
          <w:szCs w:val="24"/>
        </w:rPr>
        <w:t xml:space="preserve">In the matter of the </w:t>
      </w:r>
      <w:r w:rsidR="006B744D">
        <w:rPr>
          <w:rFonts w:asciiTheme="minorHAnsi" w:eastAsiaTheme="minorHAnsi" w:hAnsiTheme="minorHAnsi" w:cs="Times New Roman"/>
          <w:color w:val="auto"/>
          <w:szCs w:val="24"/>
        </w:rPr>
        <w:t>testicular nodule, borderline antisocial traits, fractured finger</w:t>
      </w:r>
      <w:r w:rsidR="00044CC8">
        <w:rPr>
          <w:rFonts w:asciiTheme="minorHAnsi" w:eastAsiaTheme="minorHAnsi" w:hAnsiTheme="minorHAnsi" w:cs="Times New Roman"/>
          <w:color w:val="auto"/>
          <w:szCs w:val="24"/>
        </w:rPr>
        <w:t>s</w:t>
      </w:r>
      <w:r w:rsidR="006B744D">
        <w:rPr>
          <w:rFonts w:asciiTheme="minorHAnsi" w:eastAsiaTheme="minorHAnsi" w:hAnsiTheme="minorHAnsi" w:cs="Times New Roman"/>
          <w:color w:val="auto"/>
          <w:szCs w:val="24"/>
        </w:rPr>
        <w:t>, chest pain</w:t>
      </w:r>
      <w:r w:rsidR="00044CC8">
        <w:rPr>
          <w:rFonts w:asciiTheme="minorHAnsi" w:eastAsiaTheme="minorHAnsi" w:hAnsiTheme="minorHAnsi" w:cs="Times New Roman"/>
          <w:color w:val="auto"/>
          <w:szCs w:val="24"/>
        </w:rPr>
        <w:t xml:space="preserve">, or any other </w:t>
      </w:r>
      <w:r w:rsidR="006B744D" w:rsidRPr="006B744D">
        <w:rPr>
          <w:rFonts w:asciiTheme="minorHAnsi" w:eastAsiaTheme="minorHAnsi" w:hAnsiTheme="minorHAnsi" w:cs="Times New Roman"/>
          <w:color w:val="auto"/>
          <w:szCs w:val="24"/>
        </w:rPr>
        <w:t>conditions eligible for consideration, the Board unanimously agrees that it cannot recommend any findings of unfit for additional rating at separation.</w:t>
      </w:r>
    </w:p>
    <w:p w:rsidR="00F1737C" w:rsidRPr="001F29F9" w:rsidRDefault="00F1737C"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FB593A" w:rsidRPr="001F29F9" w:rsidRDefault="00C56FC8" w:rsidP="00BF0E94">
      <w:pPr>
        <w:jc w:val="left"/>
        <w:rPr>
          <w:color w:val="000000" w:themeColor="text1"/>
        </w:rPr>
      </w:pPr>
      <w:r w:rsidRPr="001F29F9">
        <w:rPr>
          <w:color w:val="000000" w:themeColor="text1"/>
          <w:szCs w:val="24"/>
          <w:u w:val="single"/>
        </w:rPr>
        <w:lastRenderedPageBreak/>
        <w:t>RECOMMENDATION</w:t>
      </w:r>
      <w:r w:rsidRPr="001F29F9">
        <w:rPr>
          <w:color w:val="000000" w:themeColor="text1"/>
          <w:szCs w:val="24"/>
        </w:rPr>
        <w:t>:</w:t>
      </w:r>
      <w:r w:rsidR="000520BF">
        <w:rPr>
          <w:color w:val="000000" w:themeColor="text1"/>
          <w:szCs w:val="24"/>
        </w:rPr>
        <w:t xml:space="preserve">  </w:t>
      </w:r>
      <w:r w:rsidR="000520BF" w:rsidRPr="000520BF">
        <w:rPr>
          <w:color w:val="000000" w:themeColor="text1"/>
          <w:szCs w:val="24"/>
        </w:rPr>
        <w:t xml:space="preserve">The Board therefore recommends that there be no </w:t>
      </w:r>
      <w:proofErr w:type="spellStart"/>
      <w:r w:rsidR="000520BF" w:rsidRPr="000520BF">
        <w:rPr>
          <w:color w:val="000000" w:themeColor="text1"/>
          <w:szCs w:val="24"/>
        </w:rPr>
        <w:t>recharacterization</w:t>
      </w:r>
      <w:proofErr w:type="spellEnd"/>
      <w:r w:rsidR="000520BF" w:rsidRPr="000520BF">
        <w:rPr>
          <w:color w:val="000000" w:themeColor="text1"/>
          <w:szCs w:val="24"/>
        </w:rPr>
        <w:t xml:space="preserve"> of the CI’s disability rating and separation determination, a</w:t>
      </w:r>
      <w:r w:rsidR="00044CC8">
        <w:rPr>
          <w:color w:val="000000" w:themeColor="text1"/>
          <w:szCs w:val="24"/>
        </w:rPr>
        <w:t>s below:</w:t>
      </w:r>
    </w:p>
    <w:p w:rsidR="00BA6A9C" w:rsidRPr="001F29F9" w:rsidRDefault="00BA6A9C" w:rsidP="00BF0E94">
      <w:pPr>
        <w:tabs>
          <w:tab w:val="left" w:pos="288"/>
          <w:tab w:val="left" w:pos="4752"/>
        </w:tabs>
        <w:jc w:val="both"/>
        <w:rPr>
          <w:color w:val="000000" w:themeColor="text1"/>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1F29F9" w:rsidTr="0080588E">
        <w:trPr>
          <w:trHeight w:val="233"/>
          <w:jc w:val="center"/>
        </w:trPr>
        <w:tc>
          <w:tcPr>
            <w:tcW w:w="6282"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UNFITTING CONDITION</w:t>
            </w:r>
          </w:p>
        </w:tc>
        <w:tc>
          <w:tcPr>
            <w:tcW w:w="1710"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VASRD CODE</w:t>
            </w:r>
          </w:p>
        </w:tc>
        <w:tc>
          <w:tcPr>
            <w:tcW w:w="1170"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RATING</w:t>
            </w:r>
          </w:p>
        </w:tc>
      </w:tr>
      <w:tr w:rsidR="00A95BBA" w:rsidRPr="001F29F9" w:rsidTr="0080588E">
        <w:trPr>
          <w:jc w:val="center"/>
        </w:trPr>
        <w:tc>
          <w:tcPr>
            <w:tcW w:w="6282" w:type="dxa"/>
            <w:vAlign w:val="center"/>
          </w:tcPr>
          <w:p w:rsidR="00A95BBA" w:rsidRPr="001F29F9" w:rsidRDefault="000520BF" w:rsidP="00044CC8">
            <w:pPr>
              <w:tabs>
                <w:tab w:val="left" w:pos="288"/>
                <w:tab w:val="left" w:pos="4752"/>
              </w:tabs>
              <w:jc w:val="left"/>
              <w:rPr>
                <w:color w:val="000000" w:themeColor="text1"/>
                <w:szCs w:val="24"/>
              </w:rPr>
            </w:pPr>
            <w:r>
              <w:rPr>
                <w:color w:val="000000" w:themeColor="text1"/>
                <w:szCs w:val="24"/>
              </w:rPr>
              <w:t>Deep Ve</w:t>
            </w:r>
            <w:r w:rsidR="00044CC8">
              <w:rPr>
                <w:color w:val="000000" w:themeColor="text1"/>
                <w:szCs w:val="24"/>
              </w:rPr>
              <w:t>i</w:t>
            </w:r>
            <w:r>
              <w:rPr>
                <w:color w:val="000000" w:themeColor="text1"/>
                <w:szCs w:val="24"/>
              </w:rPr>
              <w:t>n Thrombosis</w:t>
            </w:r>
            <w:r w:rsidR="00044CC8">
              <w:rPr>
                <w:color w:val="000000" w:themeColor="text1"/>
                <w:szCs w:val="24"/>
              </w:rPr>
              <w:t xml:space="preserve"> (DVT)</w:t>
            </w:r>
            <w:r>
              <w:rPr>
                <w:color w:val="000000" w:themeColor="text1"/>
                <w:szCs w:val="24"/>
              </w:rPr>
              <w:t>, Left Lower Extremity</w:t>
            </w:r>
          </w:p>
        </w:tc>
        <w:tc>
          <w:tcPr>
            <w:tcW w:w="1710" w:type="dxa"/>
            <w:vAlign w:val="center"/>
          </w:tcPr>
          <w:p w:rsidR="00A95BBA" w:rsidRPr="001F29F9" w:rsidRDefault="000520BF" w:rsidP="00BF0E94">
            <w:pPr>
              <w:tabs>
                <w:tab w:val="left" w:pos="288"/>
                <w:tab w:val="left" w:pos="4752"/>
              </w:tabs>
              <w:rPr>
                <w:color w:val="000000" w:themeColor="text1"/>
                <w:szCs w:val="24"/>
              </w:rPr>
            </w:pPr>
            <w:r>
              <w:rPr>
                <w:color w:val="000000" w:themeColor="text1"/>
                <w:szCs w:val="24"/>
              </w:rPr>
              <w:t>7121</w:t>
            </w:r>
          </w:p>
        </w:tc>
        <w:tc>
          <w:tcPr>
            <w:tcW w:w="1170" w:type="dxa"/>
            <w:vAlign w:val="center"/>
          </w:tcPr>
          <w:p w:rsidR="00A95BBA" w:rsidRPr="001F29F9" w:rsidRDefault="000520BF" w:rsidP="00BF0E94">
            <w:pPr>
              <w:tabs>
                <w:tab w:val="left" w:pos="288"/>
                <w:tab w:val="left" w:pos="4752"/>
              </w:tabs>
              <w:rPr>
                <w:color w:val="000000" w:themeColor="text1"/>
                <w:szCs w:val="24"/>
              </w:rPr>
            </w:pPr>
            <w:r>
              <w:rPr>
                <w:color w:val="000000" w:themeColor="text1"/>
                <w:szCs w:val="24"/>
              </w:rPr>
              <w:t>10</w:t>
            </w:r>
            <w:r w:rsidR="00A95BBA" w:rsidRPr="001F29F9">
              <w:rPr>
                <w:color w:val="000000" w:themeColor="text1"/>
                <w:szCs w:val="24"/>
              </w:rPr>
              <w:t>%</w:t>
            </w:r>
          </w:p>
        </w:tc>
      </w:tr>
      <w:tr w:rsidR="00A95BBA" w:rsidRPr="001F29F9" w:rsidTr="0080588E">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COMBINED</w:t>
            </w:r>
          </w:p>
        </w:tc>
        <w:tc>
          <w:tcPr>
            <w:tcW w:w="1170" w:type="dxa"/>
            <w:tcBorders>
              <w:bottom w:val="single" w:sz="4" w:space="0" w:color="000000"/>
            </w:tcBorders>
            <w:shd w:val="clear" w:color="auto" w:fill="D9D9D9" w:themeFill="background1" w:themeFillShade="D9"/>
            <w:vAlign w:val="center"/>
          </w:tcPr>
          <w:p w:rsidR="00A95BBA" w:rsidRPr="001F29F9" w:rsidRDefault="000520BF" w:rsidP="00BF0E94">
            <w:pPr>
              <w:tabs>
                <w:tab w:val="left" w:pos="288"/>
                <w:tab w:val="left" w:pos="4752"/>
              </w:tabs>
              <w:rPr>
                <w:b/>
                <w:color w:val="000000" w:themeColor="text1"/>
                <w:szCs w:val="24"/>
              </w:rPr>
            </w:pPr>
            <w:r>
              <w:rPr>
                <w:b/>
                <w:color w:val="000000" w:themeColor="text1"/>
                <w:szCs w:val="24"/>
              </w:rPr>
              <w:t>10</w:t>
            </w:r>
            <w:r w:rsidR="00A95BBA" w:rsidRPr="001F29F9">
              <w:rPr>
                <w:b/>
                <w:color w:val="000000" w:themeColor="text1"/>
                <w:szCs w:val="24"/>
              </w:rPr>
              <w:t>%</w:t>
            </w:r>
          </w:p>
        </w:tc>
      </w:tr>
    </w:tbl>
    <w:p w:rsidR="00F039A8" w:rsidRPr="001F29F9" w:rsidRDefault="00F039A8" w:rsidP="00BF0E94">
      <w:pPr>
        <w:jc w:val="both"/>
        <w:rPr>
          <w:color w:val="000000" w:themeColor="text1"/>
          <w:szCs w:val="24"/>
        </w:rPr>
      </w:pPr>
    </w:p>
    <w:p w:rsidR="005B1D09" w:rsidRPr="001F29F9" w:rsidRDefault="005B1D09" w:rsidP="00BF0E94">
      <w:pPr>
        <w:pBdr>
          <w:bottom w:val="single" w:sz="12" w:space="1" w:color="auto"/>
        </w:pBdr>
        <w:tabs>
          <w:tab w:val="left" w:pos="288"/>
          <w:tab w:val="left" w:pos="4752"/>
        </w:tabs>
        <w:jc w:val="both"/>
        <w:rPr>
          <w:color w:val="000000" w:themeColor="text1"/>
        </w:rPr>
      </w:pPr>
    </w:p>
    <w:p w:rsidR="005B1D09" w:rsidRPr="001F29F9" w:rsidRDefault="005B1D09" w:rsidP="00BF0E94">
      <w:pPr>
        <w:rPr>
          <w:color w:val="000000" w:themeColor="text1"/>
          <w:szCs w:val="24"/>
        </w:rPr>
      </w:pPr>
    </w:p>
    <w:p w:rsidR="00D91DA6" w:rsidRPr="001F29F9" w:rsidRDefault="00FB1725" w:rsidP="00BF0E94">
      <w:pPr>
        <w:tabs>
          <w:tab w:val="left" w:pos="288"/>
          <w:tab w:val="left" w:pos="4752"/>
        </w:tabs>
        <w:jc w:val="both"/>
        <w:rPr>
          <w:color w:val="000000" w:themeColor="text1"/>
        </w:rPr>
      </w:pPr>
      <w:r w:rsidRPr="001F29F9">
        <w:rPr>
          <w:color w:val="000000" w:themeColor="text1"/>
        </w:rPr>
        <w:t>The following documentary evidence was considered:</w:t>
      </w:r>
    </w:p>
    <w:p w:rsidR="00EB5EFD" w:rsidRPr="001F29F9" w:rsidRDefault="00EB5EFD" w:rsidP="00BF0E94">
      <w:pPr>
        <w:tabs>
          <w:tab w:val="left" w:pos="288"/>
          <w:tab w:val="left" w:pos="4752"/>
        </w:tabs>
        <w:jc w:val="both"/>
        <w:rPr>
          <w:color w:val="000000" w:themeColor="text1"/>
        </w:rPr>
      </w:pPr>
    </w:p>
    <w:p w:rsidR="00114F20" w:rsidRPr="001F29F9" w:rsidRDefault="00FB1725" w:rsidP="00B3575C">
      <w:pPr>
        <w:tabs>
          <w:tab w:val="left" w:pos="288"/>
          <w:tab w:val="left" w:pos="4752"/>
        </w:tabs>
        <w:spacing w:line="440" w:lineRule="exact"/>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9F5709">
        <w:rPr>
          <w:color w:val="000000" w:themeColor="text1"/>
          <w:szCs w:val="24"/>
        </w:rPr>
        <w:t>10719</w:t>
      </w:r>
      <w:r w:rsidR="00F03834">
        <w:rPr>
          <w:color w:val="000000" w:themeColor="text1"/>
        </w:rPr>
        <w:t>, w/</w:t>
      </w:r>
      <w:proofErr w:type="spellStart"/>
      <w:r w:rsidR="00F03834">
        <w:rPr>
          <w:color w:val="000000" w:themeColor="text1"/>
        </w:rPr>
        <w:t>atchs</w:t>
      </w:r>
      <w:proofErr w:type="spellEnd"/>
    </w:p>
    <w:p w:rsidR="00114F20" w:rsidRPr="001F29F9" w:rsidRDefault="00FB1725" w:rsidP="00BF0E94">
      <w:pPr>
        <w:tabs>
          <w:tab w:val="left" w:pos="288"/>
          <w:tab w:val="left" w:pos="4752"/>
        </w:tabs>
        <w:jc w:val="both"/>
        <w:rPr>
          <w:color w:val="000000" w:themeColor="text1"/>
        </w:rPr>
      </w:pPr>
      <w:r w:rsidRPr="001F29F9">
        <w:rPr>
          <w:color w:val="000000" w:themeColor="text1"/>
        </w:rPr>
        <w:t>Exhib</w:t>
      </w:r>
      <w:r w:rsidR="00F03834">
        <w:rPr>
          <w:color w:val="000000" w:themeColor="text1"/>
        </w:rPr>
        <w:t>it B.  Service Treatment Record</w:t>
      </w:r>
    </w:p>
    <w:p w:rsidR="00114F20" w:rsidRPr="001F29F9" w:rsidRDefault="00FB1725" w:rsidP="00BF0E94">
      <w:pPr>
        <w:tabs>
          <w:tab w:val="left" w:pos="288"/>
          <w:tab w:val="left" w:pos="4752"/>
        </w:tabs>
        <w:jc w:val="both"/>
        <w:rPr>
          <w:color w:val="000000" w:themeColor="text1"/>
        </w:rPr>
      </w:pPr>
      <w:r w:rsidRPr="001F29F9">
        <w:rPr>
          <w:color w:val="000000" w:themeColor="text1"/>
        </w:rPr>
        <w:t>Exhibit C.  Department of Ve</w:t>
      </w:r>
      <w:r w:rsidR="00F03834">
        <w:rPr>
          <w:color w:val="000000" w:themeColor="text1"/>
        </w:rPr>
        <w:t>terans Affairs Treatment Record</w:t>
      </w:r>
    </w:p>
    <w:p w:rsidR="00D91DA6" w:rsidRPr="001F29F9" w:rsidRDefault="00D91DA6"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573EC1" w:rsidRDefault="002F195B" w:rsidP="00BF0E94">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573EC1" w:rsidRDefault="00573EC1">
      <w:pPr>
        <w:rPr>
          <w:color w:val="000000" w:themeColor="text1"/>
          <w:szCs w:val="24"/>
        </w:rPr>
      </w:pPr>
      <w:r>
        <w:rPr>
          <w:color w:val="000000" w:themeColor="text1"/>
          <w:szCs w:val="24"/>
        </w:rPr>
        <w:br w:type="page"/>
      </w:r>
    </w:p>
    <w:p w:rsidR="00573EC1" w:rsidRPr="00166FEC" w:rsidRDefault="00573EC1" w:rsidP="00573EC1">
      <w:pPr>
        <w:tabs>
          <w:tab w:val="left" w:pos="0"/>
          <w:tab w:val="left" w:pos="4320"/>
        </w:tabs>
        <w:jc w:val="both"/>
        <w:rPr>
          <w:color w:val="000000" w:themeColor="text1"/>
          <w:szCs w:val="24"/>
        </w:rPr>
      </w:pPr>
      <w:r w:rsidRPr="00166FEC">
        <w:rPr>
          <w:color w:val="000000" w:themeColor="text1"/>
          <w:szCs w:val="24"/>
        </w:rPr>
        <w:lastRenderedPageBreak/>
        <w:t>MEMORANDUM FOR DIRECTOR, SECRETARY OF THE NAVY COUNCIL OF REVIEW</w:t>
      </w:r>
    </w:p>
    <w:p w:rsidR="00573EC1" w:rsidRPr="00166FEC" w:rsidRDefault="00573EC1" w:rsidP="00573EC1">
      <w:pPr>
        <w:tabs>
          <w:tab w:val="left" w:pos="0"/>
          <w:tab w:val="left" w:pos="4320"/>
        </w:tabs>
        <w:jc w:val="both"/>
        <w:rPr>
          <w:color w:val="000000" w:themeColor="text1"/>
          <w:szCs w:val="24"/>
        </w:rPr>
      </w:pPr>
      <w:r w:rsidRPr="00166FEC">
        <w:rPr>
          <w:color w:val="000000" w:themeColor="text1"/>
          <w:szCs w:val="24"/>
        </w:rPr>
        <w:t xml:space="preserve">                                        BOARDS </w:t>
      </w:r>
    </w:p>
    <w:p w:rsidR="00573EC1" w:rsidRPr="00166FEC" w:rsidRDefault="00573EC1" w:rsidP="00573EC1">
      <w:pPr>
        <w:tabs>
          <w:tab w:val="left" w:pos="0"/>
          <w:tab w:val="left" w:pos="4320"/>
        </w:tabs>
        <w:jc w:val="both"/>
        <w:rPr>
          <w:color w:val="000000" w:themeColor="text1"/>
          <w:szCs w:val="24"/>
        </w:rPr>
      </w:pPr>
    </w:p>
    <w:p w:rsidR="00573EC1" w:rsidRPr="00166FEC" w:rsidRDefault="00573EC1" w:rsidP="00573EC1">
      <w:pPr>
        <w:tabs>
          <w:tab w:val="left" w:pos="0"/>
          <w:tab w:val="left" w:pos="4320"/>
        </w:tabs>
        <w:jc w:val="both"/>
        <w:rPr>
          <w:color w:val="000000" w:themeColor="text1"/>
          <w:szCs w:val="24"/>
        </w:rPr>
      </w:pPr>
      <w:proofErr w:type="spellStart"/>
      <w:r w:rsidRPr="00166FEC">
        <w:rPr>
          <w:color w:val="000000" w:themeColor="text1"/>
          <w:szCs w:val="24"/>
        </w:rPr>
        <w:t>Subj</w:t>
      </w:r>
      <w:proofErr w:type="spellEnd"/>
      <w:r w:rsidRPr="00166FEC">
        <w:rPr>
          <w:color w:val="000000" w:themeColor="text1"/>
          <w:szCs w:val="24"/>
        </w:rPr>
        <w:t>:  PHYSICAL DISABILITY BOARD OF REVIEW (PDBR) RECOMMENDATIONS</w:t>
      </w:r>
    </w:p>
    <w:p w:rsidR="00573EC1" w:rsidRPr="00166FEC" w:rsidRDefault="00573EC1" w:rsidP="00573EC1">
      <w:pPr>
        <w:tabs>
          <w:tab w:val="left" w:pos="0"/>
          <w:tab w:val="left" w:pos="4320"/>
        </w:tabs>
        <w:jc w:val="both"/>
        <w:rPr>
          <w:color w:val="000000" w:themeColor="text1"/>
          <w:szCs w:val="24"/>
        </w:rPr>
      </w:pPr>
    </w:p>
    <w:p w:rsidR="00573EC1" w:rsidRPr="00166FEC" w:rsidRDefault="00573EC1" w:rsidP="00573EC1">
      <w:pPr>
        <w:tabs>
          <w:tab w:val="left" w:pos="0"/>
          <w:tab w:val="left" w:pos="4320"/>
        </w:tabs>
        <w:jc w:val="both"/>
        <w:rPr>
          <w:color w:val="000000" w:themeColor="text1"/>
          <w:szCs w:val="24"/>
        </w:rPr>
      </w:pPr>
      <w:r w:rsidRPr="00166FEC">
        <w:rPr>
          <w:color w:val="000000" w:themeColor="text1"/>
          <w:szCs w:val="24"/>
        </w:rPr>
        <w:t xml:space="preserve">Ref:   (a) </w:t>
      </w:r>
      <w:proofErr w:type="spellStart"/>
      <w:r w:rsidRPr="00166FEC">
        <w:rPr>
          <w:color w:val="000000" w:themeColor="text1"/>
          <w:szCs w:val="24"/>
        </w:rPr>
        <w:t>DoDI</w:t>
      </w:r>
      <w:proofErr w:type="spellEnd"/>
      <w:r w:rsidRPr="00166FEC">
        <w:rPr>
          <w:color w:val="000000" w:themeColor="text1"/>
          <w:szCs w:val="24"/>
        </w:rPr>
        <w:t xml:space="preserve"> 6040.44</w:t>
      </w:r>
    </w:p>
    <w:p w:rsidR="00573EC1" w:rsidRPr="00166FEC" w:rsidRDefault="00573EC1" w:rsidP="00573EC1">
      <w:pPr>
        <w:tabs>
          <w:tab w:val="left" w:pos="0"/>
          <w:tab w:val="left" w:pos="4320"/>
        </w:tabs>
        <w:jc w:val="both"/>
        <w:rPr>
          <w:color w:val="000000" w:themeColor="text1"/>
          <w:szCs w:val="24"/>
        </w:rPr>
      </w:pPr>
      <w:r w:rsidRPr="00166FEC">
        <w:rPr>
          <w:color w:val="000000" w:themeColor="text1"/>
          <w:szCs w:val="24"/>
        </w:rPr>
        <w:t xml:space="preserve">          (b) CORB </w:t>
      </w:r>
      <w:proofErr w:type="spellStart"/>
      <w:r w:rsidRPr="00166FEC">
        <w:rPr>
          <w:color w:val="000000" w:themeColor="text1"/>
          <w:szCs w:val="24"/>
        </w:rPr>
        <w:t>ltr</w:t>
      </w:r>
      <w:proofErr w:type="spellEnd"/>
      <w:r w:rsidRPr="00166FEC">
        <w:rPr>
          <w:color w:val="000000" w:themeColor="text1"/>
          <w:szCs w:val="24"/>
        </w:rPr>
        <w:t xml:space="preserve"> </w:t>
      </w:r>
      <w:proofErr w:type="spellStart"/>
      <w:r w:rsidRPr="00166FEC">
        <w:rPr>
          <w:color w:val="000000" w:themeColor="text1"/>
          <w:szCs w:val="24"/>
        </w:rPr>
        <w:t>dtd</w:t>
      </w:r>
      <w:proofErr w:type="spellEnd"/>
      <w:r w:rsidRPr="00166FEC">
        <w:rPr>
          <w:color w:val="000000" w:themeColor="text1"/>
          <w:szCs w:val="24"/>
        </w:rPr>
        <w:t xml:space="preserve"> 23 Apr 12</w:t>
      </w:r>
    </w:p>
    <w:p w:rsidR="00573EC1" w:rsidRPr="00166FEC" w:rsidRDefault="00573EC1" w:rsidP="00573EC1">
      <w:pPr>
        <w:tabs>
          <w:tab w:val="left" w:pos="0"/>
          <w:tab w:val="left" w:pos="4320"/>
        </w:tabs>
        <w:jc w:val="both"/>
        <w:rPr>
          <w:color w:val="000000" w:themeColor="text1"/>
          <w:szCs w:val="24"/>
        </w:rPr>
      </w:pPr>
    </w:p>
    <w:p w:rsidR="00573EC1" w:rsidRPr="00166FEC" w:rsidRDefault="00573EC1" w:rsidP="00573EC1">
      <w:pPr>
        <w:tabs>
          <w:tab w:val="left" w:pos="0"/>
          <w:tab w:val="left" w:pos="4320"/>
        </w:tabs>
        <w:jc w:val="both"/>
        <w:rPr>
          <w:color w:val="000000" w:themeColor="text1"/>
          <w:szCs w:val="24"/>
        </w:rPr>
      </w:pPr>
      <w:r w:rsidRPr="00166FEC">
        <w:rPr>
          <w:color w:val="000000" w:themeColor="text1"/>
          <w:szCs w:val="24"/>
        </w:rPr>
        <w:t xml:space="preserve">      In accordance with reference (a), I have reviewed the cases forwarded by reference (b), and, for the reasons provided in their forwarding memorandum, approve the recommendations of the PDBR the following individual’s records not be corrected to reflect a change in either characterization of separation or in the disability rating previously assigned by the Department of the Navy’s Physical Evaluation Board:</w:t>
      </w:r>
    </w:p>
    <w:p w:rsidR="00573EC1" w:rsidRPr="00166FEC" w:rsidRDefault="00573EC1" w:rsidP="00573EC1">
      <w:pPr>
        <w:tabs>
          <w:tab w:val="left" w:pos="0"/>
          <w:tab w:val="left" w:pos="4320"/>
        </w:tabs>
        <w:jc w:val="both"/>
        <w:rPr>
          <w:color w:val="000000" w:themeColor="text1"/>
          <w:szCs w:val="24"/>
        </w:rPr>
      </w:pPr>
    </w:p>
    <w:p w:rsidR="00573EC1" w:rsidRPr="00166FEC" w:rsidRDefault="00573EC1" w:rsidP="00573EC1">
      <w:pPr>
        <w:tabs>
          <w:tab w:val="left" w:pos="0"/>
          <w:tab w:val="left" w:pos="4320"/>
        </w:tabs>
        <w:jc w:val="both"/>
        <w:rPr>
          <w:color w:val="000000" w:themeColor="text1"/>
          <w:szCs w:val="24"/>
        </w:rPr>
      </w:pPr>
    </w:p>
    <w:p w:rsidR="00573EC1" w:rsidRPr="00166FEC" w:rsidRDefault="00573EC1" w:rsidP="00573EC1">
      <w:pPr>
        <w:tabs>
          <w:tab w:val="left" w:pos="0"/>
          <w:tab w:val="left" w:pos="4320"/>
        </w:tabs>
        <w:jc w:val="both"/>
        <w:rPr>
          <w:color w:val="000000" w:themeColor="text1"/>
          <w:szCs w:val="24"/>
        </w:rPr>
      </w:pPr>
    </w:p>
    <w:p w:rsidR="00573EC1" w:rsidRDefault="00573EC1" w:rsidP="00573EC1">
      <w:pPr>
        <w:tabs>
          <w:tab w:val="left" w:pos="0"/>
          <w:tab w:val="left" w:pos="4320"/>
        </w:tabs>
        <w:jc w:val="both"/>
        <w:rPr>
          <w:color w:val="000000" w:themeColor="text1"/>
          <w:szCs w:val="24"/>
        </w:rPr>
      </w:pPr>
    </w:p>
    <w:p w:rsidR="00573EC1" w:rsidRDefault="00573EC1" w:rsidP="00573EC1">
      <w:pPr>
        <w:tabs>
          <w:tab w:val="left" w:pos="0"/>
          <w:tab w:val="left" w:pos="4320"/>
        </w:tabs>
        <w:jc w:val="both"/>
        <w:rPr>
          <w:color w:val="000000" w:themeColor="text1"/>
          <w:szCs w:val="24"/>
        </w:rPr>
      </w:pPr>
    </w:p>
    <w:p w:rsidR="00573EC1" w:rsidRDefault="00573EC1" w:rsidP="00573EC1">
      <w:pPr>
        <w:tabs>
          <w:tab w:val="left" w:pos="0"/>
          <w:tab w:val="left" w:pos="4320"/>
        </w:tabs>
        <w:jc w:val="both"/>
        <w:rPr>
          <w:color w:val="000000" w:themeColor="text1"/>
          <w:szCs w:val="24"/>
        </w:rPr>
      </w:pPr>
    </w:p>
    <w:p w:rsidR="00573EC1" w:rsidRPr="00166FEC" w:rsidRDefault="00573EC1" w:rsidP="00573EC1">
      <w:pPr>
        <w:tabs>
          <w:tab w:val="left" w:pos="0"/>
          <w:tab w:val="left" w:pos="4320"/>
        </w:tabs>
        <w:jc w:val="both"/>
        <w:rPr>
          <w:color w:val="000000" w:themeColor="text1"/>
          <w:szCs w:val="24"/>
        </w:rPr>
      </w:pPr>
      <w:r w:rsidRPr="00166FEC">
        <w:rPr>
          <w:color w:val="000000" w:themeColor="text1"/>
          <w:szCs w:val="24"/>
        </w:rPr>
        <w:t>Assistant General Counsel</w:t>
      </w:r>
    </w:p>
    <w:p w:rsidR="00573EC1" w:rsidRPr="00166FEC" w:rsidRDefault="00573EC1" w:rsidP="00573EC1">
      <w:pPr>
        <w:tabs>
          <w:tab w:val="left" w:pos="0"/>
          <w:tab w:val="left" w:pos="4320"/>
        </w:tabs>
        <w:jc w:val="both"/>
        <w:rPr>
          <w:color w:val="000000" w:themeColor="text1"/>
          <w:szCs w:val="24"/>
        </w:rPr>
      </w:pPr>
      <w:r w:rsidRPr="00166FEC">
        <w:rPr>
          <w:color w:val="000000" w:themeColor="text1"/>
          <w:szCs w:val="24"/>
        </w:rPr>
        <w:t xml:space="preserve">  (Manpower &amp; Reserve Affairs)</w:t>
      </w:r>
    </w:p>
    <w:p w:rsidR="00E3077F" w:rsidRPr="001F29F9" w:rsidRDefault="00E3077F" w:rsidP="00BF0E94">
      <w:pPr>
        <w:tabs>
          <w:tab w:val="left" w:pos="0"/>
          <w:tab w:val="left" w:pos="4320"/>
        </w:tabs>
        <w:jc w:val="both"/>
        <w:rPr>
          <w:color w:val="000000" w:themeColor="text1"/>
          <w:szCs w:val="24"/>
        </w:rPr>
      </w:pPr>
    </w:p>
    <w:p w:rsidR="00DC1607" w:rsidRDefault="00DC1607" w:rsidP="00DC1607">
      <w:pPr>
        <w:jc w:val="left"/>
        <w:rPr>
          <w:color w:val="000000" w:themeColor="text1"/>
          <w:szCs w:val="24"/>
          <w:u w:val="single"/>
        </w:rPr>
      </w:pPr>
    </w:p>
    <w:sectPr w:rsidR="00DC1607"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BE8" w:rsidRDefault="00B34BE8">
      <w:r>
        <w:separator/>
      </w:r>
    </w:p>
  </w:endnote>
  <w:endnote w:type="continuationSeparator" w:id="0">
    <w:p w:rsidR="00B34BE8" w:rsidRDefault="00B34B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300871" w:rsidRPr="00374247" w:rsidRDefault="00300871" w:rsidP="00374247">
        <w:pPr>
          <w:pStyle w:val="Footer"/>
          <w:ind w:firstLine="4320"/>
          <w:rPr>
            <w:color w:val="auto"/>
            <w:szCs w:val="24"/>
          </w:rPr>
        </w:pPr>
        <w:r w:rsidRPr="00374247">
          <w:rPr>
            <w:color w:val="auto"/>
            <w:szCs w:val="24"/>
          </w:rPr>
          <w:t xml:space="preserve">   </w:t>
        </w:r>
        <w:r w:rsidR="002C6894" w:rsidRPr="00374247">
          <w:rPr>
            <w:color w:val="auto"/>
            <w:szCs w:val="24"/>
          </w:rPr>
          <w:fldChar w:fldCharType="begin"/>
        </w:r>
        <w:r w:rsidRPr="00374247">
          <w:rPr>
            <w:color w:val="auto"/>
            <w:szCs w:val="24"/>
          </w:rPr>
          <w:instrText xml:space="preserve"> PAGE   \* MERGEFORMAT </w:instrText>
        </w:r>
        <w:r w:rsidR="002C6894" w:rsidRPr="00374247">
          <w:rPr>
            <w:color w:val="auto"/>
            <w:szCs w:val="24"/>
          </w:rPr>
          <w:fldChar w:fldCharType="separate"/>
        </w:r>
        <w:r w:rsidR="00573EC1" w:rsidRPr="00573EC1">
          <w:rPr>
            <w:noProof/>
            <w:color w:val="auto"/>
          </w:rPr>
          <w:t>4</w:t>
        </w:r>
        <w:r w:rsidR="002C6894" w:rsidRPr="00374247">
          <w:rPr>
            <w:color w:val="auto"/>
            <w:szCs w:val="24"/>
          </w:rPr>
          <w:fldChar w:fldCharType="end"/>
        </w:r>
        <w:r w:rsidRPr="00374247">
          <w:rPr>
            <w:color w:val="auto"/>
            <w:szCs w:val="24"/>
          </w:rPr>
          <w:t xml:space="preserve">                                                           </w:t>
        </w:r>
        <w:r w:rsidRPr="001D64F3">
          <w:rPr>
            <w:color w:val="auto"/>
            <w:szCs w:val="24"/>
          </w:rPr>
          <w:t>PD1</w:t>
        </w:r>
        <w:r>
          <w:rPr>
            <w:color w:val="auto"/>
            <w:szCs w:val="24"/>
          </w:rPr>
          <w:t>100522</w:t>
        </w:r>
      </w:p>
    </w:sdtContent>
  </w:sdt>
  <w:p w:rsidR="00300871" w:rsidRPr="00684CE6" w:rsidRDefault="00300871">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BE8" w:rsidRDefault="00B34BE8">
      <w:r>
        <w:separator/>
      </w:r>
    </w:p>
  </w:footnote>
  <w:footnote w:type="continuationSeparator" w:id="0">
    <w:p w:rsidR="00B34BE8" w:rsidRDefault="00B34B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75778"/>
  </w:hdrShapeDefaults>
  <w:footnotePr>
    <w:numRestart w:val="eachSect"/>
    <w:footnote w:id="-1"/>
    <w:footnote w:id="0"/>
  </w:footnotePr>
  <w:endnotePr>
    <w:endnote w:id="-1"/>
    <w:endnote w:id="0"/>
  </w:endnotePr>
  <w:compat/>
  <w:rsids>
    <w:rsidRoot w:val="001C28D1"/>
    <w:rsid w:val="000024F5"/>
    <w:rsid w:val="000059FA"/>
    <w:rsid w:val="00006186"/>
    <w:rsid w:val="00006192"/>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536C"/>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4CC8"/>
    <w:rsid w:val="000452D7"/>
    <w:rsid w:val="00051622"/>
    <w:rsid w:val="00051A11"/>
    <w:rsid w:val="000520BF"/>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488B"/>
    <w:rsid w:val="00075702"/>
    <w:rsid w:val="00075A0C"/>
    <w:rsid w:val="000775C2"/>
    <w:rsid w:val="00077835"/>
    <w:rsid w:val="000806AD"/>
    <w:rsid w:val="00080BDF"/>
    <w:rsid w:val="00080C57"/>
    <w:rsid w:val="00081AF2"/>
    <w:rsid w:val="00082482"/>
    <w:rsid w:val="00082CA0"/>
    <w:rsid w:val="00084CF2"/>
    <w:rsid w:val="00085D7B"/>
    <w:rsid w:val="0008708B"/>
    <w:rsid w:val="00092619"/>
    <w:rsid w:val="00092C66"/>
    <w:rsid w:val="000949DD"/>
    <w:rsid w:val="00094E4F"/>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7BC"/>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31DC"/>
    <w:rsid w:val="00123608"/>
    <w:rsid w:val="0012453A"/>
    <w:rsid w:val="0012489B"/>
    <w:rsid w:val="001272AE"/>
    <w:rsid w:val="00130756"/>
    <w:rsid w:val="001309AD"/>
    <w:rsid w:val="001315DD"/>
    <w:rsid w:val="0013525F"/>
    <w:rsid w:val="00135385"/>
    <w:rsid w:val="00136204"/>
    <w:rsid w:val="001364D1"/>
    <w:rsid w:val="001374C7"/>
    <w:rsid w:val="00140FA4"/>
    <w:rsid w:val="00141BC9"/>
    <w:rsid w:val="001421FD"/>
    <w:rsid w:val="001425C8"/>
    <w:rsid w:val="00142EBA"/>
    <w:rsid w:val="00142EE7"/>
    <w:rsid w:val="00143B79"/>
    <w:rsid w:val="00145965"/>
    <w:rsid w:val="00150B8A"/>
    <w:rsid w:val="00150DCB"/>
    <w:rsid w:val="00151912"/>
    <w:rsid w:val="00153740"/>
    <w:rsid w:val="001537D8"/>
    <w:rsid w:val="00153D88"/>
    <w:rsid w:val="001541C5"/>
    <w:rsid w:val="0015623F"/>
    <w:rsid w:val="00156585"/>
    <w:rsid w:val="00156BA9"/>
    <w:rsid w:val="00161642"/>
    <w:rsid w:val="00161748"/>
    <w:rsid w:val="00161761"/>
    <w:rsid w:val="00166182"/>
    <w:rsid w:val="0017038B"/>
    <w:rsid w:val="00170C94"/>
    <w:rsid w:val="0017139A"/>
    <w:rsid w:val="001724C8"/>
    <w:rsid w:val="001732C4"/>
    <w:rsid w:val="001745DD"/>
    <w:rsid w:val="00174FDE"/>
    <w:rsid w:val="00174FE3"/>
    <w:rsid w:val="00176D63"/>
    <w:rsid w:val="00177659"/>
    <w:rsid w:val="00177968"/>
    <w:rsid w:val="001779E5"/>
    <w:rsid w:val="00180826"/>
    <w:rsid w:val="00181240"/>
    <w:rsid w:val="00182A4C"/>
    <w:rsid w:val="00183F77"/>
    <w:rsid w:val="00183FB3"/>
    <w:rsid w:val="0018432F"/>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95"/>
    <w:rsid w:val="001C5BDA"/>
    <w:rsid w:val="001C5CFC"/>
    <w:rsid w:val="001C7231"/>
    <w:rsid w:val="001C7418"/>
    <w:rsid w:val="001C7EBE"/>
    <w:rsid w:val="001D0051"/>
    <w:rsid w:val="001D150B"/>
    <w:rsid w:val="001D169A"/>
    <w:rsid w:val="001D1D58"/>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D52"/>
    <w:rsid w:val="00215ED6"/>
    <w:rsid w:val="00216049"/>
    <w:rsid w:val="002163FA"/>
    <w:rsid w:val="00217606"/>
    <w:rsid w:val="00217C09"/>
    <w:rsid w:val="00220F5C"/>
    <w:rsid w:val="00220FA9"/>
    <w:rsid w:val="002216BF"/>
    <w:rsid w:val="00221B9B"/>
    <w:rsid w:val="00222268"/>
    <w:rsid w:val="0022234C"/>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5DE1"/>
    <w:rsid w:val="00257538"/>
    <w:rsid w:val="00257AFF"/>
    <w:rsid w:val="00257DE5"/>
    <w:rsid w:val="00260531"/>
    <w:rsid w:val="00260B9A"/>
    <w:rsid w:val="00262EA5"/>
    <w:rsid w:val="0026318D"/>
    <w:rsid w:val="00264148"/>
    <w:rsid w:val="002660AF"/>
    <w:rsid w:val="002700FE"/>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64CF"/>
    <w:rsid w:val="00287006"/>
    <w:rsid w:val="0029030A"/>
    <w:rsid w:val="00292397"/>
    <w:rsid w:val="00292AB2"/>
    <w:rsid w:val="00292B82"/>
    <w:rsid w:val="00292F21"/>
    <w:rsid w:val="00293DB6"/>
    <w:rsid w:val="00293FE8"/>
    <w:rsid w:val="00294437"/>
    <w:rsid w:val="00296686"/>
    <w:rsid w:val="00297A00"/>
    <w:rsid w:val="00297A45"/>
    <w:rsid w:val="00297E20"/>
    <w:rsid w:val="002A233F"/>
    <w:rsid w:val="002A3237"/>
    <w:rsid w:val="002A4119"/>
    <w:rsid w:val="002A58B7"/>
    <w:rsid w:val="002A5943"/>
    <w:rsid w:val="002A5C3C"/>
    <w:rsid w:val="002A5FAC"/>
    <w:rsid w:val="002A685E"/>
    <w:rsid w:val="002A72C7"/>
    <w:rsid w:val="002B0204"/>
    <w:rsid w:val="002B03B2"/>
    <w:rsid w:val="002B0749"/>
    <w:rsid w:val="002B2645"/>
    <w:rsid w:val="002B303A"/>
    <w:rsid w:val="002B32E9"/>
    <w:rsid w:val="002B4E22"/>
    <w:rsid w:val="002B6FA0"/>
    <w:rsid w:val="002B7710"/>
    <w:rsid w:val="002C0DEA"/>
    <w:rsid w:val="002C34F6"/>
    <w:rsid w:val="002C3B6D"/>
    <w:rsid w:val="002C3F59"/>
    <w:rsid w:val="002C5D9D"/>
    <w:rsid w:val="002C5F10"/>
    <w:rsid w:val="002C6894"/>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7D5"/>
    <w:rsid w:val="002F7F81"/>
    <w:rsid w:val="00300871"/>
    <w:rsid w:val="00300A36"/>
    <w:rsid w:val="00301B45"/>
    <w:rsid w:val="00305856"/>
    <w:rsid w:val="00305867"/>
    <w:rsid w:val="0030678B"/>
    <w:rsid w:val="00306D16"/>
    <w:rsid w:val="0030700A"/>
    <w:rsid w:val="00307595"/>
    <w:rsid w:val="00307DA6"/>
    <w:rsid w:val="003108E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6F17"/>
    <w:rsid w:val="00337351"/>
    <w:rsid w:val="00341A54"/>
    <w:rsid w:val="00344A4F"/>
    <w:rsid w:val="00344D17"/>
    <w:rsid w:val="0034669F"/>
    <w:rsid w:val="003470C4"/>
    <w:rsid w:val="00351498"/>
    <w:rsid w:val="00352B22"/>
    <w:rsid w:val="00352CBF"/>
    <w:rsid w:val="003539E6"/>
    <w:rsid w:val="00354547"/>
    <w:rsid w:val="003549F5"/>
    <w:rsid w:val="00355747"/>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40B4"/>
    <w:rsid w:val="003A41BA"/>
    <w:rsid w:val="003A519B"/>
    <w:rsid w:val="003A5491"/>
    <w:rsid w:val="003A5958"/>
    <w:rsid w:val="003A6A99"/>
    <w:rsid w:val="003A6E60"/>
    <w:rsid w:val="003A76AB"/>
    <w:rsid w:val="003A7FF8"/>
    <w:rsid w:val="003B17AC"/>
    <w:rsid w:val="003B2143"/>
    <w:rsid w:val="003B227A"/>
    <w:rsid w:val="003B29A6"/>
    <w:rsid w:val="003B3A77"/>
    <w:rsid w:val="003B4319"/>
    <w:rsid w:val="003B5854"/>
    <w:rsid w:val="003B6764"/>
    <w:rsid w:val="003B7A8B"/>
    <w:rsid w:val="003C247E"/>
    <w:rsid w:val="003C294B"/>
    <w:rsid w:val="003C5046"/>
    <w:rsid w:val="003C53E8"/>
    <w:rsid w:val="003C5B54"/>
    <w:rsid w:val="003C6068"/>
    <w:rsid w:val="003C6F23"/>
    <w:rsid w:val="003C7AEC"/>
    <w:rsid w:val="003D2BA3"/>
    <w:rsid w:val="003D316B"/>
    <w:rsid w:val="003D3C22"/>
    <w:rsid w:val="003D56A0"/>
    <w:rsid w:val="003D609F"/>
    <w:rsid w:val="003D6118"/>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5124"/>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011"/>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0589"/>
    <w:rsid w:val="00441D99"/>
    <w:rsid w:val="004435BE"/>
    <w:rsid w:val="0044384F"/>
    <w:rsid w:val="0044411E"/>
    <w:rsid w:val="00444472"/>
    <w:rsid w:val="00444B93"/>
    <w:rsid w:val="00444F80"/>
    <w:rsid w:val="00445599"/>
    <w:rsid w:val="00446018"/>
    <w:rsid w:val="00447518"/>
    <w:rsid w:val="0044769D"/>
    <w:rsid w:val="0045027B"/>
    <w:rsid w:val="004504E7"/>
    <w:rsid w:val="00451F9D"/>
    <w:rsid w:val="00453167"/>
    <w:rsid w:val="0045361D"/>
    <w:rsid w:val="00453FD7"/>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B7E8F"/>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6128"/>
    <w:rsid w:val="004D6E90"/>
    <w:rsid w:val="004D6F2B"/>
    <w:rsid w:val="004E0248"/>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33F"/>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12BC"/>
    <w:rsid w:val="0055288D"/>
    <w:rsid w:val="00555259"/>
    <w:rsid w:val="00555C66"/>
    <w:rsid w:val="005569EF"/>
    <w:rsid w:val="00556BDE"/>
    <w:rsid w:val="00560D57"/>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3EC1"/>
    <w:rsid w:val="00574A1B"/>
    <w:rsid w:val="00574DF8"/>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6E95"/>
    <w:rsid w:val="005B72DA"/>
    <w:rsid w:val="005C0E87"/>
    <w:rsid w:val="005C1398"/>
    <w:rsid w:val="005C16F3"/>
    <w:rsid w:val="005C2D77"/>
    <w:rsid w:val="005C3758"/>
    <w:rsid w:val="005C4D72"/>
    <w:rsid w:val="005C50C1"/>
    <w:rsid w:val="005C62C2"/>
    <w:rsid w:val="005D2306"/>
    <w:rsid w:val="005D2562"/>
    <w:rsid w:val="005D2666"/>
    <w:rsid w:val="005D2E9F"/>
    <w:rsid w:val="005D4548"/>
    <w:rsid w:val="005D4A74"/>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233A"/>
    <w:rsid w:val="0062359D"/>
    <w:rsid w:val="00623634"/>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288"/>
    <w:rsid w:val="0065435E"/>
    <w:rsid w:val="00654551"/>
    <w:rsid w:val="00654F91"/>
    <w:rsid w:val="006555E7"/>
    <w:rsid w:val="00655CCC"/>
    <w:rsid w:val="006560B6"/>
    <w:rsid w:val="0065726D"/>
    <w:rsid w:val="006573F2"/>
    <w:rsid w:val="00660878"/>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2180"/>
    <w:rsid w:val="006933F5"/>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B744D"/>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6F6350"/>
    <w:rsid w:val="007005EA"/>
    <w:rsid w:val="0070220D"/>
    <w:rsid w:val="00703B6C"/>
    <w:rsid w:val="00703BB0"/>
    <w:rsid w:val="00704519"/>
    <w:rsid w:val="00704C40"/>
    <w:rsid w:val="00704C88"/>
    <w:rsid w:val="00704EA1"/>
    <w:rsid w:val="0070544A"/>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2F1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5731E"/>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2FEB"/>
    <w:rsid w:val="007B4181"/>
    <w:rsid w:val="007B5746"/>
    <w:rsid w:val="007B5C5C"/>
    <w:rsid w:val="007B6CE0"/>
    <w:rsid w:val="007B7B37"/>
    <w:rsid w:val="007B7C41"/>
    <w:rsid w:val="007C05C5"/>
    <w:rsid w:val="007C0715"/>
    <w:rsid w:val="007C0B04"/>
    <w:rsid w:val="007C11E9"/>
    <w:rsid w:val="007C238B"/>
    <w:rsid w:val="007C2802"/>
    <w:rsid w:val="007C34B7"/>
    <w:rsid w:val="007C3E5A"/>
    <w:rsid w:val="007C433E"/>
    <w:rsid w:val="007C4452"/>
    <w:rsid w:val="007C4B3C"/>
    <w:rsid w:val="007C4DB1"/>
    <w:rsid w:val="007C6046"/>
    <w:rsid w:val="007C605A"/>
    <w:rsid w:val="007C6F0C"/>
    <w:rsid w:val="007C751F"/>
    <w:rsid w:val="007D0292"/>
    <w:rsid w:val="007D136C"/>
    <w:rsid w:val="007D1FCE"/>
    <w:rsid w:val="007D21AC"/>
    <w:rsid w:val="007D24B0"/>
    <w:rsid w:val="007D358B"/>
    <w:rsid w:val="007D3882"/>
    <w:rsid w:val="007D39E4"/>
    <w:rsid w:val="007D3FE7"/>
    <w:rsid w:val="007D4CFC"/>
    <w:rsid w:val="007D568A"/>
    <w:rsid w:val="007D574E"/>
    <w:rsid w:val="007D57C0"/>
    <w:rsid w:val="007D67CB"/>
    <w:rsid w:val="007D67E1"/>
    <w:rsid w:val="007D6BFE"/>
    <w:rsid w:val="007E176C"/>
    <w:rsid w:val="007E2046"/>
    <w:rsid w:val="007E2370"/>
    <w:rsid w:val="007E3883"/>
    <w:rsid w:val="007E3E3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01C"/>
    <w:rsid w:val="008C4F01"/>
    <w:rsid w:val="008C5152"/>
    <w:rsid w:val="008C527D"/>
    <w:rsid w:val="008C710E"/>
    <w:rsid w:val="008D1484"/>
    <w:rsid w:val="008D29E7"/>
    <w:rsid w:val="008D2F28"/>
    <w:rsid w:val="008D5104"/>
    <w:rsid w:val="008D5CD0"/>
    <w:rsid w:val="008D75F4"/>
    <w:rsid w:val="008D795D"/>
    <w:rsid w:val="008D7B07"/>
    <w:rsid w:val="008E0D2A"/>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1CFD"/>
    <w:rsid w:val="00921F4F"/>
    <w:rsid w:val="00923B25"/>
    <w:rsid w:val="0092402E"/>
    <w:rsid w:val="009259BA"/>
    <w:rsid w:val="00926FCB"/>
    <w:rsid w:val="009303BB"/>
    <w:rsid w:val="0093108A"/>
    <w:rsid w:val="00931B6D"/>
    <w:rsid w:val="0093311A"/>
    <w:rsid w:val="009346D0"/>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6AFE"/>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710"/>
    <w:rsid w:val="00986FCC"/>
    <w:rsid w:val="00990FD6"/>
    <w:rsid w:val="009935C3"/>
    <w:rsid w:val="0099421F"/>
    <w:rsid w:val="00994FC8"/>
    <w:rsid w:val="009A0DE3"/>
    <w:rsid w:val="009A1643"/>
    <w:rsid w:val="009A215A"/>
    <w:rsid w:val="009A26B9"/>
    <w:rsid w:val="009A49D3"/>
    <w:rsid w:val="009A4F1B"/>
    <w:rsid w:val="009A66C5"/>
    <w:rsid w:val="009A66E7"/>
    <w:rsid w:val="009A79BA"/>
    <w:rsid w:val="009B10F9"/>
    <w:rsid w:val="009B14D1"/>
    <w:rsid w:val="009B1534"/>
    <w:rsid w:val="009B30D6"/>
    <w:rsid w:val="009B4963"/>
    <w:rsid w:val="009B4A3B"/>
    <w:rsid w:val="009B6023"/>
    <w:rsid w:val="009B69D3"/>
    <w:rsid w:val="009B721E"/>
    <w:rsid w:val="009B7BA7"/>
    <w:rsid w:val="009B7C01"/>
    <w:rsid w:val="009C0938"/>
    <w:rsid w:val="009C0BEA"/>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3FC"/>
    <w:rsid w:val="009E3A7F"/>
    <w:rsid w:val="009E4C9B"/>
    <w:rsid w:val="009E4DFC"/>
    <w:rsid w:val="009E5789"/>
    <w:rsid w:val="009E57B1"/>
    <w:rsid w:val="009E6379"/>
    <w:rsid w:val="009F020F"/>
    <w:rsid w:val="009F3B63"/>
    <w:rsid w:val="009F43E2"/>
    <w:rsid w:val="009F5709"/>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771"/>
    <w:rsid w:val="00A15B6B"/>
    <w:rsid w:val="00A15EB4"/>
    <w:rsid w:val="00A16172"/>
    <w:rsid w:val="00A16876"/>
    <w:rsid w:val="00A172F0"/>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2A82"/>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90D55"/>
    <w:rsid w:val="00A9225E"/>
    <w:rsid w:val="00A930F0"/>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37BE"/>
    <w:rsid w:val="00AC392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AF7712"/>
    <w:rsid w:val="00B02145"/>
    <w:rsid w:val="00B022DC"/>
    <w:rsid w:val="00B04562"/>
    <w:rsid w:val="00B0472F"/>
    <w:rsid w:val="00B06930"/>
    <w:rsid w:val="00B0773A"/>
    <w:rsid w:val="00B07955"/>
    <w:rsid w:val="00B1176B"/>
    <w:rsid w:val="00B140B8"/>
    <w:rsid w:val="00B14FAA"/>
    <w:rsid w:val="00B15BA7"/>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AAF"/>
    <w:rsid w:val="00B32C2B"/>
    <w:rsid w:val="00B33007"/>
    <w:rsid w:val="00B331A9"/>
    <w:rsid w:val="00B33498"/>
    <w:rsid w:val="00B33598"/>
    <w:rsid w:val="00B34BE8"/>
    <w:rsid w:val="00B3575C"/>
    <w:rsid w:val="00B36569"/>
    <w:rsid w:val="00B37345"/>
    <w:rsid w:val="00B37F53"/>
    <w:rsid w:val="00B40A05"/>
    <w:rsid w:val="00B40A3E"/>
    <w:rsid w:val="00B427BB"/>
    <w:rsid w:val="00B43BA2"/>
    <w:rsid w:val="00B449EE"/>
    <w:rsid w:val="00B454AE"/>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91676"/>
    <w:rsid w:val="00B9322B"/>
    <w:rsid w:val="00B93640"/>
    <w:rsid w:val="00B955D5"/>
    <w:rsid w:val="00B95833"/>
    <w:rsid w:val="00BA0087"/>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7012"/>
    <w:rsid w:val="00BC09D1"/>
    <w:rsid w:val="00BC1CF3"/>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047"/>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964"/>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2E4"/>
    <w:rsid w:val="00C65414"/>
    <w:rsid w:val="00C665FE"/>
    <w:rsid w:val="00C71BEC"/>
    <w:rsid w:val="00C73942"/>
    <w:rsid w:val="00C73A83"/>
    <w:rsid w:val="00C73CE2"/>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59E3"/>
    <w:rsid w:val="00CB758D"/>
    <w:rsid w:val="00CB7A3E"/>
    <w:rsid w:val="00CB7FF7"/>
    <w:rsid w:val="00CC0D0E"/>
    <w:rsid w:val="00CC1253"/>
    <w:rsid w:val="00CC19B3"/>
    <w:rsid w:val="00CC2044"/>
    <w:rsid w:val="00CC39D2"/>
    <w:rsid w:val="00CC4AA6"/>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C33"/>
    <w:rsid w:val="00CE0DE0"/>
    <w:rsid w:val="00CE17BA"/>
    <w:rsid w:val="00CE2CC2"/>
    <w:rsid w:val="00CE3722"/>
    <w:rsid w:val="00CF158D"/>
    <w:rsid w:val="00CF2166"/>
    <w:rsid w:val="00CF247F"/>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1DC0"/>
    <w:rsid w:val="00D32C9F"/>
    <w:rsid w:val="00D33452"/>
    <w:rsid w:val="00D336C8"/>
    <w:rsid w:val="00D339E8"/>
    <w:rsid w:val="00D33FDD"/>
    <w:rsid w:val="00D3654A"/>
    <w:rsid w:val="00D3662E"/>
    <w:rsid w:val="00D373F1"/>
    <w:rsid w:val="00D37567"/>
    <w:rsid w:val="00D37A0B"/>
    <w:rsid w:val="00D40B1F"/>
    <w:rsid w:val="00D40D75"/>
    <w:rsid w:val="00D4341D"/>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1D01"/>
    <w:rsid w:val="00DB2AAD"/>
    <w:rsid w:val="00DB44E2"/>
    <w:rsid w:val="00DB4A6D"/>
    <w:rsid w:val="00DB5941"/>
    <w:rsid w:val="00DB626D"/>
    <w:rsid w:val="00DB6365"/>
    <w:rsid w:val="00DB756C"/>
    <w:rsid w:val="00DC07B7"/>
    <w:rsid w:val="00DC0BF1"/>
    <w:rsid w:val="00DC1607"/>
    <w:rsid w:val="00DC17F2"/>
    <w:rsid w:val="00DC4001"/>
    <w:rsid w:val="00DC41C3"/>
    <w:rsid w:val="00DC4A3C"/>
    <w:rsid w:val="00DC4FA4"/>
    <w:rsid w:val="00DC5B37"/>
    <w:rsid w:val="00DD286D"/>
    <w:rsid w:val="00DD2CAF"/>
    <w:rsid w:val="00DD3593"/>
    <w:rsid w:val="00DD6226"/>
    <w:rsid w:val="00DD64E0"/>
    <w:rsid w:val="00DD775C"/>
    <w:rsid w:val="00DD7BE0"/>
    <w:rsid w:val="00DE0C67"/>
    <w:rsid w:val="00DE3AAD"/>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AEE"/>
    <w:rsid w:val="00E066B3"/>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04"/>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1EF6"/>
    <w:rsid w:val="00E82359"/>
    <w:rsid w:val="00E82B6D"/>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6AC4"/>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1F67"/>
    <w:rsid w:val="00EF2E75"/>
    <w:rsid w:val="00EF4764"/>
    <w:rsid w:val="00EF4C74"/>
    <w:rsid w:val="00EF5268"/>
    <w:rsid w:val="00EF608E"/>
    <w:rsid w:val="00EF6C4A"/>
    <w:rsid w:val="00F0044B"/>
    <w:rsid w:val="00F00E60"/>
    <w:rsid w:val="00F02F9F"/>
    <w:rsid w:val="00F03525"/>
    <w:rsid w:val="00F03834"/>
    <w:rsid w:val="00F039A8"/>
    <w:rsid w:val="00F0424D"/>
    <w:rsid w:val="00F04404"/>
    <w:rsid w:val="00F04957"/>
    <w:rsid w:val="00F04A9E"/>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632F"/>
    <w:rsid w:val="00F171F9"/>
    <w:rsid w:val="00F1737C"/>
    <w:rsid w:val="00F173AA"/>
    <w:rsid w:val="00F22A26"/>
    <w:rsid w:val="00F23732"/>
    <w:rsid w:val="00F24072"/>
    <w:rsid w:val="00F24D93"/>
    <w:rsid w:val="00F26432"/>
    <w:rsid w:val="00F3197A"/>
    <w:rsid w:val="00F32139"/>
    <w:rsid w:val="00F33CF0"/>
    <w:rsid w:val="00F33D56"/>
    <w:rsid w:val="00F3445A"/>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571C3"/>
    <w:rsid w:val="00F57F94"/>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A27"/>
    <w:rsid w:val="00FE5D0A"/>
    <w:rsid w:val="00FE6469"/>
    <w:rsid w:val="00FE7C22"/>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762727420">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63875968">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29517-097E-447C-918A-629C348F8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1304</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8725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5</cp:revision>
  <cp:lastPrinted>2011-04-08T11:41:00Z</cp:lastPrinted>
  <dcterms:created xsi:type="dcterms:W3CDTF">2012-04-13T15:24:00Z</dcterms:created>
  <dcterms:modified xsi:type="dcterms:W3CDTF">2012-05-04T17:02:00Z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