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2240F6">
        <w:rPr>
          <w:rFonts w:asciiTheme="minorHAnsi" w:hAnsiTheme="minorHAnsi"/>
          <w:caps/>
          <w:color w:val="auto"/>
        </w:rPr>
        <w:t>XXXXXXXXXXXXXXXXXX</w:t>
      </w:r>
      <w:r w:rsidRPr="00B20624">
        <w:rPr>
          <w:rFonts w:asciiTheme="minorHAnsi" w:hAnsiTheme="minorHAnsi"/>
          <w:caps/>
          <w:color w:val="auto"/>
        </w:rPr>
        <w:tab/>
      </w:r>
      <w:r w:rsidRPr="00B20624">
        <w:rPr>
          <w:rFonts w:asciiTheme="minorHAnsi" w:hAnsiTheme="minorHAnsi"/>
          <w:caps/>
          <w:color w:val="auto"/>
        </w:rPr>
        <w:tab/>
      </w:r>
      <w:r w:rsidR="00E00EAD">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E00EAD">
        <w:rPr>
          <w:rFonts w:asciiTheme="minorHAnsi" w:hAnsiTheme="minorHAnsi"/>
          <w:caps/>
          <w:color w:val="auto"/>
        </w:rPr>
        <w:t>air force</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C827F7">
        <w:rPr>
          <w:rFonts w:asciiTheme="minorHAnsi" w:hAnsiTheme="minorHAnsi"/>
          <w:caps/>
          <w:color w:val="auto"/>
        </w:rPr>
        <w:t>PD</w:t>
      </w:r>
      <w:r w:rsidR="00A875E7" w:rsidRPr="00C827F7">
        <w:rPr>
          <w:rFonts w:asciiTheme="minorHAnsi" w:hAnsiTheme="minorHAnsi"/>
          <w:caps/>
          <w:color w:val="auto"/>
        </w:rPr>
        <w:t>11</w:t>
      </w:r>
      <w:r w:rsidR="00C55918" w:rsidRPr="00C827F7">
        <w:rPr>
          <w:rFonts w:asciiTheme="minorHAnsi" w:hAnsiTheme="minorHAnsi"/>
          <w:caps/>
          <w:color w:val="auto"/>
        </w:rPr>
        <w:t>0</w:t>
      </w:r>
      <w:r w:rsidR="00C827F7" w:rsidRPr="00C827F7">
        <w:rPr>
          <w:rFonts w:asciiTheme="minorHAnsi" w:hAnsiTheme="minorHAnsi"/>
          <w:caps/>
          <w:color w:val="auto"/>
        </w:rPr>
        <w:t>0</w:t>
      </w:r>
      <w:r w:rsidR="00E00EAD">
        <w:rPr>
          <w:rFonts w:asciiTheme="minorHAnsi" w:hAnsiTheme="minorHAnsi"/>
          <w:caps/>
          <w:color w:val="auto"/>
        </w:rPr>
        <w:t>403</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00C22F3A" w:rsidRPr="00B20624">
        <w:rPr>
          <w:rFonts w:asciiTheme="minorHAnsi" w:hAnsiTheme="minorHAnsi"/>
          <w:caps/>
          <w:color w:val="auto"/>
        </w:rPr>
        <w:t>SEPARATION DATE</w:t>
      </w:r>
      <w:r w:rsidR="00C22F3A" w:rsidRPr="00C827F7">
        <w:rPr>
          <w:rFonts w:asciiTheme="minorHAnsi" w:hAnsiTheme="minorHAnsi"/>
          <w:caps/>
          <w:color w:val="auto"/>
        </w:rPr>
        <w:t>:</w:t>
      </w:r>
      <w:r w:rsidR="00446DD8" w:rsidRPr="00C827F7">
        <w:rPr>
          <w:rFonts w:asciiTheme="minorHAnsi" w:hAnsiTheme="minorHAnsi"/>
          <w:caps/>
          <w:color w:val="auto"/>
        </w:rPr>
        <w:t xml:space="preserve"> </w:t>
      </w:r>
      <w:r w:rsidR="00C22F3A" w:rsidRPr="00C827F7">
        <w:rPr>
          <w:rFonts w:asciiTheme="minorHAnsi" w:hAnsiTheme="minorHAnsi"/>
          <w:caps/>
          <w:color w:val="auto"/>
        </w:rPr>
        <w:t xml:space="preserve"> </w:t>
      </w:r>
      <w:r w:rsidR="00E00EAD">
        <w:rPr>
          <w:rFonts w:asciiTheme="minorHAnsi" w:hAnsiTheme="minorHAnsi"/>
          <w:caps/>
          <w:color w:val="auto"/>
        </w:rPr>
        <w:t>20070319</w:t>
      </w:r>
    </w:p>
    <w:p w:rsidR="00F976E3"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4854FE">
        <w:rPr>
          <w:rFonts w:asciiTheme="minorHAnsi" w:hAnsiTheme="minorHAnsi"/>
          <w:caps/>
          <w:color w:val="auto"/>
        </w:rPr>
        <w:t>2</w:t>
      </w:r>
      <w:r w:rsidR="00F976E3">
        <w:rPr>
          <w:rFonts w:asciiTheme="minorHAnsi" w:hAnsiTheme="minorHAnsi"/>
          <w:caps/>
          <w:color w:val="auto"/>
        </w:rPr>
        <w:t>0404</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CA7DE5" w:rsidRPr="00D91DA6" w:rsidRDefault="00CA7DE5" w:rsidP="007A51F4">
      <w:pPr>
        <w:tabs>
          <w:tab w:val="left" w:pos="288"/>
          <w:tab w:val="left" w:pos="4752"/>
        </w:tabs>
        <w:spacing w:line="240" w:lineRule="exact"/>
        <w:jc w:val="both"/>
        <w:rPr>
          <w:color w:val="000080"/>
        </w:rPr>
      </w:pPr>
    </w:p>
    <w:p w:rsidR="005052D4" w:rsidRDefault="005052D4" w:rsidP="007A51F4">
      <w:pPr>
        <w:tabs>
          <w:tab w:val="left" w:pos="288"/>
          <w:tab w:val="left" w:pos="4752"/>
        </w:tabs>
        <w:spacing w:line="240" w:lineRule="exact"/>
        <w:jc w:val="both"/>
        <w:rPr>
          <w:rFonts w:asciiTheme="minorHAnsi" w:hAnsiTheme="minorHAnsi"/>
          <w:color w:val="auto"/>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010B71">
        <w:rPr>
          <w:rFonts w:asciiTheme="minorHAnsi" w:hAnsiTheme="minorHAnsi"/>
          <w:color w:val="auto"/>
          <w:szCs w:val="24"/>
        </w:rPr>
        <w:t xml:space="preserve">active duty </w:t>
      </w:r>
      <w:r w:rsidR="00E00EAD" w:rsidRPr="00010B71">
        <w:rPr>
          <w:rFonts w:asciiTheme="minorHAnsi" w:hAnsiTheme="minorHAnsi"/>
          <w:color w:val="auto"/>
          <w:szCs w:val="24"/>
        </w:rPr>
        <w:t>SSgt</w:t>
      </w:r>
      <w:r w:rsidR="00DB2D50" w:rsidRPr="00010B71">
        <w:rPr>
          <w:rFonts w:asciiTheme="minorHAnsi" w:hAnsiTheme="minorHAnsi"/>
          <w:color w:val="auto"/>
          <w:szCs w:val="24"/>
        </w:rPr>
        <w:t>/E-</w:t>
      </w:r>
      <w:r w:rsidR="00E00EAD" w:rsidRPr="00010B71">
        <w:rPr>
          <w:rFonts w:asciiTheme="minorHAnsi" w:hAnsiTheme="minorHAnsi"/>
          <w:color w:val="auto"/>
          <w:szCs w:val="24"/>
        </w:rPr>
        <w:t>5</w:t>
      </w:r>
      <w:r w:rsidR="00DB2D50" w:rsidRPr="00010B71">
        <w:rPr>
          <w:rFonts w:asciiTheme="minorHAnsi" w:hAnsiTheme="minorHAnsi"/>
          <w:color w:val="auto"/>
          <w:szCs w:val="24"/>
        </w:rPr>
        <w:t xml:space="preserve"> </w:t>
      </w:r>
      <w:r w:rsidR="00DB2D50" w:rsidRPr="0021107F">
        <w:rPr>
          <w:rFonts w:asciiTheme="minorHAnsi" w:hAnsiTheme="minorHAnsi"/>
          <w:color w:val="auto"/>
          <w:szCs w:val="24"/>
        </w:rPr>
        <w:t>(</w:t>
      </w:r>
      <w:r w:rsidR="00A067CD" w:rsidRPr="0021107F">
        <w:rPr>
          <w:rFonts w:asciiTheme="minorHAnsi" w:hAnsiTheme="minorHAnsi"/>
          <w:color w:val="auto"/>
          <w:szCs w:val="24"/>
        </w:rPr>
        <w:t>2F071</w:t>
      </w:r>
      <w:r w:rsidRPr="0021107F">
        <w:rPr>
          <w:rFonts w:asciiTheme="minorHAnsi" w:hAnsiTheme="minorHAnsi"/>
          <w:color w:val="auto"/>
          <w:szCs w:val="24"/>
        </w:rPr>
        <w:t xml:space="preserve">, </w:t>
      </w:r>
      <w:r w:rsidR="00A067CD" w:rsidRPr="00391E6D">
        <w:rPr>
          <w:rFonts w:asciiTheme="minorHAnsi" w:hAnsiTheme="minorHAnsi"/>
          <w:color w:val="auto"/>
          <w:szCs w:val="24"/>
        </w:rPr>
        <w:t>Fuels</w:t>
      </w:r>
      <w:r w:rsidR="00391E6D" w:rsidRPr="00391E6D">
        <w:rPr>
          <w:rFonts w:asciiTheme="minorHAnsi" w:hAnsiTheme="minorHAnsi"/>
          <w:color w:val="auto"/>
          <w:szCs w:val="24"/>
        </w:rPr>
        <w:t xml:space="preserve"> Resource Controller</w:t>
      </w:r>
      <w:r w:rsidRPr="00391E6D">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E00EAD">
        <w:rPr>
          <w:rFonts w:asciiTheme="minorHAnsi" w:hAnsiTheme="minorHAnsi"/>
          <w:color w:val="auto"/>
          <w:szCs w:val="24"/>
        </w:rPr>
        <w:t>chronic low back pain</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condition </w:t>
      </w:r>
      <w:r w:rsidR="00A067CD">
        <w:rPr>
          <w:rFonts w:asciiTheme="minorHAnsi" w:hAnsiTheme="minorHAnsi"/>
          <w:color w:val="auto"/>
          <w:szCs w:val="24"/>
        </w:rPr>
        <w:t>was present for several years</w:t>
      </w:r>
      <w:r w:rsidR="00EF31F3" w:rsidRPr="00A315F3">
        <w:rPr>
          <w:rFonts w:asciiTheme="minorHAnsi" w:hAnsiTheme="minorHAnsi"/>
          <w:color w:val="auto"/>
          <w:szCs w:val="24"/>
        </w:rPr>
        <w:t xml:space="preserve"> </w:t>
      </w:r>
      <w:r w:rsidR="00EF31F3" w:rsidRPr="00010B71">
        <w:rPr>
          <w:rFonts w:asciiTheme="minorHAnsi" w:hAnsiTheme="minorHAnsi"/>
          <w:color w:val="auto"/>
          <w:szCs w:val="24"/>
        </w:rPr>
        <w:t>and was not associated with a surgical indication.</w:t>
      </w:r>
      <w:r w:rsidR="00010B71">
        <w:rPr>
          <w:rFonts w:asciiTheme="minorHAnsi" w:hAnsiTheme="minorHAnsi"/>
          <w:color w:val="auto"/>
          <w:szCs w:val="24"/>
        </w:rPr>
        <w:t xml:space="preserve">  </w:t>
      </w:r>
      <w:r w:rsidR="00EF31F3" w:rsidRPr="002D25BC">
        <w:rPr>
          <w:rFonts w:asciiTheme="minorHAnsi" w:hAnsiTheme="minorHAnsi"/>
          <w:color w:val="auto"/>
          <w:szCs w:val="24"/>
        </w:rPr>
        <w:t>He did not respond adequately to treatment and wa</w:t>
      </w:r>
      <w:r w:rsidR="00DA18F0" w:rsidRPr="002D25BC">
        <w:rPr>
          <w:rFonts w:asciiTheme="minorHAnsi" w:hAnsiTheme="minorHAnsi"/>
          <w:color w:val="auto"/>
          <w:szCs w:val="24"/>
        </w:rPr>
        <w:t xml:space="preserve">s unable to perform within </w:t>
      </w:r>
      <w:r w:rsidR="00DA18F0" w:rsidRPr="001475C5">
        <w:rPr>
          <w:rFonts w:asciiTheme="minorHAnsi" w:hAnsiTheme="minorHAnsi"/>
          <w:color w:val="auto"/>
          <w:szCs w:val="24"/>
        </w:rPr>
        <w:t xml:space="preserve">his </w:t>
      </w:r>
      <w:r w:rsidR="002D25BC" w:rsidRPr="001475C5">
        <w:rPr>
          <w:rFonts w:asciiTheme="minorHAnsi" w:hAnsiTheme="minorHAnsi"/>
          <w:color w:val="auto"/>
          <w:szCs w:val="24"/>
        </w:rPr>
        <w:t xml:space="preserve">Air Force Specialty (AFS) </w:t>
      </w:r>
      <w:r w:rsidR="00EF31F3" w:rsidRPr="001475C5">
        <w:rPr>
          <w:rFonts w:asciiTheme="minorHAnsi" w:hAnsiTheme="minorHAnsi"/>
          <w:color w:val="auto"/>
          <w:szCs w:val="24"/>
        </w:rPr>
        <w:t>or</w:t>
      </w:r>
      <w:r w:rsidR="00EF31F3" w:rsidRPr="002D25BC">
        <w:rPr>
          <w:rFonts w:asciiTheme="minorHAnsi" w:hAnsiTheme="minorHAnsi"/>
          <w:color w:val="auto"/>
          <w:szCs w:val="24"/>
        </w:rPr>
        <w:t xml:space="preserve"> meet physical fitness standards.  He was issued </w:t>
      </w:r>
      <w:r w:rsidR="00EF31F3" w:rsidRPr="001475C5">
        <w:rPr>
          <w:rFonts w:asciiTheme="minorHAnsi" w:hAnsiTheme="minorHAnsi"/>
          <w:color w:val="auto"/>
          <w:szCs w:val="24"/>
        </w:rPr>
        <w:t>a</w:t>
      </w:r>
      <w:r w:rsidR="00BE7791" w:rsidRPr="001475C5">
        <w:rPr>
          <w:rFonts w:asciiTheme="minorHAnsi" w:hAnsiTheme="minorHAnsi"/>
          <w:color w:val="auto"/>
          <w:szCs w:val="24"/>
        </w:rPr>
        <w:t>n</w:t>
      </w:r>
      <w:r w:rsidR="00E651CC" w:rsidRPr="001475C5">
        <w:rPr>
          <w:rFonts w:asciiTheme="minorHAnsi" w:hAnsiTheme="minorHAnsi"/>
          <w:color w:val="auto"/>
          <w:szCs w:val="24"/>
        </w:rPr>
        <w:t xml:space="preserve"> </w:t>
      </w:r>
      <w:r w:rsidR="00EF31F3" w:rsidRPr="001475C5">
        <w:rPr>
          <w:rFonts w:asciiTheme="minorHAnsi" w:hAnsiTheme="minorHAnsi"/>
          <w:color w:val="auto"/>
          <w:szCs w:val="24"/>
        </w:rPr>
        <w:t>L</w:t>
      </w:r>
      <w:r w:rsidR="00BE7791" w:rsidRPr="001475C5">
        <w:rPr>
          <w:rFonts w:asciiTheme="minorHAnsi" w:hAnsiTheme="minorHAnsi"/>
          <w:color w:val="auto"/>
          <w:szCs w:val="24"/>
        </w:rPr>
        <w:t>4</w:t>
      </w:r>
      <w:r w:rsidR="00EF31F3" w:rsidRPr="001475C5">
        <w:rPr>
          <w:rFonts w:asciiTheme="minorHAnsi" w:hAnsiTheme="minorHAnsi"/>
          <w:color w:val="auto"/>
          <w:szCs w:val="24"/>
        </w:rPr>
        <w:t xml:space="preserve"> profile</w:t>
      </w:r>
      <w:r w:rsidR="00A54677" w:rsidRPr="002D25BC">
        <w:rPr>
          <w:rFonts w:asciiTheme="minorHAnsi" w:hAnsiTheme="minorHAnsi"/>
          <w:color w:val="auto"/>
          <w:szCs w:val="24"/>
        </w:rPr>
        <w:t xml:space="preserve"> </w:t>
      </w:r>
      <w:r w:rsidR="00EF31F3" w:rsidRPr="002D25BC">
        <w:rPr>
          <w:rFonts w:asciiTheme="minorHAnsi" w:hAnsiTheme="minorHAnsi"/>
          <w:color w:val="auto"/>
          <w:szCs w:val="24"/>
        </w:rPr>
        <w:t>and underwent a Medical Evaluation Board (MEB).</w:t>
      </w:r>
      <w:r w:rsidR="00EF31F3" w:rsidRPr="00A315F3">
        <w:rPr>
          <w:rFonts w:asciiTheme="minorHAnsi" w:hAnsiTheme="minorHAnsi"/>
          <w:color w:val="auto"/>
          <w:szCs w:val="24"/>
        </w:rPr>
        <w:t xml:space="preserve">  </w:t>
      </w:r>
      <w:r w:rsidR="00FF46AA" w:rsidRPr="00FF46AA">
        <w:rPr>
          <w:rFonts w:asciiTheme="minorHAnsi" w:hAnsiTheme="minorHAnsi"/>
          <w:color w:val="auto"/>
          <w:szCs w:val="24"/>
        </w:rPr>
        <w:t>Chronic low back pain was</w:t>
      </w:r>
      <w:r w:rsidRPr="00FF46AA">
        <w:rPr>
          <w:rFonts w:asciiTheme="minorHAnsi" w:hAnsiTheme="minorHAnsi"/>
          <w:color w:val="auto"/>
          <w:szCs w:val="24"/>
        </w:rPr>
        <w:t xml:space="preserve"> forwarded to the Physical Evaluation Board (PEB) as medically unacceptable IAW </w:t>
      </w:r>
      <w:r w:rsidR="002D25BC" w:rsidRPr="00FF46AA">
        <w:rPr>
          <w:rFonts w:asciiTheme="minorHAnsi" w:hAnsiTheme="minorHAnsi"/>
          <w:color w:val="auto"/>
          <w:szCs w:val="24"/>
        </w:rPr>
        <w:t>AFI 48-123.</w:t>
      </w:r>
      <w:r w:rsidR="00FF46AA">
        <w:rPr>
          <w:rFonts w:asciiTheme="minorHAnsi" w:hAnsiTheme="minorHAnsi"/>
          <w:color w:val="auto"/>
          <w:szCs w:val="24"/>
        </w:rPr>
        <w:t xml:space="preserve">  </w:t>
      </w:r>
      <w:r w:rsidR="002D25BC" w:rsidRPr="00FF46AA">
        <w:rPr>
          <w:rFonts w:asciiTheme="minorHAnsi" w:hAnsiTheme="minorHAnsi"/>
          <w:color w:val="auto"/>
          <w:szCs w:val="24"/>
        </w:rPr>
        <w:t xml:space="preserve">No other conditions appeared on the MEB’s submission.  </w:t>
      </w:r>
      <w:r w:rsidR="00136DAA" w:rsidRPr="00A315F3">
        <w:rPr>
          <w:rFonts w:asciiTheme="minorHAnsi" w:hAnsiTheme="minorHAnsi"/>
          <w:color w:val="auto"/>
          <w:szCs w:val="24"/>
        </w:rPr>
        <w:t>The</w:t>
      </w:r>
      <w:r w:rsidRPr="00A315F3">
        <w:rPr>
          <w:rFonts w:asciiTheme="minorHAnsi" w:hAnsiTheme="minorHAnsi"/>
          <w:color w:val="auto"/>
          <w:szCs w:val="24"/>
        </w:rPr>
        <w:t xml:space="preserve"> 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FF46AA">
        <w:rPr>
          <w:rFonts w:asciiTheme="minorHAnsi" w:hAnsiTheme="minorHAnsi"/>
          <w:color w:val="auto"/>
          <w:szCs w:val="24"/>
        </w:rPr>
        <w:t xml:space="preserve">chronic low back pain with minimal annular bulge at L4-5 and L5-S1 condition </w:t>
      </w:r>
      <w:r w:rsidRPr="00A315F3">
        <w:rPr>
          <w:rFonts w:asciiTheme="minorHAnsi" w:hAnsiTheme="minorHAnsi"/>
          <w:color w:val="auto"/>
          <w:szCs w:val="24"/>
        </w:rPr>
        <w:t xml:space="preserve">as unfitting, rated </w:t>
      </w:r>
      <w:r w:rsidR="00FF46AA">
        <w:rPr>
          <w:rFonts w:asciiTheme="minorHAnsi" w:hAnsiTheme="minorHAnsi"/>
          <w:color w:val="auto"/>
          <w:szCs w:val="24"/>
        </w:rPr>
        <w:t>20</w:t>
      </w:r>
      <w:r w:rsidRPr="00A315F3">
        <w:rPr>
          <w:rFonts w:asciiTheme="minorHAnsi" w:hAnsiTheme="minorHAnsi"/>
          <w:color w:val="auto"/>
          <w:szCs w:val="24"/>
        </w:rPr>
        <w:t xml:space="preserve">% </w:t>
      </w:r>
      <w:r w:rsidR="000A23DC" w:rsidRPr="00A315F3">
        <w:rPr>
          <w:rFonts w:asciiTheme="minorHAnsi" w:hAnsiTheme="minorHAnsi"/>
          <w:color w:val="auto"/>
          <w:szCs w:val="24"/>
        </w:rPr>
        <w:t>IAW the Veterans Administration Schedule for Rating Disabilities (VASRD).</w:t>
      </w:r>
      <w:r w:rsidR="00FF46AA">
        <w:rPr>
          <w:rFonts w:asciiTheme="minorHAnsi" w:hAnsiTheme="minorHAnsi"/>
          <w:color w:val="auto"/>
          <w:szCs w:val="24"/>
        </w:rPr>
        <w:t xml:space="preserve">  </w:t>
      </w:r>
      <w:r w:rsidRPr="00A315F3">
        <w:rPr>
          <w:rFonts w:asciiTheme="minorHAnsi" w:hAnsiTheme="minorHAnsi"/>
          <w:color w:val="auto"/>
        </w:rPr>
        <w:t xml:space="preserve">The CI </w:t>
      </w:r>
      <w:r w:rsidRPr="00FF46AA">
        <w:rPr>
          <w:rFonts w:asciiTheme="minorHAnsi" w:hAnsiTheme="minorHAnsi"/>
          <w:color w:val="auto"/>
        </w:rPr>
        <w:t>made no appeals</w:t>
      </w:r>
      <w:r w:rsidR="002E69EA" w:rsidRPr="00FF46AA">
        <w:rPr>
          <w:rFonts w:asciiTheme="minorHAnsi" w:hAnsiTheme="minorHAnsi"/>
          <w:color w:val="auto"/>
        </w:rPr>
        <w:t xml:space="preserve"> and was</w:t>
      </w:r>
      <w:r w:rsidRPr="00FF46AA">
        <w:rPr>
          <w:rFonts w:asciiTheme="minorHAnsi" w:hAnsiTheme="minorHAnsi"/>
          <w:color w:val="auto"/>
        </w:rPr>
        <w:t xml:space="preserve"> medically separated with a </w:t>
      </w:r>
      <w:r w:rsidR="00FF46AA">
        <w:rPr>
          <w:rFonts w:asciiTheme="minorHAnsi" w:hAnsiTheme="minorHAnsi"/>
          <w:color w:val="auto"/>
        </w:rPr>
        <w:t>20</w:t>
      </w:r>
      <w:r w:rsidRPr="00FF46AA">
        <w:rPr>
          <w:rFonts w:asciiTheme="minorHAnsi" w:hAnsiTheme="minorHAnsi"/>
          <w:color w:val="auto"/>
        </w:rPr>
        <w:t>% disability rating.</w:t>
      </w:r>
      <w:r w:rsidRPr="00A315F3">
        <w:rPr>
          <w:rFonts w:asciiTheme="minorHAnsi" w:hAnsiTheme="minorHAnsi"/>
          <w:color w:val="auto"/>
        </w:rPr>
        <w:t xml:space="preserve">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Pr="00A315F3"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71308A">
        <w:rPr>
          <w:rFonts w:asciiTheme="minorHAnsi" w:hAnsiTheme="minorHAnsi"/>
          <w:color w:val="auto"/>
          <w:szCs w:val="24"/>
        </w:rPr>
        <w:t xml:space="preserve"> </w:t>
      </w:r>
      <w:r w:rsidR="00484BBB">
        <w:rPr>
          <w:rFonts w:asciiTheme="minorHAnsi" w:hAnsiTheme="minorHAnsi"/>
          <w:color w:val="auto"/>
          <w:szCs w:val="24"/>
        </w:rPr>
        <w:t xml:space="preserve"> </w:t>
      </w:r>
      <w:r w:rsidR="0071308A">
        <w:rPr>
          <w:rFonts w:asciiTheme="minorHAnsi" w:hAnsiTheme="minorHAnsi"/>
          <w:color w:val="auto"/>
          <w:szCs w:val="24"/>
        </w:rPr>
        <w:t>“</w:t>
      </w:r>
      <w:r w:rsidR="002C655E" w:rsidRPr="002C655E">
        <w:rPr>
          <w:rFonts w:asciiTheme="minorHAnsi" w:hAnsiTheme="minorHAnsi"/>
          <w:color w:val="auto"/>
          <w:szCs w:val="24"/>
        </w:rPr>
        <w:t>I was given a lumbar spine rating from the Department of Veterans affairs of 40 percent and a cumulative total of 80 percent</w:t>
      </w:r>
      <w:r w:rsidR="00022D8A">
        <w:rPr>
          <w:rFonts w:asciiTheme="minorHAnsi" w:hAnsiTheme="minorHAnsi"/>
          <w:color w:val="auto"/>
          <w:szCs w:val="24"/>
        </w:rPr>
        <w:t xml:space="preserve">.”  </w:t>
      </w:r>
      <w:r w:rsidR="0071308A" w:rsidRPr="002C655E">
        <w:rPr>
          <w:rFonts w:asciiTheme="minorHAnsi" w:hAnsiTheme="minorHAnsi"/>
          <w:color w:val="auto"/>
          <w:szCs w:val="24"/>
        </w:rPr>
        <w:t>He</w:t>
      </w:r>
      <w:r w:rsidR="0071308A" w:rsidRPr="00A315F3">
        <w:rPr>
          <w:rFonts w:asciiTheme="minorHAnsi" w:hAnsiTheme="minorHAnsi"/>
          <w:color w:val="auto"/>
          <w:szCs w:val="24"/>
        </w:rPr>
        <w:t xml:space="preserve"> additionally lists all of </w:t>
      </w:r>
      <w:r w:rsidR="0071308A" w:rsidRPr="002C655E">
        <w:rPr>
          <w:rFonts w:asciiTheme="minorHAnsi" w:hAnsiTheme="minorHAnsi"/>
          <w:color w:val="auto"/>
          <w:szCs w:val="24"/>
        </w:rPr>
        <w:t>his</w:t>
      </w:r>
      <w:r w:rsidR="0071308A" w:rsidRPr="00A315F3">
        <w:rPr>
          <w:rFonts w:asciiTheme="minorHAnsi" w:hAnsiTheme="minorHAnsi"/>
          <w:color w:val="auto"/>
          <w:szCs w:val="24"/>
        </w:rPr>
        <w:t xml:space="preserve"> VA conditions and ratings as per the rating chart below.  A contention for their inclusion in the separation rating is therefore implied.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9E2E84" w:rsidRDefault="00191A51" w:rsidP="002C655E">
            <w:pPr>
              <w:pStyle w:val="ListParagraph"/>
              <w:spacing w:after="0" w:line="240" w:lineRule="exact"/>
              <w:ind w:left="0"/>
              <w:jc w:val="center"/>
              <w:rPr>
                <w:rFonts w:cs="Times New Roman"/>
                <w:b/>
                <w:sz w:val="18"/>
                <w:szCs w:val="18"/>
              </w:rPr>
            </w:pPr>
            <w:r w:rsidRPr="009E2E84">
              <w:rPr>
                <w:rFonts w:cs="Times New Roman"/>
                <w:b/>
                <w:sz w:val="18"/>
                <w:szCs w:val="18"/>
              </w:rPr>
              <w:t xml:space="preserve">Service PEB – Dated </w:t>
            </w:r>
            <w:r w:rsidR="002C655E">
              <w:rPr>
                <w:rFonts w:cs="Times New Roman"/>
                <w:b/>
                <w:sz w:val="18"/>
                <w:szCs w:val="18"/>
              </w:rPr>
              <w:t>20070131</w:t>
            </w:r>
          </w:p>
        </w:tc>
        <w:tc>
          <w:tcPr>
            <w:tcW w:w="5329" w:type="dxa"/>
            <w:gridSpan w:val="4"/>
            <w:tcBorders>
              <w:left w:val="thinThickThinSmallGap" w:sz="24" w:space="0" w:color="auto"/>
            </w:tcBorders>
            <w:shd w:val="clear" w:color="auto" w:fill="D9D9D9" w:themeFill="background1" w:themeFillShade="D9"/>
          </w:tcPr>
          <w:p w:rsidR="00191A51" w:rsidRPr="009E2E84" w:rsidRDefault="00191A51" w:rsidP="00255481">
            <w:pPr>
              <w:pStyle w:val="ListParagraph"/>
              <w:spacing w:after="0" w:line="240" w:lineRule="exact"/>
              <w:ind w:left="0"/>
              <w:jc w:val="center"/>
              <w:rPr>
                <w:rFonts w:cs="Times New Roman"/>
                <w:b/>
                <w:sz w:val="18"/>
                <w:szCs w:val="18"/>
              </w:rPr>
            </w:pPr>
            <w:r w:rsidRPr="009E2E84">
              <w:rPr>
                <w:rFonts w:cs="Times New Roman"/>
                <w:b/>
                <w:sz w:val="18"/>
                <w:szCs w:val="18"/>
              </w:rPr>
              <w:t>VA (</w:t>
            </w:r>
            <w:r w:rsidR="00255481">
              <w:rPr>
                <w:rFonts w:cs="Times New Roman"/>
                <w:b/>
                <w:sz w:val="18"/>
                <w:szCs w:val="18"/>
              </w:rPr>
              <w:t>1</w:t>
            </w:r>
            <w:r w:rsidR="0079000E" w:rsidRPr="009E2E84">
              <w:rPr>
                <w:rFonts w:cs="Times New Roman"/>
                <w:b/>
                <w:sz w:val="18"/>
                <w:szCs w:val="18"/>
              </w:rPr>
              <w:t xml:space="preserve"> Mo. </w:t>
            </w:r>
            <w:r w:rsidR="0079000E" w:rsidRPr="00255481">
              <w:rPr>
                <w:rFonts w:cs="Times New Roman"/>
                <w:b/>
                <w:sz w:val="18"/>
                <w:szCs w:val="18"/>
              </w:rPr>
              <w:t>A</w:t>
            </w:r>
            <w:r w:rsidRPr="00255481">
              <w:rPr>
                <w:rFonts w:cs="Times New Roman"/>
                <w:b/>
                <w:sz w:val="18"/>
                <w:szCs w:val="18"/>
              </w:rPr>
              <w:t>fter</w:t>
            </w:r>
            <w:r w:rsidRPr="009E2E84">
              <w:rPr>
                <w:rFonts w:cs="Times New Roman"/>
                <w:b/>
                <w:sz w:val="18"/>
                <w:szCs w:val="18"/>
              </w:rPr>
              <w:t xml:space="preserve"> Separation) – All Effective </w:t>
            </w:r>
            <w:r w:rsidR="007D7704">
              <w:rPr>
                <w:rFonts w:cs="Times New Roman"/>
                <w:b/>
                <w:sz w:val="18"/>
                <w:szCs w:val="18"/>
              </w:rPr>
              <w:t>20070320</w:t>
            </w:r>
          </w:p>
        </w:tc>
      </w:tr>
      <w:tr w:rsidR="00191A51" w:rsidRPr="002A685E" w:rsidTr="00AB0F0A">
        <w:trPr>
          <w:trHeight w:val="224"/>
          <w:jc w:val="center"/>
        </w:trPr>
        <w:tc>
          <w:tcPr>
            <w:tcW w:w="2188" w:type="dxa"/>
            <w:tcBorders>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102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Exam</w:t>
            </w:r>
          </w:p>
        </w:tc>
      </w:tr>
      <w:tr w:rsidR="00191A51" w:rsidRPr="002A685E" w:rsidTr="00AB0F0A">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D17740" w:rsidRPr="00BC3538" w:rsidRDefault="002C655E" w:rsidP="00191A51">
            <w:pPr>
              <w:pStyle w:val="ListParagraph"/>
              <w:spacing w:after="0" w:line="200" w:lineRule="exact"/>
              <w:ind w:left="0"/>
              <w:rPr>
                <w:rFonts w:cs="Times New Roman"/>
                <w:sz w:val="18"/>
                <w:szCs w:val="18"/>
              </w:rPr>
            </w:pPr>
            <w:r>
              <w:rPr>
                <w:rFonts w:cs="Times New Roman"/>
                <w:sz w:val="18"/>
                <w:szCs w:val="18"/>
              </w:rPr>
              <w:t>Chronic Low Back Pain</w:t>
            </w:r>
          </w:p>
        </w:tc>
        <w:tc>
          <w:tcPr>
            <w:tcW w:w="1084" w:type="dxa"/>
            <w:tcBorders>
              <w:left w:val="single" w:sz="4" w:space="0" w:color="auto"/>
              <w:bottom w:val="single" w:sz="4" w:space="0" w:color="auto"/>
            </w:tcBorders>
            <w:shd w:val="clear" w:color="auto" w:fill="FFFFFF" w:themeFill="background1"/>
            <w:vAlign w:val="center"/>
          </w:tcPr>
          <w:p w:rsidR="00191A51" w:rsidRPr="00BC3538" w:rsidRDefault="002C655E" w:rsidP="00186D7F">
            <w:pPr>
              <w:pStyle w:val="ListParagraph"/>
              <w:spacing w:after="0" w:line="200" w:lineRule="exact"/>
              <w:ind w:left="0"/>
              <w:jc w:val="center"/>
              <w:rPr>
                <w:rFonts w:cs="Times New Roman"/>
                <w:sz w:val="18"/>
                <w:szCs w:val="18"/>
              </w:rPr>
            </w:pPr>
            <w:r>
              <w:rPr>
                <w:rFonts w:cs="Times New Roman"/>
                <w:sz w:val="18"/>
                <w:szCs w:val="18"/>
              </w:rPr>
              <w:t>5243</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2C655E" w:rsidP="00191A51">
            <w:pPr>
              <w:pStyle w:val="ListParagraph"/>
              <w:spacing w:after="0" w:line="200" w:lineRule="exact"/>
              <w:ind w:left="0"/>
              <w:jc w:val="center"/>
              <w:rPr>
                <w:rFonts w:cs="Times New Roman"/>
                <w:sz w:val="18"/>
                <w:szCs w:val="18"/>
              </w:rPr>
            </w:pPr>
            <w:r>
              <w:rPr>
                <w:rFonts w:cs="Times New Roman"/>
                <w:sz w:val="18"/>
                <w:szCs w:val="18"/>
              </w:rPr>
              <w:t>20%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310FCE" w:rsidP="00310FCE">
            <w:pPr>
              <w:pStyle w:val="ListParagraph"/>
              <w:spacing w:line="200" w:lineRule="exact"/>
              <w:ind w:left="0"/>
              <w:rPr>
                <w:rFonts w:cs="Times New Roman"/>
                <w:sz w:val="18"/>
                <w:szCs w:val="18"/>
              </w:rPr>
            </w:pPr>
            <w:r>
              <w:rPr>
                <w:rFonts w:cs="Times New Roman"/>
                <w:sz w:val="18"/>
                <w:szCs w:val="18"/>
              </w:rPr>
              <w:t>Lumbar Spine Deg. Disease</w:t>
            </w:r>
          </w:p>
        </w:tc>
        <w:tc>
          <w:tcPr>
            <w:tcW w:w="1080" w:type="dxa"/>
            <w:tcBorders>
              <w:bottom w:val="single" w:sz="4" w:space="0" w:color="auto"/>
            </w:tcBorders>
            <w:shd w:val="clear" w:color="auto" w:fill="FFFFFF" w:themeFill="background1"/>
          </w:tcPr>
          <w:p w:rsidR="00191A51" w:rsidRPr="00BC3538" w:rsidRDefault="00310FCE" w:rsidP="00191A51">
            <w:pPr>
              <w:pStyle w:val="ListParagraph"/>
              <w:spacing w:after="0" w:line="200" w:lineRule="exact"/>
              <w:ind w:left="0"/>
              <w:jc w:val="center"/>
              <w:rPr>
                <w:rFonts w:cs="Times New Roman"/>
                <w:sz w:val="18"/>
                <w:szCs w:val="18"/>
              </w:rPr>
            </w:pPr>
            <w:r>
              <w:rPr>
                <w:rFonts w:cs="Times New Roman"/>
                <w:sz w:val="18"/>
                <w:szCs w:val="18"/>
              </w:rPr>
              <w:t>5242</w:t>
            </w:r>
          </w:p>
        </w:tc>
        <w:tc>
          <w:tcPr>
            <w:tcW w:w="810" w:type="dxa"/>
            <w:tcBorders>
              <w:bottom w:val="single" w:sz="4" w:space="0" w:color="auto"/>
            </w:tcBorders>
            <w:shd w:val="clear" w:color="auto" w:fill="FFFFFF" w:themeFill="background1"/>
          </w:tcPr>
          <w:p w:rsidR="00191A51" w:rsidRPr="00542C9A" w:rsidRDefault="002A6F52" w:rsidP="002A6F52">
            <w:pPr>
              <w:pStyle w:val="ListParagraph"/>
              <w:spacing w:after="0" w:line="200" w:lineRule="exact"/>
              <w:ind w:left="0"/>
              <w:jc w:val="center"/>
              <w:rPr>
                <w:rFonts w:cs="Times New Roman"/>
                <w:sz w:val="18"/>
                <w:szCs w:val="18"/>
              </w:rPr>
            </w:pPr>
            <w:r>
              <w:rPr>
                <w:rFonts w:cs="Times New Roman"/>
                <w:sz w:val="18"/>
                <w:szCs w:val="18"/>
              </w:rPr>
              <w:t>1</w:t>
            </w:r>
            <w:r w:rsidR="00310FCE">
              <w:rPr>
                <w:rFonts w:cs="Times New Roman"/>
                <w:sz w:val="18"/>
                <w:szCs w:val="18"/>
              </w:rPr>
              <w:t>0%</w:t>
            </w:r>
            <w:r w:rsidR="007C6A39">
              <w:rPr>
                <w:rFonts w:cs="Times New Roman"/>
                <w:sz w:val="18"/>
                <w:szCs w:val="18"/>
              </w:rPr>
              <w:t>*</w:t>
            </w:r>
          </w:p>
        </w:tc>
        <w:tc>
          <w:tcPr>
            <w:tcW w:w="1024" w:type="dxa"/>
            <w:tcBorders>
              <w:bottom w:val="single" w:sz="4" w:space="0" w:color="auto"/>
            </w:tcBorders>
            <w:shd w:val="clear" w:color="auto" w:fill="FFFFFF" w:themeFill="background1"/>
          </w:tcPr>
          <w:p w:rsidR="00191A51" w:rsidRPr="00542C9A" w:rsidRDefault="007C6A39" w:rsidP="00191A51">
            <w:pPr>
              <w:pStyle w:val="ListParagraph"/>
              <w:spacing w:after="0" w:line="200" w:lineRule="exact"/>
              <w:ind w:left="0"/>
              <w:jc w:val="center"/>
              <w:rPr>
                <w:rFonts w:cs="Times New Roman"/>
                <w:sz w:val="18"/>
                <w:szCs w:val="18"/>
              </w:rPr>
            </w:pPr>
            <w:r>
              <w:rPr>
                <w:rFonts w:cs="Times New Roman"/>
                <w:sz w:val="18"/>
                <w:szCs w:val="18"/>
              </w:rPr>
              <w:t>20070413</w:t>
            </w:r>
          </w:p>
        </w:tc>
      </w:tr>
      <w:tr w:rsidR="00FF4ED6" w:rsidRPr="002A685E" w:rsidTr="008144BF">
        <w:trPr>
          <w:trHeight w:val="143"/>
          <w:jc w:val="center"/>
        </w:trPr>
        <w:tc>
          <w:tcPr>
            <w:tcW w:w="4099"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415" w:type="dxa"/>
            <w:tcBorders>
              <w:left w:val="thinThickThinSmallGap" w:sz="24" w:space="0" w:color="auto"/>
            </w:tcBorders>
            <w:shd w:val="clear" w:color="auto" w:fill="FFFFFF" w:themeFill="background1"/>
          </w:tcPr>
          <w:p w:rsidR="00FF4ED6" w:rsidRPr="00BC3538" w:rsidRDefault="00310FCE" w:rsidP="001239FC">
            <w:pPr>
              <w:pStyle w:val="ListParagraph"/>
              <w:spacing w:after="0" w:line="200" w:lineRule="exact"/>
              <w:ind w:left="0"/>
              <w:rPr>
                <w:rFonts w:cs="Times New Roman"/>
                <w:sz w:val="18"/>
                <w:szCs w:val="18"/>
              </w:rPr>
            </w:pPr>
            <w:r>
              <w:rPr>
                <w:rFonts w:cs="Times New Roman"/>
                <w:sz w:val="18"/>
                <w:szCs w:val="18"/>
              </w:rPr>
              <w:t>Obstructive Sleep Apnea</w:t>
            </w:r>
          </w:p>
        </w:tc>
        <w:tc>
          <w:tcPr>
            <w:tcW w:w="1080" w:type="dxa"/>
            <w:tcBorders>
              <w:right w:val="single" w:sz="4" w:space="0" w:color="auto"/>
            </w:tcBorders>
            <w:shd w:val="clear" w:color="auto" w:fill="FFFFFF" w:themeFill="background1"/>
          </w:tcPr>
          <w:p w:rsidR="00FF4ED6" w:rsidRPr="00BC3538" w:rsidRDefault="007D7704" w:rsidP="00186D7F">
            <w:pPr>
              <w:pStyle w:val="ListParagraph"/>
              <w:spacing w:after="0" w:line="200" w:lineRule="exact"/>
              <w:ind w:left="0"/>
              <w:jc w:val="center"/>
              <w:rPr>
                <w:rFonts w:cs="Times New Roman"/>
                <w:sz w:val="18"/>
                <w:szCs w:val="18"/>
              </w:rPr>
            </w:pPr>
            <w:r>
              <w:rPr>
                <w:rFonts w:cs="Times New Roman"/>
                <w:sz w:val="18"/>
                <w:szCs w:val="18"/>
              </w:rPr>
              <w:t>6847</w:t>
            </w:r>
          </w:p>
        </w:tc>
        <w:tc>
          <w:tcPr>
            <w:tcW w:w="810" w:type="dxa"/>
            <w:tcBorders>
              <w:left w:val="single" w:sz="4" w:space="0" w:color="auto"/>
            </w:tcBorders>
            <w:shd w:val="clear" w:color="auto" w:fill="FFFFFF" w:themeFill="background1"/>
          </w:tcPr>
          <w:p w:rsidR="00FF4ED6" w:rsidRPr="00542C9A" w:rsidRDefault="007D7704" w:rsidP="0071308A">
            <w:pPr>
              <w:pStyle w:val="ListParagraph"/>
              <w:spacing w:after="0" w:line="200" w:lineRule="exact"/>
              <w:ind w:left="0"/>
              <w:jc w:val="center"/>
              <w:rPr>
                <w:rFonts w:cs="Times New Roman"/>
                <w:sz w:val="18"/>
                <w:szCs w:val="18"/>
              </w:rPr>
            </w:pPr>
            <w:r>
              <w:rPr>
                <w:rFonts w:cs="Times New Roman"/>
                <w:sz w:val="18"/>
                <w:szCs w:val="18"/>
              </w:rPr>
              <w:t>50%</w:t>
            </w:r>
          </w:p>
        </w:tc>
        <w:tc>
          <w:tcPr>
            <w:tcW w:w="1024" w:type="dxa"/>
            <w:shd w:val="clear" w:color="auto" w:fill="FFFFFF" w:themeFill="background1"/>
          </w:tcPr>
          <w:p w:rsidR="00FF4ED6" w:rsidRPr="00542C9A" w:rsidRDefault="007D7704" w:rsidP="00CA0A57">
            <w:pPr>
              <w:pStyle w:val="ListParagraph"/>
              <w:spacing w:after="0" w:line="200" w:lineRule="exact"/>
              <w:ind w:left="0"/>
              <w:jc w:val="center"/>
              <w:rPr>
                <w:rFonts w:cs="Times New Roman"/>
                <w:sz w:val="18"/>
                <w:szCs w:val="18"/>
              </w:rPr>
            </w:pPr>
            <w:r>
              <w:rPr>
                <w:rFonts w:cs="Times New Roman"/>
                <w:sz w:val="18"/>
                <w:szCs w:val="18"/>
              </w:rPr>
              <w:t>20070413</w:t>
            </w:r>
          </w:p>
        </w:tc>
      </w:tr>
      <w:tr w:rsidR="00FF4ED6" w:rsidRPr="002A685E" w:rsidTr="00A875E7">
        <w:trPr>
          <w:trHeight w:val="161"/>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line="240" w:lineRule="exact"/>
              <w:ind w:left="0"/>
              <w:jc w:val="center"/>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FF4ED6" w:rsidRDefault="007D7704" w:rsidP="00191A51">
            <w:pPr>
              <w:pStyle w:val="ListParagraph"/>
              <w:spacing w:after="0" w:line="200" w:lineRule="exact"/>
              <w:ind w:left="0"/>
              <w:rPr>
                <w:rFonts w:cs="Times New Roman"/>
                <w:sz w:val="18"/>
                <w:szCs w:val="18"/>
              </w:rPr>
            </w:pPr>
            <w:proofErr w:type="spellStart"/>
            <w:r>
              <w:rPr>
                <w:rFonts w:cs="Times New Roman"/>
                <w:sz w:val="18"/>
                <w:szCs w:val="18"/>
              </w:rPr>
              <w:t>Gastroesophageal</w:t>
            </w:r>
            <w:proofErr w:type="spellEnd"/>
            <w:r>
              <w:rPr>
                <w:rFonts w:cs="Times New Roman"/>
                <w:sz w:val="18"/>
                <w:szCs w:val="18"/>
              </w:rPr>
              <w:t xml:space="preserve"> Reflux</w:t>
            </w:r>
          </w:p>
        </w:tc>
        <w:tc>
          <w:tcPr>
            <w:tcW w:w="1080" w:type="dxa"/>
            <w:tcBorders>
              <w:left w:val="single" w:sz="4" w:space="0" w:color="auto"/>
              <w:right w:val="single" w:sz="4" w:space="0" w:color="auto"/>
            </w:tcBorders>
            <w:shd w:val="clear" w:color="auto" w:fill="FFFFFF" w:themeFill="background1"/>
            <w:vAlign w:val="center"/>
          </w:tcPr>
          <w:p w:rsidR="00FF4ED6" w:rsidRDefault="007D7704" w:rsidP="00191A51">
            <w:pPr>
              <w:pStyle w:val="ListParagraph"/>
              <w:spacing w:after="0" w:line="200" w:lineRule="exact"/>
              <w:ind w:left="0"/>
              <w:jc w:val="center"/>
              <w:rPr>
                <w:rFonts w:cs="Times New Roman"/>
                <w:sz w:val="18"/>
                <w:szCs w:val="18"/>
              </w:rPr>
            </w:pPr>
            <w:r>
              <w:rPr>
                <w:rFonts w:cs="Times New Roman"/>
                <w:sz w:val="18"/>
                <w:szCs w:val="18"/>
              </w:rPr>
              <w:t>7346</w:t>
            </w:r>
          </w:p>
        </w:tc>
        <w:tc>
          <w:tcPr>
            <w:tcW w:w="810" w:type="dxa"/>
            <w:tcBorders>
              <w:left w:val="single" w:sz="4" w:space="0" w:color="auto"/>
            </w:tcBorders>
            <w:shd w:val="clear" w:color="auto" w:fill="FFFFFF" w:themeFill="background1"/>
            <w:vAlign w:val="center"/>
          </w:tcPr>
          <w:p w:rsidR="00FF4ED6" w:rsidRDefault="002A6F52" w:rsidP="002A6F52">
            <w:pPr>
              <w:pStyle w:val="ListParagraph"/>
              <w:spacing w:after="0" w:line="200" w:lineRule="exact"/>
              <w:ind w:left="0"/>
              <w:jc w:val="center"/>
              <w:rPr>
                <w:rFonts w:cs="Times New Roman"/>
                <w:sz w:val="18"/>
                <w:szCs w:val="18"/>
              </w:rPr>
            </w:pPr>
            <w:r>
              <w:rPr>
                <w:rFonts w:cs="Times New Roman"/>
                <w:sz w:val="18"/>
                <w:szCs w:val="18"/>
              </w:rPr>
              <w:t>1</w:t>
            </w:r>
            <w:r w:rsidR="007D7704">
              <w:rPr>
                <w:rFonts w:cs="Times New Roman"/>
                <w:sz w:val="18"/>
                <w:szCs w:val="18"/>
              </w:rPr>
              <w:t>0%</w:t>
            </w:r>
            <w:r w:rsidR="007C6A39">
              <w:rPr>
                <w:rFonts w:cs="Times New Roman"/>
                <w:sz w:val="18"/>
                <w:szCs w:val="18"/>
              </w:rPr>
              <w:t>**</w:t>
            </w:r>
          </w:p>
        </w:tc>
        <w:tc>
          <w:tcPr>
            <w:tcW w:w="1024" w:type="dxa"/>
            <w:shd w:val="clear" w:color="auto" w:fill="FFFFFF" w:themeFill="background1"/>
            <w:vAlign w:val="center"/>
          </w:tcPr>
          <w:p w:rsidR="00FF4ED6" w:rsidRPr="00542C9A" w:rsidRDefault="00255481" w:rsidP="00191A51">
            <w:pPr>
              <w:pStyle w:val="ListParagraph"/>
              <w:spacing w:after="0" w:line="200" w:lineRule="exact"/>
              <w:ind w:left="0"/>
              <w:jc w:val="center"/>
              <w:rPr>
                <w:rFonts w:cs="Times New Roman"/>
                <w:sz w:val="18"/>
                <w:szCs w:val="18"/>
              </w:rPr>
            </w:pPr>
            <w:r w:rsidRPr="0082227B">
              <w:rPr>
                <w:rFonts w:cs="Times New Roman"/>
                <w:sz w:val="18"/>
                <w:szCs w:val="18"/>
              </w:rPr>
              <w:t>20070413</w:t>
            </w:r>
          </w:p>
        </w:tc>
      </w:tr>
      <w:tr w:rsidR="00FF4ED6" w:rsidRPr="002A685E" w:rsidTr="00A875E7">
        <w:trPr>
          <w:trHeight w:val="170"/>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FF4ED6" w:rsidRDefault="007D7704" w:rsidP="00191A51">
            <w:pPr>
              <w:pStyle w:val="ListParagraph"/>
              <w:spacing w:after="0" w:line="200" w:lineRule="exact"/>
              <w:ind w:left="0"/>
              <w:rPr>
                <w:rFonts w:cs="Times New Roman"/>
                <w:sz w:val="18"/>
                <w:szCs w:val="18"/>
              </w:rPr>
            </w:pPr>
            <w:r>
              <w:rPr>
                <w:rFonts w:cs="Times New Roman"/>
                <w:sz w:val="18"/>
                <w:szCs w:val="18"/>
              </w:rPr>
              <w:t>Cervical Spine Deg. Disease</w:t>
            </w:r>
          </w:p>
        </w:tc>
        <w:tc>
          <w:tcPr>
            <w:tcW w:w="1080" w:type="dxa"/>
            <w:tcBorders>
              <w:left w:val="single" w:sz="4" w:space="0" w:color="auto"/>
              <w:right w:val="single" w:sz="4" w:space="0" w:color="auto"/>
            </w:tcBorders>
            <w:shd w:val="clear" w:color="auto" w:fill="FFFFFF" w:themeFill="background1"/>
            <w:vAlign w:val="center"/>
          </w:tcPr>
          <w:p w:rsidR="00FF4ED6" w:rsidRDefault="007D7704" w:rsidP="00191A51">
            <w:pPr>
              <w:pStyle w:val="ListParagraph"/>
              <w:spacing w:after="0" w:line="200" w:lineRule="exact"/>
              <w:ind w:left="0"/>
              <w:jc w:val="center"/>
              <w:rPr>
                <w:rFonts w:cs="Times New Roman"/>
                <w:sz w:val="18"/>
                <w:szCs w:val="18"/>
              </w:rPr>
            </w:pPr>
            <w:r>
              <w:rPr>
                <w:rFonts w:cs="Times New Roman"/>
                <w:sz w:val="18"/>
                <w:szCs w:val="18"/>
              </w:rPr>
              <w:t>5242</w:t>
            </w:r>
          </w:p>
        </w:tc>
        <w:tc>
          <w:tcPr>
            <w:tcW w:w="810" w:type="dxa"/>
            <w:tcBorders>
              <w:left w:val="single" w:sz="4" w:space="0" w:color="auto"/>
            </w:tcBorders>
            <w:shd w:val="clear" w:color="auto" w:fill="FFFFFF" w:themeFill="background1"/>
            <w:vAlign w:val="center"/>
          </w:tcPr>
          <w:p w:rsidR="00FF4ED6" w:rsidRDefault="007D7704"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F4ED6" w:rsidRPr="00542C9A" w:rsidRDefault="007D7704" w:rsidP="00191A51">
            <w:pPr>
              <w:pStyle w:val="ListParagraph"/>
              <w:spacing w:after="0" w:line="200" w:lineRule="exact"/>
              <w:ind w:left="0"/>
              <w:jc w:val="center"/>
              <w:rPr>
                <w:rFonts w:cs="Times New Roman"/>
                <w:sz w:val="18"/>
                <w:szCs w:val="18"/>
              </w:rPr>
            </w:pPr>
            <w:r>
              <w:rPr>
                <w:rFonts w:cs="Times New Roman"/>
                <w:sz w:val="18"/>
                <w:szCs w:val="18"/>
              </w:rPr>
              <w:t>20070413</w:t>
            </w:r>
          </w:p>
        </w:tc>
      </w:tr>
      <w:tr w:rsidR="007D7704" w:rsidRPr="002A685E" w:rsidTr="00A875E7">
        <w:trPr>
          <w:trHeight w:val="170"/>
          <w:jc w:val="center"/>
        </w:trPr>
        <w:tc>
          <w:tcPr>
            <w:tcW w:w="4099" w:type="dxa"/>
            <w:gridSpan w:val="3"/>
            <w:vMerge/>
            <w:tcBorders>
              <w:right w:val="thinThickThinSmallGap" w:sz="24" w:space="0" w:color="auto"/>
            </w:tcBorders>
            <w:shd w:val="clear" w:color="auto" w:fill="FFFFFF" w:themeFill="background1"/>
          </w:tcPr>
          <w:p w:rsidR="007D7704" w:rsidRPr="00AF7266" w:rsidRDefault="007D7704" w:rsidP="00191A51">
            <w:pPr>
              <w:pStyle w:val="ListParagraph"/>
              <w:spacing w:after="0" w:line="240" w:lineRule="exact"/>
              <w:ind w:left="0"/>
              <w:jc w:val="both"/>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7D7704" w:rsidRDefault="007D7704" w:rsidP="00191A51">
            <w:pPr>
              <w:pStyle w:val="ListParagraph"/>
              <w:spacing w:after="0" w:line="200" w:lineRule="exact"/>
              <w:ind w:left="0"/>
              <w:rPr>
                <w:rFonts w:cs="Times New Roman"/>
                <w:sz w:val="18"/>
                <w:szCs w:val="18"/>
              </w:rPr>
            </w:pPr>
            <w:r>
              <w:rPr>
                <w:rFonts w:cs="Times New Roman"/>
                <w:sz w:val="18"/>
                <w:szCs w:val="18"/>
              </w:rPr>
              <w:t xml:space="preserve">Chronic </w:t>
            </w:r>
            <w:proofErr w:type="spellStart"/>
            <w:r>
              <w:rPr>
                <w:rFonts w:cs="Times New Roman"/>
                <w:sz w:val="18"/>
                <w:szCs w:val="18"/>
              </w:rPr>
              <w:t>Cephalgia</w:t>
            </w:r>
            <w:proofErr w:type="spellEnd"/>
          </w:p>
        </w:tc>
        <w:tc>
          <w:tcPr>
            <w:tcW w:w="1080" w:type="dxa"/>
            <w:tcBorders>
              <w:left w:val="single" w:sz="4" w:space="0" w:color="auto"/>
              <w:right w:val="single" w:sz="4" w:space="0" w:color="auto"/>
            </w:tcBorders>
            <w:shd w:val="clear" w:color="auto" w:fill="FFFFFF" w:themeFill="background1"/>
            <w:vAlign w:val="center"/>
          </w:tcPr>
          <w:p w:rsidR="007D7704" w:rsidRDefault="007D7704" w:rsidP="00191A51">
            <w:pPr>
              <w:pStyle w:val="ListParagraph"/>
              <w:spacing w:after="0" w:line="200" w:lineRule="exact"/>
              <w:ind w:left="0"/>
              <w:jc w:val="center"/>
              <w:rPr>
                <w:rFonts w:cs="Times New Roman"/>
                <w:sz w:val="18"/>
                <w:szCs w:val="18"/>
              </w:rPr>
            </w:pPr>
            <w:r>
              <w:rPr>
                <w:rFonts w:cs="Times New Roman"/>
                <w:sz w:val="18"/>
                <w:szCs w:val="18"/>
              </w:rPr>
              <w:t>8100</w:t>
            </w:r>
          </w:p>
        </w:tc>
        <w:tc>
          <w:tcPr>
            <w:tcW w:w="810" w:type="dxa"/>
            <w:tcBorders>
              <w:left w:val="single" w:sz="4" w:space="0" w:color="auto"/>
            </w:tcBorders>
            <w:shd w:val="clear" w:color="auto" w:fill="FFFFFF" w:themeFill="background1"/>
            <w:vAlign w:val="center"/>
          </w:tcPr>
          <w:p w:rsidR="007D7704" w:rsidRDefault="002A6F52" w:rsidP="002A6F52">
            <w:pPr>
              <w:pStyle w:val="ListParagraph"/>
              <w:spacing w:after="0" w:line="200" w:lineRule="exact"/>
              <w:ind w:left="0"/>
              <w:jc w:val="center"/>
              <w:rPr>
                <w:rFonts w:cs="Times New Roman"/>
                <w:sz w:val="18"/>
                <w:szCs w:val="18"/>
              </w:rPr>
            </w:pPr>
            <w:r>
              <w:rPr>
                <w:rFonts w:cs="Times New Roman"/>
                <w:sz w:val="18"/>
                <w:szCs w:val="18"/>
              </w:rPr>
              <w:t>NSC</w:t>
            </w:r>
            <w:r w:rsidR="007C6A39">
              <w:rPr>
                <w:rFonts w:cs="Times New Roman"/>
                <w:sz w:val="18"/>
                <w:szCs w:val="18"/>
              </w:rPr>
              <w:t>***</w:t>
            </w:r>
          </w:p>
        </w:tc>
        <w:tc>
          <w:tcPr>
            <w:tcW w:w="1024" w:type="dxa"/>
            <w:shd w:val="clear" w:color="auto" w:fill="FFFFFF" w:themeFill="background1"/>
            <w:vAlign w:val="center"/>
          </w:tcPr>
          <w:p w:rsidR="007D7704" w:rsidRPr="00542C9A" w:rsidRDefault="00255481" w:rsidP="00191A51">
            <w:pPr>
              <w:pStyle w:val="ListParagraph"/>
              <w:spacing w:after="0" w:line="200" w:lineRule="exact"/>
              <w:ind w:left="0"/>
              <w:jc w:val="center"/>
              <w:rPr>
                <w:rFonts w:cs="Times New Roman"/>
                <w:sz w:val="18"/>
                <w:szCs w:val="18"/>
              </w:rPr>
            </w:pPr>
            <w:r w:rsidRPr="0082227B">
              <w:rPr>
                <w:rFonts w:cs="Times New Roman"/>
                <w:sz w:val="18"/>
                <w:szCs w:val="18"/>
              </w:rPr>
              <w:t>20070413</w:t>
            </w:r>
          </w:p>
        </w:tc>
      </w:tr>
      <w:tr w:rsidR="00FF4ED6" w:rsidRPr="002A685E" w:rsidTr="00A875E7">
        <w:trPr>
          <w:trHeight w:val="188"/>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305" w:type="dxa"/>
            <w:gridSpan w:val="3"/>
            <w:tcBorders>
              <w:left w:val="thinThickThinSmallGap" w:sz="24" w:space="0" w:color="auto"/>
            </w:tcBorders>
            <w:shd w:val="clear" w:color="auto" w:fill="FFFFFF" w:themeFill="background1"/>
            <w:vAlign w:val="center"/>
          </w:tcPr>
          <w:p w:rsidR="00FF4ED6" w:rsidRPr="0038532B" w:rsidRDefault="00FF4ED6" w:rsidP="00255481">
            <w:pPr>
              <w:pStyle w:val="ListParagraph"/>
              <w:spacing w:after="0" w:line="200" w:lineRule="exact"/>
              <w:ind w:left="0"/>
              <w:jc w:val="center"/>
              <w:rPr>
                <w:rFonts w:cs="Times New Roman"/>
                <w:sz w:val="18"/>
                <w:szCs w:val="18"/>
              </w:rPr>
            </w:pPr>
            <w:r w:rsidRPr="00EC212D">
              <w:rPr>
                <w:rFonts w:cs="Times New Roman"/>
                <w:sz w:val="18"/>
                <w:szCs w:val="18"/>
              </w:rPr>
              <w:t>Not Service Connected</w:t>
            </w:r>
            <w:r w:rsidR="008144BF" w:rsidRPr="00EC212D">
              <w:rPr>
                <w:rFonts w:cs="Times New Roman"/>
                <w:sz w:val="18"/>
                <w:szCs w:val="18"/>
              </w:rPr>
              <w:t xml:space="preserve"> x </w:t>
            </w:r>
            <w:r w:rsidR="002A6F52">
              <w:rPr>
                <w:rFonts w:cs="Times New Roman"/>
                <w:sz w:val="18"/>
                <w:szCs w:val="18"/>
              </w:rPr>
              <w:t>4</w:t>
            </w:r>
          </w:p>
        </w:tc>
        <w:tc>
          <w:tcPr>
            <w:tcW w:w="1024" w:type="dxa"/>
            <w:shd w:val="clear" w:color="auto" w:fill="FFFFFF" w:themeFill="background1"/>
            <w:vAlign w:val="center"/>
          </w:tcPr>
          <w:p w:rsidR="00FF4ED6" w:rsidRPr="00542C9A" w:rsidRDefault="00255481" w:rsidP="00191A51">
            <w:pPr>
              <w:pStyle w:val="ListParagraph"/>
              <w:spacing w:after="0" w:line="200" w:lineRule="exact"/>
              <w:ind w:left="0"/>
              <w:jc w:val="center"/>
              <w:rPr>
                <w:rFonts w:cs="Times New Roman"/>
                <w:sz w:val="18"/>
                <w:szCs w:val="18"/>
              </w:rPr>
            </w:pPr>
            <w:r>
              <w:rPr>
                <w:rFonts w:cs="Times New Roman"/>
                <w:sz w:val="18"/>
                <w:szCs w:val="18"/>
              </w:rPr>
              <w:t>20070413</w:t>
            </w: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2C655E">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2C655E">
              <w:rPr>
                <w:rFonts w:cs="Times New Roman"/>
                <w:b/>
                <w:sz w:val="20"/>
                <w:szCs w:val="20"/>
              </w:rPr>
              <w:t>2</w:t>
            </w:r>
            <w:r w:rsidR="00143610">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2A6F52">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2A6F52">
              <w:rPr>
                <w:rFonts w:cs="Times New Roman"/>
                <w:b/>
                <w:sz w:val="20"/>
                <w:szCs w:val="20"/>
              </w:rPr>
              <w:t>6</w:t>
            </w:r>
            <w:r w:rsidR="0071308A">
              <w:rPr>
                <w:rFonts w:cs="Times New Roman"/>
                <w:b/>
                <w:sz w:val="20"/>
                <w:szCs w:val="20"/>
              </w:rPr>
              <w:t>0</w:t>
            </w:r>
            <w:r w:rsidRPr="00ED6A61">
              <w:rPr>
                <w:rFonts w:cs="Times New Roman"/>
                <w:b/>
                <w:sz w:val="20"/>
                <w:szCs w:val="20"/>
              </w:rPr>
              <w:t>%</w:t>
            </w:r>
          </w:p>
        </w:tc>
      </w:tr>
    </w:tbl>
    <w:p w:rsidR="007C6A39" w:rsidRPr="007C6A39" w:rsidRDefault="007C6A39"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 xml:space="preserve">*VA’s 10% rating decision on 24 August 2007 </w:t>
      </w:r>
      <w:r w:rsidR="002A6F52">
        <w:rPr>
          <w:rFonts w:asciiTheme="minorHAnsi" w:hAnsiTheme="minorHAnsi"/>
          <w:color w:val="auto"/>
          <w:sz w:val="18"/>
          <w:szCs w:val="18"/>
        </w:rPr>
        <w:t xml:space="preserve">was </w:t>
      </w:r>
      <w:r>
        <w:rPr>
          <w:rFonts w:asciiTheme="minorHAnsi" w:hAnsiTheme="minorHAnsi"/>
          <w:color w:val="auto"/>
          <w:sz w:val="18"/>
          <w:szCs w:val="18"/>
        </w:rPr>
        <w:t>changed to 40% on 20 April 2009</w:t>
      </w:r>
      <w:r w:rsidR="000722F6">
        <w:rPr>
          <w:rFonts w:asciiTheme="minorHAnsi" w:hAnsiTheme="minorHAnsi"/>
          <w:color w:val="auto"/>
          <w:sz w:val="18"/>
          <w:szCs w:val="18"/>
        </w:rPr>
        <w:t xml:space="preserve">, </w:t>
      </w:r>
      <w:r w:rsidR="002A6F52">
        <w:rPr>
          <w:rFonts w:asciiTheme="minorHAnsi" w:hAnsiTheme="minorHAnsi"/>
          <w:color w:val="auto"/>
          <w:sz w:val="18"/>
          <w:szCs w:val="18"/>
        </w:rPr>
        <w:t xml:space="preserve">based on exam 20071025 </w:t>
      </w:r>
      <w:r w:rsidR="000722F6">
        <w:rPr>
          <w:rFonts w:asciiTheme="minorHAnsi" w:hAnsiTheme="minorHAnsi"/>
          <w:color w:val="auto"/>
          <w:sz w:val="18"/>
          <w:szCs w:val="18"/>
        </w:rPr>
        <w:t>effective 20 March 2007</w:t>
      </w:r>
      <w:r w:rsidR="00D77633">
        <w:rPr>
          <w:rFonts w:asciiTheme="minorHAnsi" w:hAnsiTheme="minorHAnsi"/>
          <w:color w:val="auto"/>
          <w:sz w:val="18"/>
          <w:szCs w:val="18"/>
        </w:rPr>
        <w:t xml:space="preserve">.   </w:t>
      </w:r>
      <w:r>
        <w:rPr>
          <w:rFonts w:asciiTheme="minorHAnsi" w:hAnsiTheme="minorHAnsi"/>
          <w:color w:val="auto"/>
          <w:sz w:val="18"/>
          <w:szCs w:val="18"/>
        </w:rPr>
        <w:t>**VA’s 10% rating decision on 24 August 2007 changed to 30% on 20 April 2009</w:t>
      </w:r>
      <w:r w:rsidR="000722F6">
        <w:rPr>
          <w:rFonts w:asciiTheme="minorHAnsi" w:hAnsiTheme="minorHAnsi"/>
          <w:color w:val="auto"/>
          <w:sz w:val="18"/>
          <w:szCs w:val="18"/>
        </w:rPr>
        <w:t>, effective 20 March 2007</w:t>
      </w:r>
      <w:r w:rsidR="00D77633">
        <w:rPr>
          <w:rFonts w:asciiTheme="minorHAnsi" w:hAnsiTheme="minorHAnsi"/>
          <w:color w:val="auto"/>
          <w:sz w:val="18"/>
          <w:szCs w:val="18"/>
        </w:rPr>
        <w:t xml:space="preserve">.  </w:t>
      </w:r>
      <w:r>
        <w:rPr>
          <w:rFonts w:asciiTheme="minorHAnsi" w:hAnsiTheme="minorHAnsi"/>
          <w:color w:val="auto"/>
          <w:sz w:val="18"/>
          <w:szCs w:val="18"/>
        </w:rPr>
        <w:t xml:space="preserve">***VA’s denial of chronic </w:t>
      </w:r>
      <w:proofErr w:type="spellStart"/>
      <w:r>
        <w:rPr>
          <w:rFonts w:asciiTheme="minorHAnsi" w:hAnsiTheme="minorHAnsi"/>
          <w:color w:val="auto"/>
          <w:sz w:val="18"/>
          <w:szCs w:val="18"/>
        </w:rPr>
        <w:t>Cephalgia</w:t>
      </w:r>
      <w:proofErr w:type="spellEnd"/>
      <w:r>
        <w:rPr>
          <w:rFonts w:asciiTheme="minorHAnsi" w:hAnsiTheme="minorHAnsi"/>
          <w:color w:val="auto"/>
          <w:sz w:val="18"/>
          <w:szCs w:val="18"/>
        </w:rPr>
        <w:t xml:space="preserve"> on 24 August 2007 changed to 10% on 20 April 2009</w:t>
      </w:r>
      <w:r w:rsidR="000722F6">
        <w:rPr>
          <w:rFonts w:asciiTheme="minorHAnsi" w:hAnsiTheme="minorHAnsi"/>
          <w:color w:val="auto"/>
          <w:sz w:val="18"/>
          <w:szCs w:val="18"/>
        </w:rPr>
        <w:t>, effective 20 March 2007</w:t>
      </w:r>
    </w:p>
    <w:p w:rsidR="007D7704" w:rsidRDefault="007D7704"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407E8D" w:rsidRDefault="002C6E5B" w:rsidP="00407E8D">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484BBB">
        <w:rPr>
          <w:rFonts w:asciiTheme="minorHAnsi" w:hAnsiTheme="minorHAnsi"/>
          <w:color w:val="auto"/>
          <w:szCs w:val="24"/>
        </w:rPr>
        <w:t xml:space="preserve">  </w:t>
      </w:r>
      <w:r w:rsidR="00484BBB" w:rsidRPr="00484BBB">
        <w:rPr>
          <w:rFonts w:asciiTheme="minorHAnsi" w:hAnsiTheme="minorHAnsi"/>
          <w:color w:val="auto"/>
          <w:szCs w:val="24"/>
        </w:rPr>
        <w:t xml:space="preserve">The Board acknowledges the CI’s contention that suggests service ratings should have been conferred for other conditions documented at the time of separation. </w:t>
      </w:r>
      <w:r w:rsidR="00484BBB">
        <w:rPr>
          <w:rFonts w:asciiTheme="minorHAnsi" w:hAnsiTheme="minorHAnsi"/>
          <w:color w:val="auto"/>
          <w:szCs w:val="24"/>
        </w:rPr>
        <w:t xml:space="preserve"> </w:t>
      </w:r>
      <w:r w:rsidR="00484BBB" w:rsidRPr="00484BBB">
        <w:rPr>
          <w:rFonts w:asciiTheme="minorHAnsi" w:hAnsiTheme="minorHAnsi"/>
          <w:color w:val="auto"/>
          <w:szCs w:val="24"/>
        </w:rPr>
        <w:t>The Board wishes to clarify that it is subject to the same laws for service disability entitlements as those under which the Disability Evaluation System (DES) operates.</w:t>
      </w:r>
      <w:r w:rsidR="00484BBB">
        <w:rPr>
          <w:rFonts w:asciiTheme="minorHAnsi" w:hAnsiTheme="minorHAnsi"/>
          <w:color w:val="auto"/>
          <w:szCs w:val="24"/>
        </w:rPr>
        <w:t xml:space="preserve"> </w:t>
      </w:r>
      <w:r w:rsidR="00484BBB" w:rsidRPr="00484BBB">
        <w:rPr>
          <w:rFonts w:asciiTheme="minorHAnsi" w:hAnsiTheme="minorHAnsi"/>
          <w:color w:val="auto"/>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w:t>
      </w:r>
      <w:r w:rsidR="00484BBB">
        <w:rPr>
          <w:rFonts w:asciiTheme="minorHAnsi" w:hAnsiTheme="minorHAnsi"/>
          <w:color w:val="auto"/>
          <w:szCs w:val="24"/>
        </w:rPr>
        <w:t xml:space="preserve"> </w:t>
      </w:r>
      <w:r w:rsidR="00484BBB" w:rsidRPr="00484BBB">
        <w:rPr>
          <w:rFonts w:asciiTheme="minorHAnsi" w:hAnsiTheme="minorHAnsi"/>
          <w:color w:val="auto"/>
          <w:szCs w:val="24"/>
        </w:rPr>
        <w:t xml:space="preserve"> However the Department of Veteran</w:t>
      </w:r>
      <w:r w:rsidR="00AB33C7">
        <w:rPr>
          <w:rFonts w:asciiTheme="minorHAnsi" w:hAnsiTheme="minorHAnsi"/>
          <w:color w:val="auto"/>
          <w:szCs w:val="24"/>
        </w:rPr>
        <w:t>s’</w:t>
      </w:r>
      <w:r w:rsidR="00484BBB" w:rsidRPr="00484BBB">
        <w:rPr>
          <w:rFonts w:asciiTheme="minorHAnsi" w:hAnsiTheme="minorHAnsi"/>
          <w:color w:val="auto"/>
          <w:szCs w:val="24"/>
        </w:rPr>
        <w:t xml:space="preserve"> Affairs operating under a different set of laws (Title 38, United States Code), is empo</w:t>
      </w:r>
      <w:r w:rsidR="00AB33C7">
        <w:rPr>
          <w:rFonts w:asciiTheme="minorHAnsi" w:hAnsiTheme="minorHAnsi"/>
          <w:color w:val="auto"/>
          <w:szCs w:val="24"/>
        </w:rPr>
        <w:t>wered to compensate all service-</w:t>
      </w:r>
      <w:r w:rsidR="00484BBB" w:rsidRPr="00484BBB">
        <w:rPr>
          <w:rFonts w:asciiTheme="minorHAnsi" w:hAnsiTheme="minorHAnsi"/>
          <w:color w:val="auto"/>
          <w:szCs w:val="24"/>
        </w:rPr>
        <w:t xml:space="preserve">connected conditions and to periodically reevaluate said conditions for </w:t>
      </w:r>
      <w:r w:rsidR="00484BBB" w:rsidRPr="00484BBB">
        <w:rPr>
          <w:rFonts w:asciiTheme="minorHAnsi" w:hAnsiTheme="minorHAnsi"/>
          <w:color w:val="auto"/>
          <w:szCs w:val="24"/>
        </w:rPr>
        <w:lastRenderedPageBreak/>
        <w:t xml:space="preserve">the purpose of adjusting the </w:t>
      </w:r>
      <w:r w:rsidR="00AB33C7">
        <w:rPr>
          <w:rFonts w:asciiTheme="minorHAnsi" w:hAnsiTheme="minorHAnsi"/>
          <w:color w:val="auto"/>
          <w:szCs w:val="24"/>
        </w:rPr>
        <w:t>V</w:t>
      </w:r>
      <w:r w:rsidR="00484BBB" w:rsidRPr="00484BBB">
        <w:rPr>
          <w:rFonts w:asciiTheme="minorHAnsi" w:hAnsiTheme="minorHAnsi"/>
          <w:color w:val="auto"/>
          <w:szCs w:val="24"/>
        </w:rPr>
        <w:t xml:space="preserve">eteran’s disability rating should </w:t>
      </w:r>
      <w:r w:rsidR="00AB33C7">
        <w:rPr>
          <w:rFonts w:asciiTheme="minorHAnsi" w:hAnsiTheme="minorHAnsi"/>
          <w:color w:val="auto"/>
          <w:szCs w:val="24"/>
        </w:rPr>
        <w:t>the</w:t>
      </w:r>
      <w:r w:rsidR="00484BBB" w:rsidRPr="00484BBB">
        <w:rPr>
          <w:rFonts w:asciiTheme="minorHAnsi" w:hAnsiTheme="minorHAnsi"/>
          <w:color w:val="auto"/>
          <w:szCs w:val="24"/>
        </w:rPr>
        <w:t xml:space="preserve"> degree of impairment vary over time.</w:t>
      </w:r>
    </w:p>
    <w:p w:rsidR="002C6E5B" w:rsidRPr="00542C9A" w:rsidRDefault="00D3662E" w:rsidP="00407E8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b/>
      </w:r>
    </w:p>
    <w:p w:rsidR="009C22C8" w:rsidRDefault="00926FCB" w:rsidP="0088544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Back</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 xml:space="preserve">.  </w:t>
      </w:r>
      <w:r w:rsidR="00DD3EC2">
        <w:rPr>
          <w:rFonts w:asciiTheme="minorHAnsi" w:hAnsiTheme="minorHAnsi"/>
          <w:color w:val="auto"/>
          <w:szCs w:val="24"/>
        </w:rPr>
        <w:t xml:space="preserve">Although there were a few clinical encounters between 2003 and 2004 for thoracic back pain, the </w:t>
      </w:r>
      <w:r w:rsidR="00DD3EC2" w:rsidRPr="00391E6D">
        <w:rPr>
          <w:rFonts w:asciiTheme="minorHAnsi" w:hAnsiTheme="minorHAnsi"/>
          <w:color w:val="auto"/>
          <w:szCs w:val="24"/>
        </w:rPr>
        <w:t>first entry</w:t>
      </w:r>
      <w:r w:rsidR="00C207B0" w:rsidRPr="00391E6D">
        <w:rPr>
          <w:rFonts w:asciiTheme="minorHAnsi" w:hAnsiTheme="minorHAnsi"/>
          <w:color w:val="auto"/>
          <w:szCs w:val="24"/>
        </w:rPr>
        <w:t xml:space="preserve"> </w:t>
      </w:r>
      <w:r w:rsidR="00A067CD" w:rsidRPr="00391E6D">
        <w:rPr>
          <w:rFonts w:asciiTheme="minorHAnsi" w:hAnsiTheme="minorHAnsi"/>
          <w:color w:val="auto"/>
          <w:szCs w:val="24"/>
        </w:rPr>
        <w:t>addressing</w:t>
      </w:r>
      <w:r w:rsidR="00C207B0" w:rsidRPr="00391E6D">
        <w:rPr>
          <w:rFonts w:asciiTheme="minorHAnsi" w:hAnsiTheme="minorHAnsi"/>
          <w:color w:val="auto"/>
          <w:szCs w:val="24"/>
        </w:rPr>
        <w:t xml:space="preserve"> low back</w:t>
      </w:r>
      <w:r w:rsidR="00C207B0">
        <w:rPr>
          <w:rFonts w:asciiTheme="minorHAnsi" w:hAnsiTheme="minorHAnsi"/>
          <w:color w:val="auto"/>
          <w:szCs w:val="24"/>
        </w:rPr>
        <w:t xml:space="preserve"> pain was a 3 August 2006 note by a physical therapy </w:t>
      </w:r>
      <w:r w:rsidR="00734298">
        <w:rPr>
          <w:rFonts w:asciiTheme="minorHAnsi" w:hAnsiTheme="minorHAnsi"/>
          <w:color w:val="auto"/>
          <w:szCs w:val="24"/>
        </w:rPr>
        <w:t xml:space="preserve">(PT) </w:t>
      </w:r>
      <w:r w:rsidR="0021107F">
        <w:rPr>
          <w:rFonts w:asciiTheme="minorHAnsi" w:hAnsiTheme="minorHAnsi"/>
          <w:color w:val="auto"/>
          <w:szCs w:val="24"/>
        </w:rPr>
        <w:t>back school</w:t>
      </w:r>
      <w:r w:rsidR="00391E6D">
        <w:rPr>
          <w:rFonts w:asciiTheme="minorHAnsi" w:hAnsiTheme="minorHAnsi"/>
          <w:color w:val="auto"/>
          <w:szCs w:val="24"/>
        </w:rPr>
        <w:t>,</w:t>
      </w:r>
      <w:r w:rsidR="0021107F">
        <w:rPr>
          <w:rFonts w:asciiTheme="minorHAnsi" w:hAnsiTheme="minorHAnsi"/>
          <w:color w:val="auto"/>
          <w:szCs w:val="24"/>
        </w:rPr>
        <w:t xml:space="preserve"> which stated that the condition was present for more than </w:t>
      </w:r>
      <w:r w:rsidR="00AB33C7">
        <w:rPr>
          <w:rFonts w:asciiTheme="minorHAnsi" w:hAnsiTheme="minorHAnsi"/>
          <w:color w:val="auto"/>
          <w:szCs w:val="24"/>
        </w:rPr>
        <w:t>2</w:t>
      </w:r>
      <w:r w:rsidR="0021107F">
        <w:rPr>
          <w:rFonts w:asciiTheme="minorHAnsi" w:hAnsiTheme="minorHAnsi"/>
          <w:color w:val="auto"/>
          <w:szCs w:val="24"/>
        </w:rPr>
        <w:t xml:space="preserve"> years.</w:t>
      </w:r>
      <w:r w:rsidR="00C207B0">
        <w:rPr>
          <w:rFonts w:asciiTheme="minorHAnsi" w:hAnsiTheme="minorHAnsi"/>
          <w:color w:val="auto"/>
          <w:szCs w:val="24"/>
        </w:rPr>
        <w:t xml:space="preserve">  A chiropractic note on 14 August 2006 stated that there</w:t>
      </w:r>
      <w:r w:rsidR="00734298">
        <w:rPr>
          <w:rFonts w:asciiTheme="minorHAnsi" w:hAnsiTheme="minorHAnsi"/>
          <w:color w:val="auto"/>
          <w:szCs w:val="24"/>
        </w:rPr>
        <w:t xml:space="preserve"> was no history of lower back trauma but that he experienced a recent flare up when laying his daughter down.  He denied radiating pain to the lower extremities at that time.  A PT note the following day indicated </w:t>
      </w:r>
      <w:r w:rsidR="00391E6D">
        <w:rPr>
          <w:rFonts w:asciiTheme="minorHAnsi" w:hAnsiTheme="minorHAnsi"/>
          <w:color w:val="auto"/>
          <w:szCs w:val="24"/>
        </w:rPr>
        <w:t>that l</w:t>
      </w:r>
      <w:r w:rsidR="00734298" w:rsidRPr="0021107F">
        <w:rPr>
          <w:rFonts w:asciiTheme="minorHAnsi" w:hAnsiTheme="minorHAnsi"/>
          <w:color w:val="auto"/>
          <w:szCs w:val="24"/>
        </w:rPr>
        <w:t xml:space="preserve">eft buttock pain associated with the lumbar pain was </w:t>
      </w:r>
      <w:r w:rsidR="0021107F">
        <w:rPr>
          <w:rFonts w:asciiTheme="minorHAnsi" w:hAnsiTheme="minorHAnsi"/>
          <w:color w:val="auto"/>
          <w:szCs w:val="24"/>
        </w:rPr>
        <w:t>present.</w:t>
      </w:r>
      <w:r w:rsidR="00734298">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EE474A">
        <w:rPr>
          <w:rFonts w:asciiTheme="minorHAnsi" w:hAnsiTheme="minorHAnsi"/>
          <w:color w:val="auto"/>
          <w:szCs w:val="24"/>
        </w:rPr>
        <w:t>two</w:t>
      </w:r>
      <w:r w:rsidR="007C6046">
        <w:rPr>
          <w:rFonts w:asciiTheme="minorHAnsi" w:hAnsiTheme="minorHAnsi"/>
          <w:color w:val="auto"/>
          <w:szCs w:val="24"/>
        </w:rPr>
        <w:t xml:space="preserve"> </w:t>
      </w:r>
      <w:r w:rsidR="007C6046" w:rsidRPr="00EE474A">
        <w:rPr>
          <w:rFonts w:asciiTheme="minorHAnsi" w:hAnsiTheme="minorHAnsi"/>
          <w:color w:val="auto"/>
          <w:szCs w:val="24"/>
        </w:rPr>
        <w:t>goniometric r</w:t>
      </w:r>
      <w:r w:rsidR="007C6046">
        <w:rPr>
          <w:rFonts w:asciiTheme="minorHAnsi" w:hAnsiTheme="minorHAnsi"/>
          <w:color w:val="auto"/>
          <w:szCs w:val="24"/>
        </w:rPr>
        <w:t xml:space="preserve">ange-of-motion (ROM) evaluations in evidence which the Board </w:t>
      </w:r>
      <w:r w:rsidR="00743E36" w:rsidRPr="00743E36">
        <w:rPr>
          <w:rFonts w:asciiTheme="minorHAnsi" w:hAnsiTheme="minorHAnsi"/>
          <w:color w:val="auto"/>
          <w:szCs w:val="24"/>
        </w:rPr>
        <w:t>weighed in arriving at its rating recommendation</w:t>
      </w:r>
      <w:r w:rsidR="007C6046">
        <w:rPr>
          <w:rFonts w:asciiTheme="minorHAnsi" w:hAnsiTheme="minorHAnsi"/>
          <w:color w:val="auto"/>
          <w:szCs w:val="24"/>
        </w:rPr>
        <w:t>.</w:t>
      </w:r>
      <w:r w:rsidR="001E7B59">
        <w:rPr>
          <w:rFonts w:asciiTheme="minorHAnsi" w:hAnsiTheme="minorHAnsi"/>
          <w:color w:val="auto"/>
          <w:szCs w:val="24"/>
        </w:rPr>
        <w:t xml:space="preserve"> </w:t>
      </w:r>
      <w:r w:rsidR="00743E36">
        <w:rPr>
          <w:rFonts w:asciiTheme="minorHAnsi" w:hAnsiTheme="minorHAnsi"/>
          <w:color w:val="auto"/>
          <w:szCs w:val="24"/>
        </w:rPr>
        <w:t xml:space="preserve"> </w:t>
      </w:r>
      <w:r w:rsidR="009C22C8" w:rsidRPr="00EC212D">
        <w:rPr>
          <w:rFonts w:asciiTheme="minorHAnsi" w:hAnsiTheme="minorHAnsi"/>
          <w:color w:val="auto"/>
          <w:szCs w:val="24"/>
        </w:rPr>
        <w:t>Both</w:t>
      </w:r>
      <w:r w:rsidR="009C22C8">
        <w:rPr>
          <w:rFonts w:asciiTheme="minorHAnsi" w:hAnsiTheme="minorHAnsi"/>
          <w:color w:val="auto"/>
          <w:szCs w:val="24"/>
        </w:rPr>
        <w:t xml:space="preserve"> of these exams are summarized in the chart below.</w:t>
      </w:r>
    </w:p>
    <w:p w:rsidR="00BE0697" w:rsidRDefault="00BE0697" w:rsidP="00885447">
      <w:pPr>
        <w:tabs>
          <w:tab w:val="left" w:pos="288"/>
          <w:tab w:val="left" w:pos="4752"/>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1905"/>
        <w:gridCol w:w="3012"/>
      </w:tblGrid>
      <w:tr w:rsidR="00484BBB" w:rsidRPr="00C34CEB" w:rsidTr="00B619C9">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84BBB" w:rsidRPr="00FB42B7" w:rsidRDefault="00484BBB" w:rsidP="00E65A04">
            <w:pPr>
              <w:pStyle w:val="ListParagraph"/>
              <w:spacing w:after="0" w:line="200" w:lineRule="exact"/>
              <w:ind w:left="0"/>
              <w:jc w:val="center"/>
              <w:rPr>
                <w:rFonts w:eastAsia="Calibri" w:cs="Times New Roman"/>
                <w:b/>
                <w:sz w:val="20"/>
                <w:szCs w:val="20"/>
              </w:rPr>
            </w:pPr>
            <w:r>
              <w:rPr>
                <w:rFonts w:eastAsia="Calibri"/>
                <w:sz w:val="20"/>
                <w:szCs w:val="20"/>
              </w:rPr>
              <w:t>Thoracolumbar</w:t>
            </w:r>
            <w:r w:rsidRPr="00FB42B7">
              <w:rPr>
                <w:rFonts w:eastAsia="Calibri"/>
                <w:sz w:val="20"/>
                <w:szCs w:val="20"/>
              </w:rPr>
              <w:t xml:space="preserve"> ROM</w:t>
            </w:r>
          </w:p>
        </w:tc>
        <w:tc>
          <w:tcPr>
            <w:tcW w:w="190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84BBB" w:rsidRPr="00FB42B7" w:rsidRDefault="00484BBB" w:rsidP="00E65A04">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PT ~  </w:t>
            </w:r>
            <w:r>
              <w:rPr>
                <w:rFonts w:asciiTheme="minorHAnsi" w:eastAsia="Calibri" w:hAnsiTheme="minorHAnsi"/>
                <w:color w:val="auto"/>
                <w:sz w:val="20"/>
              </w:rPr>
              <w:t xml:space="preserve">3 </w:t>
            </w:r>
            <w:r w:rsidRPr="00FB42B7">
              <w:rPr>
                <w:rFonts w:asciiTheme="minorHAnsi" w:eastAsia="Calibri" w:hAnsiTheme="minorHAnsi"/>
                <w:color w:val="auto"/>
                <w:sz w:val="20"/>
              </w:rPr>
              <w:t>Mo. Pre-Sep</w:t>
            </w:r>
          </w:p>
        </w:tc>
        <w:tc>
          <w:tcPr>
            <w:tcW w:w="301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84BBB" w:rsidRPr="00FB42B7" w:rsidRDefault="00484BBB" w:rsidP="002A6F52">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00B619C9">
              <w:rPr>
                <w:rFonts w:asciiTheme="minorHAnsi" w:eastAsia="Calibri" w:hAnsiTheme="minorHAnsi"/>
                <w:color w:val="auto"/>
                <w:sz w:val="20"/>
              </w:rPr>
              <w:t>~ 7</w:t>
            </w:r>
            <w:r>
              <w:rPr>
                <w:rFonts w:asciiTheme="minorHAnsi" w:eastAsia="Calibri" w:hAnsiTheme="minorHAnsi"/>
                <w:color w:val="auto"/>
                <w:sz w:val="20"/>
              </w:rPr>
              <w:t xml:space="preserve"> </w:t>
            </w:r>
            <w:r w:rsidRPr="00FB42B7">
              <w:rPr>
                <w:rFonts w:asciiTheme="minorHAnsi" w:eastAsia="Calibri" w:hAnsiTheme="minorHAnsi"/>
                <w:color w:val="auto"/>
                <w:sz w:val="20"/>
              </w:rPr>
              <w:t>Mo. After</w:t>
            </w:r>
            <w:r>
              <w:rPr>
                <w:rFonts w:asciiTheme="minorHAnsi" w:eastAsia="Calibri" w:hAnsiTheme="minorHAnsi"/>
                <w:color w:val="auto"/>
                <w:sz w:val="20"/>
              </w:rPr>
              <w:t xml:space="preserve"> </w:t>
            </w:r>
            <w:r w:rsidRPr="00FB42B7">
              <w:rPr>
                <w:rFonts w:asciiTheme="minorHAnsi" w:eastAsia="Calibri" w:hAnsiTheme="minorHAnsi"/>
                <w:color w:val="auto"/>
                <w:sz w:val="20"/>
              </w:rPr>
              <w:t>Sep</w:t>
            </w:r>
            <w:r w:rsidR="00B619C9">
              <w:rPr>
                <w:rFonts w:asciiTheme="minorHAnsi" w:eastAsia="Calibri" w:hAnsiTheme="minorHAnsi"/>
                <w:color w:val="auto"/>
                <w:sz w:val="20"/>
              </w:rPr>
              <w:t>*</w:t>
            </w:r>
          </w:p>
        </w:tc>
      </w:tr>
      <w:tr w:rsidR="00484BBB" w:rsidRPr="00C34CEB" w:rsidTr="00B619C9">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84BBB" w:rsidRPr="00C34CEB" w:rsidRDefault="00484BBB" w:rsidP="00D77633">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w:t>
            </w:r>
            <w:r>
              <w:rPr>
                <w:rFonts w:eastAsia="Calibri" w:cs="Times New Roman"/>
                <w:sz w:val="18"/>
                <w:szCs w:val="18"/>
              </w:rPr>
              <w:t>ion</w:t>
            </w:r>
            <w:r w:rsidRPr="00C34CEB">
              <w:rPr>
                <w:rFonts w:eastAsia="Calibri" w:cs="Times New Roman"/>
                <w:sz w:val="18"/>
                <w:szCs w:val="18"/>
              </w:rPr>
              <w:t xml:space="preserve"> 90</w:t>
            </w:r>
            <w:r w:rsidRPr="00C34CEB">
              <w:rPr>
                <w:rFonts w:eastAsia="Calibri"/>
                <w:sz w:val="18"/>
                <w:szCs w:val="18"/>
              </w:rPr>
              <w:t>⁰</w:t>
            </w:r>
            <w:r>
              <w:rPr>
                <w:rFonts w:eastAsia="Calibri"/>
                <w:sz w:val="18"/>
                <w:szCs w:val="18"/>
              </w:rPr>
              <w:t xml:space="preserve"> normal</w:t>
            </w:r>
          </w:p>
        </w:tc>
        <w:tc>
          <w:tcPr>
            <w:tcW w:w="1905" w:type="dxa"/>
            <w:tcBorders>
              <w:top w:val="single" w:sz="4" w:space="0" w:color="000000"/>
              <w:left w:val="single" w:sz="4" w:space="0" w:color="000000"/>
              <w:bottom w:val="single" w:sz="4" w:space="0" w:color="000000"/>
              <w:right w:val="single" w:sz="4" w:space="0" w:color="000000"/>
            </w:tcBorders>
            <w:vAlign w:val="center"/>
          </w:tcPr>
          <w:p w:rsidR="00484BBB" w:rsidRPr="00C34CEB" w:rsidRDefault="00DC25F7" w:rsidP="002A6F52">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55</w:t>
            </w:r>
            <w:r w:rsidR="00484BBB" w:rsidRPr="00C34CEB">
              <w:rPr>
                <w:rFonts w:asciiTheme="minorHAnsi" w:eastAsia="Calibri" w:hAnsiTheme="minorHAnsi"/>
                <w:color w:val="auto"/>
                <w:sz w:val="18"/>
                <w:szCs w:val="18"/>
              </w:rPr>
              <w:t>⁰</w:t>
            </w:r>
            <w:r w:rsidR="00EE474A">
              <w:rPr>
                <w:rFonts w:asciiTheme="minorHAnsi" w:eastAsia="Calibri" w:hAnsiTheme="minorHAnsi"/>
                <w:color w:val="auto"/>
                <w:sz w:val="18"/>
                <w:szCs w:val="18"/>
              </w:rPr>
              <w:t xml:space="preserve"> </w:t>
            </w:r>
            <w:r w:rsidR="00EE474A" w:rsidRPr="002A6F52">
              <w:rPr>
                <w:rFonts w:asciiTheme="minorHAnsi" w:eastAsia="Calibri" w:hAnsiTheme="minorHAnsi"/>
                <w:color w:val="000000" w:themeColor="text1"/>
                <w:sz w:val="18"/>
                <w:szCs w:val="18"/>
              </w:rPr>
              <w:t>(62,56,55)</w:t>
            </w:r>
          </w:p>
        </w:tc>
        <w:tc>
          <w:tcPr>
            <w:tcW w:w="3012" w:type="dxa"/>
            <w:tcBorders>
              <w:top w:val="single" w:sz="4" w:space="0" w:color="000000"/>
              <w:left w:val="single" w:sz="4" w:space="0" w:color="000000"/>
              <w:bottom w:val="single" w:sz="4" w:space="0" w:color="000000"/>
              <w:right w:val="single" w:sz="4" w:space="0" w:color="000000"/>
            </w:tcBorders>
            <w:vAlign w:val="center"/>
          </w:tcPr>
          <w:p w:rsidR="00484BBB" w:rsidRPr="00C34CEB" w:rsidRDefault="00B619C9" w:rsidP="00E65A0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w:t>
            </w:r>
            <w:r w:rsidR="00484BBB">
              <w:rPr>
                <w:rFonts w:asciiTheme="minorHAnsi" w:eastAsia="Calibri" w:hAnsiTheme="minorHAnsi"/>
                <w:color w:val="auto"/>
                <w:sz w:val="18"/>
                <w:szCs w:val="18"/>
              </w:rPr>
              <w:t>0</w:t>
            </w:r>
            <w:r w:rsidR="00484BBB" w:rsidRPr="00C34CEB">
              <w:rPr>
                <w:rFonts w:asciiTheme="minorHAnsi" w:eastAsia="Calibri" w:hAnsiTheme="minorHAnsi"/>
                <w:color w:val="auto"/>
                <w:sz w:val="18"/>
                <w:szCs w:val="18"/>
              </w:rPr>
              <w:t>⁰</w:t>
            </w:r>
            <w:r w:rsidR="00EE474A">
              <w:rPr>
                <w:rFonts w:asciiTheme="minorHAnsi" w:eastAsia="Calibri" w:hAnsiTheme="minorHAnsi"/>
                <w:color w:val="auto"/>
                <w:sz w:val="18"/>
                <w:szCs w:val="18"/>
              </w:rPr>
              <w:t>*</w:t>
            </w:r>
          </w:p>
        </w:tc>
      </w:tr>
      <w:tr w:rsidR="00484BBB" w:rsidRPr="00C34CEB" w:rsidTr="00B619C9">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84BBB" w:rsidRPr="00C34CEB" w:rsidRDefault="00484BBB" w:rsidP="00E65A04">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w:t>
            </w:r>
            <w:r>
              <w:rPr>
                <w:rFonts w:eastAsia="Calibri" w:cs="Times New Roman"/>
                <w:sz w:val="18"/>
                <w:szCs w:val="18"/>
              </w:rPr>
              <w:t xml:space="preserve">ombined </w:t>
            </w:r>
            <w:r w:rsidRPr="00C34CEB">
              <w:rPr>
                <w:rFonts w:eastAsia="Calibri" w:cs="Times New Roman"/>
                <w:sz w:val="18"/>
                <w:szCs w:val="18"/>
              </w:rPr>
              <w:t>240</w:t>
            </w:r>
            <w:r w:rsidRPr="00C34CEB">
              <w:rPr>
                <w:rFonts w:eastAsia="Calibri"/>
                <w:sz w:val="18"/>
                <w:szCs w:val="18"/>
              </w:rPr>
              <w:t>⁰</w:t>
            </w:r>
            <w:r>
              <w:rPr>
                <w:rFonts w:eastAsia="Calibri"/>
                <w:sz w:val="18"/>
                <w:szCs w:val="18"/>
              </w:rPr>
              <w:t xml:space="preserve"> normal</w:t>
            </w:r>
          </w:p>
        </w:tc>
        <w:tc>
          <w:tcPr>
            <w:tcW w:w="1905" w:type="dxa"/>
            <w:tcBorders>
              <w:top w:val="single" w:sz="4" w:space="0" w:color="000000"/>
              <w:left w:val="single" w:sz="4" w:space="0" w:color="000000"/>
              <w:bottom w:val="single" w:sz="4" w:space="0" w:color="000000"/>
              <w:right w:val="single" w:sz="4" w:space="0" w:color="000000"/>
            </w:tcBorders>
            <w:vAlign w:val="center"/>
          </w:tcPr>
          <w:p w:rsidR="00484BBB" w:rsidRPr="00C34CEB" w:rsidRDefault="00DC25F7" w:rsidP="00E65A04">
            <w:pPr>
              <w:pStyle w:val="ListParagraph"/>
              <w:spacing w:after="0" w:line="180" w:lineRule="exact"/>
              <w:ind w:left="0"/>
              <w:jc w:val="center"/>
              <w:rPr>
                <w:rFonts w:eastAsia="Calibri" w:cs="Times New Roman"/>
                <w:sz w:val="18"/>
                <w:szCs w:val="18"/>
              </w:rPr>
            </w:pPr>
            <w:r>
              <w:rPr>
                <w:rFonts w:eastAsia="Calibri" w:cs="Times New Roman"/>
                <w:sz w:val="18"/>
                <w:szCs w:val="18"/>
              </w:rPr>
              <w:t>175</w:t>
            </w:r>
            <w:r w:rsidR="00474CE3" w:rsidRPr="00C34CEB">
              <w:rPr>
                <w:rFonts w:eastAsia="Calibri"/>
                <w:sz w:val="18"/>
                <w:szCs w:val="18"/>
              </w:rPr>
              <w:t>⁰</w:t>
            </w:r>
          </w:p>
        </w:tc>
        <w:tc>
          <w:tcPr>
            <w:tcW w:w="3012" w:type="dxa"/>
            <w:tcBorders>
              <w:top w:val="single" w:sz="4" w:space="0" w:color="000000"/>
              <w:left w:val="single" w:sz="4" w:space="0" w:color="000000"/>
              <w:bottom w:val="single" w:sz="4" w:space="0" w:color="000000"/>
              <w:right w:val="single" w:sz="4" w:space="0" w:color="000000"/>
            </w:tcBorders>
            <w:vAlign w:val="center"/>
          </w:tcPr>
          <w:p w:rsidR="00484BBB" w:rsidRPr="00C34CEB" w:rsidRDefault="00B619C9" w:rsidP="00E65A04">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1</w:t>
            </w:r>
            <w:r w:rsidR="00484BBB">
              <w:rPr>
                <w:rFonts w:asciiTheme="minorHAnsi" w:eastAsia="Calibri" w:hAnsiTheme="minorHAnsi"/>
                <w:color w:val="auto"/>
                <w:sz w:val="18"/>
                <w:szCs w:val="18"/>
              </w:rPr>
              <w:t>40</w:t>
            </w:r>
            <w:r w:rsidR="00484BBB" w:rsidRPr="00C34CEB">
              <w:rPr>
                <w:rFonts w:asciiTheme="minorHAnsi" w:eastAsia="Calibri" w:hAnsiTheme="minorHAnsi"/>
                <w:color w:val="auto"/>
                <w:sz w:val="18"/>
                <w:szCs w:val="18"/>
              </w:rPr>
              <w:t>⁰</w:t>
            </w:r>
            <w:r w:rsidR="00EC212D">
              <w:rPr>
                <w:rFonts w:asciiTheme="minorHAnsi" w:eastAsia="Calibri" w:hAnsiTheme="minorHAnsi"/>
                <w:color w:val="auto"/>
                <w:sz w:val="18"/>
                <w:szCs w:val="18"/>
              </w:rPr>
              <w:t>*</w:t>
            </w:r>
          </w:p>
        </w:tc>
      </w:tr>
      <w:tr w:rsidR="00484BBB" w:rsidRPr="00C34CEB" w:rsidTr="00B619C9">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84BBB" w:rsidRPr="00C34CEB" w:rsidRDefault="00484BBB" w:rsidP="00E65A04">
            <w:pPr>
              <w:pStyle w:val="ListParagraph"/>
              <w:spacing w:after="0" w:line="180" w:lineRule="exact"/>
              <w:ind w:left="0"/>
              <w:jc w:val="center"/>
              <w:rPr>
                <w:rFonts w:eastAsia="Calibri" w:cs="Times New Roman"/>
                <w:sz w:val="18"/>
                <w:szCs w:val="18"/>
              </w:rPr>
            </w:pPr>
            <w:r>
              <w:rPr>
                <w:rFonts w:eastAsia="Calibri" w:cs="Times New Roman"/>
                <w:sz w:val="18"/>
                <w:szCs w:val="18"/>
              </w:rPr>
              <w:t>Comments</w:t>
            </w:r>
          </w:p>
        </w:tc>
        <w:tc>
          <w:tcPr>
            <w:tcW w:w="1905" w:type="dxa"/>
            <w:tcBorders>
              <w:top w:val="single" w:sz="4" w:space="0" w:color="000000"/>
              <w:left w:val="single" w:sz="4" w:space="0" w:color="000000"/>
              <w:bottom w:val="single" w:sz="4" w:space="0" w:color="000000"/>
              <w:right w:val="single" w:sz="4" w:space="0" w:color="000000"/>
            </w:tcBorders>
            <w:vAlign w:val="center"/>
          </w:tcPr>
          <w:p w:rsidR="00484BBB" w:rsidRDefault="00474CE3" w:rsidP="00E65A04">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Lumbar spasm</w:t>
            </w:r>
          </w:p>
        </w:tc>
        <w:tc>
          <w:tcPr>
            <w:tcW w:w="3012" w:type="dxa"/>
            <w:tcBorders>
              <w:top w:val="single" w:sz="4" w:space="0" w:color="000000"/>
              <w:left w:val="single" w:sz="4" w:space="0" w:color="000000"/>
              <w:bottom w:val="single" w:sz="4" w:space="0" w:color="000000"/>
              <w:right w:val="single" w:sz="4" w:space="0" w:color="000000"/>
            </w:tcBorders>
            <w:vAlign w:val="center"/>
          </w:tcPr>
          <w:p w:rsidR="00484BBB" w:rsidRDefault="007B5025" w:rsidP="00E65A04">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Normal gait, painful motion.</w:t>
            </w:r>
          </w:p>
        </w:tc>
      </w:tr>
      <w:tr w:rsidR="00484BBB" w:rsidRPr="00C34CEB" w:rsidTr="00B619C9">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84BBB" w:rsidRPr="00C34CEB" w:rsidRDefault="00484BBB" w:rsidP="00E65A04">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1905" w:type="dxa"/>
            <w:tcBorders>
              <w:top w:val="single" w:sz="4" w:space="0" w:color="000000"/>
              <w:left w:val="single" w:sz="4" w:space="0" w:color="000000"/>
              <w:bottom w:val="single" w:sz="4" w:space="0" w:color="000000"/>
              <w:right w:val="single" w:sz="4" w:space="0" w:color="000000"/>
            </w:tcBorders>
            <w:vAlign w:val="center"/>
          </w:tcPr>
          <w:p w:rsidR="00484BBB" w:rsidRPr="00C34CEB" w:rsidRDefault="00474CE3" w:rsidP="00E65A04">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w:t>
            </w:r>
            <w:r w:rsidR="00484BBB">
              <w:rPr>
                <w:rFonts w:asciiTheme="minorHAnsi" w:eastAsiaTheme="minorHAnsi" w:hAnsiTheme="minorHAnsi"/>
                <w:color w:val="auto"/>
                <w:sz w:val="18"/>
                <w:szCs w:val="18"/>
              </w:rPr>
              <w:t>0</w:t>
            </w:r>
            <w:r w:rsidR="00484BBB" w:rsidRPr="00C34CEB">
              <w:rPr>
                <w:rFonts w:asciiTheme="minorHAnsi" w:eastAsiaTheme="minorHAnsi" w:hAnsiTheme="minorHAnsi"/>
                <w:color w:val="auto"/>
                <w:sz w:val="18"/>
                <w:szCs w:val="18"/>
              </w:rPr>
              <w:t>%</w:t>
            </w:r>
          </w:p>
        </w:tc>
        <w:tc>
          <w:tcPr>
            <w:tcW w:w="3012" w:type="dxa"/>
            <w:tcBorders>
              <w:top w:val="single" w:sz="4" w:space="0" w:color="000000"/>
              <w:left w:val="single" w:sz="4" w:space="0" w:color="000000"/>
              <w:bottom w:val="single" w:sz="4" w:space="0" w:color="000000"/>
              <w:right w:val="single" w:sz="4" w:space="0" w:color="000000"/>
            </w:tcBorders>
            <w:vAlign w:val="center"/>
          </w:tcPr>
          <w:p w:rsidR="00484BBB" w:rsidRPr="00C34CEB" w:rsidRDefault="00DC25F7" w:rsidP="00E65A04">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4</w:t>
            </w:r>
            <w:r w:rsidR="00484BBB">
              <w:rPr>
                <w:rFonts w:asciiTheme="minorHAnsi" w:eastAsiaTheme="minorHAnsi" w:hAnsiTheme="minorHAnsi"/>
                <w:color w:val="auto"/>
                <w:sz w:val="18"/>
                <w:szCs w:val="18"/>
              </w:rPr>
              <w:t>0</w:t>
            </w:r>
            <w:r w:rsidR="00484BBB" w:rsidRPr="00C34CEB">
              <w:rPr>
                <w:rFonts w:asciiTheme="minorHAnsi" w:eastAsiaTheme="minorHAnsi" w:hAnsiTheme="minorHAnsi"/>
                <w:color w:val="auto"/>
                <w:sz w:val="18"/>
                <w:szCs w:val="18"/>
              </w:rPr>
              <w:t>%</w:t>
            </w:r>
          </w:p>
        </w:tc>
      </w:tr>
    </w:tbl>
    <w:p w:rsidR="00484BBB" w:rsidRPr="00B619C9" w:rsidRDefault="00B619C9" w:rsidP="00885447">
      <w:pP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Cs w:val="24"/>
        </w:rPr>
        <w:tab/>
        <w:t xml:space="preserve">                </w:t>
      </w:r>
      <w:r>
        <w:rPr>
          <w:rFonts w:asciiTheme="minorHAnsi" w:hAnsiTheme="minorHAnsi"/>
          <w:color w:val="auto"/>
          <w:sz w:val="18"/>
          <w:szCs w:val="18"/>
        </w:rPr>
        <w:t xml:space="preserve">*C&amp;P exam on </w:t>
      </w:r>
      <w:r w:rsidR="007B5025">
        <w:rPr>
          <w:rFonts w:asciiTheme="minorHAnsi" w:hAnsiTheme="minorHAnsi"/>
          <w:color w:val="auto"/>
          <w:sz w:val="18"/>
          <w:szCs w:val="18"/>
        </w:rPr>
        <w:t xml:space="preserve">13 April 2007 did not include flexion and extension. These were added </w:t>
      </w:r>
      <w:r w:rsidR="00EE474A">
        <w:rPr>
          <w:rFonts w:asciiTheme="minorHAnsi" w:hAnsiTheme="minorHAnsi"/>
          <w:color w:val="auto"/>
          <w:sz w:val="18"/>
          <w:szCs w:val="18"/>
        </w:rPr>
        <w:t xml:space="preserve">on </w:t>
      </w:r>
      <w:r w:rsidR="007B5025">
        <w:rPr>
          <w:rFonts w:asciiTheme="minorHAnsi" w:hAnsiTheme="minorHAnsi"/>
          <w:color w:val="auto"/>
          <w:sz w:val="18"/>
          <w:szCs w:val="18"/>
        </w:rPr>
        <w:t>25 October 2007</w:t>
      </w:r>
      <w:r w:rsidR="00EE474A">
        <w:rPr>
          <w:rFonts w:asciiTheme="minorHAnsi" w:hAnsiTheme="minorHAnsi"/>
          <w:color w:val="auto"/>
          <w:sz w:val="18"/>
          <w:szCs w:val="18"/>
        </w:rPr>
        <w:t>.</w:t>
      </w:r>
    </w:p>
    <w:p w:rsidR="00484BBB" w:rsidRDefault="00484BBB" w:rsidP="00885447">
      <w:pPr>
        <w:tabs>
          <w:tab w:val="left" w:pos="288"/>
          <w:tab w:val="left" w:pos="4752"/>
        </w:tabs>
        <w:spacing w:line="240" w:lineRule="exact"/>
        <w:jc w:val="both"/>
        <w:rPr>
          <w:rFonts w:asciiTheme="minorHAnsi" w:hAnsiTheme="minorHAnsi"/>
          <w:color w:val="auto"/>
          <w:szCs w:val="24"/>
        </w:rPr>
      </w:pPr>
    </w:p>
    <w:p w:rsidR="00AB33C7" w:rsidRDefault="00EE474A" w:rsidP="00F976E3">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 pain management </w:t>
      </w:r>
      <w:r w:rsidR="001E7B59">
        <w:rPr>
          <w:rFonts w:asciiTheme="minorHAnsi" w:hAnsiTheme="minorHAnsi"/>
          <w:color w:val="auto"/>
          <w:szCs w:val="24"/>
        </w:rPr>
        <w:t>specialist</w:t>
      </w:r>
      <w:r>
        <w:rPr>
          <w:rFonts w:asciiTheme="minorHAnsi" w:hAnsiTheme="minorHAnsi"/>
          <w:color w:val="auto"/>
          <w:szCs w:val="24"/>
        </w:rPr>
        <w:t xml:space="preserve"> on 21 August 2006 (</w:t>
      </w:r>
      <w:r w:rsidR="00AB33C7">
        <w:rPr>
          <w:rFonts w:asciiTheme="minorHAnsi" w:hAnsiTheme="minorHAnsi"/>
          <w:color w:val="auto"/>
          <w:szCs w:val="24"/>
        </w:rPr>
        <w:t>7</w:t>
      </w:r>
      <w:r>
        <w:rPr>
          <w:rFonts w:asciiTheme="minorHAnsi" w:hAnsiTheme="minorHAnsi"/>
          <w:color w:val="auto"/>
          <w:szCs w:val="24"/>
        </w:rPr>
        <w:t xml:space="preserve"> months prior to separation) reported that the CI experienced </w:t>
      </w:r>
      <w:r w:rsidR="00A067CD">
        <w:rPr>
          <w:rFonts w:asciiTheme="minorHAnsi" w:hAnsiTheme="minorHAnsi"/>
          <w:color w:val="auto"/>
          <w:szCs w:val="24"/>
        </w:rPr>
        <w:t>low back pain for the past few years.  A</w:t>
      </w:r>
      <w:r>
        <w:rPr>
          <w:rFonts w:asciiTheme="minorHAnsi" w:hAnsiTheme="minorHAnsi"/>
          <w:color w:val="auto"/>
          <w:szCs w:val="24"/>
        </w:rPr>
        <w:t xml:space="preserve"> recent exacerba</w:t>
      </w:r>
      <w:r w:rsidR="00200B6F">
        <w:rPr>
          <w:rFonts w:asciiTheme="minorHAnsi" w:hAnsiTheme="minorHAnsi"/>
          <w:color w:val="auto"/>
          <w:szCs w:val="24"/>
        </w:rPr>
        <w:t xml:space="preserve">tion </w:t>
      </w:r>
      <w:r w:rsidR="00A067CD">
        <w:rPr>
          <w:rFonts w:asciiTheme="minorHAnsi" w:hAnsiTheme="minorHAnsi"/>
          <w:color w:val="auto"/>
          <w:szCs w:val="24"/>
        </w:rPr>
        <w:t xml:space="preserve">was </w:t>
      </w:r>
      <w:r w:rsidR="00010B71">
        <w:rPr>
          <w:rFonts w:asciiTheme="minorHAnsi" w:hAnsiTheme="minorHAnsi"/>
          <w:color w:val="auto"/>
          <w:szCs w:val="24"/>
        </w:rPr>
        <w:t xml:space="preserve">due to his daughter jumping on his back, </w:t>
      </w:r>
      <w:r w:rsidR="00200B6F">
        <w:rPr>
          <w:rFonts w:asciiTheme="minorHAnsi" w:hAnsiTheme="minorHAnsi"/>
          <w:color w:val="auto"/>
          <w:szCs w:val="24"/>
        </w:rPr>
        <w:t>result</w:t>
      </w:r>
      <w:r w:rsidR="001E7B59">
        <w:rPr>
          <w:rFonts w:asciiTheme="minorHAnsi" w:hAnsiTheme="minorHAnsi"/>
          <w:color w:val="auto"/>
          <w:szCs w:val="24"/>
        </w:rPr>
        <w:t>ing</w:t>
      </w:r>
      <w:r w:rsidR="00200B6F">
        <w:rPr>
          <w:rFonts w:asciiTheme="minorHAnsi" w:hAnsiTheme="minorHAnsi"/>
          <w:color w:val="auto"/>
          <w:szCs w:val="24"/>
        </w:rPr>
        <w:t xml:space="preserve"> in daily, constant pain in the central lumbar area that worsened with driving and prolonged standing.  Radicular symptoms were denied.  Medication and physical therapy were not helpful.  His physical exam revealed a normal gait, lumbar flexion of 75</w:t>
      </w:r>
      <w:r w:rsidR="00591FD7">
        <w:rPr>
          <w:rFonts w:asciiTheme="minorHAnsi" w:hAnsiTheme="minorHAnsi"/>
          <w:color w:val="auto"/>
          <w:szCs w:val="24"/>
        </w:rPr>
        <w:t xml:space="preserve"> degrees</w:t>
      </w:r>
      <w:r w:rsidR="00200B6F">
        <w:rPr>
          <w:rFonts w:asciiTheme="minorHAnsi" w:hAnsiTheme="minorHAnsi"/>
          <w:color w:val="auto"/>
          <w:szCs w:val="24"/>
        </w:rPr>
        <w:t xml:space="preserve"> and full lumbar extension.  Some right paravertebral tenderness was present.  Straight leg raise testing was </w:t>
      </w:r>
      <w:r w:rsidR="00F976E3">
        <w:rPr>
          <w:rFonts w:asciiTheme="minorHAnsi" w:hAnsiTheme="minorHAnsi"/>
          <w:color w:val="auto"/>
          <w:szCs w:val="24"/>
        </w:rPr>
        <w:t xml:space="preserve">recorded as </w:t>
      </w:r>
      <w:r w:rsidR="00200B6F" w:rsidRPr="00F976E3">
        <w:rPr>
          <w:rFonts w:asciiTheme="minorHAnsi" w:hAnsiTheme="minorHAnsi"/>
          <w:color w:val="auto"/>
          <w:szCs w:val="24"/>
        </w:rPr>
        <w:t>positive</w:t>
      </w:r>
      <w:r w:rsidR="00200B6F">
        <w:rPr>
          <w:rFonts w:asciiTheme="minorHAnsi" w:hAnsiTheme="minorHAnsi"/>
          <w:color w:val="auto"/>
          <w:szCs w:val="24"/>
        </w:rPr>
        <w:t xml:space="preserve"> bilaterally</w:t>
      </w:r>
      <w:r w:rsidR="00F976E3">
        <w:rPr>
          <w:rFonts w:asciiTheme="minorHAnsi" w:hAnsiTheme="minorHAnsi"/>
          <w:color w:val="auto"/>
          <w:szCs w:val="24"/>
        </w:rPr>
        <w:t>.  M</w:t>
      </w:r>
      <w:r w:rsidR="00200B6F" w:rsidRPr="00200B6F">
        <w:rPr>
          <w:rFonts w:asciiTheme="minorHAnsi" w:hAnsiTheme="minorHAnsi"/>
          <w:color w:val="auto"/>
          <w:szCs w:val="24"/>
        </w:rPr>
        <w:t>otor</w:t>
      </w:r>
      <w:r w:rsidR="00F976E3">
        <w:rPr>
          <w:rFonts w:asciiTheme="minorHAnsi" w:hAnsiTheme="minorHAnsi"/>
          <w:color w:val="auto"/>
          <w:szCs w:val="24"/>
        </w:rPr>
        <w:t xml:space="preserve"> strength</w:t>
      </w:r>
      <w:r w:rsidR="00200B6F" w:rsidRPr="00200B6F">
        <w:rPr>
          <w:rFonts w:asciiTheme="minorHAnsi" w:hAnsiTheme="minorHAnsi"/>
          <w:color w:val="auto"/>
          <w:szCs w:val="24"/>
        </w:rPr>
        <w:t xml:space="preserve">, sensory and </w:t>
      </w:r>
      <w:r w:rsidR="00200B6F">
        <w:rPr>
          <w:rFonts w:asciiTheme="minorHAnsi" w:hAnsiTheme="minorHAnsi"/>
          <w:color w:val="auto"/>
          <w:szCs w:val="24"/>
        </w:rPr>
        <w:t xml:space="preserve">deep tendon </w:t>
      </w:r>
      <w:r w:rsidR="00200B6F" w:rsidRPr="00200B6F">
        <w:rPr>
          <w:rFonts w:asciiTheme="minorHAnsi" w:hAnsiTheme="minorHAnsi"/>
          <w:color w:val="auto"/>
          <w:szCs w:val="24"/>
        </w:rPr>
        <w:t xml:space="preserve">reflex </w:t>
      </w:r>
      <w:r w:rsidR="00CF09FA">
        <w:rPr>
          <w:rFonts w:asciiTheme="minorHAnsi" w:hAnsiTheme="minorHAnsi"/>
          <w:color w:val="auto"/>
          <w:szCs w:val="24"/>
        </w:rPr>
        <w:t xml:space="preserve">(DTR) </w:t>
      </w:r>
      <w:r w:rsidR="00200B6F" w:rsidRPr="00200B6F">
        <w:rPr>
          <w:rFonts w:asciiTheme="minorHAnsi" w:hAnsiTheme="minorHAnsi"/>
          <w:color w:val="auto"/>
          <w:szCs w:val="24"/>
        </w:rPr>
        <w:t xml:space="preserve">testing </w:t>
      </w:r>
      <w:proofErr w:type="gramStart"/>
      <w:r w:rsidR="00200B6F" w:rsidRPr="00200B6F">
        <w:rPr>
          <w:rFonts w:asciiTheme="minorHAnsi" w:hAnsiTheme="minorHAnsi"/>
          <w:color w:val="auto"/>
          <w:szCs w:val="24"/>
        </w:rPr>
        <w:t>were</w:t>
      </w:r>
      <w:proofErr w:type="gramEnd"/>
      <w:r w:rsidR="00200B6F" w:rsidRPr="00200B6F">
        <w:rPr>
          <w:rFonts w:asciiTheme="minorHAnsi" w:hAnsiTheme="minorHAnsi"/>
          <w:color w:val="auto"/>
          <w:szCs w:val="24"/>
        </w:rPr>
        <w:t xml:space="preserve"> normal.</w:t>
      </w:r>
      <w:r w:rsidR="00200B6F">
        <w:rPr>
          <w:rFonts w:asciiTheme="minorHAnsi" w:hAnsiTheme="minorHAnsi"/>
          <w:color w:val="auto"/>
          <w:szCs w:val="24"/>
        </w:rPr>
        <w:t xml:space="preserve">  Magnetic resonance imaging (MRI) showed minimal annular bulge at L4-5 and L5-S1 without nerve root impingement or spinal stenosis.  Epidural steroid </w:t>
      </w:r>
      <w:r w:rsidR="001E7B59">
        <w:rPr>
          <w:rFonts w:asciiTheme="minorHAnsi" w:hAnsiTheme="minorHAnsi"/>
          <w:color w:val="auto"/>
          <w:szCs w:val="24"/>
        </w:rPr>
        <w:t xml:space="preserve">and right lumbar facet joint injection </w:t>
      </w:r>
      <w:r w:rsidR="00200B6F">
        <w:rPr>
          <w:rFonts w:asciiTheme="minorHAnsi" w:hAnsiTheme="minorHAnsi"/>
          <w:color w:val="auto"/>
          <w:szCs w:val="24"/>
        </w:rPr>
        <w:t>treatments</w:t>
      </w:r>
      <w:r w:rsidR="001E7B59">
        <w:rPr>
          <w:rFonts w:asciiTheme="minorHAnsi" w:hAnsiTheme="minorHAnsi"/>
          <w:color w:val="auto"/>
          <w:szCs w:val="24"/>
        </w:rPr>
        <w:t xml:space="preserve"> were not helpful.</w:t>
      </w:r>
      <w:r w:rsidR="00F976E3">
        <w:rPr>
          <w:rFonts w:asciiTheme="minorHAnsi" w:hAnsiTheme="minorHAnsi"/>
          <w:color w:val="auto"/>
          <w:szCs w:val="24"/>
        </w:rPr>
        <w:t xml:space="preserve">  </w:t>
      </w:r>
      <w:r w:rsidR="001E7B59">
        <w:rPr>
          <w:rFonts w:asciiTheme="minorHAnsi" w:hAnsiTheme="minorHAnsi"/>
          <w:color w:val="auto"/>
          <w:szCs w:val="24"/>
        </w:rPr>
        <w:t xml:space="preserve">A brief undated NARSUM exam noted </w:t>
      </w:r>
      <w:r w:rsidR="00DD5BF2">
        <w:rPr>
          <w:rFonts w:asciiTheme="minorHAnsi" w:hAnsiTheme="minorHAnsi"/>
          <w:color w:val="auto"/>
          <w:szCs w:val="24"/>
        </w:rPr>
        <w:t>lumbar spasm and normal motor strength.  Although the examiner thought that surgical intervention was planned, th</w:t>
      </w:r>
      <w:r w:rsidR="00391E6D">
        <w:rPr>
          <w:rFonts w:asciiTheme="minorHAnsi" w:hAnsiTheme="minorHAnsi"/>
          <w:color w:val="auto"/>
          <w:szCs w:val="24"/>
        </w:rPr>
        <w:t>e CI did not have surgery.</w:t>
      </w:r>
      <w:r w:rsidR="00F976E3">
        <w:rPr>
          <w:rFonts w:asciiTheme="minorHAnsi" w:hAnsiTheme="minorHAnsi"/>
          <w:color w:val="auto"/>
          <w:szCs w:val="24"/>
        </w:rPr>
        <w:t xml:space="preserve">  </w:t>
      </w:r>
      <w:r w:rsidR="00DD5BF2">
        <w:rPr>
          <w:rFonts w:asciiTheme="minorHAnsi" w:hAnsiTheme="minorHAnsi"/>
          <w:color w:val="auto"/>
          <w:szCs w:val="24"/>
        </w:rPr>
        <w:t xml:space="preserve">A </w:t>
      </w:r>
      <w:r w:rsidR="00AB33C7">
        <w:rPr>
          <w:rFonts w:asciiTheme="minorHAnsi" w:hAnsiTheme="minorHAnsi"/>
          <w:color w:val="auto"/>
          <w:szCs w:val="24"/>
        </w:rPr>
        <w:t>C</w:t>
      </w:r>
      <w:r w:rsidR="00DD5BF2">
        <w:rPr>
          <w:rFonts w:asciiTheme="minorHAnsi" w:hAnsiTheme="minorHAnsi"/>
          <w:color w:val="auto"/>
          <w:szCs w:val="24"/>
        </w:rPr>
        <w:t xml:space="preserve">ompensation and </w:t>
      </w:r>
      <w:r w:rsidR="00AB33C7">
        <w:rPr>
          <w:rFonts w:asciiTheme="minorHAnsi" w:hAnsiTheme="minorHAnsi"/>
          <w:color w:val="auto"/>
          <w:szCs w:val="24"/>
        </w:rPr>
        <w:t>P</w:t>
      </w:r>
      <w:r w:rsidR="00DD5BF2">
        <w:rPr>
          <w:rFonts w:asciiTheme="minorHAnsi" w:hAnsiTheme="minorHAnsi"/>
          <w:color w:val="auto"/>
          <w:szCs w:val="24"/>
        </w:rPr>
        <w:t>ension (C&amp;P) exam</w:t>
      </w:r>
      <w:r w:rsidR="002A6F52">
        <w:rPr>
          <w:rFonts w:asciiTheme="minorHAnsi" w:hAnsiTheme="minorHAnsi"/>
          <w:color w:val="auto"/>
          <w:szCs w:val="24"/>
        </w:rPr>
        <w:t>ination</w:t>
      </w:r>
      <w:r w:rsidR="00DD5BF2">
        <w:rPr>
          <w:rFonts w:asciiTheme="minorHAnsi" w:hAnsiTheme="minorHAnsi"/>
          <w:color w:val="auto"/>
          <w:szCs w:val="24"/>
        </w:rPr>
        <w:t xml:space="preserve"> performed on 13 April 2007 (one month after separation) noted that </w:t>
      </w:r>
      <w:r w:rsidR="00A067CD">
        <w:rPr>
          <w:rFonts w:asciiTheme="minorHAnsi" w:hAnsiTheme="minorHAnsi"/>
          <w:color w:val="auto"/>
          <w:szCs w:val="24"/>
        </w:rPr>
        <w:t xml:space="preserve">low back </w:t>
      </w:r>
      <w:r w:rsidR="00DD5BF2">
        <w:rPr>
          <w:rFonts w:asciiTheme="minorHAnsi" w:hAnsiTheme="minorHAnsi"/>
          <w:color w:val="auto"/>
          <w:szCs w:val="24"/>
        </w:rPr>
        <w:t xml:space="preserve">pain </w:t>
      </w:r>
      <w:r w:rsidR="00A067CD">
        <w:rPr>
          <w:rFonts w:asciiTheme="minorHAnsi" w:hAnsiTheme="minorHAnsi"/>
          <w:color w:val="auto"/>
          <w:szCs w:val="24"/>
        </w:rPr>
        <w:t>began in 2001.  Pain was described as</w:t>
      </w:r>
      <w:r w:rsidR="00DD5BF2">
        <w:rPr>
          <w:rFonts w:asciiTheme="minorHAnsi" w:hAnsiTheme="minorHAnsi"/>
          <w:color w:val="auto"/>
          <w:szCs w:val="24"/>
        </w:rPr>
        <w:t xml:space="preserve"> </w:t>
      </w:r>
      <w:r w:rsidR="00DD3EC2">
        <w:rPr>
          <w:rFonts w:asciiTheme="minorHAnsi" w:hAnsiTheme="minorHAnsi"/>
          <w:color w:val="auto"/>
          <w:szCs w:val="24"/>
        </w:rPr>
        <w:t>constant</w:t>
      </w:r>
      <w:r w:rsidR="00DD5BF2">
        <w:rPr>
          <w:rFonts w:asciiTheme="minorHAnsi" w:hAnsiTheme="minorHAnsi"/>
          <w:color w:val="auto"/>
          <w:szCs w:val="24"/>
        </w:rPr>
        <w:t xml:space="preserve"> and radiated to the right buttock and the left posterior knee.  </w:t>
      </w:r>
      <w:r w:rsidR="00A067CD">
        <w:rPr>
          <w:rFonts w:asciiTheme="minorHAnsi" w:hAnsiTheme="minorHAnsi"/>
          <w:color w:val="auto"/>
          <w:szCs w:val="24"/>
        </w:rPr>
        <w:t>Symptoms were</w:t>
      </w:r>
      <w:r w:rsidR="00DD5BF2">
        <w:rPr>
          <w:rFonts w:asciiTheme="minorHAnsi" w:hAnsiTheme="minorHAnsi"/>
          <w:color w:val="auto"/>
          <w:szCs w:val="24"/>
        </w:rPr>
        <w:t xml:space="preserve"> exacerbated by bending over, twisting or lateral bending and by cold or rainy weather.  Rest, heating pads, massage and </w:t>
      </w:r>
      <w:proofErr w:type="spellStart"/>
      <w:r w:rsidR="00DD5BF2">
        <w:rPr>
          <w:rFonts w:asciiTheme="minorHAnsi" w:hAnsiTheme="minorHAnsi"/>
          <w:color w:val="auto"/>
          <w:szCs w:val="24"/>
        </w:rPr>
        <w:t>Ultram</w:t>
      </w:r>
      <w:proofErr w:type="spellEnd"/>
      <w:r w:rsidR="00DD5BF2">
        <w:rPr>
          <w:rFonts w:asciiTheme="minorHAnsi" w:hAnsiTheme="minorHAnsi"/>
          <w:color w:val="auto"/>
          <w:szCs w:val="24"/>
        </w:rPr>
        <w:t xml:space="preserve"> (pain medication) were helpful.  Walking was limited to </w:t>
      </w:r>
      <w:r w:rsidR="003A5455">
        <w:rPr>
          <w:rFonts w:asciiTheme="minorHAnsi" w:hAnsiTheme="minorHAnsi"/>
          <w:color w:val="auto"/>
          <w:szCs w:val="24"/>
        </w:rPr>
        <w:t>a</w:t>
      </w:r>
      <w:r w:rsidR="00DD5BF2">
        <w:rPr>
          <w:rFonts w:asciiTheme="minorHAnsi" w:hAnsiTheme="minorHAnsi"/>
          <w:color w:val="auto"/>
          <w:szCs w:val="24"/>
        </w:rPr>
        <w:t xml:space="preserve"> mile and standing to 15 minutes.  A physician reportedly placed the CI on bed rest o</w:t>
      </w:r>
      <w:r w:rsidR="003A5455">
        <w:rPr>
          <w:rFonts w:asciiTheme="minorHAnsi" w:hAnsiTheme="minorHAnsi"/>
          <w:color w:val="auto"/>
          <w:szCs w:val="24"/>
        </w:rPr>
        <w:t xml:space="preserve">nce </w:t>
      </w:r>
      <w:r w:rsidR="00DD5BF2">
        <w:rPr>
          <w:rFonts w:asciiTheme="minorHAnsi" w:hAnsiTheme="minorHAnsi"/>
          <w:color w:val="auto"/>
          <w:szCs w:val="24"/>
        </w:rPr>
        <w:t xml:space="preserve">(for </w:t>
      </w:r>
      <w:r w:rsidR="00AB33C7">
        <w:rPr>
          <w:rFonts w:asciiTheme="minorHAnsi" w:hAnsiTheme="minorHAnsi"/>
          <w:color w:val="auto"/>
          <w:szCs w:val="24"/>
        </w:rPr>
        <w:t>3</w:t>
      </w:r>
      <w:r w:rsidR="00DD5BF2">
        <w:rPr>
          <w:rFonts w:asciiTheme="minorHAnsi" w:hAnsiTheme="minorHAnsi"/>
          <w:color w:val="auto"/>
          <w:szCs w:val="24"/>
        </w:rPr>
        <w:t xml:space="preserve"> days) during the preceding year.  Examination revealed normal posture</w:t>
      </w:r>
      <w:r w:rsidR="00CF09FA">
        <w:rPr>
          <w:rFonts w:asciiTheme="minorHAnsi" w:hAnsiTheme="minorHAnsi"/>
          <w:color w:val="auto"/>
          <w:szCs w:val="24"/>
        </w:rPr>
        <w:t xml:space="preserve"> and </w:t>
      </w:r>
      <w:r w:rsidR="00DD5BF2">
        <w:rPr>
          <w:rFonts w:asciiTheme="minorHAnsi" w:hAnsiTheme="minorHAnsi"/>
          <w:color w:val="auto"/>
          <w:szCs w:val="24"/>
        </w:rPr>
        <w:t>gait</w:t>
      </w:r>
      <w:r w:rsidR="00CF09FA">
        <w:rPr>
          <w:rFonts w:asciiTheme="minorHAnsi" w:hAnsiTheme="minorHAnsi"/>
          <w:color w:val="auto"/>
          <w:szCs w:val="24"/>
        </w:rPr>
        <w:t>.  Some lumbar flattening was present.</w:t>
      </w:r>
      <w:r w:rsidR="00DD5BF2">
        <w:rPr>
          <w:rFonts w:asciiTheme="minorHAnsi" w:hAnsiTheme="minorHAnsi"/>
          <w:color w:val="auto"/>
          <w:szCs w:val="24"/>
        </w:rPr>
        <w:t xml:space="preserve">  </w:t>
      </w:r>
      <w:r w:rsidR="00CF09FA">
        <w:rPr>
          <w:rFonts w:asciiTheme="minorHAnsi" w:hAnsiTheme="minorHAnsi"/>
          <w:color w:val="auto"/>
          <w:szCs w:val="24"/>
        </w:rPr>
        <w:t>Repetitive lumbar motion did not result in additional loss of motion.  Motor and sensory exam</w:t>
      </w:r>
      <w:r w:rsidR="004F660B">
        <w:rPr>
          <w:rFonts w:asciiTheme="minorHAnsi" w:hAnsiTheme="minorHAnsi"/>
          <w:color w:val="auto"/>
          <w:szCs w:val="24"/>
        </w:rPr>
        <w:t>s were</w:t>
      </w:r>
      <w:r w:rsidR="00CF09FA">
        <w:rPr>
          <w:rFonts w:asciiTheme="minorHAnsi" w:hAnsiTheme="minorHAnsi"/>
          <w:color w:val="auto"/>
          <w:szCs w:val="24"/>
        </w:rPr>
        <w:t xml:space="preserve"> normal while an absent right knee DTR was noted. </w:t>
      </w:r>
      <w:r w:rsidR="00CF3471">
        <w:rPr>
          <w:rFonts w:asciiTheme="minorHAnsi" w:hAnsiTheme="minorHAnsi"/>
          <w:color w:val="auto"/>
          <w:szCs w:val="24"/>
        </w:rPr>
        <w:t xml:space="preserve"> </w:t>
      </w:r>
      <w:r w:rsidR="002A6F52">
        <w:rPr>
          <w:rFonts w:asciiTheme="minorHAnsi" w:hAnsiTheme="minorHAnsi"/>
          <w:color w:val="auto"/>
          <w:szCs w:val="24"/>
        </w:rPr>
        <w:t xml:space="preserve">The VA assigned a 10% rating based on this examination.  </w:t>
      </w:r>
      <w:r w:rsidR="00CF3471">
        <w:rPr>
          <w:rFonts w:asciiTheme="minorHAnsi" w:hAnsiTheme="minorHAnsi"/>
          <w:color w:val="auto"/>
          <w:szCs w:val="24"/>
        </w:rPr>
        <w:t>Because th</w:t>
      </w:r>
      <w:r w:rsidR="00391E6D">
        <w:rPr>
          <w:rFonts w:asciiTheme="minorHAnsi" w:hAnsiTheme="minorHAnsi"/>
          <w:color w:val="auto"/>
          <w:szCs w:val="24"/>
        </w:rPr>
        <w:t>is</w:t>
      </w:r>
      <w:r w:rsidR="00CF3471">
        <w:rPr>
          <w:rFonts w:asciiTheme="minorHAnsi" w:hAnsiTheme="minorHAnsi"/>
          <w:color w:val="auto"/>
          <w:szCs w:val="24"/>
        </w:rPr>
        <w:t xml:space="preserve"> exam</w:t>
      </w:r>
      <w:r w:rsidR="002A6F52">
        <w:rPr>
          <w:rFonts w:asciiTheme="minorHAnsi" w:hAnsiTheme="minorHAnsi"/>
          <w:color w:val="auto"/>
          <w:szCs w:val="24"/>
        </w:rPr>
        <w:t xml:space="preserve">ination </w:t>
      </w:r>
      <w:r w:rsidR="00CF3471">
        <w:rPr>
          <w:rFonts w:asciiTheme="minorHAnsi" w:hAnsiTheme="minorHAnsi"/>
          <w:color w:val="auto"/>
          <w:szCs w:val="24"/>
        </w:rPr>
        <w:t>did not contain complete goniometric ROM assessments, a repeat exam</w:t>
      </w:r>
      <w:r w:rsidR="00AB33C7">
        <w:rPr>
          <w:rFonts w:asciiTheme="minorHAnsi" w:hAnsiTheme="minorHAnsi"/>
          <w:color w:val="auto"/>
          <w:szCs w:val="24"/>
        </w:rPr>
        <w:t xml:space="preserve"> 7</w:t>
      </w:r>
      <w:r w:rsidR="00CF3471">
        <w:rPr>
          <w:rFonts w:asciiTheme="minorHAnsi" w:hAnsiTheme="minorHAnsi"/>
          <w:color w:val="auto"/>
          <w:szCs w:val="24"/>
        </w:rPr>
        <w:t xml:space="preserve"> months after separation provided the missing flex</w:t>
      </w:r>
      <w:r w:rsidR="002A6F52">
        <w:rPr>
          <w:rFonts w:asciiTheme="minorHAnsi" w:hAnsiTheme="minorHAnsi"/>
          <w:color w:val="auto"/>
          <w:szCs w:val="24"/>
        </w:rPr>
        <w:t>ion and extension measurements upon which the VA based its 40% rating.</w:t>
      </w:r>
      <w:r w:rsidR="00F976E3">
        <w:rPr>
          <w:rFonts w:ascii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PEB and VA chose different coding options for th</w:t>
      </w:r>
      <w:r w:rsidR="009576BC">
        <w:rPr>
          <w:rFonts w:asciiTheme="minorHAnsi" w:hAnsiTheme="minorHAnsi"/>
          <w:color w:val="auto"/>
          <w:szCs w:val="24"/>
        </w:rPr>
        <w:t>e</w:t>
      </w:r>
      <w:r w:rsidR="00926FCB">
        <w:rPr>
          <w:rFonts w:asciiTheme="minorHAnsi" w:hAnsiTheme="minorHAnsi"/>
          <w:color w:val="auto"/>
          <w:szCs w:val="24"/>
        </w:rPr>
        <w:t xml:space="preserve"> condition, but this did not bear on rating.  </w:t>
      </w:r>
      <w:r w:rsidR="006E2C31">
        <w:rPr>
          <w:rFonts w:asciiTheme="minorHAnsi" w:hAnsiTheme="minorHAnsi"/>
          <w:color w:val="auto"/>
          <w:szCs w:val="24"/>
        </w:rPr>
        <w:t>U</w:t>
      </w:r>
      <w:r w:rsidR="00695416">
        <w:rPr>
          <w:rFonts w:asciiTheme="minorHAnsi" w:hAnsiTheme="minorHAnsi"/>
          <w:color w:val="auto"/>
          <w:szCs w:val="24"/>
        </w:rPr>
        <w:t>nder the 5243 code (</w:t>
      </w:r>
      <w:proofErr w:type="spellStart"/>
      <w:r w:rsidR="00695416">
        <w:rPr>
          <w:rFonts w:asciiTheme="minorHAnsi" w:hAnsiTheme="minorHAnsi"/>
          <w:color w:val="auto"/>
          <w:szCs w:val="24"/>
        </w:rPr>
        <w:t>intervertebral</w:t>
      </w:r>
      <w:proofErr w:type="spellEnd"/>
      <w:r w:rsidR="00695416">
        <w:rPr>
          <w:rFonts w:asciiTheme="minorHAnsi" w:hAnsiTheme="minorHAnsi"/>
          <w:color w:val="auto"/>
          <w:szCs w:val="24"/>
        </w:rPr>
        <w:t xml:space="preserve"> disc syndrome) </w:t>
      </w:r>
      <w:r w:rsidR="006E2C31">
        <w:rPr>
          <w:rFonts w:asciiTheme="minorHAnsi" w:hAnsiTheme="minorHAnsi"/>
          <w:color w:val="auto"/>
          <w:szCs w:val="24"/>
        </w:rPr>
        <w:t xml:space="preserve">used by the PEB, </w:t>
      </w:r>
      <w:r w:rsidR="00695416">
        <w:rPr>
          <w:rFonts w:asciiTheme="minorHAnsi" w:hAnsiTheme="minorHAnsi"/>
          <w:color w:val="auto"/>
          <w:szCs w:val="24"/>
        </w:rPr>
        <w:t xml:space="preserve">the 20% rating </w:t>
      </w:r>
      <w:r w:rsidR="006E2C31">
        <w:rPr>
          <w:rFonts w:asciiTheme="minorHAnsi" w:hAnsiTheme="minorHAnsi"/>
          <w:color w:val="auto"/>
          <w:szCs w:val="24"/>
        </w:rPr>
        <w:t>was justified by</w:t>
      </w:r>
      <w:r w:rsidR="00695416">
        <w:rPr>
          <w:rFonts w:asciiTheme="minorHAnsi" w:hAnsiTheme="minorHAnsi"/>
          <w:color w:val="auto"/>
          <w:szCs w:val="24"/>
        </w:rPr>
        <w:t xml:space="preserve"> </w:t>
      </w:r>
      <w:r w:rsidR="006E2C31">
        <w:rPr>
          <w:rFonts w:asciiTheme="minorHAnsi" w:hAnsiTheme="minorHAnsi"/>
          <w:color w:val="auto"/>
          <w:szCs w:val="24"/>
        </w:rPr>
        <w:t>limitation</w:t>
      </w:r>
      <w:r w:rsidR="00695416">
        <w:rPr>
          <w:rFonts w:asciiTheme="minorHAnsi" w:hAnsiTheme="minorHAnsi"/>
          <w:color w:val="auto"/>
          <w:szCs w:val="24"/>
        </w:rPr>
        <w:t xml:space="preserve"> of flexion.  </w:t>
      </w:r>
      <w:r w:rsidR="006F0E78" w:rsidRPr="006E2C31">
        <w:rPr>
          <w:rFonts w:asciiTheme="minorHAnsi" w:hAnsiTheme="minorHAnsi"/>
          <w:color w:val="auto"/>
          <w:szCs w:val="24"/>
        </w:rPr>
        <w:t xml:space="preserve">There is no evidence that </w:t>
      </w:r>
      <w:proofErr w:type="gramStart"/>
      <w:r w:rsidR="006F0E78" w:rsidRPr="006E2C31">
        <w:rPr>
          <w:rFonts w:asciiTheme="minorHAnsi" w:hAnsiTheme="minorHAnsi"/>
          <w:color w:val="auto"/>
          <w:szCs w:val="24"/>
        </w:rPr>
        <w:t>DoD</w:t>
      </w:r>
      <w:proofErr w:type="gramEnd"/>
      <w:r w:rsidR="006F0E78" w:rsidRPr="006E2C31">
        <w:rPr>
          <w:rFonts w:asciiTheme="minorHAnsi" w:hAnsiTheme="minorHAnsi"/>
          <w:color w:val="auto"/>
          <w:szCs w:val="24"/>
        </w:rPr>
        <w:t xml:space="preserve"> or </w:t>
      </w:r>
      <w:r w:rsidR="006E2C31">
        <w:rPr>
          <w:rFonts w:asciiTheme="minorHAnsi" w:hAnsiTheme="minorHAnsi"/>
          <w:color w:val="auto"/>
          <w:szCs w:val="24"/>
        </w:rPr>
        <w:t>s</w:t>
      </w:r>
      <w:r w:rsidR="006F0E78" w:rsidRPr="006E2C31">
        <w:rPr>
          <w:rFonts w:asciiTheme="minorHAnsi" w:hAnsiTheme="minorHAnsi"/>
          <w:color w:val="auto"/>
          <w:szCs w:val="24"/>
        </w:rPr>
        <w:t xml:space="preserve">ervice specific regulations or policies were applied.  </w:t>
      </w:r>
    </w:p>
    <w:p w:rsidR="00AB33C7" w:rsidRDefault="00AB33C7" w:rsidP="00F976E3">
      <w:pPr>
        <w:tabs>
          <w:tab w:val="left" w:pos="288"/>
          <w:tab w:val="left" w:pos="4752"/>
        </w:tabs>
        <w:spacing w:line="240" w:lineRule="exact"/>
        <w:jc w:val="both"/>
        <w:rPr>
          <w:rFonts w:asciiTheme="minorHAnsi" w:hAnsiTheme="minorHAnsi"/>
          <w:color w:val="auto"/>
          <w:szCs w:val="24"/>
        </w:rPr>
      </w:pPr>
    </w:p>
    <w:p w:rsidR="006203C0" w:rsidRPr="009001BD" w:rsidRDefault="006E2C31" w:rsidP="00F976E3">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Using the 5242 code (degenerative arthritis of the spine)</w:t>
      </w:r>
      <w:proofErr w:type="gramStart"/>
      <w:r>
        <w:rPr>
          <w:rFonts w:asciiTheme="minorHAnsi" w:hAnsiTheme="minorHAnsi"/>
          <w:color w:val="auto"/>
          <w:szCs w:val="24"/>
        </w:rPr>
        <w:t>,</w:t>
      </w:r>
      <w:proofErr w:type="gramEnd"/>
      <w:r>
        <w:rPr>
          <w:rFonts w:asciiTheme="minorHAnsi" w:hAnsiTheme="minorHAnsi"/>
          <w:color w:val="auto"/>
          <w:szCs w:val="24"/>
        </w:rPr>
        <w:t xml:space="preserve"> the VA initially assigned a 10% rating for painful motion</w:t>
      </w:r>
      <w:r w:rsidR="00CF3471">
        <w:rPr>
          <w:rFonts w:asciiTheme="minorHAnsi" w:hAnsiTheme="minorHAnsi"/>
          <w:color w:val="auto"/>
          <w:szCs w:val="24"/>
        </w:rPr>
        <w:t xml:space="preserve">.  After a complete ROM assessment was obtained at the second VA exam, the rating was changed to 40% based on limited flexion. </w:t>
      </w:r>
      <w:r w:rsidR="005D3DF5">
        <w:rPr>
          <w:rFonts w:asciiTheme="minorHAnsi" w:hAnsiTheme="minorHAnsi"/>
          <w:color w:val="auto"/>
          <w:szCs w:val="24"/>
        </w:rPr>
        <w:t xml:space="preserve"> </w:t>
      </w:r>
      <w:r w:rsidR="00C85C14" w:rsidRPr="00C85C14">
        <w:rPr>
          <w:rFonts w:asciiTheme="minorHAnsi" w:hAnsiTheme="minorHAnsi"/>
          <w:color w:val="auto"/>
          <w:szCs w:val="24"/>
        </w:rPr>
        <w:t xml:space="preserve">The ROM values reported by the VA examiner </w:t>
      </w:r>
      <w:r w:rsidR="00AB33C7">
        <w:rPr>
          <w:rFonts w:asciiTheme="minorHAnsi" w:hAnsiTheme="minorHAnsi"/>
          <w:color w:val="auto"/>
          <w:szCs w:val="24"/>
        </w:rPr>
        <w:t>7</w:t>
      </w:r>
      <w:r w:rsidR="00C85C14" w:rsidRPr="00C85C14">
        <w:rPr>
          <w:rFonts w:asciiTheme="minorHAnsi" w:hAnsiTheme="minorHAnsi"/>
          <w:color w:val="auto"/>
          <w:szCs w:val="24"/>
        </w:rPr>
        <w:t xml:space="preserve"> months after separation </w:t>
      </w:r>
      <w:r w:rsidR="008B5E45">
        <w:rPr>
          <w:rFonts w:asciiTheme="minorHAnsi" w:hAnsiTheme="minorHAnsi"/>
          <w:color w:val="auto"/>
          <w:szCs w:val="24"/>
        </w:rPr>
        <w:t>were</w:t>
      </w:r>
      <w:r w:rsidR="00C85C14" w:rsidRPr="00C85C14">
        <w:rPr>
          <w:rFonts w:asciiTheme="minorHAnsi" w:hAnsiTheme="minorHAnsi"/>
          <w:color w:val="auto"/>
          <w:szCs w:val="24"/>
        </w:rPr>
        <w:t xml:space="preserve"> significantly worse than those reported by the MEB dated </w:t>
      </w:r>
      <w:r w:rsidR="00AB33C7">
        <w:rPr>
          <w:rFonts w:asciiTheme="minorHAnsi" w:hAnsiTheme="minorHAnsi"/>
          <w:color w:val="auto"/>
          <w:szCs w:val="24"/>
        </w:rPr>
        <w:t>3</w:t>
      </w:r>
      <w:r w:rsidR="00C85C14" w:rsidRPr="00C85C14">
        <w:rPr>
          <w:rFonts w:asciiTheme="minorHAnsi" w:hAnsiTheme="minorHAnsi"/>
          <w:color w:val="auto"/>
          <w:szCs w:val="24"/>
        </w:rPr>
        <w:t xml:space="preserve"> months before separation. There is no record of recurrent injury or other development </w:t>
      </w:r>
      <w:r w:rsidR="00C85C14" w:rsidRPr="00C85C14">
        <w:rPr>
          <w:rFonts w:asciiTheme="minorHAnsi" w:hAnsiTheme="minorHAnsi"/>
          <w:color w:val="auto"/>
          <w:szCs w:val="24"/>
        </w:rPr>
        <w:lastRenderedPageBreak/>
        <w:t>in explanation of the more marked impairment reflected by the VA measurements.</w:t>
      </w:r>
      <w:r w:rsidR="003A5455">
        <w:rPr>
          <w:rFonts w:asciiTheme="minorHAnsi" w:hAnsiTheme="minorHAnsi"/>
          <w:color w:val="auto"/>
          <w:szCs w:val="24"/>
        </w:rPr>
        <w:t xml:space="preserve"> </w:t>
      </w:r>
      <w:r w:rsidR="00C85C14" w:rsidRPr="00C85C14">
        <w:rPr>
          <w:rFonts w:asciiTheme="minorHAnsi" w:hAnsiTheme="minorHAnsi"/>
          <w:color w:val="auto"/>
          <w:szCs w:val="24"/>
        </w:rPr>
        <w:t xml:space="preserve"> </w:t>
      </w:r>
      <w:r w:rsidR="005D3DF5">
        <w:rPr>
          <w:rFonts w:asciiTheme="minorHAnsi" w:hAnsiTheme="minorHAnsi"/>
          <w:color w:val="auto"/>
          <w:szCs w:val="24"/>
        </w:rPr>
        <w:t xml:space="preserve">It was agreed </w:t>
      </w:r>
      <w:r w:rsidR="00A2124E">
        <w:rPr>
          <w:rFonts w:asciiTheme="minorHAnsi" w:hAnsiTheme="minorHAnsi"/>
          <w:color w:val="auto"/>
          <w:szCs w:val="24"/>
        </w:rPr>
        <w:t>therefore</w:t>
      </w:r>
      <w:r w:rsidR="003A5455">
        <w:rPr>
          <w:rFonts w:asciiTheme="minorHAnsi" w:hAnsiTheme="minorHAnsi"/>
          <w:color w:val="auto"/>
          <w:szCs w:val="24"/>
        </w:rPr>
        <w:t>,</w:t>
      </w:r>
      <w:r w:rsidR="00A2124E">
        <w:rPr>
          <w:rFonts w:asciiTheme="minorHAnsi" w:hAnsiTheme="minorHAnsi"/>
          <w:color w:val="auto"/>
          <w:szCs w:val="24"/>
        </w:rPr>
        <w:t xml:space="preserve"> that higher probative value should be </w:t>
      </w:r>
      <w:r w:rsidR="008B5E45">
        <w:rPr>
          <w:rFonts w:asciiTheme="minorHAnsi" w:hAnsiTheme="minorHAnsi"/>
          <w:color w:val="auto"/>
          <w:szCs w:val="24"/>
        </w:rPr>
        <w:t>assigned</w:t>
      </w:r>
      <w:r w:rsidR="00A2124E">
        <w:rPr>
          <w:rFonts w:asciiTheme="minorHAnsi" w:hAnsiTheme="minorHAnsi"/>
          <w:color w:val="auto"/>
          <w:szCs w:val="24"/>
        </w:rPr>
        <w:t xml:space="preserve"> to the measurements used by</w:t>
      </w:r>
      <w:r w:rsidR="005D3DF5">
        <w:rPr>
          <w:rFonts w:asciiTheme="minorHAnsi" w:hAnsiTheme="minorHAnsi"/>
          <w:color w:val="auto"/>
          <w:szCs w:val="24"/>
        </w:rPr>
        <w:t xml:space="preserve"> the </w:t>
      </w:r>
      <w:r w:rsidR="00C85C14">
        <w:rPr>
          <w:rFonts w:asciiTheme="minorHAnsi" w:hAnsiTheme="minorHAnsi"/>
          <w:color w:val="auto"/>
          <w:szCs w:val="24"/>
        </w:rPr>
        <w:t>PEB</w:t>
      </w:r>
      <w:r w:rsidR="008B5E45">
        <w:rPr>
          <w:rFonts w:asciiTheme="minorHAnsi" w:hAnsiTheme="minorHAnsi"/>
          <w:color w:val="auto"/>
          <w:szCs w:val="24"/>
        </w:rPr>
        <w:t>, which were</w:t>
      </w:r>
      <w:r w:rsidR="00C85C14">
        <w:rPr>
          <w:rFonts w:asciiTheme="minorHAnsi" w:hAnsiTheme="minorHAnsi"/>
          <w:color w:val="auto"/>
          <w:szCs w:val="24"/>
        </w:rPr>
        <w:t xml:space="preserve"> closer to separation and more consistent with outpatient clinical evaluations in the service treatment record</w:t>
      </w:r>
      <w:r w:rsidR="009D0F38">
        <w:rPr>
          <w:rFonts w:asciiTheme="minorHAnsi" w:hAnsiTheme="minorHAnsi"/>
          <w:color w:val="auto"/>
          <w:szCs w:val="24"/>
        </w:rPr>
        <w:t xml:space="preserve"> (STR)</w:t>
      </w:r>
      <w:r w:rsidR="00C85C14">
        <w:rPr>
          <w:rFonts w:asciiTheme="minorHAnsi" w:hAnsiTheme="minorHAnsi"/>
          <w:color w:val="auto"/>
          <w:szCs w:val="24"/>
        </w:rPr>
        <w:t xml:space="preserve">.  </w:t>
      </w:r>
      <w:r w:rsidR="006203C0" w:rsidRPr="00E23FB7">
        <w:rPr>
          <w:rFonts w:asciiTheme="minorHAnsi" w:hAnsiTheme="minorHAnsi"/>
          <w:color w:val="auto"/>
          <w:szCs w:val="24"/>
        </w:rPr>
        <w:t xml:space="preserve">The Board deliberated whether a higher rating could be achieved under the formula for rating </w:t>
      </w:r>
      <w:proofErr w:type="spellStart"/>
      <w:r w:rsidR="006203C0" w:rsidRPr="00E23FB7">
        <w:rPr>
          <w:rFonts w:asciiTheme="minorHAnsi" w:hAnsiTheme="minorHAnsi"/>
          <w:color w:val="auto"/>
          <w:szCs w:val="24"/>
        </w:rPr>
        <w:t>intervertebral</w:t>
      </w:r>
      <w:proofErr w:type="spellEnd"/>
      <w:r w:rsidR="006203C0" w:rsidRPr="00E23FB7">
        <w:rPr>
          <w:rFonts w:asciiTheme="minorHAnsi" w:hAnsiTheme="minorHAnsi"/>
          <w:color w:val="auto"/>
          <w:szCs w:val="24"/>
        </w:rPr>
        <w:t xml:space="preserve"> disc disease based on incapacitating episodes. </w:t>
      </w:r>
      <w:r w:rsidR="006203C0" w:rsidRPr="009E3EAC">
        <w:rPr>
          <w:rFonts w:asciiTheme="minorHAnsi" w:hAnsiTheme="minorHAnsi"/>
          <w:color w:val="FF0000"/>
          <w:szCs w:val="24"/>
        </w:rPr>
        <w:t xml:space="preserve"> </w:t>
      </w:r>
      <w:r w:rsidR="006203C0" w:rsidRPr="00E23FB7">
        <w:rPr>
          <w:rFonts w:asciiTheme="minorHAnsi" w:hAnsiTheme="minorHAnsi"/>
          <w:color w:val="auto"/>
          <w:szCs w:val="24"/>
        </w:rPr>
        <w:t>However, not even the minimum rating under that formula was met</w:t>
      </w:r>
      <w:r w:rsidR="006203C0" w:rsidRPr="00BC7400">
        <w:rPr>
          <w:rFonts w:asciiTheme="minorHAnsi" w:hAnsiTheme="minorHAnsi"/>
          <w:color w:val="auto"/>
          <w:szCs w:val="24"/>
        </w:rPr>
        <w:t xml:space="preserve">.  The preponderance of evidence in this case supports no greater than </w:t>
      </w:r>
      <w:r w:rsidR="00BC7400" w:rsidRPr="00BC7400">
        <w:rPr>
          <w:rFonts w:asciiTheme="minorHAnsi" w:hAnsiTheme="minorHAnsi"/>
          <w:color w:val="auto"/>
          <w:szCs w:val="24"/>
        </w:rPr>
        <w:t>a 2</w:t>
      </w:r>
      <w:r w:rsidR="006203C0" w:rsidRPr="00BC7400">
        <w:rPr>
          <w:rFonts w:asciiTheme="minorHAnsi" w:hAnsiTheme="minorHAnsi"/>
          <w:color w:val="auto"/>
          <w:szCs w:val="24"/>
        </w:rPr>
        <w:t>0% rating under the VASRD spine formula.</w:t>
      </w:r>
      <w:r w:rsidR="00F976E3">
        <w:rPr>
          <w:rFonts w:asciiTheme="minorHAnsi" w:hAnsiTheme="minorHAnsi"/>
          <w:color w:val="auto"/>
          <w:szCs w:val="24"/>
        </w:rPr>
        <w:t xml:space="preserve">  </w:t>
      </w:r>
      <w:r w:rsidR="006203C0" w:rsidRPr="009001BD">
        <w:rPr>
          <w:rFonts w:asciiTheme="minorHAnsi" w:hAnsiTheme="minorHAnsi"/>
          <w:color w:val="auto"/>
          <w:szCs w:val="24"/>
        </w:rPr>
        <w:t xml:space="preserve">The Board also considered if additional disability was justified for the pain that radiated to the </w:t>
      </w:r>
      <w:r w:rsidR="003D1E5D">
        <w:rPr>
          <w:rFonts w:asciiTheme="minorHAnsi" w:hAnsiTheme="minorHAnsi"/>
          <w:color w:val="auto"/>
          <w:szCs w:val="24"/>
        </w:rPr>
        <w:t xml:space="preserve">left </w:t>
      </w:r>
      <w:r w:rsidR="009001BD" w:rsidRPr="009001BD">
        <w:rPr>
          <w:rFonts w:asciiTheme="minorHAnsi" w:hAnsiTheme="minorHAnsi"/>
          <w:color w:val="auto"/>
          <w:szCs w:val="24"/>
        </w:rPr>
        <w:t>lower extremit</w:t>
      </w:r>
      <w:r w:rsidR="003D1E5D">
        <w:rPr>
          <w:rFonts w:asciiTheme="minorHAnsi" w:hAnsiTheme="minorHAnsi"/>
          <w:color w:val="auto"/>
          <w:szCs w:val="24"/>
        </w:rPr>
        <w:t>y as reported by the VA examiner</w:t>
      </w:r>
      <w:r w:rsidR="006203C0" w:rsidRPr="009001BD">
        <w:rPr>
          <w:rFonts w:asciiTheme="minorHAnsi" w:hAnsiTheme="minorHAnsi"/>
          <w:color w:val="auto"/>
          <w:szCs w:val="24"/>
        </w:rPr>
        <w:t xml:space="preserve">.  While the </w:t>
      </w:r>
      <w:r w:rsidR="009001BD" w:rsidRPr="009001BD">
        <w:rPr>
          <w:rFonts w:asciiTheme="minorHAnsi" w:hAnsiTheme="minorHAnsi"/>
          <w:color w:val="auto"/>
          <w:szCs w:val="24"/>
        </w:rPr>
        <w:t>pain specialist</w:t>
      </w:r>
      <w:r w:rsidR="006203C0" w:rsidRPr="009001BD">
        <w:rPr>
          <w:rFonts w:asciiTheme="minorHAnsi" w:hAnsiTheme="minorHAnsi"/>
          <w:color w:val="auto"/>
          <w:szCs w:val="24"/>
        </w:rPr>
        <w:t xml:space="preserve"> noted positive SLR testing</w:t>
      </w:r>
      <w:r w:rsidR="009001BD" w:rsidRPr="009001BD">
        <w:rPr>
          <w:rFonts w:asciiTheme="minorHAnsi" w:hAnsiTheme="minorHAnsi"/>
          <w:color w:val="auto"/>
          <w:szCs w:val="24"/>
        </w:rPr>
        <w:t xml:space="preserve"> and the C&amp;P examiner reported an absent right knee DTR</w:t>
      </w:r>
      <w:r w:rsidR="006203C0" w:rsidRPr="009001BD">
        <w:rPr>
          <w:rFonts w:asciiTheme="minorHAnsi" w:hAnsiTheme="minorHAnsi"/>
          <w:color w:val="auto"/>
          <w:szCs w:val="24"/>
        </w:rPr>
        <w:t xml:space="preserve">, all other neurologic findings were normal and </w:t>
      </w:r>
      <w:r w:rsidR="009001BD" w:rsidRPr="009001BD">
        <w:rPr>
          <w:rFonts w:asciiTheme="minorHAnsi" w:hAnsiTheme="minorHAnsi"/>
          <w:color w:val="auto"/>
          <w:szCs w:val="24"/>
        </w:rPr>
        <w:t>MRI evaluation</w:t>
      </w:r>
      <w:r w:rsidR="006203C0" w:rsidRPr="009001BD">
        <w:rPr>
          <w:rFonts w:asciiTheme="minorHAnsi" w:hAnsiTheme="minorHAnsi"/>
          <w:color w:val="auto"/>
          <w:szCs w:val="24"/>
        </w:rPr>
        <w:t xml:space="preserve"> showed no evidence of</w:t>
      </w:r>
      <w:r w:rsidR="009001BD" w:rsidRPr="009001BD">
        <w:rPr>
          <w:rFonts w:asciiTheme="minorHAnsi" w:hAnsiTheme="minorHAnsi"/>
          <w:color w:val="auto"/>
          <w:szCs w:val="24"/>
        </w:rPr>
        <w:t xml:space="preserve"> nerve impingement</w:t>
      </w:r>
      <w:r w:rsidR="006203C0" w:rsidRPr="009001BD">
        <w:rPr>
          <w:rFonts w:asciiTheme="minorHAnsi" w:hAnsiTheme="minorHAnsi"/>
          <w:color w:val="auto"/>
          <w:szCs w:val="24"/>
        </w:rPr>
        <w:t>.  The presence of functional impairment with a direct impact on fitness is the key determinant in the Board’s decision to recommend any condition for rating as additionally unfitting.  While the CI may have suffered additional lower extremity symptoms related to his back condition, this is subsumed under the general spine rating criteria, which specifically states “with or without symptoms such as pain (whether or not it radiates)</w:t>
      </w:r>
      <w:r w:rsidR="00AB33C7">
        <w:rPr>
          <w:rFonts w:asciiTheme="minorHAnsi" w:hAnsiTheme="minorHAnsi"/>
          <w:color w:val="auto"/>
          <w:szCs w:val="24"/>
        </w:rPr>
        <w:t>.</w:t>
      </w:r>
      <w:r w:rsidR="006203C0" w:rsidRPr="009001BD">
        <w:rPr>
          <w:rFonts w:asciiTheme="minorHAnsi" w:hAnsiTheme="minorHAnsi"/>
          <w:color w:val="auto"/>
          <w:szCs w:val="24"/>
        </w:rPr>
        <w:t>”  There is no evidence in this case of functional impairment attributable to peripheral neuropathy.  The Board therefore</w:t>
      </w:r>
      <w:r w:rsidR="00C83FE6">
        <w:rPr>
          <w:rFonts w:asciiTheme="minorHAnsi" w:hAnsiTheme="minorHAnsi"/>
          <w:color w:val="auto"/>
          <w:szCs w:val="24"/>
        </w:rPr>
        <w:t>,</w:t>
      </w:r>
      <w:r w:rsidR="006203C0" w:rsidRPr="009001BD">
        <w:rPr>
          <w:rFonts w:asciiTheme="minorHAnsi" w:hAnsiTheme="minorHAnsi"/>
          <w:color w:val="auto"/>
          <w:szCs w:val="24"/>
        </w:rPr>
        <w:t xml:space="preserve"> concludes that additional disability rating was not justified on this basis.  All evidence considered</w:t>
      </w:r>
      <w:proofErr w:type="gramStart"/>
      <w:r w:rsidR="006203C0" w:rsidRPr="009001BD">
        <w:rPr>
          <w:rFonts w:asciiTheme="minorHAnsi" w:hAnsiTheme="minorHAnsi"/>
          <w:color w:val="auto"/>
          <w:szCs w:val="24"/>
        </w:rPr>
        <w:t>,</w:t>
      </w:r>
      <w:proofErr w:type="gramEnd"/>
      <w:r w:rsidR="006203C0" w:rsidRPr="009001BD">
        <w:rPr>
          <w:rFonts w:asciiTheme="minorHAnsi" w:hAnsiTheme="minorHAnsi"/>
          <w:color w:val="auto"/>
          <w:szCs w:val="24"/>
        </w:rPr>
        <w:t xml:space="preserve"> there is not reasonable doubt in the CI’s favor supporting a change from the PEB’s rating decision for the low back condition.</w:t>
      </w:r>
    </w:p>
    <w:p w:rsidR="006203C0" w:rsidRDefault="006203C0" w:rsidP="00885447">
      <w:pPr>
        <w:tabs>
          <w:tab w:val="left" w:pos="288"/>
          <w:tab w:val="left" w:pos="4752"/>
        </w:tabs>
        <w:spacing w:line="240" w:lineRule="exact"/>
        <w:jc w:val="both"/>
        <w:rPr>
          <w:rFonts w:asciiTheme="minorHAnsi" w:hAnsiTheme="minorHAnsi"/>
          <w:color w:val="auto"/>
          <w:szCs w:val="24"/>
        </w:rPr>
      </w:pPr>
    </w:p>
    <w:p w:rsidR="001A3107"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Contended</w:t>
      </w:r>
      <w:r w:rsidR="00877D0B">
        <w:rPr>
          <w:rFonts w:asciiTheme="minorHAnsi" w:hAnsiTheme="minorHAnsi"/>
          <w:color w:val="auto"/>
          <w:szCs w:val="24"/>
          <w:u w:val="single"/>
        </w:rPr>
        <w:t xml:space="preserve"> Conditions</w:t>
      </w:r>
      <w:r>
        <w:rPr>
          <w:rFonts w:asciiTheme="minorHAnsi" w:hAnsiTheme="minorHAnsi"/>
          <w:color w:val="auto"/>
          <w:szCs w:val="24"/>
        </w:rPr>
        <w:t>.</w:t>
      </w:r>
      <w:proofErr w:type="gramEnd"/>
      <w:r w:rsidRPr="00E42F1D">
        <w:rPr>
          <w:rFonts w:asciiTheme="minorHAnsi" w:hAnsiTheme="minorHAnsi"/>
          <w:color w:val="auto"/>
          <w:szCs w:val="24"/>
        </w:rPr>
        <w:t xml:space="preserve"> </w:t>
      </w:r>
      <w:r>
        <w:rPr>
          <w:rFonts w:asciiTheme="minorHAnsi" w:hAnsiTheme="minorHAnsi"/>
          <w:color w:val="auto"/>
          <w:szCs w:val="24"/>
        </w:rPr>
        <w:t xml:space="preserve"> </w:t>
      </w:r>
      <w:r w:rsidR="00B02EB7" w:rsidRPr="00B02EB7">
        <w:rPr>
          <w:rFonts w:asciiTheme="minorHAnsi" w:hAnsiTheme="minorHAnsi"/>
          <w:color w:val="auto"/>
          <w:szCs w:val="24"/>
        </w:rPr>
        <w:t xml:space="preserve">The CI’s application </w:t>
      </w:r>
      <w:r w:rsidR="009001BD">
        <w:rPr>
          <w:rFonts w:asciiTheme="minorHAnsi" w:hAnsiTheme="minorHAnsi"/>
          <w:color w:val="auto"/>
          <w:szCs w:val="24"/>
        </w:rPr>
        <w:t>implies</w:t>
      </w:r>
      <w:r w:rsidR="00B02EB7" w:rsidRPr="00B02EB7">
        <w:rPr>
          <w:rFonts w:asciiTheme="minorHAnsi" w:hAnsiTheme="minorHAnsi"/>
          <w:color w:val="auto"/>
          <w:szCs w:val="24"/>
        </w:rPr>
        <w:t xml:space="preserve"> that compensable ratings should be considered for </w:t>
      </w:r>
      <w:r w:rsidR="009001BD">
        <w:rPr>
          <w:rFonts w:asciiTheme="minorHAnsi" w:hAnsiTheme="minorHAnsi"/>
          <w:color w:val="auto"/>
          <w:szCs w:val="24"/>
        </w:rPr>
        <w:t>obstructive sleep apnea</w:t>
      </w:r>
      <w:r w:rsidR="004C41C0">
        <w:rPr>
          <w:rFonts w:asciiTheme="minorHAnsi" w:hAnsiTheme="minorHAnsi"/>
          <w:color w:val="auto"/>
          <w:szCs w:val="24"/>
        </w:rPr>
        <w:t xml:space="preserve"> (OSA)</w:t>
      </w:r>
      <w:r w:rsidR="009001BD">
        <w:rPr>
          <w:rFonts w:asciiTheme="minorHAnsi" w:hAnsiTheme="minorHAnsi"/>
          <w:color w:val="auto"/>
          <w:szCs w:val="24"/>
        </w:rPr>
        <w:t xml:space="preserve">, </w:t>
      </w:r>
      <w:proofErr w:type="spellStart"/>
      <w:r w:rsidR="00485259">
        <w:rPr>
          <w:rFonts w:asciiTheme="minorHAnsi" w:hAnsiTheme="minorHAnsi"/>
          <w:color w:val="auto"/>
          <w:szCs w:val="24"/>
        </w:rPr>
        <w:t>gastroesophageal</w:t>
      </w:r>
      <w:proofErr w:type="spellEnd"/>
      <w:r w:rsidR="00485259">
        <w:rPr>
          <w:rFonts w:asciiTheme="minorHAnsi" w:hAnsiTheme="minorHAnsi"/>
          <w:color w:val="auto"/>
          <w:szCs w:val="24"/>
        </w:rPr>
        <w:t xml:space="preserve"> reflux disease (GERD), degenerative disc disease of the cervical spine and chronic </w:t>
      </w:r>
      <w:proofErr w:type="spellStart"/>
      <w:r w:rsidR="00485259">
        <w:rPr>
          <w:rFonts w:asciiTheme="minorHAnsi" w:hAnsiTheme="minorHAnsi"/>
          <w:color w:val="auto"/>
          <w:szCs w:val="24"/>
        </w:rPr>
        <w:t>cephalgia</w:t>
      </w:r>
      <w:proofErr w:type="spellEnd"/>
      <w:r w:rsidR="00485259">
        <w:rPr>
          <w:rFonts w:asciiTheme="minorHAnsi" w:hAnsiTheme="minorHAnsi"/>
          <w:color w:val="auto"/>
          <w:szCs w:val="24"/>
        </w:rPr>
        <w:t xml:space="preserve"> (claimed as migraine headaches</w:t>
      </w:r>
      <w:r w:rsidR="00485259" w:rsidRPr="00AB33C7">
        <w:rPr>
          <w:rFonts w:asciiTheme="minorHAnsi" w:hAnsiTheme="minorHAnsi"/>
          <w:color w:val="auto"/>
          <w:szCs w:val="24"/>
        </w:rPr>
        <w:t>).</w:t>
      </w:r>
      <w:r w:rsidR="00F976E3" w:rsidRPr="00AB33C7">
        <w:rPr>
          <w:rFonts w:asciiTheme="minorHAnsi" w:hAnsiTheme="minorHAnsi"/>
          <w:color w:val="auto"/>
          <w:szCs w:val="24"/>
        </w:rPr>
        <w:t xml:space="preserve">  </w:t>
      </w:r>
      <w:r w:rsidR="009D0F38" w:rsidRPr="00AB33C7">
        <w:rPr>
          <w:rFonts w:asciiTheme="minorHAnsi" w:hAnsiTheme="minorHAnsi"/>
          <w:color w:val="auto"/>
          <w:szCs w:val="24"/>
        </w:rPr>
        <w:t>OSA</w:t>
      </w:r>
      <w:r w:rsidR="009D0F38">
        <w:rPr>
          <w:rFonts w:asciiTheme="minorHAnsi" w:hAnsiTheme="minorHAnsi"/>
          <w:color w:val="auto"/>
          <w:szCs w:val="24"/>
        </w:rPr>
        <w:t xml:space="preserve"> was first suspected in 2002 when a sleep study was ordered for symptoms of severe snoring, daytime somnolence and observed apneas.  There were no subsequent STR entries regarding this condition.</w:t>
      </w:r>
      <w:r w:rsidR="000C45C9">
        <w:rPr>
          <w:rFonts w:asciiTheme="minorHAnsi" w:hAnsiTheme="minorHAnsi"/>
          <w:color w:val="auto"/>
          <w:szCs w:val="24"/>
        </w:rPr>
        <w:t xml:space="preserve">  At the C&amp;P exam, a review of systems was positive for sleep apnea and </w:t>
      </w:r>
      <w:r w:rsidR="007F56C4">
        <w:rPr>
          <w:rFonts w:asciiTheme="minorHAnsi" w:hAnsiTheme="minorHAnsi"/>
          <w:color w:val="auto"/>
          <w:szCs w:val="24"/>
        </w:rPr>
        <w:t xml:space="preserve">the diagnosis was confirmed by </w:t>
      </w:r>
      <w:r w:rsidR="000C45C9">
        <w:rPr>
          <w:rFonts w:asciiTheme="minorHAnsi" w:hAnsiTheme="minorHAnsi"/>
          <w:color w:val="auto"/>
          <w:szCs w:val="24"/>
        </w:rPr>
        <w:t xml:space="preserve">a subsequent sleep study.  </w:t>
      </w:r>
      <w:r w:rsidR="001C7FFA">
        <w:rPr>
          <w:rFonts w:asciiTheme="minorHAnsi" w:hAnsiTheme="minorHAnsi"/>
          <w:color w:val="auto"/>
          <w:szCs w:val="24"/>
        </w:rPr>
        <w:t>Although</w:t>
      </w:r>
      <w:r w:rsidR="000C45C9">
        <w:rPr>
          <w:rFonts w:asciiTheme="minorHAnsi" w:hAnsiTheme="minorHAnsi"/>
          <w:color w:val="auto"/>
          <w:szCs w:val="24"/>
        </w:rPr>
        <w:t xml:space="preserve"> the CI did not claim the condition, the VA awarded a 50% rating </w:t>
      </w:r>
      <w:r w:rsidR="001C7FFA">
        <w:rPr>
          <w:rFonts w:asciiTheme="minorHAnsi" w:hAnsiTheme="minorHAnsi"/>
          <w:color w:val="auto"/>
          <w:szCs w:val="24"/>
        </w:rPr>
        <w:t xml:space="preserve">based </w:t>
      </w:r>
      <w:r w:rsidR="000C45C9">
        <w:rPr>
          <w:rFonts w:asciiTheme="minorHAnsi" w:hAnsiTheme="minorHAnsi"/>
          <w:color w:val="auto"/>
          <w:szCs w:val="24"/>
        </w:rPr>
        <w:t xml:space="preserve">on the need for CPAP treatment.  </w:t>
      </w:r>
      <w:r w:rsidR="001C7FFA" w:rsidRPr="00CD2369">
        <w:rPr>
          <w:rFonts w:asciiTheme="minorHAnsi" w:hAnsiTheme="minorHAnsi"/>
          <w:color w:val="auto"/>
          <w:szCs w:val="24"/>
        </w:rPr>
        <w:t>PEBs across the services do not routinely find OSA, with or without CPAP requirement, unfitting if symptoms are controlled and functioning is unimpaired.  The burden of providing CPAP in field and deploye</w:t>
      </w:r>
      <w:r w:rsidR="001C7FFA">
        <w:rPr>
          <w:rFonts w:asciiTheme="minorHAnsi" w:hAnsiTheme="minorHAnsi"/>
          <w:color w:val="auto"/>
          <w:szCs w:val="24"/>
        </w:rPr>
        <w:t>d</w:t>
      </w:r>
      <w:r w:rsidR="001C7FFA" w:rsidRPr="00CD2369">
        <w:rPr>
          <w:rFonts w:asciiTheme="minorHAnsi" w:hAnsiTheme="minorHAnsi"/>
          <w:color w:val="auto"/>
          <w:szCs w:val="24"/>
        </w:rPr>
        <w:t xml:space="preserve"> environments is not considered to be a critical factor with the common availability of portable generators and sanitary facilities.  </w:t>
      </w:r>
      <w:r w:rsidR="00931211">
        <w:rPr>
          <w:rFonts w:asciiTheme="minorHAnsi" w:hAnsiTheme="minorHAnsi"/>
          <w:color w:val="auto"/>
          <w:szCs w:val="24"/>
        </w:rPr>
        <w:t>In this case</w:t>
      </w:r>
      <w:r w:rsidR="007F56C4">
        <w:rPr>
          <w:rFonts w:asciiTheme="minorHAnsi" w:hAnsiTheme="minorHAnsi"/>
          <w:color w:val="auto"/>
          <w:szCs w:val="24"/>
        </w:rPr>
        <w:t>,</w:t>
      </w:r>
      <w:r w:rsidR="00A6481D">
        <w:rPr>
          <w:rFonts w:asciiTheme="minorHAnsi" w:hAnsiTheme="minorHAnsi"/>
          <w:color w:val="auto"/>
          <w:szCs w:val="24"/>
        </w:rPr>
        <w:t xml:space="preserve"> </w:t>
      </w:r>
      <w:r w:rsidR="00931211">
        <w:rPr>
          <w:rFonts w:asciiTheme="minorHAnsi" w:hAnsiTheme="minorHAnsi"/>
          <w:color w:val="auto"/>
          <w:szCs w:val="24"/>
        </w:rPr>
        <w:t xml:space="preserve">sleep difficulty </w:t>
      </w:r>
      <w:r w:rsidR="007F56C4">
        <w:rPr>
          <w:rFonts w:asciiTheme="minorHAnsi" w:hAnsiTheme="minorHAnsi"/>
          <w:color w:val="auto"/>
          <w:szCs w:val="24"/>
        </w:rPr>
        <w:t xml:space="preserve">was not indicated </w:t>
      </w:r>
      <w:r w:rsidR="00931211">
        <w:rPr>
          <w:rFonts w:asciiTheme="minorHAnsi" w:hAnsiTheme="minorHAnsi"/>
          <w:color w:val="auto"/>
          <w:szCs w:val="24"/>
        </w:rPr>
        <w:t xml:space="preserve">on a post-deployment survey (10 June 2006), </w:t>
      </w:r>
      <w:r w:rsidR="00A6481D">
        <w:rPr>
          <w:rFonts w:asciiTheme="minorHAnsi" w:hAnsiTheme="minorHAnsi"/>
          <w:color w:val="auto"/>
          <w:szCs w:val="24"/>
        </w:rPr>
        <w:t xml:space="preserve">and </w:t>
      </w:r>
      <w:r w:rsidR="00931211">
        <w:rPr>
          <w:rFonts w:asciiTheme="minorHAnsi" w:hAnsiTheme="minorHAnsi"/>
          <w:color w:val="auto"/>
          <w:szCs w:val="24"/>
        </w:rPr>
        <w:t>it was not identified as a problem on the final periodic health assessment (PHA</w:t>
      </w:r>
      <w:r w:rsidR="007F56C4">
        <w:rPr>
          <w:rFonts w:asciiTheme="minorHAnsi" w:hAnsiTheme="minorHAnsi"/>
          <w:color w:val="auto"/>
          <w:szCs w:val="24"/>
        </w:rPr>
        <w:t xml:space="preserve"> -</w:t>
      </w:r>
      <w:r w:rsidR="00931211">
        <w:rPr>
          <w:rFonts w:asciiTheme="minorHAnsi" w:hAnsiTheme="minorHAnsi"/>
          <w:color w:val="auto"/>
          <w:szCs w:val="24"/>
        </w:rPr>
        <w:t xml:space="preserve"> 29 June 2006</w:t>
      </w:r>
      <w:r w:rsidR="007F56C4">
        <w:rPr>
          <w:rFonts w:asciiTheme="minorHAnsi" w:hAnsiTheme="minorHAnsi"/>
          <w:color w:val="auto"/>
          <w:szCs w:val="24"/>
        </w:rPr>
        <w:t>)</w:t>
      </w:r>
      <w:r w:rsidR="00931211">
        <w:rPr>
          <w:rFonts w:asciiTheme="minorHAnsi" w:hAnsiTheme="minorHAnsi"/>
          <w:color w:val="auto"/>
          <w:szCs w:val="24"/>
        </w:rPr>
        <w:t xml:space="preserve">.  </w:t>
      </w:r>
      <w:r w:rsidR="00A6481D">
        <w:rPr>
          <w:rFonts w:asciiTheme="minorHAnsi" w:hAnsiTheme="minorHAnsi"/>
          <w:color w:val="auto"/>
          <w:szCs w:val="24"/>
        </w:rPr>
        <w:t>Performance reports described occupational functioning that was “</w:t>
      </w:r>
      <w:r w:rsidR="00891065">
        <w:rPr>
          <w:rFonts w:asciiTheme="minorHAnsi" w:hAnsiTheme="minorHAnsi"/>
          <w:color w:val="auto"/>
          <w:szCs w:val="24"/>
        </w:rPr>
        <w:t>superior</w:t>
      </w:r>
      <w:r w:rsidR="00A6481D">
        <w:rPr>
          <w:rFonts w:asciiTheme="minorHAnsi" w:hAnsiTheme="minorHAnsi"/>
          <w:color w:val="auto"/>
          <w:szCs w:val="24"/>
        </w:rPr>
        <w:t xml:space="preserve">” </w:t>
      </w:r>
      <w:r w:rsidR="00BE7791">
        <w:rPr>
          <w:rFonts w:asciiTheme="minorHAnsi" w:hAnsiTheme="minorHAnsi"/>
          <w:color w:val="auto"/>
          <w:szCs w:val="24"/>
        </w:rPr>
        <w:t>in addition to noting</w:t>
      </w:r>
      <w:r w:rsidR="00A6481D">
        <w:rPr>
          <w:rFonts w:asciiTheme="minorHAnsi" w:hAnsiTheme="minorHAnsi"/>
          <w:color w:val="auto"/>
          <w:szCs w:val="24"/>
        </w:rPr>
        <w:t xml:space="preserve"> </w:t>
      </w:r>
      <w:r w:rsidR="00BE7791">
        <w:rPr>
          <w:rFonts w:asciiTheme="minorHAnsi" w:hAnsiTheme="minorHAnsi"/>
          <w:color w:val="auto"/>
          <w:szCs w:val="24"/>
        </w:rPr>
        <w:t>c</w:t>
      </w:r>
      <w:r w:rsidR="00A6481D">
        <w:rPr>
          <w:rFonts w:asciiTheme="minorHAnsi" w:hAnsiTheme="minorHAnsi"/>
          <w:color w:val="auto"/>
          <w:szCs w:val="24"/>
        </w:rPr>
        <w:t xml:space="preserve">areful and meticulous scrutiny of accounts and documents, attention to detail, and participation in off-duty voluntary events.  </w:t>
      </w:r>
      <w:r w:rsidR="00010B71" w:rsidRPr="00010B71">
        <w:rPr>
          <w:rFonts w:asciiTheme="minorHAnsi" w:hAnsiTheme="minorHAnsi"/>
          <w:color w:val="auto"/>
          <w:szCs w:val="24"/>
        </w:rPr>
        <w:t>The OSA condition was not profiled and was not implicated in the commander’s statement.</w:t>
      </w:r>
      <w:r w:rsidR="00010B71">
        <w:rPr>
          <w:rFonts w:asciiTheme="minorHAnsi" w:hAnsiTheme="minorHAnsi"/>
          <w:color w:val="auto"/>
          <w:szCs w:val="24"/>
        </w:rPr>
        <w:t xml:space="preserve">  </w:t>
      </w:r>
      <w:r w:rsidR="001C7FFA">
        <w:rPr>
          <w:rFonts w:asciiTheme="minorHAnsi" w:hAnsiTheme="minorHAnsi"/>
          <w:color w:val="auto"/>
          <w:szCs w:val="24"/>
        </w:rPr>
        <w:t xml:space="preserve">This condition was reviewed by the action officer and considered by the Board.  </w:t>
      </w:r>
      <w:r w:rsidR="00490E74">
        <w:rPr>
          <w:rFonts w:asciiTheme="minorHAnsi" w:hAnsiTheme="minorHAnsi"/>
          <w:color w:val="auto"/>
          <w:szCs w:val="24"/>
        </w:rPr>
        <w:t>There was no evidence for concluding that it interfered with duty performance to a degree that could be argued as unfitting</w:t>
      </w:r>
      <w:r w:rsidR="001C7FFA">
        <w:rPr>
          <w:rFonts w:asciiTheme="minorHAnsi" w:hAnsiTheme="minorHAnsi"/>
          <w:color w:val="auto"/>
          <w:szCs w:val="24"/>
        </w:rPr>
        <w:t>.</w:t>
      </w:r>
      <w:r w:rsidR="000C45C9">
        <w:rPr>
          <w:rFonts w:asciiTheme="minorHAnsi" w:hAnsiTheme="minorHAnsi"/>
          <w:color w:val="auto"/>
          <w:szCs w:val="24"/>
        </w:rPr>
        <w:t xml:space="preserve"> </w:t>
      </w:r>
      <w:r w:rsidR="00BB1324">
        <w:rPr>
          <w:rFonts w:asciiTheme="minorHAnsi" w:hAnsiTheme="minorHAnsi"/>
          <w:color w:val="auto"/>
          <w:szCs w:val="24"/>
        </w:rPr>
        <w:t xml:space="preserve"> </w:t>
      </w:r>
      <w:r w:rsidR="00BB1324" w:rsidRPr="00B02EB7">
        <w:rPr>
          <w:rFonts w:asciiTheme="minorHAnsi" w:hAnsiTheme="minorHAnsi"/>
          <w:color w:val="auto"/>
          <w:szCs w:val="24"/>
        </w:rPr>
        <w:t>The Board determined therefore that the condition w</w:t>
      </w:r>
      <w:r w:rsidR="00BB1324">
        <w:rPr>
          <w:rFonts w:asciiTheme="minorHAnsi" w:hAnsiTheme="minorHAnsi"/>
          <w:color w:val="auto"/>
          <w:szCs w:val="24"/>
        </w:rPr>
        <w:t>as not subject to s</w:t>
      </w:r>
      <w:r w:rsidR="00BB1324" w:rsidRPr="00B02EB7">
        <w:rPr>
          <w:rFonts w:asciiTheme="minorHAnsi" w:hAnsiTheme="minorHAnsi"/>
          <w:color w:val="auto"/>
          <w:szCs w:val="24"/>
        </w:rPr>
        <w:t>ervice disability rating</w:t>
      </w:r>
      <w:r w:rsidR="00BB1324" w:rsidRPr="00AB33C7">
        <w:rPr>
          <w:rFonts w:asciiTheme="minorHAnsi" w:hAnsiTheme="minorHAnsi"/>
          <w:color w:val="auto"/>
          <w:szCs w:val="24"/>
        </w:rPr>
        <w:t>.</w:t>
      </w:r>
      <w:r w:rsidR="00F976E3" w:rsidRPr="00AB33C7">
        <w:rPr>
          <w:rFonts w:asciiTheme="minorHAnsi" w:hAnsiTheme="minorHAnsi"/>
          <w:color w:val="auto"/>
          <w:szCs w:val="24"/>
        </w:rPr>
        <w:t xml:space="preserve">  </w:t>
      </w:r>
      <w:r w:rsidR="0030646F" w:rsidRPr="00AB33C7">
        <w:rPr>
          <w:rFonts w:asciiTheme="minorHAnsi" w:hAnsiTheme="minorHAnsi"/>
          <w:color w:val="auto"/>
          <w:szCs w:val="24"/>
        </w:rPr>
        <w:t>GERD</w:t>
      </w:r>
      <w:r w:rsidR="007F56C4">
        <w:rPr>
          <w:rFonts w:asciiTheme="minorHAnsi" w:hAnsiTheme="minorHAnsi"/>
          <w:color w:val="auto"/>
          <w:szCs w:val="24"/>
        </w:rPr>
        <w:t xml:space="preserve"> symptoms</w:t>
      </w:r>
      <w:r w:rsidR="00E85960">
        <w:rPr>
          <w:rFonts w:asciiTheme="minorHAnsi" w:hAnsiTheme="minorHAnsi"/>
          <w:color w:val="auto"/>
          <w:szCs w:val="24"/>
        </w:rPr>
        <w:t>, manifested by chest pain,</w:t>
      </w:r>
      <w:r w:rsidR="007F56C4">
        <w:rPr>
          <w:rFonts w:asciiTheme="minorHAnsi" w:hAnsiTheme="minorHAnsi"/>
          <w:color w:val="auto"/>
          <w:szCs w:val="24"/>
        </w:rPr>
        <w:t xml:space="preserve"> first presented in 2001</w:t>
      </w:r>
      <w:r w:rsidR="00E85960">
        <w:rPr>
          <w:rFonts w:asciiTheme="minorHAnsi" w:hAnsiTheme="minorHAnsi"/>
          <w:color w:val="auto"/>
          <w:szCs w:val="24"/>
        </w:rPr>
        <w:t xml:space="preserve">.  After an emergency room visit in 2002 for the same condition, </w:t>
      </w:r>
      <w:r w:rsidR="00997D15">
        <w:rPr>
          <w:rFonts w:asciiTheme="minorHAnsi" w:hAnsiTheme="minorHAnsi"/>
          <w:color w:val="auto"/>
          <w:szCs w:val="24"/>
        </w:rPr>
        <w:t>a laboratory test for Helicobacter pylori (a bacterial infection that causes gastric and duodenal symptoms) was positive.  T</w:t>
      </w:r>
      <w:r w:rsidR="00E85960">
        <w:rPr>
          <w:rFonts w:asciiTheme="minorHAnsi" w:hAnsiTheme="minorHAnsi"/>
          <w:color w:val="auto"/>
          <w:szCs w:val="24"/>
        </w:rPr>
        <w:t xml:space="preserve">he record was silent </w:t>
      </w:r>
      <w:r w:rsidR="00997D15">
        <w:rPr>
          <w:rFonts w:asciiTheme="minorHAnsi" w:hAnsiTheme="minorHAnsi"/>
          <w:color w:val="auto"/>
          <w:szCs w:val="24"/>
        </w:rPr>
        <w:t>regarding this condition</w:t>
      </w:r>
      <w:r w:rsidR="006C24A2">
        <w:rPr>
          <w:rFonts w:asciiTheme="minorHAnsi" w:hAnsiTheme="minorHAnsi"/>
          <w:color w:val="auto"/>
          <w:szCs w:val="24"/>
        </w:rPr>
        <w:t xml:space="preserve"> </w:t>
      </w:r>
      <w:r w:rsidR="00E85960">
        <w:rPr>
          <w:rFonts w:asciiTheme="minorHAnsi" w:hAnsiTheme="minorHAnsi"/>
          <w:color w:val="auto"/>
          <w:szCs w:val="24"/>
        </w:rPr>
        <w:t>until an outpatient note on 9 May 2005 reported a several year history of acid reflux</w:t>
      </w:r>
      <w:r w:rsidR="008B18BD">
        <w:rPr>
          <w:rFonts w:asciiTheme="minorHAnsi" w:hAnsiTheme="minorHAnsi"/>
          <w:color w:val="auto"/>
          <w:szCs w:val="24"/>
        </w:rPr>
        <w:t xml:space="preserve">.  </w:t>
      </w:r>
      <w:r w:rsidR="00BE7791">
        <w:rPr>
          <w:rFonts w:asciiTheme="minorHAnsi" w:hAnsiTheme="minorHAnsi"/>
          <w:color w:val="auto"/>
          <w:szCs w:val="24"/>
        </w:rPr>
        <w:t>A</w:t>
      </w:r>
      <w:r w:rsidR="008B18BD">
        <w:rPr>
          <w:rFonts w:asciiTheme="minorHAnsi" w:hAnsiTheme="minorHAnsi"/>
          <w:color w:val="auto"/>
          <w:szCs w:val="24"/>
        </w:rPr>
        <w:t xml:space="preserve"> prescription for </w:t>
      </w:r>
      <w:proofErr w:type="spellStart"/>
      <w:r w:rsidR="008B18BD">
        <w:rPr>
          <w:rFonts w:asciiTheme="minorHAnsi" w:hAnsiTheme="minorHAnsi"/>
          <w:color w:val="auto"/>
          <w:szCs w:val="24"/>
        </w:rPr>
        <w:t>Aciphex</w:t>
      </w:r>
      <w:proofErr w:type="spellEnd"/>
      <w:r w:rsidR="00BE7791">
        <w:rPr>
          <w:rFonts w:asciiTheme="minorHAnsi" w:hAnsiTheme="minorHAnsi"/>
          <w:color w:val="auto"/>
          <w:szCs w:val="24"/>
        </w:rPr>
        <w:t xml:space="preserve"> was requested</w:t>
      </w:r>
      <w:r w:rsidR="003D1E5D">
        <w:rPr>
          <w:rFonts w:asciiTheme="minorHAnsi" w:hAnsiTheme="minorHAnsi"/>
          <w:color w:val="auto"/>
          <w:szCs w:val="24"/>
        </w:rPr>
        <w:t>,</w:t>
      </w:r>
      <w:r w:rsidR="008B18BD">
        <w:rPr>
          <w:rFonts w:asciiTheme="minorHAnsi" w:hAnsiTheme="minorHAnsi"/>
          <w:color w:val="auto"/>
          <w:szCs w:val="24"/>
        </w:rPr>
        <w:t xml:space="preserve"> which </w:t>
      </w:r>
      <w:r w:rsidR="00BE7791">
        <w:rPr>
          <w:rFonts w:asciiTheme="minorHAnsi" w:hAnsiTheme="minorHAnsi"/>
          <w:color w:val="auto"/>
          <w:szCs w:val="24"/>
        </w:rPr>
        <w:t xml:space="preserve">the CI indicated </w:t>
      </w:r>
      <w:r w:rsidR="008B18BD">
        <w:rPr>
          <w:rFonts w:asciiTheme="minorHAnsi" w:hAnsiTheme="minorHAnsi"/>
          <w:color w:val="auto"/>
          <w:szCs w:val="24"/>
        </w:rPr>
        <w:t>“works great” when taken daily</w:t>
      </w:r>
      <w:r w:rsidR="00E85960">
        <w:rPr>
          <w:rFonts w:asciiTheme="minorHAnsi" w:hAnsiTheme="minorHAnsi"/>
          <w:color w:val="auto"/>
          <w:szCs w:val="24"/>
        </w:rPr>
        <w:t xml:space="preserve">.  At that visit the CI </w:t>
      </w:r>
      <w:r w:rsidR="006C24A2">
        <w:rPr>
          <w:rFonts w:asciiTheme="minorHAnsi" w:hAnsiTheme="minorHAnsi"/>
          <w:color w:val="auto"/>
          <w:szCs w:val="24"/>
        </w:rPr>
        <w:t>stated</w:t>
      </w:r>
      <w:r w:rsidR="00E85960">
        <w:rPr>
          <w:rFonts w:asciiTheme="minorHAnsi" w:hAnsiTheme="minorHAnsi"/>
          <w:color w:val="auto"/>
          <w:szCs w:val="24"/>
        </w:rPr>
        <w:t xml:space="preserve"> he </w:t>
      </w:r>
      <w:r w:rsidR="006C24A2">
        <w:rPr>
          <w:rFonts w:asciiTheme="minorHAnsi" w:hAnsiTheme="minorHAnsi"/>
          <w:color w:val="auto"/>
          <w:szCs w:val="24"/>
        </w:rPr>
        <w:t xml:space="preserve">never </w:t>
      </w:r>
      <w:r w:rsidR="00BE7791">
        <w:rPr>
          <w:rFonts w:asciiTheme="minorHAnsi" w:hAnsiTheme="minorHAnsi"/>
          <w:color w:val="auto"/>
          <w:szCs w:val="24"/>
        </w:rPr>
        <w:t>received treatment</w:t>
      </w:r>
      <w:r w:rsidR="006C24A2">
        <w:rPr>
          <w:rFonts w:asciiTheme="minorHAnsi" w:hAnsiTheme="minorHAnsi"/>
          <w:color w:val="auto"/>
          <w:szCs w:val="24"/>
        </w:rPr>
        <w:t xml:space="preserve"> </w:t>
      </w:r>
      <w:r w:rsidR="00E85960">
        <w:rPr>
          <w:rFonts w:asciiTheme="minorHAnsi" w:hAnsiTheme="minorHAnsi"/>
          <w:color w:val="auto"/>
          <w:szCs w:val="24"/>
        </w:rPr>
        <w:t xml:space="preserve">for </w:t>
      </w:r>
      <w:r w:rsidR="006C24A2">
        <w:rPr>
          <w:rFonts w:asciiTheme="minorHAnsi" w:hAnsiTheme="minorHAnsi"/>
          <w:color w:val="auto"/>
          <w:szCs w:val="24"/>
        </w:rPr>
        <w:t>H. pylori infection and had never had an endoscopy performed.</w:t>
      </w:r>
      <w:r w:rsidR="00E85960">
        <w:rPr>
          <w:rFonts w:asciiTheme="minorHAnsi" w:hAnsiTheme="minorHAnsi"/>
          <w:color w:val="auto"/>
          <w:szCs w:val="24"/>
        </w:rPr>
        <w:t xml:space="preserve">  </w:t>
      </w:r>
      <w:r w:rsidR="006C24A2">
        <w:rPr>
          <w:rFonts w:asciiTheme="minorHAnsi" w:hAnsiTheme="minorHAnsi"/>
          <w:color w:val="auto"/>
          <w:szCs w:val="24"/>
        </w:rPr>
        <w:t xml:space="preserve">He was given </w:t>
      </w:r>
      <w:r w:rsidR="008B18BD">
        <w:rPr>
          <w:rFonts w:asciiTheme="minorHAnsi" w:hAnsiTheme="minorHAnsi"/>
          <w:color w:val="auto"/>
          <w:szCs w:val="24"/>
        </w:rPr>
        <w:t>the</w:t>
      </w:r>
      <w:r w:rsidR="006C24A2">
        <w:rPr>
          <w:rFonts w:asciiTheme="minorHAnsi" w:hAnsiTheme="minorHAnsi"/>
          <w:color w:val="auto"/>
          <w:szCs w:val="24"/>
        </w:rPr>
        <w:t xml:space="preserve"> prescription, </w:t>
      </w:r>
      <w:r w:rsidR="00E85960">
        <w:rPr>
          <w:rFonts w:asciiTheme="minorHAnsi" w:hAnsiTheme="minorHAnsi"/>
          <w:color w:val="auto"/>
          <w:szCs w:val="24"/>
        </w:rPr>
        <w:t xml:space="preserve">H. </w:t>
      </w:r>
      <w:proofErr w:type="gramStart"/>
      <w:r w:rsidR="00E85960">
        <w:rPr>
          <w:rFonts w:asciiTheme="minorHAnsi" w:hAnsiTheme="minorHAnsi"/>
          <w:color w:val="auto"/>
          <w:szCs w:val="24"/>
        </w:rPr>
        <w:t>pylori testing was</w:t>
      </w:r>
      <w:proofErr w:type="gramEnd"/>
      <w:r w:rsidR="00E85960">
        <w:rPr>
          <w:rFonts w:asciiTheme="minorHAnsi" w:hAnsiTheme="minorHAnsi"/>
          <w:color w:val="auto"/>
          <w:szCs w:val="24"/>
        </w:rPr>
        <w:t xml:space="preserve"> </w:t>
      </w:r>
      <w:r w:rsidR="006C24A2">
        <w:rPr>
          <w:rFonts w:asciiTheme="minorHAnsi" w:hAnsiTheme="minorHAnsi"/>
          <w:color w:val="auto"/>
          <w:szCs w:val="24"/>
        </w:rPr>
        <w:t xml:space="preserve">again </w:t>
      </w:r>
      <w:r w:rsidR="00E85960">
        <w:rPr>
          <w:rFonts w:asciiTheme="minorHAnsi" w:hAnsiTheme="minorHAnsi"/>
          <w:color w:val="auto"/>
          <w:szCs w:val="24"/>
        </w:rPr>
        <w:t>ordered an</w:t>
      </w:r>
      <w:r w:rsidR="006C24A2">
        <w:rPr>
          <w:rFonts w:asciiTheme="minorHAnsi" w:hAnsiTheme="minorHAnsi"/>
          <w:color w:val="auto"/>
          <w:szCs w:val="24"/>
        </w:rPr>
        <w:t>d one month follow-up discussed</w:t>
      </w:r>
      <w:r w:rsidR="008B18BD">
        <w:rPr>
          <w:rFonts w:asciiTheme="minorHAnsi" w:hAnsiTheme="minorHAnsi"/>
          <w:color w:val="auto"/>
          <w:szCs w:val="24"/>
        </w:rPr>
        <w:t xml:space="preserve">.  </w:t>
      </w:r>
      <w:r w:rsidR="00BE7791">
        <w:rPr>
          <w:rFonts w:asciiTheme="minorHAnsi" w:hAnsiTheme="minorHAnsi"/>
          <w:color w:val="auto"/>
          <w:szCs w:val="24"/>
        </w:rPr>
        <w:t xml:space="preserve">Except for annotating on the 29 June 2006 PHA that he took </w:t>
      </w:r>
      <w:proofErr w:type="spellStart"/>
      <w:r w:rsidR="00BE7791">
        <w:rPr>
          <w:rFonts w:asciiTheme="minorHAnsi" w:hAnsiTheme="minorHAnsi"/>
          <w:color w:val="auto"/>
          <w:szCs w:val="24"/>
        </w:rPr>
        <w:t>Aciphex</w:t>
      </w:r>
      <w:proofErr w:type="spellEnd"/>
      <w:r w:rsidR="00BE7791">
        <w:rPr>
          <w:rFonts w:asciiTheme="minorHAnsi" w:hAnsiTheme="minorHAnsi"/>
          <w:color w:val="auto"/>
          <w:szCs w:val="24"/>
        </w:rPr>
        <w:t xml:space="preserve"> for heartburn, there</w:t>
      </w:r>
      <w:r w:rsidR="008B18BD">
        <w:rPr>
          <w:rFonts w:asciiTheme="minorHAnsi" w:hAnsiTheme="minorHAnsi"/>
          <w:color w:val="auto"/>
          <w:szCs w:val="24"/>
        </w:rPr>
        <w:t xml:space="preserve"> are no further notes in the STR about this condition.  </w:t>
      </w:r>
      <w:r w:rsidR="00490E74">
        <w:rPr>
          <w:rFonts w:asciiTheme="minorHAnsi" w:hAnsiTheme="minorHAnsi"/>
          <w:color w:val="auto"/>
          <w:szCs w:val="24"/>
        </w:rPr>
        <w:t xml:space="preserve">The C&amp;P examiner </w:t>
      </w:r>
      <w:r w:rsidR="00BB1324">
        <w:rPr>
          <w:rFonts w:asciiTheme="minorHAnsi" w:hAnsiTheme="minorHAnsi"/>
          <w:color w:val="auto"/>
          <w:szCs w:val="24"/>
        </w:rPr>
        <w:t xml:space="preserve">(April 2007) </w:t>
      </w:r>
      <w:r w:rsidR="00ED3DD4">
        <w:rPr>
          <w:rFonts w:asciiTheme="minorHAnsi" w:hAnsiTheme="minorHAnsi"/>
          <w:color w:val="auto"/>
          <w:szCs w:val="24"/>
        </w:rPr>
        <w:t xml:space="preserve">recorded a history of intermittent symptoms with remissions, and that the CI was currently taking no medication.  </w:t>
      </w:r>
      <w:r w:rsidR="00E928E6">
        <w:rPr>
          <w:rFonts w:asciiTheme="minorHAnsi" w:hAnsiTheme="minorHAnsi"/>
          <w:color w:val="auto"/>
          <w:szCs w:val="24"/>
        </w:rPr>
        <w:t>T</w:t>
      </w:r>
      <w:r w:rsidR="00490E74">
        <w:rPr>
          <w:rFonts w:asciiTheme="minorHAnsi" w:hAnsiTheme="minorHAnsi"/>
          <w:color w:val="auto"/>
          <w:szCs w:val="24"/>
        </w:rPr>
        <w:t>he presence of daily heartburn symptoms and regurgitation of food</w:t>
      </w:r>
      <w:r w:rsidR="00E928E6">
        <w:rPr>
          <w:rFonts w:asciiTheme="minorHAnsi" w:hAnsiTheme="minorHAnsi"/>
          <w:color w:val="auto"/>
          <w:szCs w:val="24"/>
        </w:rPr>
        <w:t xml:space="preserve"> was also noted</w:t>
      </w:r>
      <w:r w:rsidR="00490E74">
        <w:rPr>
          <w:rFonts w:asciiTheme="minorHAnsi" w:hAnsiTheme="minorHAnsi"/>
          <w:color w:val="auto"/>
          <w:szCs w:val="24"/>
        </w:rPr>
        <w:t xml:space="preserve">.  An H. pylori test was positive </w:t>
      </w:r>
      <w:r w:rsidR="00BB1324">
        <w:rPr>
          <w:rFonts w:asciiTheme="minorHAnsi" w:hAnsiTheme="minorHAnsi"/>
          <w:color w:val="auto"/>
          <w:szCs w:val="24"/>
        </w:rPr>
        <w:t>and</w:t>
      </w:r>
      <w:r w:rsidR="00490E74">
        <w:rPr>
          <w:rFonts w:asciiTheme="minorHAnsi" w:hAnsiTheme="minorHAnsi"/>
          <w:color w:val="auto"/>
          <w:szCs w:val="24"/>
        </w:rPr>
        <w:t xml:space="preserve"> the CI subsequently received antibiotic treatment for it</w:t>
      </w:r>
      <w:r w:rsidR="00BB1324">
        <w:rPr>
          <w:rFonts w:asciiTheme="minorHAnsi" w:hAnsiTheme="minorHAnsi"/>
          <w:color w:val="auto"/>
          <w:szCs w:val="24"/>
        </w:rPr>
        <w:t xml:space="preserve"> in 2008</w:t>
      </w:r>
      <w:r w:rsidR="00490E74">
        <w:rPr>
          <w:rFonts w:asciiTheme="minorHAnsi" w:hAnsiTheme="minorHAnsi"/>
          <w:color w:val="auto"/>
          <w:szCs w:val="24"/>
        </w:rPr>
        <w:t xml:space="preserve">.  </w:t>
      </w:r>
      <w:r w:rsidR="00010B71" w:rsidRPr="00010B71">
        <w:rPr>
          <w:rFonts w:asciiTheme="minorHAnsi" w:hAnsiTheme="minorHAnsi"/>
          <w:color w:val="auto"/>
          <w:szCs w:val="24"/>
        </w:rPr>
        <w:lastRenderedPageBreak/>
        <w:t xml:space="preserve">The </w:t>
      </w:r>
      <w:r w:rsidR="00010B71">
        <w:rPr>
          <w:rFonts w:asciiTheme="minorHAnsi" w:hAnsiTheme="minorHAnsi"/>
          <w:color w:val="auto"/>
          <w:szCs w:val="24"/>
        </w:rPr>
        <w:t>GERD</w:t>
      </w:r>
      <w:r w:rsidR="00010B71" w:rsidRPr="00010B71">
        <w:rPr>
          <w:rFonts w:asciiTheme="minorHAnsi" w:hAnsiTheme="minorHAnsi"/>
          <w:color w:val="auto"/>
          <w:szCs w:val="24"/>
        </w:rPr>
        <w:t xml:space="preserve"> condition was not profiled and was not implicated in the commander’s statement.</w:t>
      </w:r>
      <w:r w:rsidR="00010B71">
        <w:rPr>
          <w:rFonts w:asciiTheme="minorHAnsi" w:hAnsiTheme="minorHAnsi"/>
          <w:color w:val="auto"/>
          <w:szCs w:val="24"/>
        </w:rPr>
        <w:t xml:space="preserve">  </w:t>
      </w:r>
      <w:r w:rsidR="00BB1324">
        <w:rPr>
          <w:rFonts w:asciiTheme="minorHAnsi" w:hAnsiTheme="minorHAnsi"/>
          <w:color w:val="auto"/>
          <w:szCs w:val="24"/>
        </w:rPr>
        <w:t xml:space="preserve">This condition was reviewed by the action officer and considered by the Board.  There was no evidence for concluding that it interfered with duty performance to a degree that could be argued </w:t>
      </w:r>
      <w:r w:rsidR="00BB1324" w:rsidRPr="00AB33C7">
        <w:rPr>
          <w:rFonts w:asciiTheme="minorHAnsi" w:hAnsiTheme="minorHAnsi"/>
          <w:color w:val="auto"/>
          <w:szCs w:val="24"/>
        </w:rPr>
        <w:t>as unfitting.  The Board determined therefore that the condition was not subject to service disability rating.</w:t>
      </w:r>
      <w:r w:rsidR="00F976E3" w:rsidRPr="00AB33C7">
        <w:rPr>
          <w:rFonts w:asciiTheme="minorHAnsi" w:hAnsiTheme="minorHAnsi"/>
          <w:color w:val="auto"/>
          <w:szCs w:val="24"/>
        </w:rPr>
        <w:t xml:space="preserve">  </w:t>
      </w:r>
      <w:r w:rsidR="00B97D01" w:rsidRPr="00AB33C7">
        <w:rPr>
          <w:rFonts w:asciiTheme="minorHAnsi" w:hAnsiTheme="minorHAnsi"/>
          <w:color w:val="auto"/>
          <w:szCs w:val="24"/>
        </w:rPr>
        <w:t xml:space="preserve">Cervical </w:t>
      </w:r>
      <w:r w:rsidR="00005D0B" w:rsidRPr="00AB33C7">
        <w:rPr>
          <w:rFonts w:asciiTheme="minorHAnsi" w:hAnsiTheme="minorHAnsi"/>
          <w:color w:val="auto"/>
          <w:szCs w:val="24"/>
        </w:rPr>
        <w:t>spine degenerative disc disease</w:t>
      </w:r>
      <w:r w:rsidR="00005D0B">
        <w:rPr>
          <w:rFonts w:asciiTheme="minorHAnsi" w:hAnsiTheme="minorHAnsi"/>
          <w:color w:val="auto"/>
          <w:szCs w:val="24"/>
        </w:rPr>
        <w:t xml:space="preserve"> was discovered on an MRI on 15 September 2006 that was ordered by the pain management specialist to evaluate complaints of neck pain and bilateral upper extremity numbness.  A small </w:t>
      </w:r>
      <w:proofErr w:type="spellStart"/>
      <w:r w:rsidR="00005D0B">
        <w:rPr>
          <w:rFonts w:asciiTheme="minorHAnsi" w:hAnsiTheme="minorHAnsi"/>
          <w:color w:val="auto"/>
          <w:szCs w:val="24"/>
        </w:rPr>
        <w:t>osteophyte</w:t>
      </w:r>
      <w:proofErr w:type="spellEnd"/>
      <w:r w:rsidR="00005D0B">
        <w:rPr>
          <w:rFonts w:asciiTheme="minorHAnsi" w:hAnsiTheme="minorHAnsi"/>
          <w:color w:val="auto"/>
          <w:szCs w:val="24"/>
        </w:rPr>
        <w:t xml:space="preserve"> caused moderate right </w:t>
      </w:r>
      <w:proofErr w:type="spellStart"/>
      <w:r w:rsidR="00005D0B">
        <w:rPr>
          <w:rFonts w:asciiTheme="minorHAnsi" w:hAnsiTheme="minorHAnsi"/>
          <w:color w:val="auto"/>
          <w:szCs w:val="24"/>
        </w:rPr>
        <w:t>neuroforaminal</w:t>
      </w:r>
      <w:proofErr w:type="spellEnd"/>
      <w:r w:rsidR="00005D0B">
        <w:rPr>
          <w:rFonts w:asciiTheme="minorHAnsi" w:hAnsiTheme="minorHAnsi"/>
          <w:color w:val="auto"/>
          <w:szCs w:val="24"/>
        </w:rPr>
        <w:t xml:space="preserve"> encroachment at C5-6</w:t>
      </w:r>
      <w:r w:rsidR="00010B71">
        <w:rPr>
          <w:rFonts w:asciiTheme="minorHAnsi" w:hAnsiTheme="minorHAnsi"/>
          <w:color w:val="auto"/>
          <w:szCs w:val="24"/>
        </w:rPr>
        <w:t>; however, a</w:t>
      </w:r>
      <w:r w:rsidR="00005D0B">
        <w:rPr>
          <w:rFonts w:asciiTheme="minorHAnsi" w:hAnsiTheme="minorHAnsi"/>
          <w:color w:val="auto"/>
          <w:szCs w:val="24"/>
        </w:rPr>
        <w:t xml:space="preserve"> subsequent </w:t>
      </w:r>
      <w:proofErr w:type="spellStart"/>
      <w:r w:rsidR="00005D0B">
        <w:rPr>
          <w:rFonts w:asciiTheme="minorHAnsi" w:hAnsiTheme="minorHAnsi"/>
          <w:color w:val="auto"/>
          <w:szCs w:val="24"/>
        </w:rPr>
        <w:t>electrophysiologic</w:t>
      </w:r>
      <w:proofErr w:type="spellEnd"/>
      <w:r w:rsidR="00005D0B">
        <w:rPr>
          <w:rFonts w:asciiTheme="minorHAnsi" w:hAnsiTheme="minorHAnsi"/>
          <w:color w:val="auto"/>
          <w:szCs w:val="24"/>
        </w:rPr>
        <w:t xml:space="preserve"> study (EMG) was normal. </w:t>
      </w:r>
      <w:r w:rsidR="00E928E6">
        <w:rPr>
          <w:rFonts w:asciiTheme="minorHAnsi" w:hAnsiTheme="minorHAnsi"/>
          <w:color w:val="auto"/>
          <w:szCs w:val="24"/>
        </w:rPr>
        <w:t xml:space="preserve"> </w:t>
      </w:r>
      <w:r w:rsidR="00EC212D">
        <w:rPr>
          <w:rFonts w:asciiTheme="minorHAnsi" w:hAnsiTheme="minorHAnsi"/>
          <w:color w:val="auto"/>
          <w:szCs w:val="24"/>
        </w:rPr>
        <w:t xml:space="preserve">The C&amp;P examiner stated that symptoms began in 2006 and that there was no history of injury or of incapacitating episodes of pain.  </w:t>
      </w:r>
      <w:r w:rsidR="00010B71" w:rsidRPr="00010B71">
        <w:rPr>
          <w:rFonts w:asciiTheme="minorHAnsi" w:hAnsiTheme="minorHAnsi"/>
          <w:color w:val="auto"/>
          <w:szCs w:val="24"/>
        </w:rPr>
        <w:t xml:space="preserve">The </w:t>
      </w:r>
      <w:r w:rsidR="00010B71">
        <w:rPr>
          <w:rFonts w:asciiTheme="minorHAnsi" w:hAnsiTheme="minorHAnsi"/>
          <w:color w:val="auto"/>
          <w:szCs w:val="24"/>
        </w:rPr>
        <w:t>cervical spine</w:t>
      </w:r>
      <w:r w:rsidR="00010B71" w:rsidRPr="00010B71">
        <w:rPr>
          <w:rFonts w:asciiTheme="minorHAnsi" w:hAnsiTheme="minorHAnsi"/>
          <w:color w:val="auto"/>
          <w:szCs w:val="24"/>
        </w:rPr>
        <w:t xml:space="preserve"> condition was not profiled and was not implicated in the commander’s statement.</w:t>
      </w:r>
      <w:r w:rsidR="00010B71">
        <w:rPr>
          <w:rFonts w:asciiTheme="minorHAnsi" w:hAnsiTheme="minorHAnsi"/>
          <w:color w:val="auto"/>
          <w:szCs w:val="24"/>
        </w:rPr>
        <w:t xml:space="preserve">  </w:t>
      </w:r>
      <w:r w:rsidR="00005D0B">
        <w:rPr>
          <w:rFonts w:asciiTheme="minorHAnsi" w:hAnsiTheme="minorHAnsi"/>
          <w:color w:val="auto"/>
          <w:szCs w:val="24"/>
        </w:rPr>
        <w:t xml:space="preserve">This condition was reviewed by the action officer and considered by the Board.  There was no evidence for concluding that it interfered with duty performance to a degree that could be argued as unfitting.  </w:t>
      </w:r>
      <w:r w:rsidR="00005D0B" w:rsidRPr="00B02EB7">
        <w:rPr>
          <w:rFonts w:asciiTheme="minorHAnsi" w:hAnsiTheme="minorHAnsi"/>
          <w:color w:val="auto"/>
          <w:szCs w:val="24"/>
        </w:rPr>
        <w:t>The Board determined therefore that the condition w</w:t>
      </w:r>
      <w:r w:rsidR="00005D0B">
        <w:rPr>
          <w:rFonts w:asciiTheme="minorHAnsi" w:hAnsiTheme="minorHAnsi"/>
          <w:color w:val="auto"/>
          <w:szCs w:val="24"/>
        </w:rPr>
        <w:t>as not subject to s</w:t>
      </w:r>
      <w:r w:rsidR="00005D0B" w:rsidRPr="00B02EB7">
        <w:rPr>
          <w:rFonts w:asciiTheme="minorHAnsi" w:hAnsiTheme="minorHAnsi"/>
          <w:color w:val="auto"/>
          <w:szCs w:val="24"/>
        </w:rPr>
        <w:t xml:space="preserve">ervice disability </w:t>
      </w:r>
      <w:r w:rsidR="00005D0B" w:rsidRPr="00AB33C7">
        <w:rPr>
          <w:rFonts w:asciiTheme="minorHAnsi" w:hAnsiTheme="minorHAnsi"/>
          <w:color w:val="auto"/>
          <w:szCs w:val="24"/>
        </w:rPr>
        <w:t>rating.</w:t>
      </w:r>
      <w:r w:rsidR="00F976E3" w:rsidRPr="00AB33C7">
        <w:rPr>
          <w:rFonts w:asciiTheme="minorHAnsi" w:hAnsiTheme="minorHAnsi"/>
          <w:color w:val="auto"/>
          <w:szCs w:val="24"/>
        </w:rPr>
        <w:t xml:space="preserve">  </w:t>
      </w:r>
      <w:r w:rsidR="00B00048" w:rsidRPr="00AB33C7">
        <w:rPr>
          <w:rFonts w:asciiTheme="minorHAnsi" w:hAnsiTheme="minorHAnsi"/>
          <w:color w:val="auto"/>
          <w:szCs w:val="24"/>
        </w:rPr>
        <w:t>Headache</w:t>
      </w:r>
      <w:r w:rsidR="00ED3DD4" w:rsidRPr="00AB33C7">
        <w:rPr>
          <w:rFonts w:asciiTheme="minorHAnsi" w:hAnsiTheme="minorHAnsi"/>
          <w:color w:val="auto"/>
          <w:szCs w:val="24"/>
        </w:rPr>
        <w:t xml:space="preserve"> </w:t>
      </w:r>
      <w:r w:rsidR="00B00048" w:rsidRPr="00AB33C7">
        <w:rPr>
          <w:rFonts w:asciiTheme="minorHAnsi" w:hAnsiTheme="minorHAnsi"/>
          <w:color w:val="auto"/>
          <w:szCs w:val="24"/>
        </w:rPr>
        <w:t>symptoms were first indicated on the post</w:t>
      </w:r>
      <w:r w:rsidR="00C83FE6">
        <w:rPr>
          <w:rFonts w:asciiTheme="minorHAnsi" w:hAnsiTheme="minorHAnsi"/>
          <w:color w:val="auto"/>
          <w:szCs w:val="24"/>
        </w:rPr>
        <w:t>-</w:t>
      </w:r>
      <w:r w:rsidR="00B00048" w:rsidRPr="00AB33C7">
        <w:rPr>
          <w:rFonts w:asciiTheme="minorHAnsi" w:hAnsiTheme="minorHAnsi"/>
          <w:color w:val="auto"/>
          <w:szCs w:val="24"/>
        </w:rPr>
        <w:t>deployment survey in June 2006, but no details were</w:t>
      </w:r>
      <w:r w:rsidR="00B00048">
        <w:rPr>
          <w:rFonts w:asciiTheme="minorHAnsi" w:hAnsiTheme="minorHAnsi"/>
          <w:color w:val="auto"/>
          <w:szCs w:val="24"/>
        </w:rPr>
        <w:t xml:space="preserve"> described.  At a 12 September 2006 clinic visit the CI complained of constant dull ache in the back of his head due to neck pain that was relieved by sleep.  He was given pain medication at that visit.  </w:t>
      </w:r>
      <w:r w:rsidR="00E928E6">
        <w:rPr>
          <w:rFonts w:asciiTheme="minorHAnsi" w:hAnsiTheme="minorHAnsi"/>
          <w:color w:val="auto"/>
          <w:szCs w:val="24"/>
        </w:rPr>
        <w:t>The C&amp;P examiner stated that headaches began in 2006</w:t>
      </w:r>
      <w:r w:rsidR="00B00048">
        <w:rPr>
          <w:rFonts w:asciiTheme="minorHAnsi" w:hAnsiTheme="minorHAnsi"/>
          <w:color w:val="auto"/>
          <w:szCs w:val="24"/>
        </w:rPr>
        <w:t xml:space="preserve"> and </w:t>
      </w:r>
      <w:r w:rsidR="001A3107">
        <w:rPr>
          <w:rFonts w:asciiTheme="minorHAnsi" w:hAnsiTheme="minorHAnsi"/>
          <w:color w:val="auto"/>
          <w:szCs w:val="24"/>
        </w:rPr>
        <w:t>reported</w:t>
      </w:r>
      <w:r w:rsidR="00B00048">
        <w:rPr>
          <w:rFonts w:asciiTheme="minorHAnsi" w:hAnsiTheme="minorHAnsi"/>
          <w:color w:val="auto"/>
          <w:szCs w:val="24"/>
        </w:rPr>
        <w:t xml:space="preserve"> that they</w:t>
      </w:r>
      <w:r w:rsidR="00E928E6">
        <w:rPr>
          <w:rFonts w:asciiTheme="minorHAnsi" w:hAnsiTheme="minorHAnsi"/>
          <w:color w:val="auto"/>
          <w:szCs w:val="24"/>
        </w:rPr>
        <w:t xml:space="preserve"> lasted 30 minutes if he took medication and two hours if he did not.  Headaches were not considered to be prostrating and did not prevent the performance of ordinary activities.</w:t>
      </w:r>
      <w:r w:rsidR="001A3107">
        <w:rPr>
          <w:rFonts w:asciiTheme="minorHAnsi" w:hAnsiTheme="minorHAnsi"/>
          <w:color w:val="auto"/>
          <w:szCs w:val="24"/>
        </w:rPr>
        <w:t xml:space="preserve">  </w:t>
      </w:r>
      <w:r w:rsidR="00010B71" w:rsidRPr="00010B71">
        <w:rPr>
          <w:rFonts w:asciiTheme="minorHAnsi" w:hAnsiTheme="minorHAnsi"/>
          <w:color w:val="auto"/>
          <w:szCs w:val="24"/>
        </w:rPr>
        <w:t xml:space="preserve">The </w:t>
      </w:r>
      <w:r w:rsidR="00010B71">
        <w:rPr>
          <w:rFonts w:asciiTheme="minorHAnsi" w:hAnsiTheme="minorHAnsi"/>
          <w:color w:val="auto"/>
          <w:szCs w:val="24"/>
        </w:rPr>
        <w:t>headache</w:t>
      </w:r>
      <w:r w:rsidR="00010B71" w:rsidRPr="00010B71">
        <w:rPr>
          <w:rFonts w:asciiTheme="minorHAnsi" w:hAnsiTheme="minorHAnsi"/>
          <w:color w:val="auto"/>
          <w:szCs w:val="24"/>
        </w:rPr>
        <w:t xml:space="preserve"> condition was not profiled and was not implicated in the commander’s statement.</w:t>
      </w:r>
      <w:r w:rsidR="00010B71">
        <w:rPr>
          <w:rFonts w:asciiTheme="minorHAnsi" w:hAnsiTheme="minorHAnsi"/>
          <w:color w:val="auto"/>
          <w:szCs w:val="24"/>
        </w:rPr>
        <w:t xml:space="preserve">  </w:t>
      </w:r>
      <w:r w:rsidR="001A3107">
        <w:rPr>
          <w:rFonts w:asciiTheme="minorHAnsi" w:hAnsiTheme="minorHAnsi"/>
          <w:color w:val="auto"/>
          <w:szCs w:val="24"/>
        </w:rPr>
        <w:t xml:space="preserve">This condition was reviewed by the action officer and considered by the Board.  There was no evidence for concluding that it interfered with duty performance to a degree that could be argued as unfitting.  </w:t>
      </w:r>
      <w:r w:rsidR="001A3107" w:rsidRPr="00B02EB7">
        <w:rPr>
          <w:rFonts w:asciiTheme="minorHAnsi" w:hAnsiTheme="minorHAnsi"/>
          <w:color w:val="auto"/>
          <w:szCs w:val="24"/>
        </w:rPr>
        <w:t>The Board determined therefore that the condition w</w:t>
      </w:r>
      <w:r w:rsidR="001A3107">
        <w:rPr>
          <w:rFonts w:asciiTheme="minorHAnsi" w:hAnsiTheme="minorHAnsi"/>
          <w:color w:val="auto"/>
          <w:szCs w:val="24"/>
        </w:rPr>
        <w:t>as not subject to s</w:t>
      </w:r>
      <w:r w:rsidR="001A3107" w:rsidRPr="00B02EB7">
        <w:rPr>
          <w:rFonts w:asciiTheme="minorHAnsi" w:hAnsiTheme="minorHAnsi"/>
          <w:color w:val="auto"/>
          <w:szCs w:val="24"/>
        </w:rPr>
        <w:t>ervice disability rating.</w:t>
      </w:r>
    </w:p>
    <w:p w:rsidR="001A3107" w:rsidRDefault="001A3107" w:rsidP="004A2A00">
      <w:pPr>
        <w:tabs>
          <w:tab w:val="left" w:pos="288"/>
          <w:tab w:val="left" w:pos="4752"/>
        </w:tabs>
        <w:spacing w:line="240" w:lineRule="exact"/>
        <w:jc w:val="both"/>
        <w:rPr>
          <w:rFonts w:asciiTheme="minorHAnsi" w:hAnsiTheme="minorHAnsi"/>
          <w:color w:val="auto"/>
          <w:szCs w:val="24"/>
        </w:rPr>
      </w:pPr>
    </w:p>
    <w:p w:rsidR="00B8188C"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No other conditions were noted in the NARSUM, or found elsewhere in the DES file.  The Board does not have the authority under DoDI 6040.44 to render fitness or rating recommendations for any conditions not considered by the DES. The Board thus has no basis for recommending any additional unfitting conditions for separation rating.</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EC212D">
        <w:rPr>
          <w:rFonts w:asciiTheme="minorHAnsi" w:eastAsiaTheme="minorHAnsi" w:hAnsiTheme="minorHAnsi"/>
          <w:color w:val="auto"/>
          <w:szCs w:val="24"/>
        </w:rPr>
        <w:t xml:space="preserve">  </w:t>
      </w:r>
      <w:r w:rsidRPr="00EC212D">
        <w:rPr>
          <w:rFonts w:asciiTheme="minorHAnsi" w:hAnsiTheme="minorHAnsi"/>
          <w:color w:val="auto"/>
          <w:szCs w:val="24"/>
        </w:rPr>
        <w:t>The Board did not surmise from the record or PEB ruling in this case that any prerogatives outside the VASRD were exercised.</w:t>
      </w:r>
      <w:r w:rsidR="00F976E3">
        <w:rPr>
          <w:rFonts w:asciiTheme="minorHAnsi" w:hAnsiTheme="minorHAnsi"/>
          <w:color w:val="auto"/>
          <w:szCs w:val="24"/>
        </w:rPr>
        <w:t xml:space="preserve">  </w:t>
      </w:r>
      <w:r w:rsidR="00412658" w:rsidRPr="00F976E3">
        <w:rPr>
          <w:rFonts w:asciiTheme="minorHAnsi" w:hAnsiTheme="minorHAnsi"/>
          <w:color w:val="auto"/>
          <w:szCs w:val="24"/>
        </w:rPr>
        <w:t xml:space="preserve">In the matter of the </w:t>
      </w:r>
      <w:r w:rsidR="00EC212D" w:rsidRPr="00F976E3">
        <w:rPr>
          <w:rFonts w:asciiTheme="minorHAnsi" w:hAnsiTheme="minorHAnsi"/>
          <w:color w:val="auto"/>
          <w:szCs w:val="24"/>
        </w:rPr>
        <w:t>chronic low back pain</w:t>
      </w:r>
      <w:r w:rsidR="00412658" w:rsidRPr="00F976E3">
        <w:rPr>
          <w:rFonts w:asciiTheme="minorHAnsi" w:hAnsiTheme="minorHAnsi"/>
          <w:color w:val="auto"/>
          <w:szCs w:val="24"/>
        </w:rPr>
        <w:t xml:space="preserve"> condition and </w:t>
      </w:r>
      <w:r w:rsidR="00412658" w:rsidRPr="00AE3316">
        <w:rPr>
          <w:rFonts w:asciiTheme="minorHAnsi" w:hAnsiTheme="minorHAnsi"/>
          <w:color w:val="auto"/>
          <w:szCs w:val="24"/>
        </w:rPr>
        <w:t>IAW VASRD §</w:t>
      </w:r>
      <w:r w:rsidR="00412658" w:rsidRPr="00EC212D">
        <w:rPr>
          <w:rFonts w:asciiTheme="minorHAnsi" w:hAnsiTheme="minorHAnsi"/>
          <w:color w:val="auto"/>
          <w:szCs w:val="24"/>
        </w:rPr>
        <w:t>4.71a</w:t>
      </w:r>
      <w:r w:rsidR="00412658" w:rsidRPr="00F976E3">
        <w:rPr>
          <w:rFonts w:asciiTheme="minorHAnsi" w:hAnsiTheme="minorHAnsi"/>
          <w:color w:val="auto"/>
          <w:szCs w:val="24"/>
        </w:rPr>
        <w:t>, the Board unanimously recommends no change in the PEB adjudication</w:t>
      </w:r>
      <w:r w:rsidR="00412658">
        <w:rPr>
          <w:rFonts w:asciiTheme="minorHAnsi" w:hAnsiTheme="minorHAnsi"/>
          <w:color w:val="auto"/>
          <w:szCs w:val="24"/>
        </w:rPr>
        <w:t xml:space="preserve">.  </w:t>
      </w:r>
      <w:r w:rsidR="00F24C8D" w:rsidRPr="00AE3316">
        <w:rPr>
          <w:rFonts w:asciiTheme="minorHAnsi" w:hAnsiTheme="minorHAnsi"/>
          <w:color w:val="auto"/>
          <w:szCs w:val="24"/>
        </w:rPr>
        <w:t xml:space="preserve">In the matter of the </w:t>
      </w:r>
      <w:r w:rsidR="00C83FE6">
        <w:rPr>
          <w:rFonts w:asciiTheme="minorHAnsi" w:hAnsiTheme="minorHAnsi"/>
          <w:color w:val="auto"/>
          <w:szCs w:val="24"/>
        </w:rPr>
        <w:t>OSA, GERD,</w:t>
      </w:r>
      <w:r w:rsidR="00F976E3">
        <w:rPr>
          <w:rFonts w:asciiTheme="minorHAnsi" w:hAnsiTheme="minorHAnsi"/>
          <w:color w:val="auto"/>
          <w:szCs w:val="24"/>
        </w:rPr>
        <w:t xml:space="preserve"> </w:t>
      </w:r>
      <w:r w:rsidR="001310B6">
        <w:rPr>
          <w:rFonts w:asciiTheme="minorHAnsi" w:hAnsiTheme="minorHAnsi"/>
          <w:color w:val="auto"/>
          <w:szCs w:val="24"/>
        </w:rPr>
        <w:t>migraine headache</w:t>
      </w:r>
      <w:r w:rsidR="00F24C8D">
        <w:rPr>
          <w:rFonts w:asciiTheme="minorHAnsi" w:hAnsiTheme="minorHAnsi"/>
          <w:color w:val="auto"/>
          <w:szCs w:val="24"/>
        </w:rPr>
        <w:t>,</w:t>
      </w:r>
      <w:r w:rsidR="00F976E3">
        <w:rPr>
          <w:rFonts w:asciiTheme="minorHAnsi" w:hAnsiTheme="minorHAnsi"/>
          <w:color w:val="auto"/>
          <w:szCs w:val="24"/>
        </w:rPr>
        <w:t xml:space="preserve"> and </w:t>
      </w:r>
      <w:r w:rsidR="001310B6">
        <w:rPr>
          <w:rFonts w:asciiTheme="minorHAnsi" w:hAnsiTheme="minorHAnsi"/>
          <w:color w:val="auto"/>
          <w:szCs w:val="24"/>
        </w:rPr>
        <w:t>cervical spine degenerative disc disease,</w:t>
      </w:r>
      <w:r w:rsidR="001310B6" w:rsidRPr="00AE3316">
        <w:rPr>
          <w:rFonts w:asciiTheme="minorHAnsi" w:hAnsiTheme="minorHAnsi"/>
          <w:color w:val="auto"/>
          <w:szCs w:val="24"/>
        </w:rPr>
        <w:t xml:space="preserve"> the Board </w:t>
      </w:r>
      <w:r w:rsidR="001310B6" w:rsidRPr="00F976E3">
        <w:rPr>
          <w:rFonts w:asciiTheme="minorHAnsi" w:hAnsiTheme="minorHAnsi"/>
          <w:color w:val="auto"/>
          <w:szCs w:val="24"/>
        </w:rPr>
        <w:t>unanimously</w:t>
      </w:r>
      <w:r w:rsidR="001310B6" w:rsidRPr="006E2887">
        <w:rPr>
          <w:rFonts w:asciiTheme="minorHAnsi" w:hAnsiTheme="minorHAnsi"/>
          <w:color w:val="auto"/>
          <w:szCs w:val="24"/>
        </w:rPr>
        <w:t xml:space="preserve"> </w:t>
      </w:r>
      <w:r w:rsidR="001310B6" w:rsidRPr="00AE3316">
        <w:rPr>
          <w:rFonts w:asciiTheme="minorHAnsi" w:hAnsiTheme="minorHAnsi"/>
          <w:color w:val="auto"/>
          <w:szCs w:val="24"/>
        </w:rPr>
        <w:t>agrees that it cannot</w:t>
      </w:r>
      <w:r w:rsidR="001310B6" w:rsidRPr="00F976E3">
        <w:rPr>
          <w:rFonts w:asciiTheme="minorHAnsi" w:hAnsiTheme="minorHAnsi"/>
          <w:color w:val="auto"/>
          <w:szCs w:val="24"/>
        </w:rPr>
        <w:t xml:space="preserve"> </w:t>
      </w:r>
      <w:r w:rsidR="001310B6" w:rsidRPr="00AE3316">
        <w:rPr>
          <w:rFonts w:asciiTheme="minorHAnsi" w:hAnsiTheme="minorHAnsi"/>
          <w:color w:val="auto"/>
          <w:szCs w:val="24"/>
        </w:rPr>
        <w:t xml:space="preserve">recommend </w:t>
      </w:r>
      <w:r w:rsidR="001310B6">
        <w:rPr>
          <w:rFonts w:asciiTheme="minorHAnsi" w:hAnsiTheme="minorHAnsi"/>
          <w:color w:val="auto"/>
          <w:szCs w:val="24"/>
        </w:rPr>
        <w:t>a</w:t>
      </w:r>
      <w:r w:rsidR="001310B6" w:rsidRPr="00AE3316">
        <w:rPr>
          <w:rFonts w:asciiTheme="minorHAnsi" w:hAnsiTheme="minorHAnsi"/>
          <w:color w:val="auto"/>
          <w:szCs w:val="24"/>
        </w:rPr>
        <w:t xml:space="preserve"> finding of unfit for additional rating at separation.</w:t>
      </w:r>
      <w:r w:rsidR="001310B6">
        <w:rPr>
          <w:rFonts w:asciiTheme="minorHAnsi" w:hAnsiTheme="minorHAnsi"/>
          <w:color w:val="auto"/>
          <w:szCs w:val="24"/>
        </w:rPr>
        <w:t xml:space="preserve">  </w:t>
      </w:r>
      <w:r w:rsidR="00412658" w:rsidRPr="00CD15BE">
        <w:rPr>
          <w:rFonts w:asciiTheme="minorHAnsi" w:hAnsiTheme="minorHAnsi"/>
          <w:color w:val="auto"/>
          <w:szCs w:val="24"/>
        </w:rPr>
        <w:t xml:space="preserve">The Board </w:t>
      </w:r>
      <w:r w:rsidR="00412658" w:rsidRPr="00F976E3">
        <w:rPr>
          <w:rFonts w:asciiTheme="minorHAnsi" w:hAnsiTheme="minorHAnsi"/>
          <w:color w:val="auto"/>
          <w:szCs w:val="24"/>
        </w:rPr>
        <w:t>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D77633" w:rsidRDefault="00D77633">
      <w:pPr>
        <w:rPr>
          <w:rFonts w:asciiTheme="minorHAnsi" w:hAnsiTheme="minorHAnsi"/>
          <w:color w:val="auto"/>
          <w:szCs w:val="24"/>
          <w:u w:val="single"/>
        </w:rPr>
      </w:pPr>
      <w:r>
        <w:rPr>
          <w:rFonts w:asciiTheme="minorHAnsi" w:hAnsiTheme="minorHAnsi"/>
          <w:color w:val="auto"/>
          <w:szCs w:val="24"/>
          <w:u w:val="single"/>
        </w:rPr>
        <w:br w:type="page"/>
      </w:r>
    </w:p>
    <w:p w:rsidR="00C56FC8" w:rsidRDefault="00C56FC8" w:rsidP="001310B6">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RECOMMENDATION</w:t>
      </w:r>
      <w:r w:rsidRPr="00542C9A">
        <w:rPr>
          <w:rFonts w:asciiTheme="minorHAnsi" w:hAnsiTheme="minorHAnsi"/>
          <w:color w:val="auto"/>
          <w:szCs w:val="24"/>
        </w:rPr>
        <w:t>:</w:t>
      </w:r>
      <w:r w:rsidR="001310B6">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 xml:space="preserve">The Board therefore recommends that there be no </w:t>
      </w:r>
      <w:proofErr w:type="spellStart"/>
      <w:r w:rsidRPr="00B95833">
        <w:rPr>
          <w:rFonts w:asciiTheme="minorHAnsi" w:hAnsiTheme="minorHAnsi"/>
          <w:color w:val="auto"/>
          <w:szCs w:val="24"/>
        </w:rPr>
        <w:t>recharacterization</w:t>
      </w:r>
      <w:proofErr w:type="spellEnd"/>
      <w:r w:rsidRPr="00B95833">
        <w:rPr>
          <w:rFonts w:asciiTheme="minorHAnsi" w:hAnsiTheme="minorHAnsi"/>
          <w:color w:val="auto"/>
          <w:szCs w:val="24"/>
        </w:rPr>
        <w:t xml:space="preserve">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1310B6"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 Low Back Pain</w:t>
            </w:r>
          </w:p>
        </w:tc>
        <w:tc>
          <w:tcPr>
            <w:tcW w:w="1710" w:type="dxa"/>
          </w:tcPr>
          <w:p w:rsidR="00A95BBA" w:rsidRPr="00AC713F" w:rsidRDefault="001310B6"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5243</w:t>
            </w:r>
          </w:p>
        </w:tc>
        <w:tc>
          <w:tcPr>
            <w:tcW w:w="1170" w:type="dxa"/>
          </w:tcPr>
          <w:p w:rsidR="00A95BBA" w:rsidRPr="00AC713F" w:rsidRDefault="001310B6"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1310B6"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920882">
        <w:rPr>
          <w:rFonts w:asciiTheme="minorHAnsi" w:hAnsiTheme="minorHAnsi"/>
          <w:color w:val="auto"/>
        </w:rPr>
        <w:t>11</w:t>
      </w:r>
      <w:r w:rsidR="006E2C31">
        <w:rPr>
          <w:rFonts w:asciiTheme="minorHAnsi" w:hAnsiTheme="minorHAnsi"/>
          <w:color w:val="auto"/>
        </w:rPr>
        <w:t>0426</w:t>
      </w:r>
      <w:r w:rsidR="00114F20" w:rsidRPr="0085089F">
        <w:rPr>
          <w:rFonts w:asciiTheme="minorHAnsi" w:hAnsiTheme="minorHAnsi"/>
          <w:color w:val="auto"/>
        </w:rPr>
        <w:t>, w/</w:t>
      </w:r>
      <w:r w:rsidR="00AB33C7">
        <w:rPr>
          <w:rFonts w:asciiTheme="minorHAnsi" w:hAnsiTheme="minorHAnsi"/>
          <w:color w:val="auto"/>
        </w:rPr>
        <w:t>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AB33C7">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AB33C7">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w:t>
      </w:r>
      <w:r w:rsidR="002240F6">
        <w:rPr>
          <w:rFonts w:asciiTheme="minorHAnsi" w:hAnsiTheme="minorHAnsi"/>
          <w:color w:val="auto"/>
        </w:rPr>
        <w:t>XXXXXXXXXXXXXXXXXXXXXXXXXXX</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F976E3" w:rsidRDefault="00E043D6" w:rsidP="002240F6">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2240F6" w:rsidRDefault="002240F6">
      <w:pPr>
        <w:rPr>
          <w:rFonts w:asciiTheme="minorHAnsi" w:hAnsiTheme="minorHAnsi"/>
          <w:color w:val="auto"/>
        </w:rPr>
      </w:pPr>
      <w:r>
        <w:rPr>
          <w:rFonts w:asciiTheme="minorHAnsi" w:hAnsiTheme="minorHAnsi"/>
          <w:color w:val="auto"/>
        </w:rPr>
        <w:br w:type="page"/>
      </w:r>
    </w:p>
    <w:p w:rsidR="002240F6" w:rsidRDefault="002240F6" w:rsidP="002240F6">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2240F6" w:rsidRDefault="002240F6" w:rsidP="002240F6">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2240F6" w:rsidRDefault="002240F6" w:rsidP="002240F6">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2240F6" w:rsidRDefault="002240F6" w:rsidP="002240F6">
      <w:pPr>
        <w:tabs>
          <w:tab w:val="left" w:pos="576"/>
        </w:tabs>
        <w:spacing w:line="240" w:lineRule="exact"/>
        <w:ind w:right="-1080"/>
        <w:rPr>
          <w:rFonts w:ascii="Times New Roman" w:hAnsi="Times New Roman"/>
          <w:color w:val="auto"/>
        </w:rPr>
      </w:pPr>
    </w:p>
    <w:p w:rsidR="002240F6" w:rsidRDefault="002240F6" w:rsidP="002240F6">
      <w:pPr>
        <w:tabs>
          <w:tab w:val="left" w:pos="720"/>
        </w:tabs>
        <w:spacing w:line="240" w:lineRule="exact"/>
        <w:ind w:right="-1080"/>
        <w:rPr>
          <w:rFonts w:ascii="Times New Roman" w:hAnsi="Times New Roman"/>
          <w:color w:val="auto"/>
        </w:rPr>
      </w:pPr>
    </w:p>
    <w:p w:rsidR="002240F6" w:rsidRDefault="002240F6" w:rsidP="002240F6">
      <w:pPr>
        <w:tabs>
          <w:tab w:val="left" w:pos="720"/>
        </w:tabs>
        <w:spacing w:line="240" w:lineRule="exact"/>
        <w:ind w:right="-1080"/>
        <w:rPr>
          <w:rFonts w:ascii="Times New Roman" w:hAnsi="Times New Roman"/>
          <w:color w:val="auto"/>
        </w:rPr>
      </w:pPr>
      <w:r>
        <w:rPr>
          <w:rFonts w:ascii="Times New Roman" w:hAnsi="Times New Roman"/>
          <w:color w:val="auto"/>
        </w:rPr>
        <w:t>Dear XXXXXXXXXXXX:</w:t>
      </w:r>
    </w:p>
    <w:p w:rsidR="002240F6" w:rsidRDefault="002240F6" w:rsidP="002240F6">
      <w:pPr>
        <w:tabs>
          <w:tab w:val="left" w:pos="720"/>
        </w:tabs>
        <w:spacing w:line="240" w:lineRule="exact"/>
        <w:ind w:right="-1080"/>
        <w:rPr>
          <w:rFonts w:ascii="Times New Roman" w:hAnsi="Times New Roman"/>
          <w:color w:val="auto"/>
        </w:rPr>
      </w:pPr>
    </w:p>
    <w:p w:rsidR="002240F6" w:rsidRDefault="002240F6" w:rsidP="002240F6">
      <w:pPr>
        <w:pStyle w:val="BodyText2"/>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PD-2011-00403</w:t>
      </w:r>
    </w:p>
    <w:p w:rsidR="002240F6" w:rsidRDefault="002240F6" w:rsidP="002240F6">
      <w:pPr>
        <w:tabs>
          <w:tab w:val="left" w:pos="720"/>
        </w:tabs>
        <w:spacing w:line="240" w:lineRule="exact"/>
        <w:ind w:right="-1080"/>
        <w:rPr>
          <w:rFonts w:ascii="Times New Roman" w:hAnsi="Times New Roman"/>
          <w:color w:val="auto"/>
        </w:rPr>
      </w:pPr>
    </w:p>
    <w:p w:rsidR="002240F6" w:rsidRDefault="002240F6" w:rsidP="002240F6">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2240F6" w:rsidRDefault="002240F6" w:rsidP="002240F6">
      <w:pPr>
        <w:tabs>
          <w:tab w:val="left" w:pos="720"/>
        </w:tabs>
        <w:spacing w:line="240" w:lineRule="exact"/>
        <w:ind w:right="-1080"/>
        <w:rPr>
          <w:rFonts w:ascii="Times New Roman" w:hAnsi="Times New Roman"/>
          <w:color w:val="auto"/>
        </w:rPr>
      </w:pPr>
    </w:p>
    <w:p w:rsidR="002240F6" w:rsidRDefault="002240F6" w:rsidP="002240F6">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2240F6" w:rsidRDefault="002240F6" w:rsidP="002240F6">
      <w:pPr>
        <w:pStyle w:val="BodyText2"/>
        <w:rPr>
          <w:rFonts w:ascii="Times New Roman" w:hAnsi="Times New Roman"/>
          <w:color w:val="auto"/>
        </w:rPr>
      </w:pPr>
    </w:p>
    <w:p w:rsidR="002240F6" w:rsidRDefault="002240F6" w:rsidP="002240F6">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2240F6" w:rsidRDefault="002240F6" w:rsidP="002240F6">
      <w:pPr>
        <w:tabs>
          <w:tab w:val="left" w:pos="720"/>
        </w:tabs>
        <w:spacing w:line="240" w:lineRule="exact"/>
        <w:ind w:right="-1080"/>
        <w:rPr>
          <w:rFonts w:ascii="Times New Roman" w:hAnsi="Times New Roman"/>
          <w:color w:val="auto"/>
        </w:rPr>
      </w:pPr>
    </w:p>
    <w:p w:rsidR="002240F6" w:rsidRDefault="002240F6" w:rsidP="002240F6">
      <w:pPr>
        <w:tabs>
          <w:tab w:val="left" w:pos="720"/>
        </w:tabs>
        <w:spacing w:line="240" w:lineRule="exact"/>
        <w:ind w:right="-1080"/>
        <w:rPr>
          <w:rFonts w:ascii="Times New Roman" w:hAnsi="Times New Roman"/>
          <w:color w:val="auto"/>
        </w:rPr>
      </w:pPr>
    </w:p>
    <w:p w:rsidR="002240F6" w:rsidRDefault="002240F6" w:rsidP="002240F6">
      <w:pPr>
        <w:tabs>
          <w:tab w:val="left" w:pos="720"/>
        </w:tabs>
        <w:spacing w:line="240" w:lineRule="exact"/>
        <w:ind w:right="-1080"/>
        <w:rPr>
          <w:rFonts w:ascii="Times New Roman" w:hAnsi="Times New Roman"/>
          <w:color w:val="auto"/>
        </w:rPr>
      </w:pPr>
    </w:p>
    <w:p w:rsidR="002240F6" w:rsidRDefault="002240F6" w:rsidP="002240F6">
      <w:pPr>
        <w:tabs>
          <w:tab w:val="left" w:pos="720"/>
        </w:tabs>
        <w:spacing w:line="240" w:lineRule="exact"/>
        <w:ind w:right="-1080"/>
        <w:rPr>
          <w:rFonts w:ascii="Times New Roman" w:hAnsi="Times New Roman"/>
          <w:color w:val="auto"/>
        </w:rPr>
      </w:pPr>
    </w:p>
    <w:p w:rsidR="002240F6" w:rsidRDefault="002240F6" w:rsidP="002240F6">
      <w:pPr>
        <w:tabs>
          <w:tab w:val="left" w:pos="720"/>
        </w:tabs>
        <w:spacing w:line="240" w:lineRule="exact"/>
        <w:ind w:right="-1080"/>
        <w:rPr>
          <w:rFonts w:ascii="Times New Roman" w:hAnsi="Times New Roman"/>
          <w:color w:val="auto"/>
        </w:rPr>
      </w:pPr>
    </w:p>
    <w:p w:rsidR="002240F6" w:rsidRDefault="002240F6" w:rsidP="002240F6">
      <w:pPr>
        <w:tabs>
          <w:tab w:val="left" w:pos="720"/>
        </w:tabs>
        <w:spacing w:line="240" w:lineRule="exact"/>
        <w:ind w:left="5040" w:right="-1080"/>
        <w:rPr>
          <w:rFonts w:ascii="Times New Roman" w:hAnsi="Times New Roman"/>
          <w:color w:val="auto"/>
        </w:rPr>
      </w:pPr>
      <w:r>
        <w:rPr>
          <w:rFonts w:ascii="Times New Roman" w:hAnsi="Times New Roman"/>
          <w:color w:val="auto"/>
        </w:rPr>
        <w:t>XXXXXXXXXXXXXX</w:t>
      </w:r>
    </w:p>
    <w:p w:rsidR="002240F6" w:rsidRDefault="002240F6" w:rsidP="002240F6">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2240F6" w:rsidRDefault="002240F6" w:rsidP="002240F6">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2240F6" w:rsidRDefault="002240F6" w:rsidP="002240F6">
      <w:pPr>
        <w:tabs>
          <w:tab w:val="left" w:pos="720"/>
        </w:tabs>
        <w:spacing w:line="240" w:lineRule="exact"/>
        <w:ind w:right="-1080"/>
        <w:rPr>
          <w:rFonts w:ascii="Times New Roman" w:hAnsi="Times New Roman"/>
          <w:color w:val="auto"/>
        </w:rPr>
      </w:pPr>
    </w:p>
    <w:p w:rsidR="002240F6" w:rsidRDefault="002240F6" w:rsidP="002240F6">
      <w:pPr>
        <w:tabs>
          <w:tab w:val="left" w:pos="720"/>
        </w:tabs>
        <w:spacing w:line="240" w:lineRule="exact"/>
        <w:ind w:right="-1080"/>
        <w:rPr>
          <w:rFonts w:ascii="Times New Roman" w:hAnsi="Times New Roman"/>
          <w:color w:val="auto"/>
        </w:rPr>
      </w:pPr>
      <w:r>
        <w:rPr>
          <w:rFonts w:ascii="Times New Roman" w:hAnsi="Times New Roman"/>
          <w:color w:val="auto"/>
        </w:rPr>
        <w:t>Attachment:</w:t>
      </w:r>
    </w:p>
    <w:p w:rsidR="002240F6" w:rsidRDefault="002240F6" w:rsidP="002240F6">
      <w:pPr>
        <w:tabs>
          <w:tab w:val="left" w:pos="720"/>
        </w:tabs>
        <w:spacing w:line="240" w:lineRule="exact"/>
        <w:ind w:right="-1080"/>
        <w:rPr>
          <w:rFonts w:ascii="Times New Roman" w:hAnsi="Times New Roman"/>
          <w:color w:val="auto"/>
        </w:rPr>
      </w:pPr>
      <w:r>
        <w:rPr>
          <w:rFonts w:ascii="Times New Roman" w:hAnsi="Times New Roman"/>
          <w:color w:val="auto"/>
        </w:rPr>
        <w:t>Record of Proceedings</w:t>
      </w:r>
    </w:p>
    <w:p w:rsidR="002240F6" w:rsidRDefault="002240F6" w:rsidP="002240F6">
      <w:pPr>
        <w:tabs>
          <w:tab w:val="left" w:pos="720"/>
        </w:tabs>
        <w:spacing w:line="240" w:lineRule="exact"/>
        <w:ind w:right="-1080"/>
        <w:rPr>
          <w:rFonts w:ascii="Times New Roman" w:hAnsi="Times New Roman"/>
          <w:color w:val="auto"/>
        </w:rPr>
      </w:pPr>
    </w:p>
    <w:p w:rsidR="002240F6" w:rsidRDefault="002240F6" w:rsidP="002240F6">
      <w:pPr>
        <w:tabs>
          <w:tab w:val="left" w:pos="720"/>
        </w:tabs>
        <w:spacing w:line="240" w:lineRule="exact"/>
        <w:ind w:right="-1080"/>
        <w:rPr>
          <w:rFonts w:ascii="Times New Roman" w:hAnsi="Times New Roman"/>
          <w:color w:val="auto"/>
        </w:rPr>
      </w:pPr>
    </w:p>
    <w:p w:rsidR="002240F6" w:rsidRDefault="002240F6" w:rsidP="002240F6">
      <w:pPr>
        <w:tabs>
          <w:tab w:val="left" w:pos="720"/>
        </w:tabs>
        <w:spacing w:line="240" w:lineRule="exact"/>
        <w:ind w:right="-1080"/>
        <w:rPr>
          <w:rFonts w:ascii="Times New Roman" w:hAnsi="Times New Roman"/>
          <w:color w:val="auto"/>
        </w:rPr>
      </w:pPr>
    </w:p>
    <w:p w:rsidR="002240F6" w:rsidRPr="002240F6" w:rsidRDefault="002240F6" w:rsidP="002240F6">
      <w:pPr>
        <w:tabs>
          <w:tab w:val="left" w:pos="0"/>
          <w:tab w:val="left" w:pos="4320"/>
        </w:tabs>
        <w:spacing w:line="240" w:lineRule="exact"/>
        <w:jc w:val="both"/>
        <w:rPr>
          <w:rFonts w:asciiTheme="minorHAnsi" w:hAnsiTheme="minorHAnsi"/>
          <w:color w:val="auto"/>
        </w:rPr>
      </w:pPr>
    </w:p>
    <w:sectPr w:rsidR="002240F6" w:rsidRPr="002240F6"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EA" w:rsidRDefault="00A868EA">
      <w:r>
        <w:separator/>
      </w:r>
    </w:p>
  </w:endnote>
  <w:endnote w:type="continuationSeparator" w:id="0">
    <w:p w:rsidR="00A868EA" w:rsidRDefault="00A86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5E" w:rsidRDefault="00A640A8">
    <w:pPr>
      <w:pStyle w:val="Footer"/>
      <w:framePr w:wrap="around" w:vAnchor="text" w:hAnchor="margin" w:xAlign="center" w:y="1"/>
      <w:rPr>
        <w:rStyle w:val="PageNumber"/>
      </w:rPr>
    </w:pPr>
    <w:r>
      <w:rPr>
        <w:rStyle w:val="PageNumber"/>
      </w:rPr>
      <w:fldChar w:fldCharType="begin"/>
    </w:r>
    <w:r w:rsidR="002C655E">
      <w:rPr>
        <w:rStyle w:val="PageNumber"/>
      </w:rPr>
      <w:instrText xml:space="preserve">PAGE  </w:instrText>
    </w:r>
    <w:r>
      <w:rPr>
        <w:rStyle w:val="PageNumber"/>
      </w:rPr>
      <w:fldChar w:fldCharType="separate"/>
    </w:r>
    <w:r w:rsidR="002C655E">
      <w:rPr>
        <w:rStyle w:val="PageNumber"/>
        <w:noProof/>
      </w:rPr>
      <w:t>2</w:t>
    </w:r>
    <w:r>
      <w:rPr>
        <w:rStyle w:val="PageNumber"/>
      </w:rPr>
      <w:fldChar w:fldCharType="end"/>
    </w:r>
  </w:p>
  <w:p w:rsidR="002C655E" w:rsidRDefault="002C655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5E" w:rsidRPr="00AC713F" w:rsidRDefault="00A640A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C655E"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2240F6">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2C655E" w:rsidRPr="00AC713F" w:rsidRDefault="002C655E"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w:t>
    </w:r>
    <w:r w:rsidR="006E2C31">
      <w:rPr>
        <w:rFonts w:asciiTheme="minorHAnsi" w:hAnsiTheme="minorHAnsi"/>
        <w:caps/>
        <w:color w:val="000080"/>
      </w:rPr>
      <w:t>403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EA" w:rsidRDefault="00A868EA">
      <w:r>
        <w:separator/>
      </w:r>
    </w:p>
  </w:footnote>
  <w:footnote w:type="continuationSeparator" w:id="0">
    <w:p w:rsidR="00A868EA" w:rsidRDefault="00A86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8658"/>
  </w:hdrShapeDefaults>
  <w:footnotePr>
    <w:numRestart w:val="eachSect"/>
    <w:footnote w:id="-1"/>
    <w:footnote w:id="0"/>
  </w:footnotePr>
  <w:endnotePr>
    <w:endnote w:id="-1"/>
    <w:endnote w:id="0"/>
  </w:endnotePr>
  <w:compat/>
  <w:rsids>
    <w:rsidRoot w:val="001C28D1"/>
    <w:rsid w:val="000059FA"/>
    <w:rsid w:val="00005D0B"/>
    <w:rsid w:val="00006F87"/>
    <w:rsid w:val="00010ABA"/>
    <w:rsid w:val="00010B71"/>
    <w:rsid w:val="00012428"/>
    <w:rsid w:val="00013417"/>
    <w:rsid w:val="000145C2"/>
    <w:rsid w:val="0001473F"/>
    <w:rsid w:val="00014A9E"/>
    <w:rsid w:val="00014D04"/>
    <w:rsid w:val="00021361"/>
    <w:rsid w:val="00022D8A"/>
    <w:rsid w:val="00023913"/>
    <w:rsid w:val="00023D4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43C5A"/>
    <w:rsid w:val="00050EBB"/>
    <w:rsid w:val="00051622"/>
    <w:rsid w:val="00051ACF"/>
    <w:rsid w:val="00052234"/>
    <w:rsid w:val="00053AC0"/>
    <w:rsid w:val="00053D7C"/>
    <w:rsid w:val="000577C9"/>
    <w:rsid w:val="0006431E"/>
    <w:rsid w:val="000657E1"/>
    <w:rsid w:val="00070881"/>
    <w:rsid w:val="000722F6"/>
    <w:rsid w:val="00072433"/>
    <w:rsid w:val="00075702"/>
    <w:rsid w:val="000775C2"/>
    <w:rsid w:val="000806AD"/>
    <w:rsid w:val="00082482"/>
    <w:rsid w:val="0008708B"/>
    <w:rsid w:val="00092619"/>
    <w:rsid w:val="00092C66"/>
    <w:rsid w:val="00094E4F"/>
    <w:rsid w:val="000A0699"/>
    <w:rsid w:val="000A23DC"/>
    <w:rsid w:val="000A2BCE"/>
    <w:rsid w:val="000A3B54"/>
    <w:rsid w:val="000A41E3"/>
    <w:rsid w:val="000A48F7"/>
    <w:rsid w:val="000A4BBA"/>
    <w:rsid w:val="000A5071"/>
    <w:rsid w:val="000B4789"/>
    <w:rsid w:val="000B4C99"/>
    <w:rsid w:val="000B7EDD"/>
    <w:rsid w:val="000C06F6"/>
    <w:rsid w:val="000C1D34"/>
    <w:rsid w:val="000C2362"/>
    <w:rsid w:val="000C3C13"/>
    <w:rsid w:val="000C45C9"/>
    <w:rsid w:val="000C53F9"/>
    <w:rsid w:val="000C5813"/>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37E0"/>
    <w:rsid w:val="000F02BE"/>
    <w:rsid w:val="000F427B"/>
    <w:rsid w:val="000F7181"/>
    <w:rsid w:val="001008C1"/>
    <w:rsid w:val="001023DB"/>
    <w:rsid w:val="00103CCF"/>
    <w:rsid w:val="0010417F"/>
    <w:rsid w:val="001042D2"/>
    <w:rsid w:val="0010530E"/>
    <w:rsid w:val="00105C07"/>
    <w:rsid w:val="00106F44"/>
    <w:rsid w:val="00107EC5"/>
    <w:rsid w:val="001103CD"/>
    <w:rsid w:val="00113EC3"/>
    <w:rsid w:val="00114F20"/>
    <w:rsid w:val="001211AF"/>
    <w:rsid w:val="001219DF"/>
    <w:rsid w:val="001231DC"/>
    <w:rsid w:val="001239FC"/>
    <w:rsid w:val="001272AE"/>
    <w:rsid w:val="001310B6"/>
    <w:rsid w:val="001315DD"/>
    <w:rsid w:val="001339A7"/>
    <w:rsid w:val="00135385"/>
    <w:rsid w:val="001364D1"/>
    <w:rsid w:val="00136DAA"/>
    <w:rsid w:val="00142008"/>
    <w:rsid w:val="00142EBA"/>
    <w:rsid w:val="00143610"/>
    <w:rsid w:val="00143B79"/>
    <w:rsid w:val="001475C5"/>
    <w:rsid w:val="00150B8A"/>
    <w:rsid w:val="00150DCB"/>
    <w:rsid w:val="00151912"/>
    <w:rsid w:val="00151BDF"/>
    <w:rsid w:val="00153740"/>
    <w:rsid w:val="001541C5"/>
    <w:rsid w:val="00156086"/>
    <w:rsid w:val="0015623F"/>
    <w:rsid w:val="00156585"/>
    <w:rsid w:val="00156BA9"/>
    <w:rsid w:val="00161761"/>
    <w:rsid w:val="00166182"/>
    <w:rsid w:val="00166F72"/>
    <w:rsid w:val="00170DCF"/>
    <w:rsid w:val="00170E41"/>
    <w:rsid w:val="001745DD"/>
    <w:rsid w:val="001766E4"/>
    <w:rsid w:val="00177659"/>
    <w:rsid w:val="001779E5"/>
    <w:rsid w:val="00182A4C"/>
    <w:rsid w:val="0018312F"/>
    <w:rsid w:val="00183F77"/>
    <w:rsid w:val="00185DA8"/>
    <w:rsid w:val="00185ECB"/>
    <w:rsid w:val="001865E0"/>
    <w:rsid w:val="00186D7F"/>
    <w:rsid w:val="001870F0"/>
    <w:rsid w:val="00187BEA"/>
    <w:rsid w:val="00190E48"/>
    <w:rsid w:val="00191A51"/>
    <w:rsid w:val="0019273F"/>
    <w:rsid w:val="00193093"/>
    <w:rsid w:val="00193460"/>
    <w:rsid w:val="00193814"/>
    <w:rsid w:val="00193AD5"/>
    <w:rsid w:val="00194930"/>
    <w:rsid w:val="00196587"/>
    <w:rsid w:val="001A08CD"/>
    <w:rsid w:val="001A2944"/>
    <w:rsid w:val="001A3107"/>
    <w:rsid w:val="001A5320"/>
    <w:rsid w:val="001A5E62"/>
    <w:rsid w:val="001A7538"/>
    <w:rsid w:val="001B0B1A"/>
    <w:rsid w:val="001B4EC2"/>
    <w:rsid w:val="001B50D1"/>
    <w:rsid w:val="001B5837"/>
    <w:rsid w:val="001B5B59"/>
    <w:rsid w:val="001B60E0"/>
    <w:rsid w:val="001B6FC9"/>
    <w:rsid w:val="001B7C8C"/>
    <w:rsid w:val="001C181A"/>
    <w:rsid w:val="001C1877"/>
    <w:rsid w:val="001C2053"/>
    <w:rsid w:val="001C252F"/>
    <w:rsid w:val="001C28D1"/>
    <w:rsid w:val="001C4595"/>
    <w:rsid w:val="001C5CFC"/>
    <w:rsid w:val="001C7418"/>
    <w:rsid w:val="001C7FFA"/>
    <w:rsid w:val="001D0051"/>
    <w:rsid w:val="001D2224"/>
    <w:rsid w:val="001D2A49"/>
    <w:rsid w:val="001D4F88"/>
    <w:rsid w:val="001D68CF"/>
    <w:rsid w:val="001D6A8C"/>
    <w:rsid w:val="001D7A56"/>
    <w:rsid w:val="001E15C0"/>
    <w:rsid w:val="001E18E0"/>
    <w:rsid w:val="001E18E2"/>
    <w:rsid w:val="001E19D0"/>
    <w:rsid w:val="001E2A30"/>
    <w:rsid w:val="001E7B59"/>
    <w:rsid w:val="001F64A6"/>
    <w:rsid w:val="00200AA0"/>
    <w:rsid w:val="00200B6F"/>
    <w:rsid w:val="00202325"/>
    <w:rsid w:val="00202736"/>
    <w:rsid w:val="00203652"/>
    <w:rsid w:val="002060B6"/>
    <w:rsid w:val="002066B5"/>
    <w:rsid w:val="0021107F"/>
    <w:rsid w:val="00215ED6"/>
    <w:rsid w:val="00216049"/>
    <w:rsid w:val="00217606"/>
    <w:rsid w:val="00217C09"/>
    <w:rsid w:val="002201F2"/>
    <w:rsid w:val="00220F5C"/>
    <w:rsid w:val="002240F6"/>
    <w:rsid w:val="00225196"/>
    <w:rsid w:val="002257C7"/>
    <w:rsid w:val="00225CB4"/>
    <w:rsid w:val="0023049F"/>
    <w:rsid w:val="002316F6"/>
    <w:rsid w:val="00232C9B"/>
    <w:rsid w:val="00232F09"/>
    <w:rsid w:val="002335D5"/>
    <w:rsid w:val="002338CA"/>
    <w:rsid w:val="00233FE5"/>
    <w:rsid w:val="00234B3B"/>
    <w:rsid w:val="0024174E"/>
    <w:rsid w:val="0024227D"/>
    <w:rsid w:val="00242D14"/>
    <w:rsid w:val="00246218"/>
    <w:rsid w:val="00246860"/>
    <w:rsid w:val="00246DFF"/>
    <w:rsid w:val="00246E89"/>
    <w:rsid w:val="0025183C"/>
    <w:rsid w:val="00251E3D"/>
    <w:rsid w:val="002528EC"/>
    <w:rsid w:val="00255049"/>
    <w:rsid w:val="00255481"/>
    <w:rsid w:val="00257DE5"/>
    <w:rsid w:val="00260531"/>
    <w:rsid w:val="0026318D"/>
    <w:rsid w:val="00270864"/>
    <w:rsid w:val="002712F7"/>
    <w:rsid w:val="0027159C"/>
    <w:rsid w:val="00272675"/>
    <w:rsid w:val="00274549"/>
    <w:rsid w:val="00274E46"/>
    <w:rsid w:val="00275183"/>
    <w:rsid w:val="00276B97"/>
    <w:rsid w:val="00276C86"/>
    <w:rsid w:val="002810A4"/>
    <w:rsid w:val="00284A26"/>
    <w:rsid w:val="00287006"/>
    <w:rsid w:val="00290645"/>
    <w:rsid w:val="00292D11"/>
    <w:rsid w:val="00294437"/>
    <w:rsid w:val="00296F5A"/>
    <w:rsid w:val="002A3237"/>
    <w:rsid w:val="002A58B7"/>
    <w:rsid w:val="002A685E"/>
    <w:rsid w:val="002A6F52"/>
    <w:rsid w:val="002A72C7"/>
    <w:rsid w:val="002B03B2"/>
    <w:rsid w:val="002B0749"/>
    <w:rsid w:val="002B193D"/>
    <w:rsid w:val="002B2645"/>
    <w:rsid w:val="002B543C"/>
    <w:rsid w:val="002B5E14"/>
    <w:rsid w:val="002B6FA0"/>
    <w:rsid w:val="002C5F10"/>
    <w:rsid w:val="002C655E"/>
    <w:rsid w:val="002C6E5B"/>
    <w:rsid w:val="002D18B4"/>
    <w:rsid w:val="002D231A"/>
    <w:rsid w:val="002D25BC"/>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5265"/>
    <w:rsid w:val="002F7F81"/>
    <w:rsid w:val="00300A36"/>
    <w:rsid w:val="003051C7"/>
    <w:rsid w:val="0030646F"/>
    <w:rsid w:val="0030678B"/>
    <w:rsid w:val="00310CD7"/>
    <w:rsid w:val="00310FCE"/>
    <w:rsid w:val="0032136A"/>
    <w:rsid w:val="00323E70"/>
    <w:rsid w:val="00325BA2"/>
    <w:rsid w:val="00326F7F"/>
    <w:rsid w:val="003320E8"/>
    <w:rsid w:val="003326A6"/>
    <w:rsid w:val="0033555E"/>
    <w:rsid w:val="00336805"/>
    <w:rsid w:val="00337351"/>
    <w:rsid w:val="00341A54"/>
    <w:rsid w:val="0034669F"/>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307"/>
    <w:rsid w:val="00376B81"/>
    <w:rsid w:val="00377BD2"/>
    <w:rsid w:val="00377FEC"/>
    <w:rsid w:val="0038110D"/>
    <w:rsid w:val="003821E1"/>
    <w:rsid w:val="003825A5"/>
    <w:rsid w:val="00384866"/>
    <w:rsid w:val="0038532B"/>
    <w:rsid w:val="003857D4"/>
    <w:rsid w:val="00385D6F"/>
    <w:rsid w:val="00387095"/>
    <w:rsid w:val="00390092"/>
    <w:rsid w:val="00391E6D"/>
    <w:rsid w:val="00393651"/>
    <w:rsid w:val="00395E12"/>
    <w:rsid w:val="00397DB7"/>
    <w:rsid w:val="003A27B2"/>
    <w:rsid w:val="003A40B4"/>
    <w:rsid w:val="003A41BA"/>
    <w:rsid w:val="003A5455"/>
    <w:rsid w:val="003A6A99"/>
    <w:rsid w:val="003A7FF8"/>
    <w:rsid w:val="003B17AC"/>
    <w:rsid w:val="003B227A"/>
    <w:rsid w:val="003B3E56"/>
    <w:rsid w:val="003B5854"/>
    <w:rsid w:val="003B6764"/>
    <w:rsid w:val="003C3833"/>
    <w:rsid w:val="003C47C7"/>
    <w:rsid w:val="003C6068"/>
    <w:rsid w:val="003D07B9"/>
    <w:rsid w:val="003D1E5D"/>
    <w:rsid w:val="003D2BA3"/>
    <w:rsid w:val="003D3C22"/>
    <w:rsid w:val="003D546B"/>
    <w:rsid w:val="003D670B"/>
    <w:rsid w:val="003D7089"/>
    <w:rsid w:val="003D7DDB"/>
    <w:rsid w:val="003E01A9"/>
    <w:rsid w:val="003E02C7"/>
    <w:rsid w:val="003E0543"/>
    <w:rsid w:val="003E0B5A"/>
    <w:rsid w:val="003E31E3"/>
    <w:rsid w:val="003E46D1"/>
    <w:rsid w:val="003F3A2B"/>
    <w:rsid w:val="003F58B0"/>
    <w:rsid w:val="003F70E8"/>
    <w:rsid w:val="004007E9"/>
    <w:rsid w:val="00401825"/>
    <w:rsid w:val="00401BBC"/>
    <w:rsid w:val="00403BFB"/>
    <w:rsid w:val="00404B45"/>
    <w:rsid w:val="00406CC5"/>
    <w:rsid w:val="004074A4"/>
    <w:rsid w:val="00407E8D"/>
    <w:rsid w:val="004101B2"/>
    <w:rsid w:val="004123D7"/>
    <w:rsid w:val="00412658"/>
    <w:rsid w:val="00414150"/>
    <w:rsid w:val="00414A6A"/>
    <w:rsid w:val="004172DB"/>
    <w:rsid w:val="004205D1"/>
    <w:rsid w:val="00421485"/>
    <w:rsid w:val="00422B75"/>
    <w:rsid w:val="004272CC"/>
    <w:rsid w:val="00433F36"/>
    <w:rsid w:val="0043503A"/>
    <w:rsid w:val="00435F50"/>
    <w:rsid w:val="0044384F"/>
    <w:rsid w:val="00444209"/>
    <w:rsid w:val="00444F80"/>
    <w:rsid w:val="00446018"/>
    <w:rsid w:val="00446DD8"/>
    <w:rsid w:val="004512BD"/>
    <w:rsid w:val="004543BC"/>
    <w:rsid w:val="0045645D"/>
    <w:rsid w:val="004574C6"/>
    <w:rsid w:val="00457BCF"/>
    <w:rsid w:val="00457DCE"/>
    <w:rsid w:val="00460E3F"/>
    <w:rsid w:val="004637AB"/>
    <w:rsid w:val="00464F33"/>
    <w:rsid w:val="00466747"/>
    <w:rsid w:val="00466CED"/>
    <w:rsid w:val="00467592"/>
    <w:rsid w:val="00467690"/>
    <w:rsid w:val="004718E7"/>
    <w:rsid w:val="004720E0"/>
    <w:rsid w:val="00472535"/>
    <w:rsid w:val="00473807"/>
    <w:rsid w:val="00474CE3"/>
    <w:rsid w:val="004761CC"/>
    <w:rsid w:val="00477FCD"/>
    <w:rsid w:val="00480D4A"/>
    <w:rsid w:val="00481DA1"/>
    <w:rsid w:val="00484BBB"/>
    <w:rsid w:val="00485259"/>
    <w:rsid w:val="004854FE"/>
    <w:rsid w:val="00486745"/>
    <w:rsid w:val="004870FC"/>
    <w:rsid w:val="00487F79"/>
    <w:rsid w:val="00490E74"/>
    <w:rsid w:val="0049255F"/>
    <w:rsid w:val="0049445D"/>
    <w:rsid w:val="00495350"/>
    <w:rsid w:val="00497156"/>
    <w:rsid w:val="004975AD"/>
    <w:rsid w:val="004A13DE"/>
    <w:rsid w:val="004A24D2"/>
    <w:rsid w:val="004A2A00"/>
    <w:rsid w:val="004A3214"/>
    <w:rsid w:val="004A4136"/>
    <w:rsid w:val="004A417B"/>
    <w:rsid w:val="004A51AA"/>
    <w:rsid w:val="004B03F3"/>
    <w:rsid w:val="004B2536"/>
    <w:rsid w:val="004B6AF3"/>
    <w:rsid w:val="004B715E"/>
    <w:rsid w:val="004B7169"/>
    <w:rsid w:val="004B79C9"/>
    <w:rsid w:val="004B7A56"/>
    <w:rsid w:val="004C41C0"/>
    <w:rsid w:val="004C5E33"/>
    <w:rsid w:val="004C6CDA"/>
    <w:rsid w:val="004D044E"/>
    <w:rsid w:val="004D10D4"/>
    <w:rsid w:val="004D16BD"/>
    <w:rsid w:val="004D20E0"/>
    <w:rsid w:val="004D2AAB"/>
    <w:rsid w:val="004D2F3E"/>
    <w:rsid w:val="004D3294"/>
    <w:rsid w:val="004D6F2B"/>
    <w:rsid w:val="004E0248"/>
    <w:rsid w:val="004E21A3"/>
    <w:rsid w:val="004E32EA"/>
    <w:rsid w:val="004E456C"/>
    <w:rsid w:val="004E6866"/>
    <w:rsid w:val="004F0A67"/>
    <w:rsid w:val="004F3222"/>
    <w:rsid w:val="004F3BFA"/>
    <w:rsid w:val="004F660B"/>
    <w:rsid w:val="004F7196"/>
    <w:rsid w:val="004F7347"/>
    <w:rsid w:val="005000AB"/>
    <w:rsid w:val="005025EE"/>
    <w:rsid w:val="005052D4"/>
    <w:rsid w:val="00510588"/>
    <w:rsid w:val="0051146C"/>
    <w:rsid w:val="00514449"/>
    <w:rsid w:val="005222E7"/>
    <w:rsid w:val="00523A8B"/>
    <w:rsid w:val="00523E04"/>
    <w:rsid w:val="0052590B"/>
    <w:rsid w:val="00526308"/>
    <w:rsid w:val="00526591"/>
    <w:rsid w:val="00527178"/>
    <w:rsid w:val="005278CB"/>
    <w:rsid w:val="00531AD4"/>
    <w:rsid w:val="00534D42"/>
    <w:rsid w:val="005350A5"/>
    <w:rsid w:val="00536379"/>
    <w:rsid w:val="00537238"/>
    <w:rsid w:val="005400C5"/>
    <w:rsid w:val="00540BEF"/>
    <w:rsid w:val="00542C9A"/>
    <w:rsid w:val="005436C2"/>
    <w:rsid w:val="005442D4"/>
    <w:rsid w:val="0054586A"/>
    <w:rsid w:val="0054631F"/>
    <w:rsid w:val="005519AF"/>
    <w:rsid w:val="0055288D"/>
    <w:rsid w:val="00555259"/>
    <w:rsid w:val="00560D57"/>
    <w:rsid w:val="00562A94"/>
    <w:rsid w:val="00565DF4"/>
    <w:rsid w:val="005709F7"/>
    <w:rsid w:val="005710A9"/>
    <w:rsid w:val="00571C82"/>
    <w:rsid w:val="00571D1B"/>
    <w:rsid w:val="00573701"/>
    <w:rsid w:val="005818AD"/>
    <w:rsid w:val="00591FD7"/>
    <w:rsid w:val="00593043"/>
    <w:rsid w:val="00595BF0"/>
    <w:rsid w:val="005A1846"/>
    <w:rsid w:val="005A258C"/>
    <w:rsid w:val="005A3560"/>
    <w:rsid w:val="005A4E82"/>
    <w:rsid w:val="005A6C99"/>
    <w:rsid w:val="005A7D5D"/>
    <w:rsid w:val="005B011A"/>
    <w:rsid w:val="005B1D8F"/>
    <w:rsid w:val="005B1E94"/>
    <w:rsid w:val="005B5B3D"/>
    <w:rsid w:val="005C16F3"/>
    <w:rsid w:val="005C3758"/>
    <w:rsid w:val="005D0C57"/>
    <w:rsid w:val="005D1075"/>
    <w:rsid w:val="005D3DF5"/>
    <w:rsid w:val="005D724A"/>
    <w:rsid w:val="005E0AF8"/>
    <w:rsid w:val="005E3064"/>
    <w:rsid w:val="005E3737"/>
    <w:rsid w:val="005E72B2"/>
    <w:rsid w:val="005F1115"/>
    <w:rsid w:val="005F1AB6"/>
    <w:rsid w:val="005F27F2"/>
    <w:rsid w:val="005F3AFE"/>
    <w:rsid w:val="005F424D"/>
    <w:rsid w:val="005F6B6D"/>
    <w:rsid w:val="005F7212"/>
    <w:rsid w:val="00605AAB"/>
    <w:rsid w:val="00606BEB"/>
    <w:rsid w:val="0061014A"/>
    <w:rsid w:val="0061054B"/>
    <w:rsid w:val="00611F3E"/>
    <w:rsid w:val="00613E26"/>
    <w:rsid w:val="00615641"/>
    <w:rsid w:val="00616959"/>
    <w:rsid w:val="006203C0"/>
    <w:rsid w:val="006211D0"/>
    <w:rsid w:val="00624D0C"/>
    <w:rsid w:val="00624E7B"/>
    <w:rsid w:val="006259D6"/>
    <w:rsid w:val="006307BA"/>
    <w:rsid w:val="006315BA"/>
    <w:rsid w:val="00634251"/>
    <w:rsid w:val="00634C4A"/>
    <w:rsid w:val="0063532E"/>
    <w:rsid w:val="006360B4"/>
    <w:rsid w:val="00637BDC"/>
    <w:rsid w:val="006418C9"/>
    <w:rsid w:val="00642BD6"/>
    <w:rsid w:val="00644E47"/>
    <w:rsid w:val="00645046"/>
    <w:rsid w:val="0064527A"/>
    <w:rsid w:val="00645EA2"/>
    <w:rsid w:val="00652D54"/>
    <w:rsid w:val="00656218"/>
    <w:rsid w:val="006573F2"/>
    <w:rsid w:val="006626EF"/>
    <w:rsid w:val="00662F08"/>
    <w:rsid w:val="00663589"/>
    <w:rsid w:val="0066528B"/>
    <w:rsid w:val="00667386"/>
    <w:rsid w:val="006708E3"/>
    <w:rsid w:val="00670DDC"/>
    <w:rsid w:val="00671EB4"/>
    <w:rsid w:val="0067443B"/>
    <w:rsid w:val="00684E2B"/>
    <w:rsid w:val="00690FDA"/>
    <w:rsid w:val="00691E61"/>
    <w:rsid w:val="00693C5E"/>
    <w:rsid w:val="00694EEA"/>
    <w:rsid w:val="00695416"/>
    <w:rsid w:val="006955B4"/>
    <w:rsid w:val="00696476"/>
    <w:rsid w:val="0069799C"/>
    <w:rsid w:val="006A0F46"/>
    <w:rsid w:val="006A0FC4"/>
    <w:rsid w:val="006A10FA"/>
    <w:rsid w:val="006A40E6"/>
    <w:rsid w:val="006A577C"/>
    <w:rsid w:val="006A5C07"/>
    <w:rsid w:val="006A69A7"/>
    <w:rsid w:val="006A75FA"/>
    <w:rsid w:val="006B07D5"/>
    <w:rsid w:val="006B1309"/>
    <w:rsid w:val="006B3923"/>
    <w:rsid w:val="006B3F3E"/>
    <w:rsid w:val="006B4BCD"/>
    <w:rsid w:val="006B5923"/>
    <w:rsid w:val="006B67D9"/>
    <w:rsid w:val="006B6C14"/>
    <w:rsid w:val="006B715E"/>
    <w:rsid w:val="006C19A1"/>
    <w:rsid w:val="006C1D6E"/>
    <w:rsid w:val="006C24A2"/>
    <w:rsid w:val="006C262D"/>
    <w:rsid w:val="006C3A68"/>
    <w:rsid w:val="006C4C78"/>
    <w:rsid w:val="006C6AB1"/>
    <w:rsid w:val="006D2D39"/>
    <w:rsid w:val="006D4E0E"/>
    <w:rsid w:val="006D5CE2"/>
    <w:rsid w:val="006D7CE5"/>
    <w:rsid w:val="006E06D1"/>
    <w:rsid w:val="006E127E"/>
    <w:rsid w:val="006E1313"/>
    <w:rsid w:val="006E2C31"/>
    <w:rsid w:val="006E2DC8"/>
    <w:rsid w:val="006E4134"/>
    <w:rsid w:val="006E7356"/>
    <w:rsid w:val="006E77C8"/>
    <w:rsid w:val="006F0E78"/>
    <w:rsid w:val="006F13A9"/>
    <w:rsid w:val="006F149D"/>
    <w:rsid w:val="006F1A46"/>
    <w:rsid w:val="006F4C47"/>
    <w:rsid w:val="006F5A4E"/>
    <w:rsid w:val="00703B6C"/>
    <w:rsid w:val="00705C40"/>
    <w:rsid w:val="00706482"/>
    <w:rsid w:val="00706BEF"/>
    <w:rsid w:val="007116BC"/>
    <w:rsid w:val="0071308A"/>
    <w:rsid w:val="00713D68"/>
    <w:rsid w:val="007165CE"/>
    <w:rsid w:val="00720968"/>
    <w:rsid w:val="00721D12"/>
    <w:rsid w:val="00721F8B"/>
    <w:rsid w:val="007237CE"/>
    <w:rsid w:val="00724688"/>
    <w:rsid w:val="007260FF"/>
    <w:rsid w:val="0073062D"/>
    <w:rsid w:val="0073254D"/>
    <w:rsid w:val="00734298"/>
    <w:rsid w:val="00736A49"/>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3AAD"/>
    <w:rsid w:val="007651ED"/>
    <w:rsid w:val="00766C87"/>
    <w:rsid w:val="007726F9"/>
    <w:rsid w:val="007752E4"/>
    <w:rsid w:val="00776B45"/>
    <w:rsid w:val="00781BD4"/>
    <w:rsid w:val="0078438E"/>
    <w:rsid w:val="00784832"/>
    <w:rsid w:val="00785D77"/>
    <w:rsid w:val="00786111"/>
    <w:rsid w:val="0079000E"/>
    <w:rsid w:val="00790CAD"/>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5025"/>
    <w:rsid w:val="007B5C5C"/>
    <w:rsid w:val="007B633E"/>
    <w:rsid w:val="007B69E4"/>
    <w:rsid w:val="007B7B37"/>
    <w:rsid w:val="007B7C41"/>
    <w:rsid w:val="007C1384"/>
    <w:rsid w:val="007C1801"/>
    <w:rsid w:val="007C433E"/>
    <w:rsid w:val="007C4452"/>
    <w:rsid w:val="007C4B3C"/>
    <w:rsid w:val="007C4DB1"/>
    <w:rsid w:val="007C6046"/>
    <w:rsid w:val="007C6A39"/>
    <w:rsid w:val="007D0292"/>
    <w:rsid w:val="007D1F53"/>
    <w:rsid w:val="007D21AC"/>
    <w:rsid w:val="007D3882"/>
    <w:rsid w:val="007D568A"/>
    <w:rsid w:val="007D574E"/>
    <w:rsid w:val="007D6BFE"/>
    <w:rsid w:val="007D7704"/>
    <w:rsid w:val="007E2046"/>
    <w:rsid w:val="007E3595"/>
    <w:rsid w:val="007E3883"/>
    <w:rsid w:val="007E4FBB"/>
    <w:rsid w:val="007E55BF"/>
    <w:rsid w:val="007E6D52"/>
    <w:rsid w:val="007E71B1"/>
    <w:rsid w:val="007E7B4E"/>
    <w:rsid w:val="007F0CE2"/>
    <w:rsid w:val="007F0EFF"/>
    <w:rsid w:val="007F114B"/>
    <w:rsid w:val="007F1375"/>
    <w:rsid w:val="007F56C4"/>
    <w:rsid w:val="008014A7"/>
    <w:rsid w:val="00803850"/>
    <w:rsid w:val="00804385"/>
    <w:rsid w:val="008057FE"/>
    <w:rsid w:val="00805AFD"/>
    <w:rsid w:val="0080773B"/>
    <w:rsid w:val="008078D8"/>
    <w:rsid w:val="00811D5B"/>
    <w:rsid w:val="008144BF"/>
    <w:rsid w:val="00817154"/>
    <w:rsid w:val="00817713"/>
    <w:rsid w:val="008206CD"/>
    <w:rsid w:val="00820855"/>
    <w:rsid w:val="008220F1"/>
    <w:rsid w:val="0082227B"/>
    <w:rsid w:val="0082340B"/>
    <w:rsid w:val="00825EDF"/>
    <w:rsid w:val="00827DB6"/>
    <w:rsid w:val="00830153"/>
    <w:rsid w:val="008304B2"/>
    <w:rsid w:val="00830999"/>
    <w:rsid w:val="00830D5E"/>
    <w:rsid w:val="00830F69"/>
    <w:rsid w:val="00833418"/>
    <w:rsid w:val="00834458"/>
    <w:rsid w:val="00835841"/>
    <w:rsid w:val="00837465"/>
    <w:rsid w:val="00841243"/>
    <w:rsid w:val="00841248"/>
    <w:rsid w:val="00841457"/>
    <w:rsid w:val="0084374E"/>
    <w:rsid w:val="00844842"/>
    <w:rsid w:val="00844DD0"/>
    <w:rsid w:val="00847684"/>
    <w:rsid w:val="0085089F"/>
    <w:rsid w:val="0085206E"/>
    <w:rsid w:val="008521AC"/>
    <w:rsid w:val="00852AD4"/>
    <w:rsid w:val="00852BA8"/>
    <w:rsid w:val="00853718"/>
    <w:rsid w:val="008541EF"/>
    <w:rsid w:val="00856AC7"/>
    <w:rsid w:val="00856FA4"/>
    <w:rsid w:val="00857A25"/>
    <w:rsid w:val="00857BB2"/>
    <w:rsid w:val="008604D9"/>
    <w:rsid w:val="0086162B"/>
    <w:rsid w:val="00861D5C"/>
    <w:rsid w:val="00864854"/>
    <w:rsid w:val="00865207"/>
    <w:rsid w:val="008656A7"/>
    <w:rsid w:val="00871262"/>
    <w:rsid w:val="00871D4E"/>
    <w:rsid w:val="00871E7B"/>
    <w:rsid w:val="00873AF1"/>
    <w:rsid w:val="00875B51"/>
    <w:rsid w:val="00875F2D"/>
    <w:rsid w:val="008764DC"/>
    <w:rsid w:val="00877D0B"/>
    <w:rsid w:val="00880885"/>
    <w:rsid w:val="00880F8F"/>
    <w:rsid w:val="00882CC2"/>
    <w:rsid w:val="00883930"/>
    <w:rsid w:val="00884A85"/>
    <w:rsid w:val="00885447"/>
    <w:rsid w:val="00891065"/>
    <w:rsid w:val="00894A2D"/>
    <w:rsid w:val="00896535"/>
    <w:rsid w:val="00896683"/>
    <w:rsid w:val="00897589"/>
    <w:rsid w:val="008A439D"/>
    <w:rsid w:val="008A63A9"/>
    <w:rsid w:val="008A7F7E"/>
    <w:rsid w:val="008B04DB"/>
    <w:rsid w:val="008B18BD"/>
    <w:rsid w:val="008B27FD"/>
    <w:rsid w:val="008B3AF2"/>
    <w:rsid w:val="008B515D"/>
    <w:rsid w:val="008B5D31"/>
    <w:rsid w:val="008B5E45"/>
    <w:rsid w:val="008B6705"/>
    <w:rsid w:val="008C08CC"/>
    <w:rsid w:val="008C22F3"/>
    <w:rsid w:val="008D5626"/>
    <w:rsid w:val="008D6E8E"/>
    <w:rsid w:val="008D795D"/>
    <w:rsid w:val="008D7B07"/>
    <w:rsid w:val="008E1E94"/>
    <w:rsid w:val="008E281F"/>
    <w:rsid w:val="008E2D99"/>
    <w:rsid w:val="008E4A60"/>
    <w:rsid w:val="008E744D"/>
    <w:rsid w:val="008F1E08"/>
    <w:rsid w:val="009001BD"/>
    <w:rsid w:val="00900D8F"/>
    <w:rsid w:val="00900FC9"/>
    <w:rsid w:val="009014E3"/>
    <w:rsid w:val="00901574"/>
    <w:rsid w:val="009026E8"/>
    <w:rsid w:val="00903F39"/>
    <w:rsid w:val="009051C8"/>
    <w:rsid w:val="009053FC"/>
    <w:rsid w:val="00906EB7"/>
    <w:rsid w:val="009102BF"/>
    <w:rsid w:val="009115F2"/>
    <w:rsid w:val="00914ADB"/>
    <w:rsid w:val="00920882"/>
    <w:rsid w:val="00923B25"/>
    <w:rsid w:val="00923F27"/>
    <w:rsid w:val="0092402E"/>
    <w:rsid w:val="009259BA"/>
    <w:rsid w:val="00926FCB"/>
    <w:rsid w:val="0092702F"/>
    <w:rsid w:val="0092756C"/>
    <w:rsid w:val="00931211"/>
    <w:rsid w:val="0093311A"/>
    <w:rsid w:val="00942645"/>
    <w:rsid w:val="009472CB"/>
    <w:rsid w:val="00950A3A"/>
    <w:rsid w:val="0095340A"/>
    <w:rsid w:val="00954581"/>
    <w:rsid w:val="0095466C"/>
    <w:rsid w:val="009547BD"/>
    <w:rsid w:val="00954E5B"/>
    <w:rsid w:val="009576BC"/>
    <w:rsid w:val="00960357"/>
    <w:rsid w:val="0096168C"/>
    <w:rsid w:val="00961840"/>
    <w:rsid w:val="00962F2D"/>
    <w:rsid w:val="009672CD"/>
    <w:rsid w:val="00972996"/>
    <w:rsid w:val="009732B8"/>
    <w:rsid w:val="00975C72"/>
    <w:rsid w:val="00976869"/>
    <w:rsid w:val="00976CE2"/>
    <w:rsid w:val="00977740"/>
    <w:rsid w:val="00977CB4"/>
    <w:rsid w:val="009809B8"/>
    <w:rsid w:val="0098222D"/>
    <w:rsid w:val="00985099"/>
    <w:rsid w:val="0099421F"/>
    <w:rsid w:val="00997D15"/>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F82"/>
    <w:rsid w:val="009C72DD"/>
    <w:rsid w:val="009C7DF5"/>
    <w:rsid w:val="009D056C"/>
    <w:rsid w:val="009D060F"/>
    <w:rsid w:val="009D0F38"/>
    <w:rsid w:val="009D1ADE"/>
    <w:rsid w:val="009E09D0"/>
    <w:rsid w:val="009E1283"/>
    <w:rsid w:val="009E2E84"/>
    <w:rsid w:val="009E3A7F"/>
    <w:rsid w:val="009E57B1"/>
    <w:rsid w:val="009E6379"/>
    <w:rsid w:val="009F7809"/>
    <w:rsid w:val="009F7AF5"/>
    <w:rsid w:val="00A00D14"/>
    <w:rsid w:val="00A01408"/>
    <w:rsid w:val="00A02457"/>
    <w:rsid w:val="00A03190"/>
    <w:rsid w:val="00A0404B"/>
    <w:rsid w:val="00A067CD"/>
    <w:rsid w:val="00A0798C"/>
    <w:rsid w:val="00A07BDD"/>
    <w:rsid w:val="00A10785"/>
    <w:rsid w:val="00A1105B"/>
    <w:rsid w:val="00A15B6B"/>
    <w:rsid w:val="00A15EB4"/>
    <w:rsid w:val="00A16384"/>
    <w:rsid w:val="00A16876"/>
    <w:rsid w:val="00A176E2"/>
    <w:rsid w:val="00A200AA"/>
    <w:rsid w:val="00A20558"/>
    <w:rsid w:val="00A2124E"/>
    <w:rsid w:val="00A2186F"/>
    <w:rsid w:val="00A2270B"/>
    <w:rsid w:val="00A23B89"/>
    <w:rsid w:val="00A23FE3"/>
    <w:rsid w:val="00A248C3"/>
    <w:rsid w:val="00A2496E"/>
    <w:rsid w:val="00A258B7"/>
    <w:rsid w:val="00A315F3"/>
    <w:rsid w:val="00A32743"/>
    <w:rsid w:val="00A41387"/>
    <w:rsid w:val="00A414A9"/>
    <w:rsid w:val="00A44CCA"/>
    <w:rsid w:val="00A44D75"/>
    <w:rsid w:val="00A47CF1"/>
    <w:rsid w:val="00A50418"/>
    <w:rsid w:val="00A54677"/>
    <w:rsid w:val="00A54A47"/>
    <w:rsid w:val="00A56D26"/>
    <w:rsid w:val="00A571A7"/>
    <w:rsid w:val="00A608FB"/>
    <w:rsid w:val="00A60D83"/>
    <w:rsid w:val="00A60F68"/>
    <w:rsid w:val="00A63DF3"/>
    <w:rsid w:val="00A640A8"/>
    <w:rsid w:val="00A6481D"/>
    <w:rsid w:val="00A65616"/>
    <w:rsid w:val="00A65C78"/>
    <w:rsid w:val="00A660A8"/>
    <w:rsid w:val="00A67591"/>
    <w:rsid w:val="00A67CA6"/>
    <w:rsid w:val="00A70E7B"/>
    <w:rsid w:val="00A73B84"/>
    <w:rsid w:val="00A73BA4"/>
    <w:rsid w:val="00A7411D"/>
    <w:rsid w:val="00A76094"/>
    <w:rsid w:val="00A768E2"/>
    <w:rsid w:val="00A82C52"/>
    <w:rsid w:val="00A868EA"/>
    <w:rsid w:val="00A86CB6"/>
    <w:rsid w:val="00A875E7"/>
    <w:rsid w:val="00A90D55"/>
    <w:rsid w:val="00A944D8"/>
    <w:rsid w:val="00A959E7"/>
    <w:rsid w:val="00A95BBA"/>
    <w:rsid w:val="00A961EE"/>
    <w:rsid w:val="00A97C24"/>
    <w:rsid w:val="00A97E58"/>
    <w:rsid w:val="00AA04B3"/>
    <w:rsid w:val="00AA1253"/>
    <w:rsid w:val="00AA28EF"/>
    <w:rsid w:val="00AA3348"/>
    <w:rsid w:val="00AA493E"/>
    <w:rsid w:val="00AA5B52"/>
    <w:rsid w:val="00AA6F47"/>
    <w:rsid w:val="00AA73AF"/>
    <w:rsid w:val="00AB0F0A"/>
    <w:rsid w:val="00AB1754"/>
    <w:rsid w:val="00AB27DD"/>
    <w:rsid w:val="00AB2E38"/>
    <w:rsid w:val="00AB33C7"/>
    <w:rsid w:val="00AB5FE8"/>
    <w:rsid w:val="00AC289E"/>
    <w:rsid w:val="00AC439D"/>
    <w:rsid w:val="00AC5B2F"/>
    <w:rsid w:val="00AC713F"/>
    <w:rsid w:val="00AD067E"/>
    <w:rsid w:val="00AD1CDD"/>
    <w:rsid w:val="00AD2801"/>
    <w:rsid w:val="00AD6870"/>
    <w:rsid w:val="00AD68C5"/>
    <w:rsid w:val="00AE1273"/>
    <w:rsid w:val="00AE296F"/>
    <w:rsid w:val="00AE2D29"/>
    <w:rsid w:val="00AE4624"/>
    <w:rsid w:val="00AE5E14"/>
    <w:rsid w:val="00AE6115"/>
    <w:rsid w:val="00AE625B"/>
    <w:rsid w:val="00AF1668"/>
    <w:rsid w:val="00AF39FF"/>
    <w:rsid w:val="00AF4FA5"/>
    <w:rsid w:val="00B00048"/>
    <w:rsid w:val="00B02EB7"/>
    <w:rsid w:val="00B0436B"/>
    <w:rsid w:val="00B07955"/>
    <w:rsid w:val="00B129BE"/>
    <w:rsid w:val="00B14FAA"/>
    <w:rsid w:val="00B15D30"/>
    <w:rsid w:val="00B169EF"/>
    <w:rsid w:val="00B20624"/>
    <w:rsid w:val="00B23436"/>
    <w:rsid w:val="00B26354"/>
    <w:rsid w:val="00B26CA0"/>
    <w:rsid w:val="00B30D88"/>
    <w:rsid w:val="00B32179"/>
    <w:rsid w:val="00B33008"/>
    <w:rsid w:val="00B331A9"/>
    <w:rsid w:val="00B3333A"/>
    <w:rsid w:val="00B3449A"/>
    <w:rsid w:val="00B36569"/>
    <w:rsid w:val="00B40A05"/>
    <w:rsid w:val="00B40A3E"/>
    <w:rsid w:val="00B427E4"/>
    <w:rsid w:val="00B50227"/>
    <w:rsid w:val="00B50510"/>
    <w:rsid w:val="00B522CD"/>
    <w:rsid w:val="00B55143"/>
    <w:rsid w:val="00B55917"/>
    <w:rsid w:val="00B561D2"/>
    <w:rsid w:val="00B619C9"/>
    <w:rsid w:val="00B643A6"/>
    <w:rsid w:val="00B64DD6"/>
    <w:rsid w:val="00B64F33"/>
    <w:rsid w:val="00B6710C"/>
    <w:rsid w:val="00B70FAA"/>
    <w:rsid w:val="00B72076"/>
    <w:rsid w:val="00B72303"/>
    <w:rsid w:val="00B72AC5"/>
    <w:rsid w:val="00B737B4"/>
    <w:rsid w:val="00B8188C"/>
    <w:rsid w:val="00B82277"/>
    <w:rsid w:val="00B91676"/>
    <w:rsid w:val="00B92593"/>
    <w:rsid w:val="00B95833"/>
    <w:rsid w:val="00B95A57"/>
    <w:rsid w:val="00B95CBA"/>
    <w:rsid w:val="00B96443"/>
    <w:rsid w:val="00B97D01"/>
    <w:rsid w:val="00BA1824"/>
    <w:rsid w:val="00BA2D98"/>
    <w:rsid w:val="00BA30D1"/>
    <w:rsid w:val="00BA4609"/>
    <w:rsid w:val="00BA5BE2"/>
    <w:rsid w:val="00BA7F46"/>
    <w:rsid w:val="00BB0A0A"/>
    <w:rsid w:val="00BB1324"/>
    <w:rsid w:val="00BB45B5"/>
    <w:rsid w:val="00BB4617"/>
    <w:rsid w:val="00BB6064"/>
    <w:rsid w:val="00BC09D1"/>
    <w:rsid w:val="00BC1CF3"/>
    <w:rsid w:val="00BC3538"/>
    <w:rsid w:val="00BC7400"/>
    <w:rsid w:val="00BC7F82"/>
    <w:rsid w:val="00BD40AB"/>
    <w:rsid w:val="00BD6297"/>
    <w:rsid w:val="00BD6806"/>
    <w:rsid w:val="00BD7433"/>
    <w:rsid w:val="00BD7831"/>
    <w:rsid w:val="00BD7C10"/>
    <w:rsid w:val="00BE046F"/>
    <w:rsid w:val="00BE0697"/>
    <w:rsid w:val="00BE07D3"/>
    <w:rsid w:val="00BE0DEB"/>
    <w:rsid w:val="00BE2FC1"/>
    <w:rsid w:val="00BE6365"/>
    <w:rsid w:val="00BE7789"/>
    <w:rsid w:val="00BE7791"/>
    <w:rsid w:val="00BF0B7F"/>
    <w:rsid w:val="00BF4720"/>
    <w:rsid w:val="00BF7B63"/>
    <w:rsid w:val="00C038EC"/>
    <w:rsid w:val="00C03CE6"/>
    <w:rsid w:val="00C05C6D"/>
    <w:rsid w:val="00C072D0"/>
    <w:rsid w:val="00C07ED0"/>
    <w:rsid w:val="00C1122B"/>
    <w:rsid w:val="00C1278A"/>
    <w:rsid w:val="00C13B34"/>
    <w:rsid w:val="00C13F26"/>
    <w:rsid w:val="00C16E9F"/>
    <w:rsid w:val="00C1713D"/>
    <w:rsid w:val="00C177F1"/>
    <w:rsid w:val="00C207B0"/>
    <w:rsid w:val="00C218D9"/>
    <w:rsid w:val="00C218DB"/>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45E3F"/>
    <w:rsid w:val="00C5019E"/>
    <w:rsid w:val="00C5377C"/>
    <w:rsid w:val="00C53E8A"/>
    <w:rsid w:val="00C54DF3"/>
    <w:rsid w:val="00C557B2"/>
    <w:rsid w:val="00C55918"/>
    <w:rsid w:val="00C560A7"/>
    <w:rsid w:val="00C56FC8"/>
    <w:rsid w:val="00C60F23"/>
    <w:rsid w:val="00C62EB2"/>
    <w:rsid w:val="00C71BEC"/>
    <w:rsid w:val="00C74D3A"/>
    <w:rsid w:val="00C80511"/>
    <w:rsid w:val="00C82627"/>
    <w:rsid w:val="00C826F5"/>
    <w:rsid w:val="00C827F7"/>
    <w:rsid w:val="00C83740"/>
    <w:rsid w:val="00C83FE6"/>
    <w:rsid w:val="00C84AD1"/>
    <w:rsid w:val="00C85579"/>
    <w:rsid w:val="00C85C14"/>
    <w:rsid w:val="00C863E5"/>
    <w:rsid w:val="00C87EFD"/>
    <w:rsid w:val="00C931FC"/>
    <w:rsid w:val="00C932C5"/>
    <w:rsid w:val="00C9650E"/>
    <w:rsid w:val="00C971DB"/>
    <w:rsid w:val="00CA068D"/>
    <w:rsid w:val="00CA0A57"/>
    <w:rsid w:val="00CA1228"/>
    <w:rsid w:val="00CA282D"/>
    <w:rsid w:val="00CA4670"/>
    <w:rsid w:val="00CA6B1A"/>
    <w:rsid w:val="00CA7DE5"/>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01E"/>
    <w:rsid w:val="00CD563D"/>
    <w:rsid w:val="00CD5653"/>
    <w:rsid w:val="00CD5E6D"/>
    <w:rsid w:val="00CD63C8"/>
    <w:rsid w:val="00CF09FA"/>
    <w:rsid w:val="00CF158D"/>
    <w:rsid w:val="00CF3471"/>
    <w:rsid w:val="00CF3C31"/>
    <w:rsid w:val="00CF4394"/>
    <w:rsid w:val="00D000A9"/>
    <w:rsid w:val="00D005DB"/>
    <w:rsid w:val="00D0064E"/>
    <w:rsid w:val="00D00981"/>
    <w:rsid w:val="00D0280D"/>
    <w:rsid w:val="00D02C23"/>
    <w:rsid w:val="00D07A72"/>
    <w:rsid w:val="00D10577"/>
    <w:rsid w:val="00D1323B"/>
    <w:rsid w:val="00D14BAE"/>
    <w:rsid w:val="00D15515"/>
    <w:rsid w:val="00D1648B"/>
    <w:rsid w:val="00D16819"/>
    <w:rsid w:val="00D17740"/>
    <w:rsid w:val="00D20AC0"/>
    <w:rsid w:val="00D219B1"/>
    <w:rsid w:val="00D223E6"/>
    <w:rsid w:val="00D22871"/>
    <w:rsid w:val="00D2321B"/>
    <w:rsid w:val="00D23DE4"/>
    <w:rsid w:val="00D26873"/>
    <w:rsid w:val="00D31683"/>
    <w:rsid w:val="00D336C8"/>
    <w:rsid w:val="00D339E8"/>
    <w:rsid w:val="00D3662E"/>
    <w:rsid w:val="00D37E57"/>
    <w:rsid w:val="00D40B1F"/>
    <w:rsid w:val="00D40D75"/>
    <w:rsid w:val="00D449F0"/>
    <w:rsid w:val="00D50C8C"/>
    <w:rsid w:val="00D52393"/>
    <w:rsid w:val="00D523E4"/>
    <w:rsid w:val="00D5279D"/>
    <w:rsid w:val="00D52A1B"/>
    <w:rsid w:val="00D53F14"/>
    <w:rsid w:val="00D543FB"/>
    <w:rsid w:val="00D54BE4"/>
    <w:rsid w:val="00D60483"/>
    <w:rsid w:val="00D61ABB"/>
    <w:rsid w:val="00D63577"/>
    <w:rsid w:val="00D67FD7"/>
    <w:rsid w:val="00D71FDC"/>
    <w:rsid w:val="00D7403C"/>
    <w:rsid w:val="00D74261"/>
    <w:rsid w:val="00D7441B"/>
    <w:rsid w:val="00D76AB2"/>
    <w:rsid w:val="00D77633"/>
    <w:rsid w:val="00D80490"/>
    <w:rsid w:val="00D80CCB"/>
    <w:rsid w:val="00D81DE3"/>
    <w:rsid w:val="00D829AD"/>
    <w:rsid w:val="00D82EE2"/>
    <w:rsid w:val="00D8545C"/>
    <w:rsid w:val="00D87788"/>
    <w:rsid w:val="00D877C8"/>
    <w:rsid w:val="00D910C2"/>
    <w:rsid w:val="00D9168C"/>
    <w:rsid w:val="00D9189B"/>
    <w:rsid w:val="00D91DA6"/>
    <w:rsid w:val="00D9706F"/>
    <w:rsid w:val="00D972D4"/>
    <w:rsid w:val="00DA18F0"/>
    <w:rsid w:val="00DA195B"/>
    <w:rsid w:val="00DA6B55"/>
    <w:rsid w:val="00DB0015"/>
    <w:rsid w:val="00DB2AAD"/>
    <w:rsid w:val="00DB2D50"/>
    <w:rsid w:val="00DB2DC6"/>
    <w:rsid w:val="00DB5AC1"/>
    <w:rsid w:val="00DB626D"/>
    <w:rsid w:val="00DB6365"/>
    <w:rsid w:val="00DB6F46"/>
    <w:rsid w:val="00DC01E0"/>
    <w:rsid w:val="00DC0BF1"/>
    <w:rsid w:val="00DC1499"/>
    <w:rsid w:val="00DC25F7"/>
    <w:rsid w:val="00DC41C3"/>
    <w:rsid w:val="00DC66D7"/>
    <w:rsid w:val="00DD26EB"/>
    <w:rsid w:val="00DD3593"/>
    <w:rsid w:val="00DD3EC2"/>
    <w:rsid w:val="00DD5BB9"/>
    <w:rsid w:val="00DD5BF2"/>
    <w:rsid w:val="00DE0C67"/>
    <w:rsid w:val="00DE55DF"/>
    <w:rsid w:val="00DE6952"/>
    <w:rsid w:val="00DE7E74"/>
    <w:rsid w:val="00DF6EF8"/>
    <w:rsid w:val="00E00A69"/>
    <w:rsid w:val="00E00EAD"/>
    <w:rsid w:val="00E017F0"/>
    <w:rsid w:val="00E01A0E"/>
    <w:rsid w:val="00E041E4"/>
    <w:rsid w:val="00E043D6"/>
    <w:rsid w:val="00E1012B"/>
    <w:rsid w:val="00E103C8"/>
    <w:rsid w:val="00E1085B"/>
    <w:rsid w:val="00E1308B"/>
    <w:rsid w:val="00E1317F"/>
    <w:rsid w:val="00E14581"/>
    <w:rsid w:val="00E145B0"/>
    <w:rsid w:val="00E15539"/>
    <w:rsid w:val="00E16541"/>
    <w:rsid w:val="00E23255"/>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48FA"/>
    <w:rsid w:val="00E6092F"/>
    <w:rsid w:val="00E62049"/>
    <w:rsid w:val="00E629DA"/>
    <w:rsid w:val="00E6469F"/>
    <w:rsid w:val="00E651CC"/>
    <w:rsid w:val="00E67FAC"/>
    <w:rsid w:val="00E7200B"/>
    <w:rsid w:val="00E738CB"/>
    <w:rsid w:val="00E73C88"/>
    <w:rsid w:val="00E74437"/>
    <w:rsid w:val="00E7443D"/>
    <w:rsid w:val="00E81C3E"/>
    <w:rsid w:val="00E82B6D"/>
    <w:rsid w:val="00E85960"/>
    <w:rsid w:val="00E8623B"/>
    <w:rsid w:val="00E928E6"/>
    <w:rsid w:val="00E9366D"/>
    <w:rsid w:val="00E97885"/>
    <w:rsid w:val="00EA1177"/>
    <w:rsid w:val="00EA118B"/>
    <w:rsid w:val="00EA11B6"/>
    <w:rsid w:val="00EA2181"/>
    <w:rsid w:val="00EA2DD8"/>
    <w:rsid w:val="00EA4475"/>
    <w:rsid w:val="00EA5BA3"/>
    <w:rsid w:val="00EA681F"/>
    <w:rsid w:val="00EB368F"/>
    <w:rsid w:val="00EB3823"/>
    <w:rsid w:val="00EB47D8"/>
    <w:rsid w:val="00EB545E"/>
    <w:rsid w:val="00EB57D3"/>
    <w:rsid w:val="00EB5EFD"/>
    <w:rsid w:val="00EB679F"/>
    <w:rsid w:val="00EB76E4"/>
    <w:rsid w:val="00EC0E65"/>
    <w:rsid w:val="00EC212D"/>
    <w:rsid w:val="00EC2938"/>
    <w:rsid w:val="00EC50C9"/>
    <w:rsid w:val="00EC58B4"/>
    <w:rsid w:val="00EC5BB2"/>
    <w:rsid w:val="00ED12F0"/>
    <w:rsid w:val="00ED3210"/>
    <w:rsid w:val="00ED3DD4"/>
    <w:rsid w:val="00ED4773"/>
    <w:rsid w:val="00ED664B"/>
    <w:rsid w:val="00ED69A3"/>
    <w:rsid w:val="00ED6A61"/>
    <w:rsid w:val="00EE03BB"/>
    <w:rsid w:val="00EE0B44"/>
    <w:rsid w:val="00EE474A"/>
    <w:rsid w:val="00EE6FE0"/>
    <w:rsid w:val="00EE704A"/>
    <w:rsid w:val="00EE7840"/>
    <w:rsid w:val="00EF31F3"/>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4C8D"/>
    <w:rsid w:val="00F26432"/>
    <w:rsid w:val="00F3197A"/>
    <w:rsid w:val="00F32139"/>
    <w:rsid w:val="00F33D56"/>
    <w:rsid w:val="00F3410A"/>
    <w:rsid w:val="00F34E08"/>
    <w:rsid w:val="00F41D91"/>
    <w:rsid w:val="00F42363"/>
    <w:rsid w:val="00F442C2"/>
    <w:rsid w:val="00F46964"/>
    <w:rsid w:val="00F46F9A"/>
    <w:rsid w:val="00F5126A"/>
    <w:rsid w:val="00F52557"/>
    <w:rsid w:val="00F53BC8"/>
    <w:rsid w:val="00F5455D"/>
    <w:rsid w:val="00F55366"/>
    <w:rsid w:val="00F62250"/>
    <w:rsid w:val="00F6266C"/>
    <w:rsid w:val="00F65EC8"/>
    <w:rsid w:val="00F6636A"/>
    <w:rsid w:val="00F667C5"/>
    <w:rsid w:val="00F67E31"/>
    <w:rsid w:val="00F7090E"/>
    <w:rsid w:val="00F718A8"/>
    <w:rsid w:val="00F72183"/>
    <w:rsid w:val="00F741AE"/>
    <w:rsid w:val="00F76D01"/>
    <w:rsid w:val="00F8094B"/>
    <w:rsid w:val="00F81C35"/>
    <w:rsid w:val="00F82981"/>
    <w:rsid w:val="00F8311F"/>
    <w:rsid w:val="00F83248"/>
    <w:rsid w:val="00F83376"/>
    <w:rsid w:val="00F853AE"/>
    <w:rsid w:val="00F8547A"/>
    <w:rsid w:val="00F87854"/>
    <w:rsid w:val="00F8786F"/>
    <w:rsid w:val="00F93C74"/>
    <w:rsid w:val="00F93DCC"/>
    <w:rsid w:val="00F9435D"/>
    <w:rsid w:val="00F976E3"/>
    <w:rsid w:val="00F97740"/>
    <w:rsid w:val="00FA10E6"/>
    <w:rsid w:val="00FA162B"/>
    <w:rsid w:val="00FA2F7B"/>
    <w:rsid w:val="00FB09FE"/>
    <w:rsid w:val="00FB3030"/>
    <w:rsid w:val="00FB593A"/>
    <w:rsid w:val="00FB6410"/>
    <w:rsid w:val="00FB6E82"/>
    <w:rsid w:val="00FC0042"/>
    <w:rsid w:val="00FC2A13"/>
    <w:rsid w:val="00FC4284"/>
    <w:rsid w:val="00FC4576"/>
    <w:rsid w:val="00FC4DF2"/>
    <w:rsid w:val="00FC7DBC"/>
    <w:rsid w:val="00FD076A"/>
    <w:rsid w:val="00FD0AA0"/>
    <w:rsid w:val="00FD1D5A"/>
    <w:rsid w:val="00FD2B6F"/>
    <w:rsid w:val="00FD5059"/>
    <w:rsid w:val="00FD554D"/>
    <w:rsid w:val="00FE6469"/>
    <w:rsid w:val="00FF0FF7"/>
    <w:rsid w:val="00FF1438"/>
    <w:rsid w:val="00FF372F"/>
    <w:rsid w:val="00FF3A38"/>
    <w:rsid w:val="00FF3C25"/>
    <w:rsid w:val="00FF46AA"/>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FB3030"/>
    <w:rPr>
      <w:color w:val="008080"/>
      <w:sz w:val="24"/>
    </w:rPr>
  </w:style>
  <w:style w:type="paragraph" w:styleId="BodyText2">
    <w:name w:val="Body Text 2"/>
    <w:basedOn w:val="Normal"/>
    <w:link w:val="BodyText2Char"/>
    <w:rsid w:val="002240F6"/>
    <w:pPr>
      <w:spacing w:after="120" w:line="480" w:lineRule="auto"/>
    </w:pPr>
  </w:style>
  <w:style w:type="character" w:customStyle="1" w:styleId="BodyText2Char">
    <w:name w:val="Body Text 2 Char"/>
    <w:basedOn w:val="DefaultParagraphFont"/>
    <w:link w:val="BodyText2"/>
    <w:rsid w:val="002240F6"/>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614042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6074462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86056125">
      <w:bodyDiv w:val="1"/>
      <w:marLeft w:val="0"/>
      <w:marRight w:val="0"/>
      <w:marTop w:val="0"/>
      <w:marBottom w:val="0"/>
      <w:divBdr>
        <w:top w:val="none" w:sz="0" w:space="0" w:color="auto"/>
        <w:left w:val="none" w:sz="0" w:space="0" w:color="auto"/>
        <w:bottom w:val="none" w:sz="0" w:space="0" w:color="auto"/>
        <w:right w:val="none" w:sz="0" w:space="0" w:color="auto"/>
      </w:divBdr>
    </w:div>
    <w:div w:id="19336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168D-2C4A-4AF6-94BE-08DA1F54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2012-04-05T18:50:00Z</cp:lastPrinted>
  <dcterms:created xsi:type="dcterms:W3CDTF">2012-05-07T13:03:00Z</dcterms:created>
  <dcterms:modified xsi:type="dcterms:W3CDTF">2012-05-07T13:03:00Z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