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91" w:rsidRPr="00F34C91" w:rsidRDefault="00F34C91" w:rsidP="00F34C91">
      <w:pPr>
        <w:tabs>
          <w:tab w:val="left" w:pos="288"/>
          <w:tab w:val="left" w:pos="4752"/>
        </w:tabs>
        <w:spacing w:after="0" w:line="240" w:lineRule="exact"/>
        <w:jc w:val="center"/>
        <w:rPr>
          <w:rFonts w:eastAsia="Times New Roman" w:cs="Times New Roman"/>
          <w:sz w:val="24"/>
          <w:szCs w:val="20"/>
        </w:rPr>
      </w:pPr>
      <w:r w:rsidRPr="00F34C91">
        <w:rPr>
          <w:rFonts w:eastAsia="Times New Roman" w:cs="Times New Roman"/>
          <w:sz w:val="24"/>
          <w:szCs w:val="20"/>
        </w:rPr>
        <w:t>RECORD OF PROCEEDINGS</w:t>
      </w:r>
    </w:p>
    <w:p w:rsidR="00F34C91" w:rsidRPr="00F34C91" w:rsidRDefault="00F34C91" w:rsidP="00F34C91">
      <w:pPr>
        <w:tabs>
          <w:tab w:val="left" w:pos="288"/>
          <w:tab w:val="left" w:pos="4752"/>
        </w:tabs>
        <w:spacing w:after="0" w:line="240" w:lineRule="exact"/>
        <w:jc w:val="center"/>
        <w:rPr>
          <w:rFonts w:eastAsia="Times New Roman" w:cs="Times New Roman"/>
          <w:sz w:val="24"/>
          <w:szCs w:val="20"/>
        </w:rPr>
      </w:pPr>
      <w:r w:rsidRPr="00F34C91">
        <w:rPr>
          <w:rFonts w:eastAsia="Times New Roman" w:cs="Times New Roman"/>
          <w:sz w:val="24"/>
          <w:szCs w:val="20"/>
        </w:rPr>
        <w:t>PHYSICAL DISABILITY BOARD OF REVIEW</w:t>
      </w:r>
    </w:p>
    <w:p w:rsidR="00F34C91" w:rsidRPr="00F34C91" w:rsidRDefault="00F34C91" w:rsidP="00F34C91">
      <w:pPr>
        <w:tabs>
          <w:tab w:val="left" w:pos="288"/>
          <w:tab w:val="left" w:pos="4752"/>
        </w:tabs>
        <w:spacing w:after="0" w:line="240" w:lineRule="exact"/>
        <w:jc w:val="both"/>
        <w:rPr>
          <w:rFonts w:eastAsia="Times New Roman" w:cs="Times New Roman"/>
          <w:caps/>
          <w:sz w:val="24"/>
          <w:szCs w:val="20"/>
        </w:rPr>
      </w:pPr>
    </w:p>
    <w:p w:rsidR="00F34C91" w:rsidRPr="007D0E79"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0"/>
        </w:rPr>
      </w:pPr>
      <w:r w:rsidRPr="007D0E79">
        <w:rPr>
          <w:rFonts w:eastAsia="Times New Roman" w:cs="Times New Roman"/>
          <w:caps/>
          <w:sz w:val="24"/>
          <w:szCs w:val="20"/>
        </w:rPr>
        <w:t xml:space="preserve">NAME:  </w:t>
      </w:r>
      <w:r w:rsidR="007B2929">
        <w:rPr>
          <w:rFonts w:eastAsia="Times New Roman" w:cs="Times New Roman"/>
          <w:caps/>
          <w:sz w:val="24"/>
          <w:szCs w:val="20"/>
        </w:rPr>
        <w:t xml:space="preserve">XXXXXXXXXXXXX </w:t>
      </w:r>
      <w:r w:rsidR="00484704">
        <w:rPr>
          <w:rFonts w:eastAsia="Times New Roman" w:cs="Times New Roman"/>
          <w:caps/>
          <w:sz w:val="24"/>
          <w:szCs w:val="20"/>
        </w:rPr>
        <w:tab/>
      </w:r>
      <w:r w:rsidR="00484704">
        <w:rPr>
          <w:rFonts w:eastAsia="Times New Roman" w:cs="Times New Roman"/>
          <w:caps/>
          <w:sz w:val="24"/>
          <w:szCs w:val="20"/>
        </w:rPr>
        <w:tab/>
      </w:r>
      <w:r w:rsidRPr="007D0E79">
        <w:rPr>
          <w:rFonts w:eastAsia="Times New Roman" w:cs="Times New Roman"/>
          <w:caps/>
          <w:sz w:val="24"/>
          <w:szCs w:val="20"/>
        </w:rPr>
        <w:t>BRANCH OF SERVICE:  air force</w:t>
      </w:r>
    </w:p>
    <w:p w:rsidR="00F34C91" w:rsidRPr="00F34C91"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0"/>
        </w:rPr>
      </w:pPr>
      <w:r w:rsidRPr="007D0E79">
        <w:rPr>
          <w:rFonts w:eastAsia="Times New Roman" w:cs="Times New Roman"/>
          <w:caps/>
          <w:sz w:val="24"/>
          <w:szCs w:val="20"/>
        </w:rPr>
        <w:t>CASE NUMBER:  PD</w:t>
      </w:r>
      <w:r w:rsidR="007D0E79" w:rsidRPr="007D0E79">
        <w:rPr>
          <w:rFonts w:eastAsia="Times New Roman" w:cs="Times New Roman"/>
          <w:caps/>
          <w:sz w:val="24"/>
          <w:szCs w:val="20"/>
        </w:rPr>
        <w:t>11</w:t>
      </w:r>
      <w:r w:rsidRPr="007D0E79">
        <w:rPr>
          <w:rFonts w:eastAsia="Times New Roman" w:cs="Times New Roman"/>
          <w:caps/>
          <w:sz w:val="24"/>
          <w:szCs w:val="20"/>
        </w:rPr>
        <w:t>00</w:t>
      </w:r>
      <w:r w:rsidR="007D0E79" w:rsidRPr="007D0E79">
        <w:rPr>
          <w:rFonts w:eastAsia="Times New Roman" w:cs="Times New Roman"/>
          <w:caps/>
          <w:sz w:val="24"/>
          <w:szCs w:val="20"/>
        </w:rPr>
        <w:t>147</w:t>
      </w:r>
      <w:r w:rsidR="00484704">
        <w:rPr>
          <w:rFonts w:eastAsia="Times New Roman" w:cs="Times New Roman"/>
          <w:caps/>
          <w:sz w:val="24"/>
          <w:szCs w:val="20"/>
        </w:rPr>
        <w:tab/>
      </w:r>
      <w:r w:rsidR="00484704">
        <w:rPr>
          <w:rFonts w:eastAsia="Times New Roman" w:cs="Times New Roman"/>
          <w:caps/>
          <w:sz w:val="24"/>
          <w:szCs w:val="20"/>
        </w:rPr>
        <w:tab/>
      </w:r>
      <w:r w:rsidRPr="00F34C91">
        <w:rPr>
          <w:rFonts w:eastAsia="Times New Roman" w:cs="Times New Roman"/>
          <w:sz w:val="24"/>
          <w:szCs w:val="20"/>
        </w:rPr>
        <w:t>SEPARATION DATE:  200</w:t>
      </w:r>
      <w:r w:rsidR="007D0E79">
        <w:rPr>
          <w:rFonts w:eastAsia="Times New Roman" w:cs="Times New Roman"/>
          <w:sz w:val="24"/>
          <w:szCs w:val="20"/>
        </w:rPr>
        <w:t>50620</w:t>
      </w:r>
    </w:p>
    <w:p w:rsidR="00F34C91" w:rsidRPr="00F34C91" w:rsidRDefault="00F34C91" w:rsidP="00F34C91">
      <w:pPr>
        <w:tabs>
          <w:tab w:val="left" w:pos="288"/>
          <w:tab w:val="left" w:pos="5130"/>
        </w:tabs>
        <w:spacing w:after="0" w:line="240" w:lineRule="exact"/>
        <w:jc w:val="both"/>
        <w:rPr>
          <w:rFonts w:eastAsia="Times New Roman" w:cs="Times New Roman"/>
          <w:sz w:val="24"/>
          <w:szCs w:val="20"/>
        </w:rPr>
      </w:pPr>
      <w:r w:rsidRPr="00F34C91">
        <w:rPr>
          <w:rFonts w:eastAsia="Times New Roman" w:cs="Times New Roman"/>
          <w:caps/>
          <w:sz w:val="24"/>
          <w:szCs w:val="20"/>
        </w:rPr>
        <w:t>BOARD DATE:  2011</w:t>
      </w:r>
      <w:r w:rsidR="005768D1">
        <w:rPr>
          <w:rFonts w:eastAsia="Times New Roman" w:cs="Times New Roman"/>
          <w:caps/>
          <w:sz w:val="24"/>
          <w:szCs w:val="20"/>
        </w:rPr>
        <w:t>1025</w:t>
      </w:r>
    </w:p>
    <w:p w:rsidR="00F34C91" w:rsidRPr="00F34C91"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0"/>
          <w:u w:val="single"/>
        </w:rPr>
      </w:pPr>
    </w:p>
    <w:p w:rsidR="00F34C91" w:rsidRPr="007D0E79"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7D0E79">
        <w:rPr>
          <w:rFonts w:eastAsia="Times New Roman" w:cs="Times New Roman"/>
          <w:sz w:val="24"/>
          <w:szCs w:val="20"/>
          <w:u w:val="single"/>
        </w:rPr>
        <w:t>SUMMARY OF CASE</w:t>
      </w:r>
      <w:r w:rsidRPr="007D0E79">
        <w:rPr>
          <w:rFonts w:eastAsia="Times New Roman" w:cs="Times New Roman"/>
          <w:sz w:val="24"/>
          <w:szCs w:val="20"/>
        </w:rPr>
        <w:t xml:space="preserve">:  Data extracted from the available evidence of record reflects that this covered individual (CI) </w:t>
      </w:r>
      <w:r w:rsidRPr="007D0E79">
        <w:rPr>
          <w:rFonts w:eastAsia="Times New Roman" w:cs="Times New Roman"/>
          <w:sz w:val="24"/>
          <w:szCs w:val="24"/>
        </w:rPr>
        <w:t xml:space="preserve">was an </w:t>
      </w:r>
      <w:r w:rsidR="00F1731C">
        <w:rPr>
          <w:rFonts w:eastAsia="Times New Roman" w:cs="Times New Roman"/>
          <w:sz w:val="24"/>
          <w:szCs w:val="24"/>
        </w:rPr>
        <w:t>A</w:t>
      </w:r>
      <w:r w:rsidRPr="007D0E79">
        <w:rPr>
          <w:rFonts w:eastAsia="Times New Roman" w:cs="Times New Roman"/>
          <w:sz w:val="24"/>
          <w:szCs w:val="24"/>
        </w:rPr>
        <w:t xml:space="preserve">ctive </w:t>
      </w:r>
      <w:r w:rsidR="00F1731C">
        <w:rPr>
          <w:rFonts w:eastAsia="Times New Roman" w:cs="Times New Roman"/>
          <w:sz w:val="24"/>
          <w:szCs w:val="24"/>
        </w:rPr>
        <w:t>Duty</w:t>
      </w:r>
      <w:r w:rsidRPr="007D0E79">
        <w:rPr>
          <w:rFonts w:eastAsia="Times New Roman" w:cs="Times New Roman"/>
          <w:sz w:val="24"/>
          <w:szCs w:val="24"/>
        </w:rPr>
        <w:t xml:space="preserve"> </w:t>
      </w:r>
      <w:r w:rsidR="007D0E79" w:rsidRPr="007D0E79">
        <w:rPr>
          <w:rFonts w:eastAsia="Times New Roman" w:cs="Times New Roman"/>
          <w:sz w:val="24"/>
          <w:szCs w:val="24"/>
        </w:rPr>
        <w:t>S</w:t>
      </w:r>
      <w:r w:rsidR="00AE079F">
        <w:rPr>
          <w:rFonts w:eastAsia="Times New Roman" w:cs="Times New Roman"/>
          <w:sz w:val="24"/>
          <w:szCs w:val="24"/>
        </w:rPr>
        <w:t xml:space="preserve">taff </w:t>
      </w:r>
      <w:r w:rsidR="007D0E79" w:rsidRPr="007D0E79">
        <w:rPr>
          <w:rFonts w:eastAsia="Times New Roman" w:cs="Times New Roman"/>
          <w:sz w:val="24"/>
          <w:szCs w:val="24"/>
        </w:rPr>
        <w:t>S</w:t>
      </w:r>
      <w:r w:rsidR="00AE079F">
        <w:rPr>
          <w:rFonts w:eastAsia="Times New Roman" w:cs="Times New Roman"/>
          <w:sz w:val="24"/>
          <w:szCs w:val="24"/>
        </w:rPr>
        <w:t>er</w:t>
      </w:r>
      <w:r w:rsidR="007D0E79" w:rsidRPr="007D0E79">
        <w:rPr>
          <w:rFonts w:eastAsia="Times New Roman" w:cs="Times New Roman"/>
          <w:sz w:val="24"/>
          <w:szCs w:val="24"/>
        </w:rPr>
        <w:t>g</w:t>
      </w:r>
      <w:r w:rsidR="00AE079F">
        <w:rPr>
          <w:rFonts w:eastAsia="Times New Roman" w:cs="Times New Roman"/>
          <w:sz w:val="24"/>
          <w:szCs w:val="24"/>
        </w:rPr>
        <w:t>ean</w:t>
      </w:r>
      <w:r w:rsidR="007D0E79" w:rsidRPr="007D0E79">
        <w:rPr>
          <w:rFonts w:eastAsia="Times New Roman" w:cs="Times New Roman"/>
          <w:sz w:val="24"/>
          <w:szCs w:val="24"/>
        </w:rPr>
        <w:t>t</w:t>
      </w:r>
      <w:r w:rsidRPr="007D0E79">
        <w:rPr>
          <w:rFonts w:eastAsia="Times New Roman" w:cs="Times New Roman"/>
          <w:sz w:val="24"/>
          <w:szCs w:val="24"/>
        </w:rPr>
        <w:t xml:space="preserve"> </w:t>
      </w:r>
      <w:r w:rsidR="00AE079F">
        <w:rPr>
          <w:rFonts w:eastAsia="Times New Roman" w:cs="Times New Roman"/>
          <w:sz w:val="24"/>
          <w:szCs w:val="24"/>
        </w:rPr>
        <w:t>/ E-5 (</w:t>
      </w:r>
      <w:r w:rsidR="007D0E79" w:rsidRPr="007D0E79">
        <w:rPr>
          <w:rFonts w:eastAsia="Times New Roman" w:cs="Times New Roman"/>
          <w:sz w:val="24"/>
          <w:szCs w:val="24"/>
        </w:rPr>
        <w:t>3E571</w:t>
      </w:r>
      <w:r w:rsidRPr="007D0E79">
        <w:rPr>
          <w:rFonts w:eastAsia="Times New Roman" w:cs="Times New Roman"/>
          <w:sz w:val="24"/>
          <w:szCs w:val="24"/>
        </w:rPr>
        <w:t xml:space="preserve"> / </w:t>
      </w:r>
      <w:r w:rsidR="007D0E79" w:rsidRPr="007D0E79">
        <w:rPr>
          <w:rFonts w:eastAsia="Times New Roman" w:cs="Times New Roman"/>
          <w:sz w:val="24"/>
          <w:szCs w:val="24"/>
        </w:rPr>
        <w:t>Engineering Craftsman</w:t>
      </w:r>
      <w:r w:rsidRPr="007D0E79">
        <w:rPr>
          <w:rFonts w:eastAsia="Times New Roman" w:cs="Times New Roman"/>
          <w:sz w:val="24"/>
          <w:szCs w:val="24"/>
        </w:rPr>
        <w:t xml:space="preserve">), medically separated </w:t>
      </w:r>
      <w:r w:rsidR="00AE079F" w:rsidRPr="007D0E79">
        <w:rPr>
          <w:rFonts w:eastAsia="Times New Roman" w:cs="Times New Roman"/>
          <w:sz w:val="24"/>
          <w:szCs w:val="24"/>
        </w:rPr>
        <w:t>for asthma</w:t>
      </w:r>
      <w:r w:rsidR="00AE079F" w:rsidRPr="007D0E79">
        <w:rPr>
          <w:rFonts w:eastAsia="Times New Roman" w:cs="Times New Roman"/>
          <w:i/>
          <w:sz w:val="24"/>
          <w:szCs w:val="24"/>
        </w:rPr>
        <w:t>.</w:t>
      </w:r>
      <w:r w:rsidR="00AE079F">
        <w:rPr>
          <w:rFonts w:eastAsia="Times New Roman" w:cs="Times New Roman"/>
          <w:sz w:val="24"/>
          <w:szCs w:val="24"/>
        </w:rPr>
        <w:t xml:space="preserve">  </w:t>
      </w:r>
      <w:r w:rsidRPr="007D0E79">
        <w:rPr>
          <w:rFonts w:eastAsia="Times New Roman" w:cs="Times New Roman"/>
          <w:sz w:val="24"/>
          <w:szCs w:val="24"/>
        </w:rPr>
        <w:t xml:space="preserve">He did not respond adequately to treatment and was unable to perform within his Air Force Specialty (AFS) or </w:t>
      </w:r>
      <w:r w:rsidR="00F1731C">
        <w:rPr>
          <w:rFonts w:eastAsia="Times New Roman" w:cs="Times New Roman"/>
          <w:sz w:val="24"/>
          <w:szCs w:val="24"/>
        </w:rPr>
        <w:t xml:space="preserve">to </w:t>
      </w:r>
      <w:r w:rsidRPr="007D0E79">
        <w:rPr>
          <w:rFonts w:eastAsia="Times New Roman" w:cs="Times New Roman"/>
          <w:sz w:val="24"/>
          <w:szCs w:val="24"/>
        </w:rPr>
        <w:t xml:space="preserve">meet physical fitness standards.  He was issued a permanent </w:t>
      </w:r>
      <w:r w:rsidR="007D0E79" w:rsidRPr="007D0E79">
        <w:rPr>
          <w:rFonts w:eastAsia="Times New Roman" w:cs="Times New Roman"/>
          <w:sz w:val="24"/>
          <w:szCs w:val="24"/>
        </w:rPr>
        <w:t>P</w:t>
      </w:r>
      <w:r w:rsidRPr="007D0E79">
        <w:rPr>
          <w:rFonts w:eastAsia="Times New Roman" w:cs="Times New Roman"/>
          <w:sz w:val="24"/>
          <w:szCs w:val="24"/>
        </w:rPr>
        <w:t>4 profile and underwent a Medical Evaluation Board (MEB).</w:t>
      </w:r>
      <w:r w:rsidR="00AE079F">
        <w:rPr>
          <w:rFonts w:eastAsia="Times New Roman" w:cs="Times New Roman"/>
          <w:sz w:val="24"/>
          <w:szCs w:val="24"/>
        </w:rPr>
        <w:t xml:space="preserve">  </w:t>
      </w:r>
      <w:r w:rsidR="007D0E79" w:rsidRPr="007D0E79">
        <w:rPr>
          <w:rFonts w:eastAsia="Times New Roman" w:cs="Times New Roman"/>
          <w:sz w:val="24"/>
          <w:szCs w:val="24"/>
        </w:rPr>
        <w:t>Moderate persistent asthma</w:t>
      </w:r>
      <w:r w:rsidRPr="007D0E79">
        <w:rPr>
          <w:rFonts w:eastAsia="Times New Roman" w:cs="Times New Roman"/>
          <w:sz w:val="24"/>
          <w:szCs w:val="24"/>
        </w:rPr>
        <w:t xml:space="preserve"> w</w:t>
      </w:r>
      <w:r w:rsidR="007D0E79" w:rsidRPr="007D0E79">
        <w:rPr>
          <w:rFonts w:eastAsia="Times New Roman" w:cs="Times New Roman"/>
          <w:sz w:val="24"/>
          <w:szCs w:val="24"/>
        </w:rPr>
        <w:t>as</w:t>
      </w:r>
      <w:r w:rsidRPr="007D0E79">
        <w:rPr>
          <w:rFonts w:eastAsia="Times New Roman" w:cs="Times New Roman"/>
          <w:sz w:val="24"/>
          <w:szCs w:val="24"/>
        </w:rPr>
        <w:t xml:space="preserve"> forwarded to the Physical Evaluation Board (PEB) as medically unacceptable IAW AFI 48-123.</w:t>
      </w:r>
      <w:r w:rsidR="00AE079F">
        <w:rPr>
          <w:rFonts w:eastAsia="Times New Roman" w:cs="Times New Roman"/>
          <w:sz w:val="24"/>
          <w:szCs w:val="24"/>
        </w:rPr>
        <w:t xml:space="preserve">  </w:t>
      </w:r>
      <w:r w:rsidRPr="007D0E79">
        <w:rPr>
          <w:rFonts w:eastAsia="Times New Roman" w:cs="Times New Roman"/>
          <w:sz w:val="24"/>
          <w:szCs w:val="24"/>
        </w:rPr>
        <w:t>No other conditions appeared on the MEB’s submission.  Other conditions included in the Disability Evaluation System (DES) packet will be discussed below.</w:t>
      </w:r>
      <w:r w:rsidR="00AE079F">
        <w:rPr>
          <w:rFonts w:eastAsia="Times New Roman" w:cs="Times New Roman"/>
          <w:sz w:val="24"/>
          <w:szCs w:val="24"/>
        </w:rPr>
        <w:t xml:space="preserve">  </w:t>
      </w:r>
      <w:r w:rsidRPr="007D0E79">
        <w:rPr>
          <w:rFonts w:eastAsia="Times New Roman" w:cs="Times New Roman"/>
          <w:sz w:val="24"/>
          <w:szCs w:val="24"/>
        </w:rPr>
        <w:t xml:space="preserve">The Informal PEB (IPEB) adjudicated the </w:t>
      </w:r>
      <w:r w:rsidR="00F1731C">
        <w:rPr>
          <w:rFonts w:eastAsia="Times New Roman" w:cs="Times New Roman"/>
          <w:sz w:val="24"/>
          <w:szCs w:val="24"/>
        </w:rPr>
        <w:t>asthma</w:t>
      </w:r>
      <w:r w:rsidRPr="007D0E79">
        <w:rPr>
          <w:rFonts w:eastAsia="Times New Roman" w:cs="Times New Roman"/>
          <w:sz w:val="24"/>
          <w:szCs w:val="24"/>
        </w:rPr>
        <w:t xml:space="preserve"> as unfitting, rated </w:t>
      </w:r>
      <w:r w:rsidR="007D0E79" w:rsidRPr="007D0E79">
        <w:rPr>
          <w:rFonts w:eastAsia="Times New Roman" w:cs="Times New Roman"/>
          <w:sz w:val="24"/>
          <w:szCs w:val="24"/>
        </w:rPr>
        <w:t>10</w:t>
      </w:r>
      <w:r w:rsidRPr="007D0E79">
        <w:rPr>
          <w:rFonts w:eastAsia="Times New Roman" w:cs="Times New Roman"/>
          <w:sz w:val="24"/>
          <w:szCs w:val="24"/>
        </w:rPr>
        <w:t>%, with application of the Department of Defense Instruction (DoDI) 1332.39</w:t>
      </w:r>
      <w:r w:rsidR="007D0E79" w:rsidRPr="007D0E79">
        <w:rPr>
          <w:rFonts w:eastAsia="Times New Roman" w:cs="Times New Roman"/>
          <w:sz w:val="24"/>
          <w:szCs w:val="24"/>
        </w:rPr>
        <w:t xml:space="preserve"> </w:t>
      </w:r>
      <w:r w:rsidRPr="007D0E79">
        <w:rPr>
          <w:rFonts w:eastAsia="Times New Roman" w:cs="Times New Roman"/>
          <w:sz w:val="24"/>
          <w:szCs w:val="24"/>
        </w:rPr>
        <w:t>and Veterans’ Administration Schedule for Rating Disabilities (VASRD</w:t>
      </w:r>
      <w:r w:rsidR="007D0E79" w:rsidRPr="007D0E79">
        <w:rPr>
          <w:rFonts w:eastAsia="Times New Roman" w:cs="Times New Roman"/>
          <w:sz w:val="24"/>
          <w:szCs w:val="24"/>
        </w:rPr>
        <w:t>)</w:t>
      </w:r>
      <w:r w:rsidRPr="007D0E79">
        <w:rPr>
          <w:rFonts w:eastAsia="Times New Roman" w:cs="Times New Roman"/>
          <w:sz w:val="24"/>
          <w:szCs w:val="24"/>
        </w:rPr>
        <w:t>.</w:t>
      </w:r>
      <w:r w:rsidR="00AE079F">
        <w:rPr>
          <w:rFonts w:eastAsia="Times New Roman" w:cs="Times New Roman"/>
          <w:sz w:val="24"/>
          <w:szCs w:val="24"/>
        </w:rPr>
        <w:t xml:space="preserve">  </w:t>
      </w:r>
      <w:r w:rsidRPr="00F34C91">
        <w:rPr>
          <w:rFonts w:eastAsia="Times New Roman" w:cs="Times New Roman"/>
          <w:sz w:val="24"/>
          <w:szCs w:val="20"/>
        </w:rPr>
        <w:t xml:space="preserve">The CI made no appeals and was medically separated with a </w:t>
      </w:r>
      <w:r w:rsidR="007D0E79">
        <w:rPr>
          <w:rFonts w:eastAsia="Times New Roman" w:cs="Times New Roman"/>
          <w:sz w:val="24"/>
          <w:szCs w:val="20"/>
        </w:rPr>
        <w:t>10</w:t>
      </w:r>
      <w:r w:rsidRPr="00F34C91">
        <w:rPr>
          <w:rFonts w:eastAsia="Times New Roman" w:cs="Times New Roman"/>
          <w:sz w:val="24"/>
          <w:szCs w:val="20"/>
        </w:rPr>
        <w:t>% combined disability rating.</w:t>
      </w:r>
    </w:p>
    <w:p w:rsidR="00F34C91" w:rsidRPr="00F34C91"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u w:val="single"/>
        </w:rPr>
      </w:pPr>
    </w:p>
    <w:p w:rsidR="00F34C91" w:rsidRDefault="00F34C91" w:rsidP="00464C39">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u w:val="single"/>
        </w:rPr>
        <w:t>CI CONTENTION</w:t>
      </w:r>
      <w:r w:rsidRPr="00F34C91">
        <w:rPr>
          <w:rFonts w:eastAsia="Times New Roman" w:cs="Times New Roman"/>
          <w:sz w:val="24"/>
          <w:szCs w:val="20"/>
        </w:rPr>
        <w:t>:</w:t>
      </w:r>
      <w:r w:rsidR="00AE079F">
        <w:rPr>
          <w:rFonts w:eastAsia="Times New Roman" w:cs="Times New Roman"/>
          <w:sz w:val="24"/>
          <w:szCs w:val="20"/>
        </w:rPr>
        <w:t xml:space="preserve"> </w:t>
      </w:r>
      <w:r w:rsidR="00F1731C">
        <w:rPr>
          <w:rFonts w:eastAsia="Times New Roman" w:cs="Times New Roman"/>
          <w:sz w:val="24"/>
          <w:szCs w:val="20"/>
        </w:rPr>
        <w:t xml:space="preserve"> </w:t>
      </w:r>
      <w:r w:rsidR="00AE079F">
        <w:rPr>
          <w:rFonts w:eastAsia="Times New Roman" w:cs="Times New Roman"/>
          <w:sz w:val="24"/>
          <w:szCs w:val="20"/>
        </w:rPr>
        <w:t>“</w:t>
      </w:r>
      <w:r w:rsidR="007D0E79" w:rsidRPr="007D0E79">
        <w:rPr>
          <w:rFonts w:eastAsia="Times New Roman" w:cs="Times New Roman"/>
          <w:sz w:val="24"/>
          <w:szCs w:val="20"/>
        </w:rPr>
        <w:t xml:space="preserve">Issues with </w:t>
      </w:r>
      <w:r w:rsidR="007D0E79">
        <w:rPr>
          <w:rFonts w:eastAsia="Times New Roman" w:cs="Times New Roman"/>
          <w:sz w:val="24"/>
          <w:szCs w:val="20"/>
        </w:rPr>
        <w:t xml:space="preserve">the ratings are the following: </w:t>
      </w:r>
      <w:r w:rsidR="007D0E79" w:rsidRPr="007D0E79">
        <w:rPr>
          <w:rFonts w:eastAsia="Times New Roman" w:cs="Times New Roman"/>
          <w:sz w:val="24"/>
          <w:szCs w:val="20"/>
        </w:rPr>
        <w:t xml:space="preserve"> rating given by the Air Force was 10%, which b</w:t>
      </w:r>
      <w:r w:rsidR="00464C39">
        <w:rPr>
          <w:rFonts w:eastAsia="Times New Roman" w:cs="Times New Roman"/>
          <w:sz w:val="24"/>
          <w:szCs w:val="20"/>
        </w:rPr>
        <w:t>ased on the regulations at the t</w:t>
      </w:r>
      <w:r w:rsidR="007D0E79" w:rsidRPr="007D0E79">
        <w:rPr>
          <w:rFonts w:eastAsia="Times New Roman" w:cs="Times New Roman"/>
          <w:sz w:val="24"/>
          <w:szCs w:val="20"/>
        </w:rPr>
        <w:t>ime equated to a person</w:t>
      </w:r>
      <w:r w:rsidR="007D0E79">
        <w:rPr>
          <w:rFonts w:eastAsia="Times New Roman" w:cs="Times New Roman"/>
          <w:sz w:val="24"/>
          <w:szCs w:val="20"/>
        </w:rPr>
        <w:t xml:space="preserve"> </w:t>
      </w:r>
      <w:r w:rsidR="007D0E79" w:rsidRPr="007D0E79">
        <w:rPr>
          <w:rFonts w:eastAsia="Times New Roman" w:cs="Times New Roman"/>
          <w:sz w:val="24"/>
          <w:szCs w:val="20"/>
        </w:rPr>
        <w:t>with light to mild asthma and resulted in separation with severance pay; however, when tes</w:t>
      </w:r>
      <w:r w:rsidR="007D0E79">
        <w:rPr>
          <w:rFonts w:eastAsia="Times New Roman" w:cs="Times New Roman"/>
          <w:sz w:val="24"/>
          <w:szCs w:val="20"/>
        </w:rPr>
        <w:t>ted</w:t>
      </w:r>
      <w:r w:rsidR="00464C39">
        <w:rPr>
          <w:rFonts w:eastAsia="Times New Roman" w:cs="Times New Roman"/>
          <w:sz w:val="24"/>
          <w:szCs w:val="20"/>
        </w:rPr>
        <w:t xml:space="preserve"> by the V</w:t>
      </w:r>
      <w:r w:rsidR="007D0E79" w:rsidRPr="007D0E79">
        <w:rPr>
          <w:rFonts w:eastAsia="Times New Roman" w:cs="Times New Roman"/>
          <w:sz w:val="24"/>
          <w:szCs w:val="20"/>
        </w:rPr>
        <w:t>A and rated my asthma was deemed to be</w:t>
      </w:r>
      <w:r w:rsidR="007D0E79">
        <w:rPr>
          <w:rFonts w:eastAsia="Times New Roman" w:cs="Times New Roman"/>
          <w:sz w:val="24"/>
          <w:szCs w:val="20"/>
        </w:rPr>
        <w:t xml:space="preserve"> </w:t>
      </w:r>
      <w:r w:rsidR="007D0E79" w:rsidRPr="007D0E79">
        <w:rPr>
          <w:rFonts w:eastAsia="Times New Roman" w:cs="Times New Roman"/>
          <w:sz w:val="24"/>
          <w:szCs w:val="20"/>
        </w:rPr>
        <w:t xml:space="preserve">in the mild </w:t>
      </w:r>
      <w:r w:rsidR="007D0E79">
        <w:rPr>
          <w:rFonts w:eastAsia="Times New Roman" w:cs="Times New Roman"/>
          <w:sz w:val="24"/>
          <w:szCs w:val="20"/>
        </w:rPr>
        <w:t>to moderate</w:t>
      </w:r>
      <w:r w:rsidR="007D0E79" w:rsidRPr="007D0E79">
        <w:rPr>
          <w:rFonts w:eastAsia="Times New Roman" w:cs="Times New Roman"/>
          <w:sz w:val="24"/>
          <w:szCs w:val="20"/>
        </w:rPr>
        <w:t xml:space="preserve"> which equates to a 30% rating. - If given the rating of 30% by the Air Force at the time of being rendering unfit by the PEB</w:t>
      </w:r>
      <w:r w:rsidR="00464C39">
        <w:rPr>
          <w:rFonts w:eastAsia="Times New Roman" w:cs="Times New Roman"/>
          <w:sz w:val="24"/>
          <w:szCs w:val="20"/>
        </w:rPr>
        <w:t>, I</w:t>
      </w:r>
      <w:r w:rsidR="007D0E79" w:rsidRPr="007D0E79">
        <w:rPr>
          <w:rFonts w:eastAsia="Times New Roman" w:cs="Times New Roman"/>
          <w:sz w:val="24"/>
          <w:szCs w:val="20"/>
        </w:rPr>
        <w:t xml:space="preserve"> would have been rightfully medical</w:t>
      </w:r>
      <w:r w:rsidR="00F1731C">
        <w:rPr>
          <w:rFonts w:eastAsia="Times New Roman" w:cs="Times New Roman"/>
          <w:sz w:val="24"/>
          <w:szCs w:val="20"/>
        </w:rPr>
        <w:t>ly retired rather than separate</w:t>
      </w:r>
      <w:r w:rsidR="00464C39">
        <w:rPr>
          <w:rFonts w:eastAsia="Times New Roman" w:cs="Times New Roman"/>
          <w:sz w:val="24"/>
          <w:szCs w:val="20"/>
        </w:rPr>
        <w:t xml:space="preserve"> </w:t>
      </w:r>
      <w:r w:rsidR="007D0E79" w:rsidRPr="007D0E79">
        <w:rPr>
          <w:rFonts w:eastAsia="Times New Roman" w:cs="Times New Roman"/>
          <w:sz w:val="24"/>
          <w:szCs w:val="20"/>
        </w:rPr>
        <w:t xml:space="preserve">with severance </w:t>
      </w:r>
      <w:r w:rsidR="007D0E79">
        <w:rPr>
          <w:rFonts w:eastAsia="Times New Roman" w:cs="Times New Roman"/>
          <w:sz w:val="24"/>
          <w:szCs w:val="20"/>
        </w:rPr>
        <w:t>pay. In addition, based on my V</w:t>
      </w:r>
      <w:r w:rsidR="007D0E79" w:rsidRPr="007D0E79">
        <w:rPr>
          <w:rFonts w:eastAsia="Times New Roman" w:cs="Times New Roman"/>
          <w:sz w:val="24"/>
          <w:szCs w:val="20"/>
        </w:rPr>
        <w:t>A Determination Letter, my</w:t>
      </w:r>
      <w:r w:rsidR="007D0E79">
        <w:rPr>
          <w:rFonts w:eastAsia="Times New Roman" w:cs="Times New Roman"/>
          <w:sz w:val="24"/>
          <w:szCs w:val="20"/>
        </w:rPr>
        <w:t xml:space="preserve"> numbers w</w:t>
      </w:r>
      <w:r w:rsidR="007D0E79" w:rsidRPr="007D0E79">
        <w:rPr>
          <w:rFonts w:eastAsia="Times New Roman" w:cs="Times New Roman"/>
          <w:sz w:val="24"/>
          <w:szCs w:val="20"/>
        </w:rPr>
        <w:t>e</w:t>
      </w:r>
      <w:r w:rsidR="007D0E79">
        <w:rPr>
          <w:rFonts w:eastAsia="Times New Roman" w:cs="Times New Roman"/>
          <w:sz w:val="24"/>
          <w:szCs w:val="20"/>
        </w:rPr>
        <w:t>re</w:t>
      </w:r>
      <w:r w:rsidR="007D0E79" w:rsidRPr="007D0E79">
        <w:rPr>
          <w:rFonts w:eastAsia="Times New Roman" w:cs="Times New Roman"/>
          <w:sz w:val="24"/>
          <w:szCs w:val="20"/>
        </w:rPr>
        <w:t xml:space="preserve"> close to within the numbers required for </w:t>
      </w:r>
      <w:r w:rsidR="00AE079F" w:rsidRPr="007D0E79">
        <w:rPr>
          <w:rFonts w:eastAsia="Times New Roman" w:cs="Times New Roman"/>
          <w:sz w:val="24"/>
          <w:szCs w:val="20"/>
        </w:rPr>
        <w:t>the</w:t>
      </w:r>
      <w:r w:rsidR="007D0E79" w:rsidRPr="007D0E79">
        <w:rPr>
          <w:rFonts w:eastAsia="Times New Roman" w:cs="Times New Roman"/>
          <w:sz w:val="24"/>
          <w:szCs w:val="20"/>
        </w:rPr>
        <w:t xml:space="preserve"> next higher rating of 60%. My pulmonary function testing findings were: FEV</w:t>
      </w:r>
      <w:r w:rsidR="007D0E79">
        <w:rPr>
          <w:rFonts w:eastAsia="Times New Roman" w:cs="Times New Roman"/>
          <w:sz w:val="24"/>
          <w:szCs w:val="20"/>
        </w:rPr>
        <w:t xml:space="preserve">-1 = 51% and </w:t>
      </w:r>
      <w:r w:rsidR="007D0E79" w:rsidRPr="001F78A3">
        <w:rPr>
          <w:rFonts w:eastAsia="Times New Roman" w:cs="Times New Roman"/>
          <w:sz w:val="24"/>
          <w:szCs w:val="20"/>
        </w:rPr>
        <w:t xml:space="preserve">FEV1/FVC = 56%. A rating </w:t>
      </w:r>
      <w:r w:rsidR="00292E37" w:rsidRPr="001F78A3">
        <w:rPr>
          <w:rFonts w:eastAsia="Times New Roman" w:cs="Times New Roman"/>
          <w:sz w:val="24"/>
          <w:szCs w:val="20"/>
        </w:rPr>
        <w:t>of 30</w:t>
      </w:r>
      <w:r w:rsidR="007D0E79" w:rsidRPr="001F78A3">
        <w:rPr>
          <w:rFonts w:eastAsia="Times New Roman" w:cs="Times New Roman"/>
          <w:sz w:val="24"/>
          <w:szCs w:val="20"/>
        </w:rPr>
        <w:t>% is based on FEV</w:t>
      </w:r>
      <w:r w:rsidR="00292E37" w:rsidRPr="001F78A3">
        <w:rPr>
          <w:rFonts w:eastAsia="Times New Roman" w:cs="Times New Roman"/>
          <w:sz w:val="24"/>
          <w:szCs w:val="20"/>
        </w:rPr>
        <w:t>-1</w:t>
      </w:r>
      <w:r w:rsidR="007D0E79" w:rsidRPr="001F78A3">
        <w:rPr>
          <w:rFonts w:eastAsia="Times New Roman" w:cs="Times New Roman"/>
          <w:sz w:val="24"/>
          <w:szCs w:val="20"/>
        </w:rPr>
        <w:t xml:space="preserve"> of 56 </w:t>
      </w:r>
      <w:r w:rsidR="00292E37" w:rsidRPr="001F78A3">
        <w:rPr>
          <w:rFonts w:eastAsia="Times New Roman" w:cs="Times New Roman"/>
          <w:sz w:val="24"/>
          <w:szCs w:val="20"/>
        </w:rPr>
        <w:t>–</w:t>
      </w:r>
      <w:r w:rsidR="007D0E79" w:rsidRPr="001F78A3">
        <w:rPr>
          <w:rFonts w:eastAsia="Times New Roman" w:cs="Times New Roman"/>
          <w:sz w:val="24"/>
          <w:szCs w:val="20"/>
        </w:rPr>
        <w:t xml:space="preserve"> 70</w:t>
      </w:r>
      <w:r w:rsidR="00292E37" w:rsidRPr="001F78A3">
        <w:rPr>
          <w:rFonts w:eastAsia="Times New Roman" w:cs="Times New Roman"/>
          <w:sz w:val="24"/>
          <w:szCs w:val="20"/>
        </w:rPr>
        <w:t>% predicated value; or FEV-1/</w:t>
      </w:r>
      <w:r w:rsidR="007D0E79" w:rsidRPr="001F78A3">
        <w:rPr>
          <w:rFonts w:eastAsia="Times New Roman" w:cs="Times New Roman"/>
          <w:sz w:val="24"/>
          <w:szCs w:val="20"/>
        </w:rPr>
        <w:t>FVC of</w:t>
      </w:r>
      <w:r w:rsidR="00292E37" w:rsidRPr="001F78A3">
        <w:rPr>
          <w:rFonts w:eastAsia="Times New Roman" w:cs="Times New Roman"/>
          <w:sz w:val="24"/>
          <w:szCs w:val="20"/>
        </w:rPr>
        <w:t xml:space="preserve"> </w:t>
      </w:r>
      <w:r w:rsidR="007D0E79" w:rsidRPr="001F78A3">
        <w:rPr>
          <w:rFonts w:eastAsia="Times New Roman" w:cs="Times New Roman"/>
          <w:sz w:val="24"/>
          <w:szCs w:val="20"/>
        </w:rPr>
        <w:t>56 -70</w:t>
      </w:r>
      <w:r w:rsidR="00292E37" w:rsidRPr="001F78A3">
        <w:rPr>
          <w:rFonts w:eastAsia="Times New Roman" w:cs="Times New Roman"/>
          <w:sz w:val="24"/>
          <w:szCs w:val="20"/>
        </w:rPr>
        <w:t>%</w:t>
      </w:r>
      <w:r w:rsidR="007D0E79" w:rsidRPr="001F78A3">
        <w:rPr>
          <w:rFonts w:eastAsia="Times New Roman" w:cs="Times New Roman"/>
          <w:sz w:val="24"/>
          <w:szCs w:val="20"/>
        </w:rPr>
        <w:t>. A rating of 60% is</w:t>
      </w:r>
      <w:r w:rsidR="00292E37" w:rsidRPr="001F78A3">
        <w:rPr>
          <w:rFonts w:eastAsia="Times New Roman" w:cs="Times New Roman"/>
          <w:sz w:val="24"/>
          <w:szCs w:val="20"/>
        </w:rPr>
        <w:t xml:space="preserve"> </w:t>
      </w:r>
      <w:r w:rsidR="007D0E79" w:rsidRPr="001F78A3">
        <w:rPr>
          <w:rFonts w:eastAsia="Times New Roman" w:cs="Times New Roman"/>
          <w:sz w:val="24"/>
          <w:szCs w:val="20"/>
        </w:rPr>
        <w:t>based on FEV</w:t>
      </w:r>
      <w:r w:rsidR="00292E37" w:rsidRPr="001F78A3">
        <w:rPr>
          <w:rFonts w:eastAsia="Times New Roman" w:cs="Times New Roman"/>
          <w:sz w:val="24"/>
          <w:szCs w:val="20"/>
        </w:rPr>
        <w:t>-1</w:t>
      </w:r>
      <w:r w:rsidR="007D0E79" w:rsidRPr="001F78A3">
        <w:rPr>
          <w:rFonts w:eastAsia="Times New Roman" w:cs="Times New Roman"/>
          <w:sz w:val="24"/>
          <w:szCs w:val="20"/>
        </w:rPr>
        <w:t xml:space="preserve"> of 40 - 55% predic</w:t>
      </w:r>
      <w:r w:rsidR="00292E37" w:rsidRPr="001F78A3">
        <w:rPr>
          <w:rFonts w:eastAsia="Times New Roman" w:cs="Times New Roman"/>
          <w:sz w:val="24"/>
          <w:szCs w:val="20"/>
        </w:rPr>
        <w:t>ted; or FEV-1/</w:t>
      </w:r>
      <w:r w:rsidR="007D0E79" w:rsidRPr="001F78A3">
        <w:rPr>
          <w:rFonts w:eastAsia="Times New Roman" w:cs="Times New Roman"/>
          <w:sz w:val="24"/>
          <w:szCs w:val="20"/>
        </w:rPr>
        <w:t>FVC of 40 - 55%</w:t>
      </w:r>
      <w:r w:rsidR="00AE079F" w:rsidRPr="001F78A3">
        <w:rPr>
          <w:rFonts w:eastAsia="Times New Roman" w:cs="Times New Roman"/>
          <w:sz w:val="24"/>
          <w:szCs w:val="20"/>
        </w:rPr>
        <w:t xml:space="preserve"> </w:t>
      </w:r>
      <w:r w:rsidR="007D0E79" w:rsidRPr="001F78A3">
        <w:rPr>
          <w:rFonts w:eastAsia="Times New Roman" w:cs="Times New Roman"/>
          <w:sz w:val="24"/>
          <w:szCs w:val="20"/>
        </w:rPr>
        <w:t xml:space="preserve">- In addition, in my final processing </w:t>
      </w:r>
      <w:r w:rsidR="00292E37" w:rsidRPr="001F78A3">
        <w:rPr>
          <w:rFonts w:eastAsia="Times New Roman" w:cs="Times New Roman"/>
          <w:sz w:val="24"/>
          <w:szCs w:val="20"/>
        </w:rPr>
        <w:t>I</w:t>
      </w:r>
      <w:r w:rsidR="007D0E79" w:rsidRPr="001F78A3">
        <w:rPr>
          <w:rFonts w:eastAsia="Times New Roman" w:cs="Times New Roman"/>
          <w:sz w:val="24"/>
          <w:szCs w:val="20"/>
        </w:rPr>
        <w:t xml:space="preserve"> noted othe</w:t>
      </w:r>
      <w:r w:rsidR="00292E37" w:rsidRPr="001F78A3">
        <w:rPr>
          <w:rFonts w:eastAsia="Times New Roman" w:cs="Times New Roman"/>
          <w:sz w:val="24"/>
          <w:szCs w:val="20"/>
        </w:rPr>
        <w:t>r</w:t>
      </w:r>
      <w:r w:rsidR="007D0E79" w:rsidRPr="001F78A3">
        <w:rPr>
          <w:rFonts w:eastAsia="Times New Roman" w:cs="Times New Roman"/>
          <w:sz w:val="24"/>
          <w:szCs w:val="20"/>
        </w:rPr>
        <w:t xml:space="preserve"> existing conditions with my lower back, hypertension, Chronic Allergic Rhinitis, and</w:t>
      </w:r>
      <w:r w:rsidR="00292E37" w:rsidRPr="001F78A3">
        <w:rPr>
          <w:rFonts w:eastAsia="Times New Roman" w:cs="Times New Roman"/>
          <w:sz w:val="24"/>
          <w:szCs w:val="20"/>
        </w:rPr>
        <w:t xml:space="preserve"> </w:t>
      </w:r>
      <w:r w:rsidR="007D0E79" w:rsidRPr="001F78A3">
        <w:rPr>
          <w:rFonts w:eastAsia="Times New Roman" w:cs="Times New Roman"/>
          <w:sz w:val="24"/>
          <w:szCs w:val="20"/>
        </w:rPr>
        <w:t>Pseudo folliculitis Barbae that I received treatment for during my active military time. The aforementioned conditions were included in my VA</w:t>
      </w:r>
      <w:r w:rsidR="00AE079F" w:rsidRPr="001F78A3">
        <w:rPr>
          <w:rFonts w:eastAsia="Times New Roman" w:cs="Times New Roman"/>
          <w:sz w:val="24"/>
          <w:szCs w:val="20"/>
        </w:rPr>
        <w:t xml:space="preserve"> </w:t>
      </w:r>
      <w:r w:rsidR="007D0E79" w:rsidRPr="001F78A3">
        <w:rPr>
          <w:rFonts w:eastAsia="Times New Roman" w:cs="Times New Roman"/>
          <w:sz w:val="24"/>
          <w:szCs w:val="20"/>
        </w:rPr>
        <w:t>Disability claim and the VA determined and awarded th</w:t>
      </w:r>
      <w:r w:rsidR="00292E37" w:rsidRPr="001F78A3">
        <w:rPr>
          <w:rFonts w:eastAsia="Times New Roman" w:cs="Times New Roman"/>
          <w:sz w:val="24"/>
          <w:szCs w:val="20"/>
        </w:rPr>
        <w:t xml:space="preserve">e following within 12 months of </w:t>
      </w:r>
      <w:r w:rsidR="007D0E79" w:rsidRPr="001F78A3">
        <w:rPr>
          <w:rFonts w:eastAsia="Times New Roman" w:cs="Times New Roman"/>
          <w:sz w:val="24"/>
          <w:szCs w:val="20"/>
        </w:rPr>
        <w:t>sep</w:t>
      </w:r>
      <w:r w:rsidR="00292E37" w:rsidRPr="001F78A3">
        <w:rPr>
          <w:rFonts w:eastAsia="Times New Roman" w:cs="Times New Roman"/>
          <w:sz w:val="24"/>
          <w:szCs w:val="20"/>
        </w:rPr>
        <w:t>a</w:t>
      </w:r>
      <w:r w:rsidR="007D0E79" w:rsidRPr="001F78A3">
        <w:rPr>
          <w:rFonts w:eastAsia="Times New Roman" w:cs="Times New Roman"/>
          <w:sz w:val="24"/>
          <w:szCs w:val="20"/>
        </w:rPr>
        <w:t xml:space="preserve">ration: </w:t>
      </w:r>
      <w:r w:rsidR="00292E37" w:rsidRPr="001F78A3">
        <w:rPr>
          <w:rFonts w:eastAsia="Times New Roman" w:cs="Times New Roman"/>
          <w:sz w:val="24"/>
          <w:szCs w:val="20"/>
        </w:rPr>
        <w:t xml:space="preserve">- </w:t>
      </w:r>
      <w:r w:rsidR="007D0E79" w:rsidRPr="001F78A3">
        <w:rPr>
          <w:rFonts w:eastAsia="Times New Roman" w:cs="Times New Roman"/>
          <w:sz w:val="24"/>
          <w:szCs w:val="20"/>
        </w:rPr>
        <w:t>Asthma was Service Connected Disability</w:t>
      </w:r>
      <w:r w:rsidR="00292E37" w:rsidRPr="001F78A3">
        <w:rPr>
          <w:rFonts w:eastAsia="Times New Roman" w:cs="Times New Roman"/>
          <w:sz w:val="24"/>
          <w:szCs w:val="20"/>
        </w:rPr>
        <w:t xml:space="preserve"> </w:t>
      </w:r>
      <w:r w:rsidR="007D0E79" w:rsidRPr="001F78A3">
        <w:rPr>
          <w:rFonts w:eastAsia="Times New Roman" w:cs="Times New Roman"/>
          <w:sz w:val="24"/>
          <w:szCs w:val="20"/>
        </w:rPr>
        <w:t>with 30% Rating; - Lower Back was Service Connected Disability with 10</w:t>
      </w:r>
      <w:r w:rsidR="00292E37" w:rsidRPr="001F78A3">
        <w:rPr>
          <w:rFonts w:eastAsia="Times New Roman" w:cs="Times New Roman"/>
          <w:sz w:val="24"/>
          <w:szCs w:val="20"/>
        </w:rPr>
        <w:t>%</w:t>
      </w:r>
      <w:r w:rsidR="007D0E79" w:rsidRPr="001F78A3">
        <w:rPr>
          <w:rFonts w:eastAsia="Times New Roman" w:cs="Times New Roman"/>
          <w:sz w:val="24"/>
          <w:szCs w:val="20"/>
        </w:rPr>
        <w:t xml:space="preserve"> Rating; - Hypertension was Service Connected Disa</w:t>
      </w:r>
      <w:r w:rsidR="00292E37" w:rsidRPr="001F78A3">
        <w:rPr>
          <w:rFonts w:eastAsia="Times New Roman" w:cs="Times New Roman"/>
          <w:sz w:val="24"/>
          <w:szCs w:val="20"/>
        </w:rPr>
        <w:t>b</w:t>
      </w:r>
      <w:r w:rsidR="007D0E79" w:rsidRPr="001F78A3">
        <w:rPr>
          <w:rFonts w:eastAsia="Times New Roman" w:cs="Times New Roman"/>
          <w:sz w:val="24"/>
          <w:szCs w:val="20"/>
        </w:rPr>
        <w:t>ility with 0%</w:t>
      </w:r>
      <w:r w:rsidR="00292E37" w:rsidRPr="001F78A3">
        <w:rPr>
          <w:rFonts w:eastAsia="Times New Roman" w:cs="Times New Roman"/>
          <w:sz w:val="24"/>
          <w:szCs w:val="20"/>
        </w:rPr>
        <w:t xml:space="preserve"> </w:t>
      </w:r>
      <w:r w:rsidR="007D0E79" w:rsidRPr="001F78A3">
        <w:rPr>
          <w:rFonts w:eastAsia="Times New Roman" w:cs="Times New Roman"/>
          <w:sz w:val="24"/>
          <w:szCs w:val="20"/>
        </w:rPr>
        <w:t>Rating; &amp; - Pseudofolliculitis barbae wa</w:t>
      </w:r>
      <w:r w:rsidR="00292E37" w:rsidRPr="001F78A3">
        <w:rPr>
          <w:rFonts w:eastAsia="Times New Roman" w:cs="Times New Roman"/>
          <w:sz w:val="24"/>
          <w:szCs w:val="20"/>
        </w:rPr>
        <w:t>s</w:t>
      </w:r>
      <w:r w:rsidR="007D0E79" w:rsidRPr="001F78A3">
        <w:rPr>
          <w:rFonts w:eastAsia="Times New Roman" w:cs="Times New Roman"/>
          <w:sz w:val="24"/>
          <w:szCs w:val="20"/>
        </w:rPr>
        <w:t xml:space="preserve"> Service Connected Disability with 0</w:t>
      </w:r>
      <w:r w:rsidR="00292E37" w:rsidRPr="001F78A3">
        <w:rPr>
          <w:rFonts w:eastAsia="Times New Roman" w:cs="Times New Roman"/>
          <w:sz w:val="24"/>
          <w:szCs w:val="20"/>
        </w:rPr>
        <w:t>%</w:t>
      </w:r>
      <w:r w:rsidR="007D0E79" w:rsidRPr="001F78A3">
        <w:rPr>
          <w:rFonts w:eastAsia="Times New Roman" w:cs="Times New Roman"/>
          <w:sz w:val="24"/>
          <w:szCs w:val="20"/>
        </w:rPr>
        <w:t xml:space="preserve"> Rating.</w:t>
      </w:r>
      <w:r w:rsidR="00464C39" w:rsidRPr="001F78A3">
        <w:rPr>
          <w:rFonts w:eastAsia="Times New Roman" w:cs="Times New Roman"/>
          <w:sz w:val="24"/>
          <w:szCs w:val="20"/>
        </w:rPr>
        <w:t xml:space="preserve">  </w:t>
      </w:r>
      <w:r w:rsidR="00292E37" w:rsidRPr="001F78A3">
        <w:rPr>
          <w:rFonts w:eastAsia="Times New Roman" w:cs="Times New Roman"/>
          <w:sz w:val="24"/>
          <w:szCs w:val="20"/>
        </w:rPr>
        <w:t>The V</w:t>
      </w:r>
      <w:r w:rsidR="007D0E79" w:rsidRPr="001F78A3">
        <w:rPr>
          <w:rFonts w:eastAsia="Times New Roman" w:cs="Times New Roman"/>
          <w:sz w:val="24"/>
          <w:szCs w:val="20"/>
        </w:rPr>
        <w:t>A failed to capture the allergies so I su</w:t>
      </w:r>
      <w:r w:rsidR="00292E37" w:rsidRPr="001F78A3">
        <w:rPr>
          <w:rFonts w:eastAsia="Times New Roman" w:cs="Times New Roman"/>
          <w:sz w:val="24"/>
          <w:szCs w:val="20"/>
        </w:rPr>
        <w:t>b</w:t>
      </w:r>
      <w:r w:rsidR="007D0E79" w:rsidRPr="001F78A3">
        <w:rPr>
          <w:rFonts w:eastAsia="Times New Roman" w:cs="Times New Roman"/>
          <w:sz w:val="24"/>
          <w:szCs w:val="20"/>
        </w:rPr>
        <w:t xml:space="preserve">mitted a claim again for it that was initially denied because they thought </w:t>
      </w:r>
      <w:r w:rsidR="00292E37" w:rsidRPr="001F78A3">
        <w:rPr>
          <w:rFonts w:eastAsia="Times New Roman" w:cs="Times New Roman"/>
          <w:sz w:val="24"/>
          <w:szCs w:val="20"/>
        </w:rPr>
        <w:t>I</w:t>
      </w:r>
      <w:r w:rsidR="007D0E79" w:rsidRPr="001F78A3">
        <w:rPr>
          <w:rFonts w:eastAsia="Times New Roman" w:cs="Times New Roman"/>
          <w:sz w:val="24"/>
          <w:szCs w:val="20"/>
        </w:rPr>
        <w:t xml:space="preserve"> was claiming shellfish</w:t>
      </w:r>
      <w:r w:rsidR="00292E37" w:rsidRPr="001F78A3">
        <w:rPr>
          <w:rFonts w:eastAsia="Times New Roman" w:cs="Times New Roman"/>
          <w:sz w:val="24"/>
          <w:szCs w:val="20"/>
        </w:rPr>
        <w:t xml:space="preserve"> </w:t>
      </w:r>
      <w:r w:rsidR="007D0E79" w:rsidRPr="001F78A3">
        <w:rPr>
          <w:rFonts w:eastAsia="Times New Roman" w:cs="Times New Roman"/>
          <w:sz w:val="24"/>
          <w:szCs w:val="20"/>
        </w:rPr>
        <w:t>allergies, when in fact I was claiming Chronic Allergic Rhinitis,</w:t>
      </w:r>
      <w:r w:rsidR="007D0E79" w:rsidRPr="007D0E79">
        <w:rPr>
          <w:rFonts w:eastAsia="Times New Roman" w:cs="Times New Roman"/>
          <w:sz w:val="24"/>
          <w:szCs w:val="20"/>
        </w:rPr>
        <w:t xml:space="preserve"> my appeal was awarded with a Service Connected Disability w/</w:t>
      </w:r>
      <w:r w:rsidR="00292E37">
        <w:rPr>
          <w:rFonts w:eastAsia="Times New Roman" w:cs="Times New Roman"/>
          <w:sz w:val="24"/>
          <w:szCs w:val="20"/>
        </w:rPr>
        <w:t>10</w:t>
      </w:r>
      <w:r w:rsidR="007D0E79" w:rsidRPr="007D0E79">
        <w:rPr>
          <w:rFonts w:eastAsia="Times New Roman" w:cs="Times New Roman"/>
          <w:sz w:val="24"/>
          <w:szCs w:val="20"/>
        </w:rPr>
        <w:t>% Rating</w:t>
      </w:r>
      <w:r w:rsidR="00AE079F">
        <w:rPr>
          <w:rFonts w:eastAsia="Times New Roman" w:cs="Times New Roman"/>
          <w:sz w:val="24"/>
          <w:szCs w:val="20"/>
        </w:rPr>
        <w:t>”</w:t>
      </w:r>
      <w:r w:rsidR="007D0E79" w:rsidRPr="007D0E79">
        <w:rPr>
          <w:rFonts w:eastAsia="Times New Roman" w:cs="Times New Roman"/>
          <w:sz w:val="24"/>
          <w:szCs w:val="20"/>
        </w:rPr>
        <w:t>.</w:t>
      </w:r>
    </w:p>
    <w:p w:rsidR="00AE079F" w:rsidRPr="007D0E79" w:rsidRDefault="00AE079F" w:rsidP="007D0E79">
      <w:pPr>
        <w:pBdr>
          <w:bottom w:val="single" w:sz="12" w:space="1" w:color="auto"/>
        </w:pBdr>
        <w:spacing w:after="0" w:line="240" w:lineRule="exact"/>
        <w:rPr>
          <w:rFonts w:eastAsia="Times New Roman" w:cs="Times New Roman"/>
          <w:sz w:val="24"/>
          <w:szCs w:val="20"/>
        </w:rPr>
      </w:pPr>
    </w:p>
    <w:p w:rsidR="00F34C91" w:rsidRPr="00F34C91" w:rsidRDefault="00F34C91" w:rsidP="00F34C91">
      <w:pPr>
        <w:spacing w:after="0" w:line="240" w:lineRule="exact"/>
        <w:rPr>
          <w:rFonts w:eastAsia="Times New Roman" w:cs="Times New Roman"/>
          <w:sz w:val="24"/>
          <w:szCs w:val="20"/>
        </w:rPr>
      </w:pPr>
      <w:r w:rsidRPr="00F34C91">
        <w:rPr>
          <w:rFonts w:eastAsia="Times New Roman" w:cs="Times New Roman"/>
          <w:sz w:val="24"/>
          <w:szCs w:val="20"/>
          <w:u w:val="single"/>
        </w:rPr>
        <w:t>RATING COMPARISON</w:t>
      </w:r>
      <w:r w:rsidRPr="00F34C91">
        <w:rPr>
          <w:rFonts w:eastAsia="Times New Roman" w:cs="Times New Roman"/>
          <w:sz w:val="24"/>
          <w:szCs w:val="20"/>
        </w:rPr>
        <w:t>:</w:t>
      </w:r>
    </w:p>
    <w:p w:rsidR="00F34C91" w:rsidRPr="00F34C91" w:rsidRDefault="00F34C91" w:rsidP="00F34C91">
      <w:pPr>
        <w:spacing w:after="0" w:line="240" w:lineRule="exact"/>
        <w:rPr>
          <w:rFonts w:eastAsia="Times New Roman" w:cs="Times New Roman"/>
          <w:sz w:val="24"/>
          <w:szCs w:val="20"/>
        </w:rPr>
      </w:pPr>
    </w:p>
    <w:tbl>
      <w:tblPr>
        <w:tblStyle w:val="TableGrid"/>
        <w:tblW w:w="9576" w:type="dxa"/>
        <w:jc w:val="center"/>
        <w:tblLayout w:type="fixed"/>
        <w:tblLook w:val="04A0"/>
      </w:tblPr>
      <w:tblGrid>
        <w:gridCol w:w="2196"/>
        <w:gridCol w:w="1062"/>
        <w:gridCol w:w="900"/>
        <w:gridCol w:w="2538"/>
        <w:gridCol w:w="1062"/>
        <w:gridCol w:w="828"/>
        <w:gridCol w:w="990"/>
      </w:tblGrid>
      <w:tr w:rsidR="00F34C91" w:rsidRPr="00F34C91" w:rsidTr="007D0E79">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34C91" w:rsidRPr="00292E37" w:rsidRDefault="00F34C91" w:rsidP="00292E37">
            <w:pPr>
              <w:spacing w:line="200" w:lineRule="exact"/>
              <w:contextualSpacing/>
              <w:jc w:val="center"/>
              <w:rPr>
                <w:b/>
                <w:sz w:val="20"/>
                <w:szCs w:val="20"/>
              </w:rPr>
            </w:pPr>
            <w:r w:rsidRPr="00292E37">
              <w:rPr>
                <w:b/>
                <w:sz w:val="20"/>
                <w:szCs w:val="20"/>
              </w:rPr>
              <w:t xml:space="preserve">Service </w:t>
            </w:r>
            <w:r w:rsidR="00292E37" w:rsidRPr="00292E37">
              <w:rPr>
                <w:b/>
                <w:sz w:val="20"/>
                <w:szCs w:val="20"/>
              </w:rPr>
              <w:t>I</w:t>
            </w:r>
            <w:r w:rsidRPr="00292E37">
              <w:rPr>
                <w:b/>
                <w:sz w:val="20"/>
                <w:szCs w:val="20"/>
              </w:rPr>
              <w:t>PEB – Dated 200</w:t>
            </w:r>
            <w:r w:rsidR="00292E37" w:rsidRPr="00292E37">
              <w:rPr>
                <w:b/>
                <w:sz w:val="20"/>
                <w:szCs w:val="20"/>
              </w:rPr>
              <w:t>50419</w:t>
            </w:r>
          </w:p>
        </w:tc>
        <w:tc>
          <w:tcPr>
            <w:tcW w:w="5418" w:type="dxa"/>
            <w:gridSpan w:val="4"/>
            <w:tcBorders>
              <w:left w:val="thinThickThinSmallGap" w:sz="24" w:space="0" w:color="auto"/>
            </w:tcBorders>
            <w:shd w:val="clear" w:color="auto" w:fill="D9D9D9" w:themeFill="background1" w:themeFillShade="D9"/>
            <w:vAlign w:val="center"/>
          </w:tcPr>
          <w:p w:rsidR="00F34C91" w:rsidRPr="00292E37" w:rsidRDefault="00F34C91" w:rsidP="00292E37">
            <w:pPr>
              <w:spacing w:line="200" w:lineRule="exact"/>
              <w:contextualSpacing/>
              <w:jc w:val="center"/>
              <w:rPr>
                <w:b/>
                <w:sz w:val="20"/>
                <w:szCs w:val="20"/>
              </w:rPr>
            </w:pPr>
            <w:r w:rsidRPr="00292E37">
              <w:rPr>
                <w:b/>
                <w:sz w:val="20"/>
                <w:szCs w:val="20"/>
              </w:rPr>
              <w:t>VA (</w:t>
            </w:r>
            <w:r w:rsidR="00292E37" w:rsidRPr="00292E37">
              <w:rPr>
                <w:b/>
                <w:sz w:val="20"/>
                <w:szCs w:val="20"/>
              </w:rPr>
              <w:t>5</w:t>
            </w:r>
            <w:r w:rsidRPr="00292E37">
              <w:rPr>
                <w:b/>
                <w:sz w:val="20"/>
                <w:szCs w:val="20"/>
              </w:rPr>
              <w:t xml:space="preserve"> Mo. After Separation) – All Effective Date 200</w:t>
            </w:r>
            <w:r w:rsidR="00292E37" w:rsidRPr="00292E37">
              <w:rPr>
                <w:b/>
                <w:sz w:val="20"/>
                <w:szCs w:val="20"/>
              </w:rPr>
              <w:t>50621</w:t>
            </w:r>
            <w:r w:rsidR="00F1731C">
              <w:rPr>
                <w:b/>
                <w:sz w:val="20"/>
                <w:szCs w:val="20"/>
              </w:rPr>
              <w:t>*</w:t>
            </w:r>
          </w:p>
        </w:tc>
      </w:tr>
      <w:tr w:rsidR="00F34C91" w:rsidRPr="00F34C91" w:rsidTr="007D0E79">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Code</w:t>
            </w:r>
          </w:p>
        </w:tc>
        <w:tc>
          <w:tcPr>
            <w:tcW w:w="828" w:type="dxa"/>
            <w:tcBorders>
              <w:bottom w:val="single" w:sz="4" w:space="0" w:color="000000" w:themeColor="text1"/>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F34C91" w:rsidRPr="00292E37" w:rsidRDefault="00F34C91" w:rsidP="00F34C91">
            <w:pPr>
              <w:spacing w:line="200" w:lineRule="exact"/>
              <w:contextualSpacing/>
              <w:jc w:val="center"/>
              <w:rPr>
                <w:b/>
                <w:sz w:val="20"/>
                <w:szCs w:val="20"/>
              </w:rPr>
            </w:pPr>
            <w:r w:rsidRPr="00292E37">
              <w:rPr>
                <w:b/>
                <w:sz w:val="20"/>
                <w:szCs w:val="20"/>
              </w:rPr>
              <w:t>Exam</w:t>
            </w:r>
          </w:p>
        </w:tc>
      </w:tr>
      <w:tr w:rsidR="00F34C91" w:rsidRPr="00F34C91" w:rsidTr="007D0E79">
        <w:trPr>
          <w:trHeight w:val="287"/>
          <w:jc w:val="center"/>
        </w:trPr>
        <w:tc>
          <w:tcPr>
            <w:tcW w:w="2196" w:type="dxa"/>
            <w:tcBorders>
              <w:right w:val="single" w:sz="4" w:space="0" w:color="auto"/>
            </w:tcBorders>
            <w:shd w:val="clear" w:color="auto" w:fill="FFFFFF" w:themeFill="background1"/>
            <w:vAlign w:val="center"/>
          </w:tcPr>
          <w:p w:rsidR="00F34C91" w:rsidRPr="00292E37" w:rsidRDefault="00292E37" w:rsidP="00F34C91">
            <w:pPr>
              <w:spacing w:line="180" w:lineRule="exact"/>
              <w:contextualSpacing/>
              <w:rPr>
                <w:sz w:val="18"/>
                <w:szCs w:val="18"/>
              </w:rPr>
            </w:pPr>
            <w:r w:rsidRPr="00292E37">
              <w:rPr>
                <w:sz w:val="18"/>
                <w:szCs w:val="18"/>
              </w:rPr>
              <w:t>Asthma</w:t>
            </w:r>
          </w:p>
        </w:tc>
        <w:tc>
          <w:tcPr>
            <w:tcW w:w="1062" w:type="dxa"/>
            <w:tcBorders>
              <w:left w:val="single" w:sz="4" w:space="0" w:color="auto"/>
            </w:tcBorders>
            <w:shd w:val="clear" w:color="auto" w:fill="FFFFFF" w:themeFill="background1"/>
            <w:vAlign w:val="center"/>
          </w:tcPr>
          <w:p w:rsidR="00F34C91" w:rsidRPr="00292E37" w:rsidRDefault="00292E37" w:rsidP="00F34C91">
            <w:pPr>
              <w:spacing w:line="180" w:lineRule="exact"/>
              <w:contextualSpacing/>
              <w:jc w:val="center"/>
              <w:rPr>
                <w:sz w:val="18"/>
                <w:szCs w:val="18"/>
              </w:rPr>
            </w:pPr>
            <w:r w:rsidRPr="00292E37">
              <w:rPr>
                <w:sz w:val="18"/>
                <w:szCs w:val="18"/>
              </w:rPr>
              <w:t>6602</w:t>
            </w:r>
          </w:p>
        </w:tc>
        <w:tc>
          <w:tcPr>
            <w:tcW w:w="900" w:type="dxa"/>
            <w:tcBorders>
              <w:right w:val="thinThickThinSmallGap" w:sz="24" w:space="0" w:color="auto"/>
            </w:tcBorders>
            <w:shd w:val="clear" w:color="auto" w:fill="FFFFFF" w:themeFill="background1"/>
            <w:vAlign w:val="center"/>
          </w:tcPr>
          <w:p w:rsidR="00F34C91" w:rsidRPr="00292E37" w:rsidRDefault="00292E37" w:rsidP="00F34C91">
            <w:pPr>
              <w:spacing w:line="180" w:lineRule="exact"/>
              <w:contextualSpacing/>
              <w:jc w:val="center"/>
              <w:rPr>
                <w:sz w:val="18"/>
                <w:szCs w:val="18"/>
              </w:rPr>
            </w:pPr>
            <w:r w:rsidRPr="00292E37">
              <w:rPr>
                <w:sz w:val="18"/>
                <w:szCs w:val="18"/>
              </w:rPr>
              <w:t>10%</w:t>
            </w:r>
          </w:p>
        </w:tc>
        <w:tc>
          <w:tcPr>
            <w:tcW w:w="2538" w:type="dxa"/>
            <w:tcBorders>
              <w:left w:val="thinThickThinSmallGap" w:sz="24" w:space="0" w:color="auto"/>
            </w:tcBorders>
            <w:shd w:val="clear" w:color="auto" w:fill="FFFFFF" w:themeFill="background1"/>
            <w:vAlign w:val="center"/>
          </w:tcPr>
          <w:p w:rsidR="00F34C91" w:rsidRPr="00292E37" w:rsidRDefault="00292E37" w:rsidP="00F34C91">
            <w:pPr>
              <w:spacing w:line="180" w:lineRule="exact"/>
              <w:contextualSpacing/>
              <w:rPr>
                <w:sz w:val="18"/>
                <w:szCs w:val="18"/>
              </w:rPr>
            </w:pPr>
            <w:r w:rsidRPr="00292E37">
              <w:rPr>
                <w:sz w:val="18"/>
                <w:szCs w:val="18"/>
              </w:rPr>
              <w:t>Asthma</w:t>
            </w:r>
          </w:p>
        </w:tc>
        <w:tc>
          <w:tcPr>
            <w:tcW w:w="1062" w:type="dxa"/>
            <w:shd w:val="clear" w:color="auto" w:fill="FFFFFF" w:themeFill="background1"/>
            <w:vAlign w:val="center"/>
          </w:tcPr>
          <w:p w:rsidR="00F34C91" w:rsidRPr="00292E37" w:rsidRDefault="00292E37" w:rsidP="00F34C91">
            <w:pPr>
              <w:spacing w:line="180" w:lineRule="exact"/>
              <w:contextualSpacing/>
              <w:jc w:val="center"/>
              <w:rPr>
                <w:sz w:val="18"/>
                <w:szCs w:val="18"/>
              </w:rPr>
            </w:pPr>
            <w:r w:rsidRPr="00292E37">
              <w:rPr>
                <w:sz w:val="18"/>
                <w:szCs w:val="18"/>
              </w:rPr>
              <w:t>6602</w:t>
            </w:r>
          </w:p>
        </w:tc>
        <w:tc>
          <w:tcPr>
            <w:tcW w:w="828" w:type="dxa"/>
            <w:shd w:val="clear" w:color="auto" w:fill="FFFFFF" w:themeFill="background1"/>
            <w:vAlign w:val="center"/>
          </w:tcPr>
          <w:p w:rsidR="00F34C91" w:rsidRPr="00292E37" w:rsidRDefault="00292E37" w:rsidP="00F34C91">
            <w:pPr>
              <w:spacing w:line="180" w:lineRule="exact"/>
              <w:contextualSpacing/>
              <w:jc w:val="center"/>
              <w:rPr>
                <w:sz w:val="18"/>
                <w:szCs w:val="18"/>
              </w:rPr>
            </w:pPr>
            <w:r w:rsidRPr="00292E37">
              <w:rPr>
                <w:sz w:val="18"/>
                <w:szCs w:val="18"/>
              </w:rPr>
              <w:t>30%</w:t>
            </w:r>
          </w:p>
        </w:tc>
        <w:tc>
          <w:tcPr>
            <w:tcW w:w="990" w:type="dxa"/>
            <w:shd w:val="clear" w:color="auto" w:fill="FFFFFF" w:themeFill="background1"/>
            <w:vAlign w:val="center"/>
          </w:tcPr>
          <w:p w:rsidR="00F34C91" w:rsidRPr="00292E37" w:rsidRDefault="00292E37" w:rsidP="00F34C91">
            <w:pPr>
              <w:spacing w:line="180" w:lineRule="exact"/>
              <w:contextualSpacing/>
              <w:jc w:val="center"/>
              <w:rPr>
                <w:sz w:val="18"/>
                <w:szCs w:val="18"/>
              </w:rPr>
            </w:pPr>
            <w:r w:rsidRPr="00292E37">
              <w:rPr>
                <w:sz w:val="18"/>
                <w:szCs w:val="18"/>
              </w:rPr>
              <w:t>20051117</w:t>
            </w:r>
          </w:p>
        </w:tc>
      </w:tr>
      <w:tr w:rsidR="00292E37" w:rsidRPr="00F34C91" w:rsidTr="00AE079F">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292E37" w:rsidRPr="00292E37" w:rsidRDefault="00292E37" w:rsidP="00F34C91">
            <w:pPr>
              <w:spacing w:line="180" w:lineRule="exact"/>
              <w:contextualSpacing/>
              <w:jc w:val="center"/>
              <w:rPr>
                <w:sz w:val="18"/>
                <w:szCs w:val="18"/>
              </w:rPr>
            </w:pPr>
            <w:r w:rsidRPr="00292E37">
              <w:rPr>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292E37" w:rsidRPr="00292E37" w:rsidRDefault="00292E37" w:rsidP="00F34C91">
            <w:pPr>
              <w:spacing w:line="180" w:lineRule="exact"/>
              <w:contextualSpacing/>
              <w:rPr>
                <w:sz w:val="18"/>
                <w:szCs w:val="18"/>
              </w:rPr>
            </w:pPr>
            <w:r w:rsidRPr="00292E37">
              <w:rPr>
                <w:sz w:val="18"/>
                <w:szCs w:val="18"/>
              </w:rPr>
              <w:t>Lumbar Strain</w:t>
            </w:r>
          </w:p>
        </w:tc>
        <w:tc>
          <w:tcPr>
            <w:tcW w:w="1062" w:type="dxa"/>
            <w:tcBorders>
              <w:left w:val="single" w:sz="4" w:space="0" w:color="auto"/>
            </w:tcBorders>
            <w:shd w:val="clear" w:color="auto" w:fill="FFFFFF" w:themeFill="background1"/>
            <w:vAlign w:val="center"/>
          </w:tcPr>
          <w:p w:rsidR="00292E37" w:rsidRPr="00292E37" w:rsidRDefault="00292E37" w:rsidP="00F34C91">
            <w:pPr>
              <w:spacing w:line="180" w:lineRule="exact"/>
              <w:contextualSpacing/>
              <w:jc w:val="center"/>
              <w:rPr>
                <w:sz w:val="18"/>
                <w:szCs w:val="18"/>
              </w:rPr>
            </w:pPr>
            <w:r w:rsidRPr="00292E37">
              <w:rPr>
                <w:sz w:val="18"/>
                <w:szCs w:val="18"/>
              </w:rPr>
              <w:t>5237</w:t>
            </w:r>
          </w:p>
        </w:tc>
        <w:tc>
          <w:tcPr>
            <w:tcW w:w="828" w:type="dxa"/>
            <w:shd w:val="clear" w:color="auto" w:fill="FFFFFF" w:themeFill="background1"/>
            <w:vAlign w:val="center"/>
          </w:tcPr>
          <w:p w:rsidR="00292E37" w:rsidRPr="00292E37" w:rsidRDefault="00292E37" w:rsidP="00F34C91">
            <w:pPr>
              <w:spacing w:line="180" w:lineRule="exact"/>
              <w:contextualSpacing/>
              <w:jc w:val="center"/>
              <w:rPr>
                <w:sz w:val="18"/>
                <w:szCs w:val="18"/>
              </w:rPr>
            </w:pPr>
            <w:r w:rsidRPr="00292E37">
              <w:rPr>
                <w:sz w:val="18"/>
                <w:szCs w:val="18"/>
              </w:rPr>
              <w:t>10%</w:t>
            </w:r>
          </w:p>
        </w:tc>
        <w:tc>
          <w:tcPr>
            <w:tcW w:w="990" w:type="dxa"/>
            <w:shd w:val="clear" w:color="auto" w:fill="FFFFFF" w:themeFill="background1"/>
            <w:vAlign w:val="center"/>
          </w:tcPr>
          <w:p w:rsidR="00292E37" w:rsidRPr="00292E37" w:rsidRDefault="00292E37" w:rsidP="00F34C91">
            <w:pPr>
              <w:spacing w:line="180" w:lineRule="exact"/>
              <w:contextualSpacing/>
              <w:jc w:val="center"/>
              <w:rPr>
                <w:sz w:val="18"/>
                <w:szCs w:val="18"/>
              </w:rPr>
            </w:pPr>
            <w:r w:rsidRPr="00292E37">
              <w:rPr>
                <w:sz w:val="18"/>
                <w:szCs w:val="18"/>
              </w:rPr>
              <w:t>20051117</w:t>
            </w:r>
          </w:p>
        </w:tc>
      </w:tr>
      <w:tr w:rsidR="00292E37" w:rsidRPr="00F34C91" w:rsidTr="00AE079F">
        <w:trPr>
          <w:trHeight w:val="260"/>
          <w:jc w:val="center"/>
        </w:trPr>
        <w:tc>
          <w:tcPr>
            <w:tcW w:w="4158" w:type="dxa"/>
            <w:gridSpan w:val="3"/>
            <w:vMerge/>
            <w:tcBorders>
              <w:right w:val="thinThickThinSmallGap" w:sz="24" w:space="0" w:color="auto"/>
            </w:tcBorders>
            <w:shd w:val="clear" w:color="auto" w:fill="FFFFFF" w:themeFill="background1"/>
          </w:tcPr>
          <w:p w:rsidR="00292E37" w:rsidRPr="00292E37" w:rsidRDefault="00292E37" w:rsidP="00F34C91">
            <w:pPr>
              <w:spacing w:line="180" w:lineRule="exact"/>
              <w:contextualSpacing/>
              <w:jc w:val="center"/>
              <w:rPr>
                <w:sz w:val="18"/>
                <w:szCs w:val="18"/>
              </w:rPr>
            </w:pPr>
          </w:p>
        </w:tc>
        <w:tc>
          <w:tcPr>
            <w:tcW w:w="4428" w:type="dxa"/>
            <w:gridSpan w:val="3"/>
            <w:tcBorders>
              <w:left w:val="thinThickThinSmallGap" w:sz="24" w:space="0" w:color="auto"/>
            </w:tcBorders>
            <w:shd w:val="clear" w:color="auto" w:fill="FFFFFF" w:themeFill="background1"/>
            <w:vAlign w:val="center"/>
          </w:tcPr>
          <w:p w:rsidR="00292E37" w:rsidRPr="00292E37" w:rsidRDefault="00292E37" w:rsidP="00292E37">
            <w:pPr>
              <w:spacing w:line="180" w:lineRule="exact"/>
              <w:contextualSpacing/>
              <w:jc w:val="center"/>
              <w:rPr>
                <w:sz w:val="18"/>
                <w:szCs w:val="18"/>
              </w:rPr>
            </w:pPr>
            <w:r w:rsidRPr="00292E37">
              <w:rPr>
                <w:rFonts w:cs="Times New Roman"/>
                <w:sz w:val="18"/>
                <w:szCs w:val="18"/>
              </w:rPr>
              <w:t>0% x 2/Not Service Connected x 0</w:t>
            </w:r>
          </w:p>
        </w:tc>
        <w:tc>
          <w:tcPr>
            <w:tcW w:w="990" w:type="dxa"/>
            <w:shd w:val="clear" w:color="auto" w:fill="FFFFFF" w:themeFill="background1"/>
            <w:vAlign w:val="center"/>
          </w:tcPr>
          <w:p w:rsidR="00292E37" w:rsidRPr="00292E37" w:rsidRDefault="00292E37" w:rsidP="00292E37">
            <w:pPr>
              <w:spacing w:line="180" w:lineRule="exact"/>
              <w:contextualSpacing/>
              <w:jc w:val="center"/>
              <w:rPr>
                <w:sz w:val="18"/>
                <w:szCs w:val="18"/>
              </w:rPr>
            </w:pPr>
            <w:r w:rsidRPr="00292E37">
              <w:rPr>
                <w:sz w:val="18"/>
                <w:szCs w:val="18"/>
              </w:rPr>
              <w:t>20051117</w:t>
            </w:r>
          </w:p>
        </w:tc>
      </w:tr>
      <w:tr w:rsidR="00F34C91" w:rsidRPr="00F34C91" w:rsidTr="007D0E79">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34C91" w:rsidRPr="00292E37" w:rsidRDefault="00F34C91" w:rsidP="00292E37">
            <w:pPr>
              <w:spacing w:line="200" w:lineRule="exact"/>
              <w:contextualSpacing/>
              <w:jc w:val="center"/>
              <w:rPr>
                <w:b/>
                <w:sz w:val="20"/>
                <w:szCs w:val="20"/>
              </w:rPr>
            </w:pPr>
            <w:r w:rsidRPr="00292E37">
              <w:rPr>
                <w:b/>
                <w:sz w:val="20"/>
                <w:szCs w:val="20"/>
              </w:rPr>
              <w:t xml:space="preserve">Combined:  </w:t>
            </w:r>
            <w:r w:rsidR="00292E37" w:rsidRPr="00292E37">
              <w:rPr>
                <w:b/>
                <w:sz w:val="20"/>
                <w:szCs w:val="20"/>
              </w:rPr>
              <w:t>10</w:t>
            </w:r>
            <w:r w:rsidRPr="00292E37">
              <w:rPr>
                <w:b/>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F34C91" w:rsidRPr="00292E37" w:rsidRDefault="00F34C91" w:rsidP="00292E37">
            <w:pPr>
              <w:spacing w:line="200" w:lineRule="exact"/>
              <w:contextualSpacing/>
              <w:jc w:val="center"/>
              <w:rPr>
                <w:b/>
                <w:sz w:val="20"/>
                <w:szCs w:val="20"/>
              </w:rPr>
            </w:pPr>
            <w:r w:rsidRPr="00292E37">
              <w:rPr>
                <w:b/>
                <w:sz w:val="20"/>
                <w:szCs w:val="20"/>
              </w:rPr>
              <w:t xml:space="preserve">Combined:  </w:t>
            </w:r>
            <w:r w:rsidR="00292E37" w:rsidRPr="00292E37">
              <w:rPr>
                <w:b/>
                <w:sz w:val="20"/>
                <w:szCs w:val="20"/>
              </w:rPr>
              <w:t>4</w:t>
            </w:r>
            <w:r w:rsidRPr="00292E37">
              <w:rPr>
                <w:b/>
                <w:sz w:val="20"/>
                <w:szCs w:val="20"/>
              </w:rPr>
              <w:t>0%</w:t>
            </w:r>
          </w:p>
        </w:tc>
      </w:tr>
    </w:tbl>
    <w:p w:rsidR="009240A3" w:rsidRPr="003378A3" w:rsidRDefault="00F1731C" w:rsidP="003378A3">
      <w:pPr>
        <w:pBdr>
          <w:bottom w:val="single" w:sz="12" w:space="1" w:color="auto"/>
        </w:pBdr>
        <w:tabs>
          <w:tab w:val="left" w:pos="288"/>
          <w:tab w:val="left" w:pos="4752"/>
        </w:tabs>
        <w:spacing w:after="0" w:line="240" w:lineRule="exact"/>
        <w:jc w:val="both"/>
        <w:rPr>
          <w:rFonts w:eastAsia="Times New Roman" w:cs="Times New Roman"/>
          <w:sz w:val="18"/>
          <w:szCs w:val="18"/>
        </w:rPr>
      </w:pPr>
      <w:r>
        <w:rPr>
          <w:rFonts w:eastAsia="Times New Roman" w:cs="Times New Roman"/>
          <w:sz w:val="18"/>
          <w:szCs w:val="18"/>
        </w:rPr>
        <w:t>*</w:t>
      </w:r>
      <w:r w:rsidR="00A265BE" w:rsidRPr="00F1731C">
        <w:rPr>
          <w:rFonts w:eastAsia="Times New Roman" w:cs="Times New Roman"/>
          <w:sz w:val="18"/>
          <w:szCs w:val="18"/>
        </w:rPr>
        <w:t xml:space="preserve">Chronic allergic rhinitis </w:t>
      </w:r>
      <w:r w:rsidR="00C3570D" w:rsidRPr="00F1731C">
        <w:rPr>
          <w:rFonts w:eastAsia="Times New Roman" w:cs="Times New Roman"/>
          <w:sz w:val="18"/>
          <w:szCs w:val="18"/>
        </w:rPr>
        <w:t xml:space="preserve">at 10% </w:t>
      </w:r>
      <w:r w:rsidR="00A265BE" w:rsidRPr="00F1731C">
        <w:rPr>
          <w:rFonts w:eastAsia="Times New Roman" w:cs="Times New Roman"/>
          <w:sz w:val="18"/>
          <w:szCs w:val="18"/>
        </w:rPr>
        <w:t xml:space="preserve">added effective </w:t>
      </w:r>
      <w:r w:rsidR="00C3570D" w:rsidRPr="00F1731C">
        <w:rPr>
          <w:rFonts w:eastAsia="Times New Roman" w:cs="Times New Roman"/>
          <w:sz w:val="18"/>
          <w:szCs w:val="18"/>
        </w:rPr>
        <w:t>20070629</w:t>
      </w:r>
    </w:p>
    <w:p w:rsidR="009240A3" w:rsidRPr="00983A43" w:rsidRDefault="00F34C91" w:rsidP="00983A43">
      <w:pPr>
        <w:tabs>
          <w:tab w:val="left" w:pos="288"/>
          <w:tab w:val="left" w:pos="4752"/>
        </w:tabs>
        <w:spacing w:line="240" w:lineRule="exact"/>
        <w:jc w:val="both"/>
        <w:rPr>
          <w:sz w:val="24"/>
          <w:szCs w:val="24"/>
        </w:rPr>
      </w:pPr>
      <w:r w:rsidRPr="00F34C91">
        <w:rPr>
          <w:rFonts w:eastAsia="Times New Roman" w:cs="Times New Roman"/>
          <w:sz w:val="24"/>
          <w:szCs w:val="24"/>
          <w:u w:val="single"/>
        </w:rPr>
        <w:lastRenderedPageBreak/>
        <w:t>ANALYSIS SUMMARY</w:t>
      </w:r>
      <w:r w:rsidRPr="00983A43">
        <w:rPr>
          <w:rFonts w:eastAsia="Times New Roman" w:cs="Times New Roman"/>
          <w:sz w:val="24"/>
          <w:szCs w:val="24"/>
        </w:rPr>
        <w:t>:</w:t>
      </w:r>
      <w:r w:rsidR="00F1731C">
        <w:rPr>
          <w:rFonts w:eastAsia="Times New Roman" w:cs="Times New Roman"/>
          <w:sz w:val="24"/>
          <w:szCs w:val="24"/>
        </w:rPr>
        <w:t xml:space="preserve">  </w:t>
      </w:r>
      <w:r w:rsidR="00F1731C" w:rsidRPr="00F1731C">
        <w:rPr>
          <w:rFonts w:eastAsia="Times New Roman" w:cs="Times New Roman"/>
          <w:sz w:val="24"/>
          <w:szCs w:val="24"/>
        </w:rPr>
        <w:t>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Medical Disability Evaluation System 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Veterans for the purpose of adjusting the disability rating should his degree of impairment vary over time, and to compensate for all service connected conditions without tie to fitness.</w:t>
      </w:r>
    </w:p>
    <w:p w:rsidR="00833272" w:rsidRDefault="003378A3" w:rsidP="009240A3">
      <w:pPr>
        <w:tabs>
          <w:tab w:val="left" w:pos="2980"/>
        </w:tabs>
        <w:spacing w:after="0" w:line="240" w:lineRule="exact"/>
        <w:jc w:val="both"/>
        <w:rPr>
          <w:rFonts w:eastAsia="Times New Roman" w:cs="Times New Roman"/>
          <w:sz w:val="24"/>
          <w:szCs w:val="24"/>
        </w:rPr>
      </w:pPr>
      <w:r>
        <w:rPr>
          <w:rFonts w:eastAsia="Times New Roman" w:cs="Times New Roman"/>
          <w:sz w:val="24"/>
          <w:szCs w:val="24"/>
          <w:u w:val="single"/>
        </w:rPr>
        <w:t>Unfitting Condition;</w:t>
      </w:r>
      <w:r w:rsidR="001F78A3">
        <w:rPr>
          <w:rFonts w:eastAsia="Times New Roman" w:cs="Times New Roman"/>
          <w:sz w:val="24"/>
          <w:szCs w:val="24"/>
          <w:u w:val="single"/>
        </w:rPr>
        <w:t xml:space="preserve"> </w:t>
      </w:r>
      <w:r w:rsidR="009240A3" w:rsidRPr="009240A3">
        <w:rPr>
          <w:rFonts w:eastAsia="Times New Roman" w:cs="Times New Roman"/>
          <w:sz w:val="24"/>
          <w:szCs w:val="24"/>
          <w:u w:val="single"/>
        </w:rPr>
        <w:t>Asthma</w:t>
      </w:r>
      <w:r>
        <w:rPr>
          <w:rFonts w:eastAsia="Times New Roman" w:cs="Times New Roman"/>
          <w:sz w:val="24"/>
          <w:szCs w:val="24"/>
        </w:rPr>
        <w:t>:</w:t>
      </w:r>
      <w:r w:rsidR="00833272">
        <w:rPr>
          <w:rFonts w:eastAsia="Times New Roman" w:cs="Times New Roman"/>
          <w:sz w:val="24"/>
          <w:szCs w:val="24"/>
        </w:rPr>
        <w:t xml:space="preserve">  </w:t>
      </w:r>
      <w:r w:rsidR="00C3570D">
        <w:rPr>
          <w:rFonts w:eastAsia="Times New Roman" w:cs="Times New Roman"/>
          <w:sz w:val="24"/>
          <w:szCs w:val="24"/>
        </w:rPr>
        <w:t>The CI was first seen for breathing problems on 10 January 2005 when he complained of shortness of breath (SOB) and dyspnea on exertion (DOE) during morning exercise, especially when it was cold.  He was self medicating with Primatene mist</w:t>
      </w:r>
      <w:r w:rsidR="006D1A16">
        <w:rPr>
          <w:rFonts w:eastAsia="Times New Roman" w:cs="Times New Roman"/>
          <w:sz w:val="24"/>
          <w:szCs w:val="24"/>
        </w:rPr>
        <w:t>,</w:t>
      </w:r>
      <w:r w:rsidR="00C3570D">
        <w:rPr>
          <w:rFonts w:eastAsia="Times New Roman" w:cs="Times New Roman"/>
          <w:sz w:val="24"/>
          <w:szCs w:val="24"/>
        </w:rPr>
        <w:t xml:space="preserve"> was </w:t>
      </w:r>
      <w:r w:rsidR="006D1A16">
        <w:rPr>
          <w:rFonts w:eastAsia="Times New Roman" w:cs="Times New Roman"/>
          <w:sz w:val="24"/>
          <w:szCs w:val="24"/>
        </w:rPr>
        <w:t xml:space="preserve">also </w:t>
      </w:r>
      <w:r w:rsidR="00C3570D">
        <w:rPr>
          <w:rFonts w:eastAsia="Times New Roman" w:cs="Times New Roman"/>
          <w:sz w:val="24"/>
          <w:szCs w:val="24"/>
        </w:rPr>
        <w:t>noted to have eczema and seasonal allergies</w:t>
      </w:r>
      <w:r w:rsidR="006D1A16">
        <w:rPr>
          <w:rFonts w:eastAsia="Times New Roman" w:cs="Times New Roman"/>
          <w:sz w:val="24"/>
          <w:szCs w:val="24"/>
        </w:rPr>
        <w:t>,</w:t>
      </w:r>
      <w:r w:rsidR="00C3570D">
        <w:rPr>
          <w:rFonts w:eastAsia="Times New Roman" w:cs="Times New Roman"/>
          <w:sz w:val="24"/>
          <w:szCs w:val="24"/>
        </w:rPr>
        <w:t xml:space="preserve"> as well as a family history of asthma.  </w:t>
      </w:r>
      <w:r w:rsidR="00FC35C5">
        <w:rPr>
          <w:rFonts w:eastAsia="Times New Roman" w:cs="Times New Roman"/>
          <w:sz w:val="24"/>
          <w:szCs w:val="24"/>
        </w:rPr>
        <w:t xml:space="preserve">Neither the eczema nor allergies impaired duty performance.  </w:t>
      </w:r>
      <w:r w:rsidR="00C3570D">
        <w:rPr>
          <w:rFonts w:eastAsia="Times New Roman" w:cs="Times New Roman"/>
          <w:sz w:val="24"/>
          <w:szCs w:val="24"/>
        </w:rPr>
        <w:t xml:space="preserve">Pulmonary function studies (PFTs) showed a reversible obstructive defect.  He was initially treated with </w:t>
      </w:r>
      <w:proofErr w:type="spellStart"/>
      <w:r w:rsidR="00C3570D">
        <w:rPr>
          <w:rFonts w:eastAsia="Times New Roman" w:cs="Times New Roman"/>
          <w:sz w:val="24"/>
          <w:szCs w:val="24"/>
        </w:rPr>
        <w:t>Albuterol</w:t>
      </w:r>
      <w:proofErr w:type="spellEnd"/>
      <w:r w:rsidR="00C3570D">
        <w:rPr>
          <w:rFonts w:eastAsia="Times New Roman" w:cs="Times New Roman"/>
          <w:sz w:val="24"/>
          <w:szCs w:val="24"/>
        </w:rPr>
        <w:t xml:space="preserve"> three times </w:t>
      </w:r>
      <w:r w:rsidR="00F1731C">
        <w:rPr>
          <w:rFonts w:eastAsia="Times New Roman" w:cs="Times New Roman"/>
          <w:sz w:val="24"/>
          <w:szCs w:val="24"/>
        </w:rPr>
        <w:t>per</w:t>
      </w:r>
      <w:r w:rsidR="00C3570D">
        <w:rPr>
          <w:rFonts w:eastAsia="Times New Roman" w:cs="Times New Roman"/>
          <w:sz w:val="24"/>
          <w:szCs w:val="24"/>
        </w:rPr>
        <w:t xml:space="preserve"> day, but his symptoms persisted.  He was started on daily </w:t>
      </w:r>
      <w:proofErr w:type="spellStart"/>
      <w:r w:rsidR="00C3570D">
        <w:rPr>
          <w:rFonts w:eastAsia="Times New Roman" w:cs="Times New Roman"/>
          <w:sz w:val="24"/>
          <w:szCs w:val="24"/>
        </w:rPr>
        <w:t>Advair</w:t>
      </w:r>
      <w:proofErr w:type="spellEnd"/>
      <w:r w:rsidR="00C3570D">
        <w:rPr>
          <w:rFonts w:eastAsia="Times New Roman" w:cs="Times New Roman"/>
          <w:sz w:val="24"/>
          <w:szCs w:val="24"/>
        </w:rPr>
        <w:t xml:space="preserve"> and </w:t>
      </w:r>
      <w:proofErr w:type="spellStart"/>
      <w:r w:rsidR="00C3570D">
        <w:rPr>
          <w:rFonts w:eastAsia="Times New Roman" w:cs="Times New Roman"/>
          <w:sz w:val="24"/>
          <w:szCs w:val="24"/>
        </w:rPr>
        <w:t>Singulair</w:t>
      </w:r>
      <w:proofErr w:type="spellEnd"/>
      <w:r w:rsidR="00C3570D">
        <w:rPr>
          <w:rFonts w:eastAsia="Times New Roman" w:cs="Times New Roman"/>
          <w:sz w:val="24"/>
          <w:szCs w:val="24"/>
        </w:rPr>
        <w:t xml:space="preserve"> and referred to </w:t>
      </w:r>
      <w:r w:rsidR="006D1A16">
        <w:rPr>
          <w:rFonts w:eastAsia="Times New Roman" w:cs="Times New Roman"/>
          <w:sz w:val="24"/>
          <w:szCs w:val="24"/>
        </w:rPr>
        <w:t xml:space="preserve">the </w:t>
      </w:r>
      <w:r w:rsidR="00C3570D">
        <w:rPr>
          <w:rFonts w:eastAsia="Times New Roman" w:cs="Times New Roman"/>
          <w:sz w:val="24"/>
          <w:szCs w:val="24"/>
        </w:rPr>
        <w:t xml:space="preserve">MEB.  </w:t>
      </w:r>
      <w:r w:rsidR="00E57EB1">
        <w:rPr>
          <w:rFonts w:eastAsia="Times New Roman" w:cs="Times New Roman"/>
          <w:sz w:val="24"/>
          <w:szCs w:val="24"/>
        </w:rPr>
        <w:t>Three sets of PFTs proximate to separation are charted below:</w:t>
      </w:r>
    </w:p>
    <w:p w:rsidR="00E57EB1" w:rsidRDefault="00E57EB1" w:rsidP="009240A3">
      <w:pPr>
        <w:tabs>
          <w:tab w:val="left" w:pos="2980"/>
        </w:tabs>
        <w:spacing w:after="0" w:line="240" w:lineRule="exact"/>
        <w:jc w:val="both"/>
        <w:rPr>
          <w:rFonts w:eastAsia="Times New Roman" w:cs="Times New Roman"/>
          <w:sz w:val="24"/>
          <w:szCs w:val="24"/>
        </w:rPr>
      </w:pPr>
    </w:p>
    <w:tbl>
      <w:tblPr>
        <w:tblW w:w="0" w:type="auto"/>
        <w:jc w:val="center"/>
        <w:tblInd w:w="-1541" w:type="dxa"/>
        <w:tblCellMar>
          <w:left w:w="0" w:type="dxa"/>
          <w:right w:w="0" w:type="dxa"/>
        </w:tblCellMar>
        <w:tblLook w:val="04A0"/>
      </w:tblPr>
      <w:tblGrid>
        <w:gridCol w:w="1695"/>
        <w:gridCol w:w="931"/>
        <w:gridCol w:w="1487"/>
        <w:gridCol w:w="1558"/>
        <w:gridCol w:w="3150"/>
      </w:tblGrid>
      <w:tr w:rsidR="0019331E" w:rsidRPr="002C3033" w:rsidTr="00276D3F">
        <w:trPr>
          <w:jc w:val="center"/>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9331E" w:rsidRPr="002C3033" w:rsidRDefault="0019331E" w:rsidP="0054463F">
            <w:pPr>
              <w:spacing w:after="0" w:line="240" w:lineRule="exact"/>
              <w:jc w:val="both"/>
              <w:rPr>
                <w:sz w:val="18"/>
                <w:szCs w:val="18"/>
              </w:rPr>
            </w:pPr>
            <w:r w:rsidRPr="002C3033">
              <w:rPr>
                <w:sz w:val="18"/>
                <w:szCs w:val="18"/>
              </w:rPr>
              <w:t>Spirometry</w:t>
            </w:r>
          </w:p>
        </w:tc>
        <w:tc>
          <w:tcPr>
            <w:tcW w:w="148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19331E" w:rsidRPr="002C3033" w:rsidRDefault="0019331E" w:rsidP="0054463F">
            <w:pPr>
              <w:spacing w:after="0" w:line="240" w:lineRule="exact"/>
              <w:jc w:val="center"/>
              <w:rPr>
                <w:sz w:val="18"/>
                <w:szCs w:val="18"/>
              </w:rPr>
            </w:pPr>
            <w:r>
              <w:rPr>
                <w:sz w:val="18"/>
                <w:szCs w:val="18"/>
              </w:rPr>
              <w:t>5 mo pre -Sep</w:t>
            </w:r>
          </w:p>
        </w:tc>
        <w:tc>
          <w:tcPr>
            <w:tcW w:w="155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19331E" w:rsidRPr="002C3033" w:rsidRDefault="0019331E" w:rsidP="0054463F">
            <w:pPr>
              <w:spacing w:after="0" w:line="240" w:lineRule="exact"/>
              <w:jc w:val="center"/>
              <w:rPr>
                <w:sz w:val="18"/>
                <w:szCs w:val="18"/>
              </w:rPr>
            </w:pPr>
            <w:r>
              <w:rPr>
                <w:sz w:val="18"/>
                <w:szCs w:val="18"/>
              </w:rPr>
              <w:t>3.5 mo pre-Sep</w:t>
            </w:r>
          </w:p>
        </w:tc>
        <w:tc>
          <w:tcPr>
            <w:tcW w:w="31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19331E" w:rsidRPr="002C3033" w:rsidRDefault="0054463F" w:rsidP="0054463F">
            <w:pPr>
              <w:spacing w:after="0" w:line="240" w:lineRule="exact"/>
              <w:jc w:val="center"/>
              <w:rPr>
                <w:sz w:val="18"/>
                <w:szCs w:val="18"/>
              </w:rPr>
            </w:pPr>
            <w:r>
              <w:rPr>
                <w:sz w:val="18"/>
                <w:szCs w:val="18"/>
              </w:rPr>
              <w:t>C&amp;P 5 mo post-Sep</w:t>
            </w:r>
          </w:p>
        </w:tc>
      </w:tr>
      <w:tr w:rsidR="0019331E" w:rsidRPr="002C3033" w:rsidTr="00276D3F">
        <w:trPr>
          <w:jc w:val="center"/>
        </w:trPr>
        <w:tc>
          <w:tcPr>
            <w:tcW w:w="169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Pre-Bronchodilator</w:t>
            </w:r>
          </w:p>
        </w:tc>
        <w:tc>
          <w:tcPr>
            <w:tcW w:w="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FVC</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5.57</w:t>
            </w:r>
            <w:r w:rsidR="0019331E" w:rsidRPr="002C3033">
              <w:rPr>
                <w:sz w:val="18"/>
                <w:szCs w:val="18"/>
              </w:rPr>
              <w:t xml:space="preserve"> (</w:t>
            </w:r>
            <w:r>
              <w:rPr>
                <w:sz w:val="18"/>
                <w:szCs w:val="18"/>
              </w:rPr>
              <w:t>96</w:t>
            </w:r>
            <w:r w:rsidR="0019331E" w:rsidRPr="002C3033">
              <w:rPr>
                <w:sz w:val="18"/>
                <w:szCs w:val="18"/>
              </w:rPr>
              <w:t>%)</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5.67</w:t>
            </w:r>
            <w:r w:rsidR="0019331E" w:rsidRPr="002C3033">
              <w:rPr>
                <w:sz w:val="18"/>
                <w:szCs w:val="18"/>
              </w:rPr>
              <w:t xml:space="preserve"> (</w:t>
            </w:r>
            <w:r>
              <w:rPr>
                <w:sz w:val="18"/>
                <w:szCs w:val="18"/>
              </w:rPr>
              <w:t>98</w:t>
            </w:r>
            <w:r w:rsidR="0019331E" w:rsidRPr="002C3033">
              <w:rPr>
                <w:sz w:val="18"/>
                <w:szCs w:val="18"/>
              </w:rPr>
              <w:t>%)</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4.24</w:t>
            </w:r>
            <w:r w:rsidR="0019331E" w:rsidRPr="002C3033">
              <w:rPr>
                <w:sz w:val="18"/>
                <w:szCs w:val="18"/>
              </w:rPr>
              <w:t xml:space="preserve"> (</w:t>
            </w:r>
            <w:r>
              <w:rPr>
                <w:sz w:val="18"/>
                <w:szCs w:val="18"/>
              </w:rPr>
              <w:t>73</w:t>
            </w:r>
            <w:r w:rsidR="0019331E" w:rsidRPr="002C3033">
              <w:rPr>
                <w:sz w:val="18"/>
                <w:szCs w:val="18"/>
              </w:rPr>
              <w:t>%)</w:t>
            </w:r>
          </w:p>
        </w:tc>
      </w:tr>
      <w:tr w:rsidR="0019331E" w:rsidRPr="002C3033" w:rsidTr="00276D3F">
        <w:trPr>
          <w:jc w:val="center"/>
        </w:trPr>
        <w:tc>
          <w:tcPr>
            <w:tcW w:w="1695" w:type="dxa"/>
            <w:vMerge/>
            <w:tcBorders>
              <w:top w:val="nil"/>
              <w:left w:val="single" w:sz="8" w:space="0" w:color="000000"/>
              <w:bottom w:val="single" w:sz="8" w:space="0" w:color="000000"/>
              <w:right w:val="single" w:sz="8" w:space="0" w:color="000000"/>
            </w:tcBorders>
            <w:vAlign w:val="center"/>
            <w:hideMark/>
          </w:tcPr>
          <w:p w:rsidR="0019331E" w:rsidRPr="002C3033" w:rsidRDefault="0019331E" w:rsidP="0054463F">
            <w:pPr>
              <w:spacing w:after="0"/>
              <w:rPr>
                <w:sz w:val="18"/>
                <w:szCs w:val="18"/>
              </w:rPr>
            </w:pPr>
          </w:p>
        </w:tc>
        <w:tc>
          <w:tcPr>
            <w:tcW w:w="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FEV1</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3.37</w:t>
            </w:r>
            <w:r w:rsidR="0019331E" w:rsidRPr="002C3033">
              <w:rPr>
                <w:sz w:val="18"/>
                <w:szCs w:val="18"/>
              </w:rPr>
              <w:t xml:space="preserve"> (</w:t>
            </w:r>
            <w:r>
              <w:rPr>
                <w:sz w:val="18"/>
                <w:szCs w:val="18"/>
              </w:rPr>
              <w:t>74</w:t>
            </w:r>
            <w:r w:rsidR="0019331E" w:rsidRPr="002C3033">
              <w:rPr>
                <w:sz w:val="18"/>
                <w:szCs w:val="18"/>
              </w:rPr>
              <w:t>%)</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3.57</w:t>
            </w:r>
            <w:r w:rsidR="0019331E" w:rsidRPr="002C3033">
              <w:rPr>
                <w:sz w:val="18"/>
                <w:szCs w:val="18"/>
              </w:rPr>
              <w:t xml:space="preserve"> (</w:t>
            </w:r>
            <w:r>
              <w:rPr>
                <w:sz w:val="18"/>
                <w:szCs w:val="18"/>
              </w:rPr>
              <w:t>78</w:t>
            </w:r>
            <w:r w:rsidR="0019331E" w:rsidRPr="002C3033">
              <w:rPr>
                <w:sz w:val="18"/>
                <w:szCs w:val="18"/>
              </w:rPr>
              <w:t>%)</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2.15</w:t>
            </w:r>
            <w:r w:rsidR="0019331E" w:rsidRPr="002C3033">
              <w:rPr>
                <w:sz w:val="18"/>
                <w:szCs w:val="18"/>
              </w:rPr>
              <w:t xml:space="preserve"> </w:t>
            </w:r>
            <w:r w:rsidR="0019331E" w:rsidRPr="00182001">
              <w:rPr>
                <w:sz w:val="18"/>
                <w:szCs w:val="18"/>
              </w:rPr>
              <w:t>(</w:t>
            </w:r>
            <w:r w:rsidRPr="00182001">
              <w:rPr>
                <w:sz w:val="18"/>
                <w:szCs w:val="18"/>
              </w:rPr>
              <w:t>45</w:t>
            </w:r>
            <w:r w:rsidR="0019331E" w:rsidRPr="00182001">
              <w:rPr>
                <w:sz w:val="18"/>
                <w:szCs w:val="18"/>
              </w:rPr>
              <w:t>%)</w:t>
            </w:r>
          </w:p>
        </w:tc>
      </w:tr>
      <w:tr w:rsidR="0019331E" w:rsidRPr="002C3033" w:rsidTr="00276D3F">
        <w:trPr>
          <w:jc w:val="center"/>
        </w:trPr>
        <w:tc>
          <w:tcPr>
            <w:tcW w:w="1695" w:type="dxa"/>
            <w:vMerge/>
            <w:tcBorders>
              <w:top w:val="nil"/>
              <w:left w:val="single" w:sz="8" w:space="0" w:color="000000"/>
              <w:bottom w:val="single" w:sz="8" w:space="0" w:color="000000"/>
              <w:right w:val="single" w:sz="8" w:space="0" w:color="000000"/>
            </w:tcBorders>
            <w:vAlign w:val="center"/>
            <w:hideMark/>
          </w:tcPr>
          <w:p w:rsidR="0019331E" w:rsidRPr="002C3033" w:rsidRDefault="0019331E" w:rsidP="0054463F">
            <w:pPr>
              <w:spacing w:after="0"/>
              <w:rPr>
                <w:sz w:val="18"/>
                <w:szCs w:val="18"/>
              </w:rPr>
            </w:pPr>
          </w:p>
        </w:tc>
        <w:tc>
          <w:tcPr>
            <w:tcW w:w="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FEV1/FVC</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60</w:t>
            </w:r>
            <w:r w:rsidR="0019331E" w:rsidRPr="002C3033">
              <w:rPr>
                <w:sz w:val="18"/>
                <w:szCs w:val="18"/>
              </w:rPr>
              <w:t>%</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sidRPr="00182001">
              <w:rPr>
                <w:sz w:val="18"/>
                <w:szCs w:val="18"/>
              </w:rPr>
              <w:t>63</w:t>
            </w:r>
            <w:r w:rsidR="0019331E" w:rsidRPr="00182001">
              <w:rPr>
                <w:sz w:val="18"/>
                <w:szCs w:val="18"/>
              </w:rPr>
              <w:t>%</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51</w:t>
            </w:r>
            <w:r w:rsidR="0019331E" w:rsidRPr="002C3033">
              <w:rPr>
                <w:sz w:val="18"/>
                <w:szCs w:val="18"/>
              </w:rPr>
              <w:t>%</w:t>
            </w:r>
          </w:p>
        </w:tc>
      </w:tr>
      <w:tr w:rsidR="0019331E" w:rsidRPr="002C3033" w:rsidTr="00276D3F">
        <w:trPr>
          <w:jc w:val="center"/>
        </w:trPr>
        <w:tc>
          <w:tcPr>
            <w:tcW w:w="169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Post-Bronchodilator</w:t>
            </w:r>
          </w:p>
        </w:tc>
        <w:tc>
          <w:tcPr>
            <w:tcW w:w="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FVC</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5.77 (10</w:t>
            </w:r>
            <w:r w:rsidR="0019331E" w:rsidRPr="002C3033">
              <w:rPr>
                <w:sz w:val="18"/>
                <w:szCs w:val="18"/>
              </w:rPr>
              <w:t>0%)</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2C3033" w:rsidRDefault="0054463F" w:rsidP="0054463F">
            <w:pPr>
              <w:spacing w:after="0" w:line="180" w:lineRule="exact"/>
              <w:jc w:val="center"/>
              <w:rPr>
                <w:sz w:val="18"/>
                <w:szCs w:val="18"/>
              </w:rPr>
            </w:pPr>
            <w:r>
              <w:rPr>
                <w:sz w:val="18"/>
                <w:szCs w:val="18"/>
              </w:rPr>
              <w:t>4.35</w:t>
            </w:r>
            <w:r w:rsidR="0019331E" w:rsidRPr="002C3033">
              <w:rPr>
                <w:sz w:val="18"/>
                <w:szCs w:val="18"/>
              </w:rPr>
              <w:t xml:space="preserve"> (</w:t>
            </w:r>
            <w:r>
              <w:rPr>
                <w:sz w:val="18"/>
                <w:szCs w:val="18"/>
              </w:rPr>
              <w:t>75</w:t>
            </w:r>
            <w:r w:rsidR="0019331E" w:rsidRPr="002C3033">
              <w:rPr>
                <w:sz w:val="18"/>
                <w:szCs w:val="18"/>
              </w:rPr>
              <w:t>%)</w:t>
            </w:r>
          </w:p>
        </w:tc>
      </w:tr>
      <w:tr w:rsidR="0019331E" w:rsidRPr="002C3033" w:rsidTr="00276D3F">
        <w:trPr>
          <w:jc w:val="center"/>
        </w:trPr>
        <w:tc>
          <w:tcPr>
            <w:tcW w:w="1695" w:type="dxa"/>
            <w:vMerge/>
            <w:tcBorders>
              <w:top w:val="nil"/>
              <w:left w:val="single" w:sz="8" w:space="0" w:color="000000"/>
              <w:bottom w:val="single" w:sz="8" w:space="0" w:color="000000"/>
              <w:right w:val="single" w:sz="8" w:space="0" w:color="000000"/>
            </w:tcBorders>
            <w:vAlign w:val="center"/>
            <w:hideMark/>
          </w:tcPr>
          <w:p w:rsidR="0019331E" w:rsidRPr="002C3033" w:rsidRDefault="0019331E" w:rsidP="0054463F">
            <w:pPr>
              <w:spacing w:after="0"/>
              <w:rPr>
                <w:sz w:val="18"/>
                <w:szCs w:val="18"/>
              </w:rPr>
            </w:pPr>
          </w:p>
        </w:tc>
        <w:tc>
          <w:tcPr>
            <w:tcW w:w="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FEV1</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center"/>
              <w:rPr>
                <w:sz w:val="18"/>
                <w:szCs w:val="18"/>
              </w:rPr>
            </w:pPr>
            <w:r w:rsidRPr="000D5CA7">
              <w:rPr>
                <w:sz w:val="18"/>
                <w:szCs w:val="18"/>
              </w:rPr>
              <w:t>3.93</w:t>
            </w:r>
            <w:r w:rsidR="0019331E" w:rsidRPr="000D5CA7">
              <w:rPr>
                <w:sz w:val="18"/>
                <w:szCs w:val="18"/>
              </w:rPr>
              <w:t xml:space="preserve"> (</w:t>
            </w:r>
            <w:r w:rsidRPr="000D5CA7">
              <w:rPr>
                <w:sz w:val="18"/>
                <w:szCs w:val="18"/>
              </w:rPr>
              <w:t>86</w:t>
            </w:r>
            <w:r w:rsidR="0019331E" w:rsidRPr="000D5CA7">
              <w:rPr>
                <w:sz w:val="18"/>
                <w:szCs w:val="18"/>
              </w:rPr>
              <w:t>%)</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center"/>
              <w:rPr>
                <w:sz w:val="18"/>
                <w:szCs w:val="18"/>
              </w:rPr>
            </w:pPr>
            <w:r w:rsidRPr="000D5CA7">
              <w:rPr>
                <w:sz w:val="18"/>
                <w:szCs w:val="18"/>
              </w:rPr>
              <w:t>-</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center"/>
              <w:rPr>
                <w:sz w:val="18"/>
                <w:szCs w:val="18"/>
              </w:rPr>
            </w:pPr>
            <w:r w:rsidRPr="000D5CA7">
              <w:rPr>
                <w:sz w:val="18"/>
                <w:szCs w:val="18"/>
              </w:rPr>
              <w:t>2.43 (51</w:t>
            </w:r>
            <w:r w:rsidR="0019331E" w:rsidRPr="000D5CA7">
              <w:rPr>
                <w:sz w:val="18"/>
                <w:szCs w:val="18"/>
              </w:rPr>
              <w:t>%)</w:t>
            </w:r>
          </w:p>
        </w:tc>
      </w:tr>
      <w:tr w:rsidR="0019331E" w:rsidRPr="002C3033" w:rsidTr="00276D3F">
        <w:trPr>
          <w:jc w:val="center"/>
        </w:trPr>
        <w:tc>
          <w:tcPr>
            <w:tcW w:w="1695" w:type="dxa"/>
            <w:vMerge/>
            <w:tcBorders>
              <w:top w:val="nil"/>
              <w:left w:val="single" w:sz="8" w:space="0" w:color="000000"/>
              <w:bottom w:val="single" w:sz="8" w:space="0" w:color="000000"/>
              <w:right w:val="single" w:sz="8" w:space="0" w:color="000000"/>
            </w:tcBorders>
            <w:vAlign w:val="center"/>
            <w:hideMark/>
          </w:tcPr>
          <w:p w:rsidR="0019331E" w:rsidRPr="002C3033" w:rsidRDefault="0019331E" w:rsidP="0054463F">
            <w:pPr>
              <w:spacing w:after="0"/>
              <w:rPr>
                <w:sz w:val="18"/>
                <w:szCs w:val="18"/>
              </w:rPr>
            </w:pPr>
          </w:p>
        </w:tc>
        <w:tc>
          <w:tcPr>
            <w:tcW w:w="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FEV1/FVC</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center"/>
              <w:rPr>
                <w:sz w:val="18"/>
                <w:szCs w:val="18"/>
              </w:rPr>
            </w:pPr>
            <w:r w:rsidRPr="000D5CA7">
              <w:rPr>
                <w:sz w:val="18"/>
                <w:szCs w:val="18"/>
              </w:rPr>
              <w:t>68</w:t>
            </w:r>
            <w:r w:rsidR="0019331E" w:rsidRPr="000D5CA7">
              <w:rPr>
                <w:sz w:val="18"/>
                <w:szCs w:val="18"/>
              </w:rPr>
              <w:t>%</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center"/>
              <w:rPr>
                <w:sz w:val="18"/>
                <w:szCs w:val="18"/>
              </w:rPr>
            </w:pPr>
            <w:r w:rsidRPr="000D5CA7">
              <w:rPr>
                <w:sz w:val="18"/>
                <w:szCs w:val="18"/>
              </w:rPr>
              <w:t>-</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center"/>
              <w:rPr>
                <w:sz w:val="18"/>
                <w:szCs w:val="18"/>
              </w:rPr>
            </w:pPr>
            <w:r w:rsidRPr="000D5CA7">
              <w:rPr>
                <w:sz w:val="18"/>
                <w:szCs w:val="18"/>
              </w:rPr>
              <w:t>56</w:t>
            </w:r>
            <w:r w:rsidR="0019331E" w:rsidRPr="000D5CA7">
              <w:rPr>
                <w:sz w:val="18"/>
                <w:szCs w:val="18"/>
              </w:rPr>
              <w:t>%</w:t>
            </w:r>
          </w:p>
        </w:tc>
      </w:tr>
      <w:tr w:rsidR="0019331E" w:rsidRPr="002C3033" w:rsidTr="00276D3F">
        <w:trPr>
          <w:jc w:val="center"/>
        </w:trPr>
        <w:tc>
          <w:tcPr>
            <w:tcW w:w="262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Comments</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54463F" w:rsidRPr="000D5CA7" w:rsidRDefault="0054463F" w:rsidP="00182001">
            <w:pPr>
              <w:spacing w:after="0" w:line="180" w:lineRule="exact"/>
              <w:rPr>
                <w:sz w:val="18"/>
                <w:szCs w:val="18"/>
              </w:rPr>
            </w:pPr>
            <w:proofErr w:type="spellStart"/>
            <w:r w:rsidRPr="000D5CA7">
              <w:rPr>
                <w:sz w:val="18"/>
                <w:szCs w:val="18"/>
              </w:rPr>
              <w:t>Albuterol</w:t>
            </w:r>
            <w:proofErr w:type="spellEnd"/>
            <w:r w:rsidRPr="000D5CA7">
              <w:rPr>
                <w:sz w:val="18"/>
                <w:szCs w:val="18"/>
              </w:rPr>
              <w:t xml:space="preserve"> </w:t>
            </w:r>
            <w:proofErr w:type="spellStart"/>
            <w:r w:rsidRPr="000D5CA7">
              <w:rPr>
                <w:sz w:val="18"/>
                <w:szCs w:val="18"/>
              </w:rPr>
              <w:t>prn</w:t>
            </w:r>
            <w:proofErr w:type="spellEnd"/>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54463F" w:rsidP="0054463F">
            <w:pPr>
              <w:spacing w:after="0" w:line="180" w:lineRule="exact"/>
              <w:jc w:val="both"/>
              <w:rPr>
                <w:sz w:val="18"/>
                <w:szCs w:val="18"/>
              </w:rPr>
            </w:pPr>
            <w:r w:rsidRPr="000D5CA7">
              <w:rPr>
                <w:sz w:val="18"/>
                <w:szCs w:val="18"/>
              </w:rPr>
              <w:t>Daily</w:t>
            </w:r>
            <w:r w:rsidR="0019331E" w:rsidRPr="000D5CA7">
              <w:rPr>
                <w:sz w:val="18"/>
                <w:szCs w:val="18"/>
              </w:rPr>
              <w:t xml:space="preserve"> therapy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276D3F" w:rsidP="00182001">
            <w:pPr>
              <w:spacing w:after="0" w:line="180" w:lineRule="exact"/>
              <w:rPr>
                <w:sz w:val="18"/>
                <w:szCs w:val="18"/>
              </w:rPr>
            </w:pPr>
            <w:r>
              <w:rPr>
                <w:sz w:val="18"/>
                <w:szCs w:val="18"/>
              </w:rPr>
              <w:t>Had not used med for 24hr pre exam</w:t>
            </w:r>
          </w:p>
        </w:tc>
      </w:tr>
      <w:tr w:rsidR="0019331E" w:rsidRPr="002C3033" w:rsidTr="00276D3F">
        <w:trPr>
          <w:jc w:val="center"/>
        </w:trPr>
        <w:tc>
          <w:tcPr>
            <w:tcW w:w="262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31E" w:rsidRPr="002C3033" w:rsidRDefault="0019331E" w:rsidP="0054463F">
            <w:pPr>
              <w:spacing w:after="0" w:line="180" w:lineRule="exact"/>
              <w:jc w:val="both"/>
              <w:rPr>
                <w:sz w:val="18"/>
                <w:szCs w:val="18"/>
              </w:rPr>
            </w:pPr>
            <w:r w:rsidRPr="002C3033">
              <w:rPr>
                <w:sz w:val="18"/>
                <w:szCs w:val="18"/>
              </w:rPr>
              <w:t>§4.97 Rating</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182001" w:rsidP="0054463F">
            <w:pPr>
              <w:spacing w:after="0" w:line="180" w:lineRule="exact"/>
              <w:jc w:val="center"/>
              <w:rPr>
                <w:sz w:val="18"/>
                <w:szCs w:val="18"/>
              </w:rPr>
            </w:pPr>
            <w:r w:rsidRPr="000D5CA7">
              <w:rPr>
                <w:sz w:val="18"/>
                <w:szCs w:val="18"/>
              </w:rPr>
              <w:t>3</w:t>
            </w:r>
            <w:r w:rsidR="0019331E" w:rsidRPr="000D5CA7">
              <w:rPr>
                <w:sz w:val="18"/>
                <w:szCs w:val="18"/>
              </w:rPr>
              <w:t>0%</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19331E" w:rsidP="00182001">
            <w:pPr>
              <w:spacing w:after="0" w:line="180" w:lineRule="exact"/>
              <w:jc w:val="center"/>
              <w:rPr>
                <w:sz w:val="18"/>
                <w:szCs w:val="18"/>
              </w:rPr>
            </w:pPr>
            <w:r w:rsidRPr="000D5CA7">
              <w:rPr>
                <w:sz w:val="18"/>
                <w:szCs w:val="18"/>
              </w:rPr>
              <w:t>30%</w:t>
            </w:r>
            <w:r w:rsidR="00E57EB1" w:rsidRPr="000D5CA7">
              <w:rPr>
                <w:sz w:val="18"/>
                <w:szCs w:val="18"/>
              </w:rPr>
              <w:t xml:space="preserve"> </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19331E" w:rsidRPr="000D5CA7" w:rsidRDefault="008700E1" w:rsidP="00F1731C">
            <w:pPr>
              <w:spacing w:after="0" w:line="180" w:lineRule="exact"/>
              <w:jc w:val="center"/>
              <w:rPr>
                <w:sz w:val="18"/>
                <w:szCs w:val="18"/>
              </w:rPr>
            </w:pPr>
            <w:r w:rsidRPr="000D5CA7">
              <w:rPr>
                <w:sz w:val="18"/>
                <w:szCs w:val="18"/>
              </w:rPr>
              <w:t>60% *</w:t>
            </w:r>
          </w:p>
        </w:tc>
      </w:tr>
    </w:tbl>
    <w:p w:rsidR="00833272" w:rsidRDefault="008700E1" w:rsidP="009240A3">
      <w:pPr>
        <w:tabs>
          <w:tab w:val="left" w:pos="2980"/>
        </w:tabs>
        <w:spacing w:after="0" w:line="240" w:lineRule="exact"/>
        <w:jc w:val="both"/>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1F78A3">
        <w:rPr>
          <w:rFonts w:eastAsia="Times New Roman" w:cs="Times New Roman"/>
          <w:sz w:val="18"/>
          <w:szCs w:val="18"/>
        </w:rPr>
        <w:t>*VA rated 30%, but FEV1 rates 60%</w:t>
      </w:r>
    </w:p>
    <w:p w:rsidR="002746A8" w:rsidRDefault="002746A8" w:rsidP="009240A3">
      <w:pPr>
        <w:tabs>
          <w:tab w:val="left" w:pos="2980"/>
        </w:tabs>
        <w:spacing w:after="0" w:line="240" w:lineRule="exact"/>
        <w:jc w:val="both"/>
        <w:rPr>
          <w:rFonts w:eastAsia="Times New Roman" w:cs="Times New Roman"/>
          <w:sz w:val="18"/>
          <w:szCs w:val="18"/>
        </w:rPr>
      </w:pPr>
    </w:p>
    <w:p w:rsidR="001F78A3" w:rsidRDefault="00E57EB1" w:rsidP="001F78A3">
      <w:pPr>
        <w:tabs>
          <w:tab w:val="left" w:pos="2980"/>
        </w:tabs>
        <w:spacing w:after="0" w:line="240" w:lineRule="exact"/>
        <w:jc w:val="both"/>
        <w:rPr>
          <w:rFonts w:eastAsia="Times New Roman" w:cs="Times New Roman"/>
          <w:sz w:val="24"/>
          <w:szCs w:val="24"/>
        </w:rPr>
      </w:pPr>
      <w:r w:rsidRPr="000D5CA7">
        <w:rPr>
          <w:rFonts w:eastAsia="Times New Roman" w:cs="Times New Roman"/>
          <w:sz w:val="24"/>
          <w:szCs w:val="24"/>
        </w:rPr>
        <w:t>The MEB exam was 10 March 2005, three months prior to separation.  The CI was on daily medications which had improved his symptoms</w:t>
      </w:r>
      <w:r w:rsidR="00182001" w:rsidRPr="000D5CA7">
        <w:rPr>
          <w:rFonts w:eastAsia="Times New Roman" w:cs="Times New Roman"/>
          <w:sz w:val="24"/>
          <w:szCs w:val="24"/>
        </w:rPr>
        <w:t>,</w:t>
      </w:r>
      <w:r w:rsidRPr="000D5CA7">
        <w:rPr>
          <w:rFonts w:eastAsia="Times New Roman" w:cs="Times New Roman"/>
          <w:sz w:val="24"/>
          <w:szCs w:val="24"/>
        </w:rPr>
        <w:t xml:space="preserve"> and he no longer had a nighttime cough, SOB</w:t>
      </w:r>
      <w:r w:rsidR="00182001" w:rsidRPr="000D5CA7">
        <w:rPr>
          <w:rFonts w:eastAsia="Times New Roman" w:cs="Times New Roman"/>
          <w:sz w:val="24"/>
          <w:szCs w:val="24"/>
        </w:rPr>
        <w:t>,</w:t>
      </w:r>
      <w:r w:rsidRPr="000D5CA7">
        <w:rPr>
          <w:rFonts w:eastAsia="Times New Roman" w:cs="Times New Roman"/>
          <w:sz w:val="24"/>
          <w:szCs w:val="24"/>
        </w:rPr>
        <w:t xml:space="preserve"> or DOE.  He had not required the use of the </w:t>
      </w:r>
      <w:proofErr w:type="spellStart"/>
      <w:r w:rsidRPr="000D5CA7">
        <w:rPr>
          <w:rFonts w:eastAsia="Times New Roman" w:cs="Times New Roman"/>
          <w:sz w:val="24"/>
          <w:szCs w:val="24"/>
        </w:rPr>
        <w:t>Albuterol</w:t>
      </w:r>
      <w:proofErr w:type="spellEnd"/>
      <w:r w:rsidRPr="000D5CA7">
        <w:rPr>
          <w:rFonts w:eastAsia="Times New Roman" w:cs="Times New Roman"/>
          <w:sz w:val="24"/>
          <w:szCs w:val="24"/>
        </w:rPr>
        <w:t xml:space="preserve"> rescue inhaler since starting daily meds.  His lungs were clear and respiratory rate </w:t>
      </w:r>
      <w:r w:rsidR="00182001" w:rsidRPr="000D5CA7">
        <w:rPr>
          <w:rFonts w:eastAsia="Times New Roman" w:cs="Times New Roman"/>
          <w:sz w:val="24"/>
          <w:szCs w:val="24"/>
        </w:rPr>
        <w:t xml:space="preserve">was </w:t>
      </w:r>
      <w:r w:rsidR="008700E1" w:rsidRPr="000D5CA7">
        <w:rPr>
          <w:rFonts w:eastAsia="Times New Roman" w:cs="Times New Roman"/>
          <w:sz w:val="24"/>
          <w:szCs w:val="24"/>
        </w:rPr>
        <w:t>16.  The VA C&amp;P exam was on 1</w:t>
      </w:r>
      <w:r w:rsidRPr="000D5CA7">
        <w:rPr>
          <w:rFonts w:eastAsia="Times New Roman" w:cs="Times New Roman"/>
          <w:sz w:val="24"/>
          <w:szCs w:val="24"/>
        </w:rPr>
        <w:t xml:space="preserve">7 November 2005, five months after separation.  The CI noted that he occasionally used the </w:t>
      </w:r>
      <w:proofErr w:type="spellStart"/>
      <w:r w:rsidRPr="000D5CA7">
        <w:rPr>
          <w:rFonts w:eastAsia="Times New Roman" w:cs="Times New Roman"/>
          <w:sz w:val="24"/>
          <w:szCs w:val="24"/>
        </w:rPr>
        <w:t>Albuterol</w:t>
      </w:r>
      <w:proofErr w:type="spellEnd"/>
      <w:r w:rsidR="008700E1" w:rsidRPr="000D5CA7">
        <w:rPr>
          <w:rFonts w:eastAsia="Times New Roman" w:cs="Times New Roman"/>
          <w:sz w:val="24"/>
          <w:szCs w:val="24"/>
        </w:rPr>
        <w:t>, particularly prior to running.  H</w:t>
      </w:r>
      <w:r w:rsidRPr="000D5CA7">
        <w:rPr>
          <w:rFonts w:eastAsia="Times New Roman" w:cs="Times New Roman"/>
          <w:sz w:val="24"/>
          <w:szCs w:val="24"/>
        </w:rPr>
        <w:t>e did not use the accessory muscles of respiration</w:t>
      </w:r>
      <w:r w:rsidR="008700E1" w:rsidRPr="000D5CA7">
        <w:rPr>
          <w:rFonts w:eastAsia="Times New Roman" w:cs="Times New Roman"/>
          <w:sz w:val="24"/>
          <w:szCs w:val="24"/>
        </w:rPr>
        <w:t>, and</w:t>
      </w:r>
      <w:r w:rsidRPr="000D5CA7">
        <w:rPr>
          <w:rFonts w:eastAsia="Times New Roman" w:cs="Times New Roman"/>
          <w:sz w:val="24"/>
          <w:szCs w:val="24"/>
        </w:rPr>
        <w:t xml:space="preserve"> he had not been hospitalized or presented to the emergency room for care of his asthma.</w:t>
      </w:r>
      <w:r w:rsidR="007850DE" w:rsidRPr="000D5CA7">
        <w:rPr>
          <w:rFonts w:eastAsia="Times New Roman" w:cs="Times New Roman"/>
          <w:sz w:val="24"/>
          <w:szCs w:val="24"/>
        </w:rPr>
        <w:t xml:space="preserve">  </w:t>
      </w:r>
      <w:r w:rsidR="000D5CA7">
        <w:rPr>
          <w:rFonts w:eastAsia="Times New Roman" w:cs="Times New Roman"/>
          <w:sz w:val="24"/>
          <w:szCs w:val="24"/>
        </w:rPr>
        <w:t xml:space="preserve">The PFTs were done one week later, 25 November 2005, and document that he used </w:t>
      </w:r>
      <w:proofErr w:type="spellStart"/>
      <w:r w:rsidR="000D5CA7">
        <w:rPr>
          <w:rFonts w:eastAsia="Times New Roman" w:cs="Times New Roman"/>
          <w:sz w:val="24"/>
          <w:szCs w:val="24"/>
        </w:rPr>
        <w:t>Advair</w:t>
      </w:r>
      <w:proofErr w:type="spellEnd"/>
      <w:r w:rsidR="000D5CA7">
        <w:rPr>
          <w:rFonts w:eastAsia="Times New Roman" w:cs="Times New Roman"/>
          <w:sz w:val="24"/>
          <w:szCs w:val="24"/>
        </w:rPr>
        <w:t xml:space="preserve"> and </w:t>
      </w:r>
      <w:proofErr w:type="spellStart"/>
      <w:r w:rsidR="000D5CA7">
        <w:rPr>
          <w:rFonts w:eastAsia="Times New Roman" w:cs="Times New Roman"/>
          <w:sz w:val="24"/>
          <w:szCs w:val="24"/>
        </w:rPr>
        <w:t>Albuterol</w:t>
      </w:r>
      <w:proofErr w:type="spellEnd"/>
      <w:r w:rsidR="000D5CA7">
        <w:rPr>
          <w:rFonts w:eastAsia="Times New Roman" w:cs="Times New Roman"/>
          <w:sz w:val="24"/>
          <w:szCs w:val="24"/>
        </w:rPr>
        <w:t xml:space="preserve">, but had not used either for 24 hours prior to the test.  No comment was made on the use or disuse of </w:t>
      </w:r>
      <w:proofErr w:type="spellStart"/>
      <w:r w:rsidR="000D5CA7">
        <w:rPr>
          <w:rFonts w:eastAsia="Times New Roman" w:cs="Times New Roman"/>
          <w:sz w:val="24"/>
          <w:szCs w:val="24"/>
        </w:rPr>
        <w:t>Singulair</w:t>
      </w:r>
      <w:proofErr w:type="spellEnd"/>
      <w:r w:rsidR="000D5CA7">
        <w:rPr>
          <w:rFonts w:eastAsia="Times New Roman" w:cs="Times New Roman"/>
          <w:sz w:val="24"/>
          <w:szCs w:val="24"/>
        </w:rPr>
        <w:t xml:space="preserve">.  </w:t>
      </w:r>
      <w:r w:rsidR="001F78A3">
        <w:rPr>
          <w:rFonts w:eastAsia="Times New Roman" w:cs="Times New Roman"/>
          <w:sz w:val="24"/>
          <w:szCs w:val="24"/>
        </w:rPr>
        <w:t>The</w:t>
      </w:r>
      <w:r w:rsidR="00276D3F">
        <w:rPr>
          <w:rFonts w:eastAsia="Times New Roman" w:cs="Times New Roman"/>
          <w:sz w:val="24"/>
          <w:szCs w:val="24"/>
        </w:rPr>
        <w:t xml:space="preserve"> </w:t>
      </w:r>
      <w:r w:rsidR="001F78A3">
        <w:rPr>
          <w:rFonts w:eastAsia="Times New Roman" w:cs="Times New Roman"/>
          <w:sz w:val="24"/>
          <w:szCs w:val="24"/>
        </w:rPr>
        <w:t>cessation</w:t>
      </w:r>
      <w:r w:rsidR="00276D3F">
        <w:rPr>
          <w:rFonts w:eastAsia="Times New Roman" w:cs="Times New Roman"/>
          <w:sz w:val="24"/>
          <w:szCs w:val="24"/>
        </w:rPr>
        <w:t xml:space="preserve"> of medication just prior to </w:t>
      </w:r>
      <w:r w:rsidR="001F78A3">
        <w:rPr>
          <w:rFonts w:eastAsia="Times New Roman" w:cs="Times New Roman"/>
          <w:sz w:val="24"/>
          <w:szCs w:val="24"/>
        </w:rPr>
        <w:t xml:space="preserve">the PFT </w:t>
      </w:r>
      <w:r w:rsidR="00276D3F">
        <w:rPr>
          <w:rFonts w:eastAsia="Times New Roman" w:cs="Times New Roman"/>
          <w:sz w:val="24"/>
          <w:szCs w:val="24"/>
        </w:rPr>
        <w:t xml:space="preserve">evaluation for VA </w:t>
      </w:r>
      <w:r w:rsidR="00276D3F" w:rsidRPr="001F78A3">
        <w:rPr>
          <w:rFonts w:eastAsia="Times New Roman" w:cs="Times New Roman"/>
          <w:sz w:val="24"/>
          <w:szCs w:val="24"/>
        </w:rPr>
        <w:t xml:space="preserve">rating and the fact that there was an examination closer to separation indicated to the Board that the VA examination has </w:t>
      </w:r>
      <w:r w:rsidR="001F78A3" w:rsidRPr="001F78A3">
        <w:rPr>
          <w:rFonts w:eastAsia="Times New Roman" w:cs="Times New Roman"/>
          <w:sz w:val="24"/>
          <w:szCs w:val="24"/>
        </w:rPr>
        <w:t xml:space="preserve">a </w:t>
      </w:r>
      <w:r w:rsidR="00276D3F" w:rsidRPr="001F78A3">
        <w:rPr>
          <w:rFonts w:eastAsia="Times New Roman" w:cs="Times New Roman"/>
          <w:sz w:val="24"/>
          <w:szCs w:val="24"/>
        </w:rPr>
        <w:t>low</w:t>
      </w:r>
      <w:r w:rsidR="001F78A3" w:rsidRPr="001F78A3">
        <w:rPr>
          <w:rFonts w:eastAsia="Times New Roman" w:cs="Times New Roman"/>
          <w:sz w:val="24"/>
          <w:szCs w:val="24"/>
        </w:rPr>
        <w:t>er</w:t>
      </w:r>
      <w:r w:rsidR="00276D3F" w:rsidRPr="001F78A3">
        <w:rPr>
          <w:rFonts w:eastAsia="Times New Roman" w:cs="Times New Roman"/>
          <w:sz w:val="24"/>
          <w:szCs w:val="24"/>
        </w:rPr>
        <w:t xml:space="preserve"> probative value in the determination of a </w:t>
      </w:r>
      <w:r w:rsidR="007B131F" w:rsidRPr="001F78A3">
        <w:rPr>
          <w:rFonts w:eastAsia="Times New Roman" w:cs="Times New Roman"/>
          <w:sz w:val="24"/>
          <w:szCs w:val="24"/>
        </w:rPr>
        <w:t>permanent</w:t>
      </w:r>
      <w:r w:rsidR="00276D3F" w:rsidRPr="001F78A3">
        <w:rPr>
          <w:rFonts w:eastAsia="Times New Roman" w:cs="Times New Roman"/>
          <w:sz w:val="24"/>
          <w:szCs w:val="24"/>
        </w:rPr>
        <w:t xml:space="preserve"> rating decision.</w:t>
      </w:r>
      <w:r w:rsidR="00560339" w:rsidRPr="001F78A3">
        <w:rPr>
          <w:rFonts w:eastAsia="Times New Roman" w:cs="Times New Roman"/>
          <w:sz w:val="24"/>
          <w:szCs w:val="24"/>
        </w:rPr>
        <w:t xml:space="preserve">  The VA also coded the asthma 6602, but awarded 30% disability for reduced FEV</w:t>
      </w:r>
      <w:r w:rsidR="00560339" w:rsidRPr="001F78A3">
        <w:rPr>
          <w:rFonts w:eastAsia="Times New Roman" w:cs="Times New Roman"/>
          <w:sz w:val="24"/>
          <w:szCs w:val="24"/>
          <w:vertAlign w:val="subscript"/>
        </w:rPr>
        <w:t>1</w:t>
      </w:r>
      <w:r w:rsidR="00560339" w:rsidRPr="001F78A3">
        <w:rPr>
          <w:rFonts w:eastAsia="Times New Roman" w:cs="Times New Roman"/>
          <w:sz w:val="24"/>
          <w:szCs w:val="24"/>
        </w:rPr>
        <w:t xml:space="preserve"> and FEV</w:t>
      </w:r>
      <w:r w:rsidR="00560339" w:rsidRPr="001F78A3">
        <w:rPr>
          <w:rFonts w:eastAsia="Times New Roman" w:cs="Times New Roman"/>
          <w:sz w:val="24"/>
          <w:szCs w:val="24"/>
          <w:vertAlign w:val="subscript"/>
        </w:rPr>
        <w:t>1</w:t>
      </w:r>
      <w:r w:rsidR="00560339" w:rsidRPr="001F78A3">
        <w:rPr>
          <w:rFonts w:eastAsia="Times New Roman" w:cs="Times New Roman"/>
          <w:sz w:val="24"/>
          <w:szCs w:val="24"/>
        </w:rPr>
        <w:t>/FVC values</w:t>
      </w:r>
      <w:r w:rsidR="007B131F" w:rsidRPr="001F78A3">
        <w:rPr>
          <w:rFonts w:eastAsia="Times New Roman" w:cs="Times New Roman"/>
          <w:sz w:val="24"/>
          <w:szCs w:val="24"/>
        </w:rPr>
        <w:t xml:space="preserve"> even though</w:t>
      </w:r>
      <w:r w:rsidR="00560339" w:rsidRPr="001F78A3">
        <w:rPr>
          <w:rFonts w:eastAsia="Times New Roman" w:cs="Times New Roman"/>
          <w:sz w:val="24"/>
          <w:szCs w:val="24"/>
        </w:rPr>
        <w:t xml:space="preserve"> the FEV1/FVC ratio is indicative of a 60% rating; however, the examination is of low probative value as previously discussed.</w:t>
      </w:r>
      <w:r w:rsidR="001F78A3">
        <w:rPr>
          <w:rFonts w:eastAsia="Times New Roman" w:cs="Times New Roman"/>
          <w:sz w:val="24"/>
          <w:szCs w:val="24"/>
        </w:rPr>
        <w:t xml:space="preserve">  </w:t>
      </w:r>
      <w:r w:rsidR="00276D3F">
        <w:rPr>
          <w:rFonts w:eastAsia="Times New Roman" w:cs="Times New Roman"/>
          <w:sz w:val="24"/>
          <w:szCs w:val="24"/>
        </w:rPr>
        <w:t>Of</w:t>
      </w:r>
      <w:r w:rsidR="000134BE">
        <w:rPr>
          <w:rFonts w:eastAsia="Times New Roman" w:cs="Times New Roman"/>
          <w:sz w:val="24"/>
          <w:szCs w:val="24"/>
        </w:rPr>
        <w:t xml:space="preserve"> the two remaining PFTs, the earlier exam is off medication and has both pre- and post-bronchodilator values.  The latter shows some </w:t>
      </w:r>
      <w:r w:rsidR="00BB7FCA">
        <w:rPr>
          <w:rFonts w:eastAsia="Times New Roman" w:cs="Times New Roman"/>
          <w:sz w:val="24"/>
          <w:szCs w:val="24"/>
        </w:rPr>
        <w:t>improvement</w:t>
      </w:r>
      <w:r w:rsidR="000134BE">
        <w:rPr>
          <w:rFonts w:eastAsia="Times New Roman" w:cs="Times New Roman"/>
          <w:sz w:val="24"/>
          <w:szCs w:val="24"/>
        </w:rPr>
        <w:t xml:space="preserve"> in baseline </w:t>
      </w:r>
      <w:r w:rsidR="00BB7FCA">
        <w:rPr>
          <w:rFonts w:eastAsia="Times New Roman" w:cs="Times New Roman"/>
          <w:sz w:val="24"/>
          <w:szCs w:val="24"/>
        </w:rPr>
        <w:t xml:space="preserve">on medications.  It is more proximate to separation, but does not include post-bronchodilator values.  The Board considered </w:t>
      </w:r>
      <w:r w:rsidR="007B131F">
        <w:rPr>
          <w:rFonts w:eastAsia="Times New Roman" w:cs="Times New Roman"/>
          <w:sz w:val="24"/>
          <w:szCs w:val="24"/>
        </w:rPr>
        <w:t xml:space="preserve">that </w:t>
      </w:r>
      <w:r w:rsidR="00276D3F">
        <w:rPr>
          <w:rFonts w:eastAsia="Times New Roman" w:cs="Times New Roman"/>
          <w:sz w:val="24"/>
          <w:szCs w:val="24"/>
        </w:rPr>
        <w:t xml:space="preserve">both examinations </w:t>
      </w:r>
      <w:r w:rsidR="00560339">
        <w:rPr>
          <w:rFonts w:eastAsia="Times New Roman" w:cs="Times New Roman"/>
          <w:sz w:val="24"/>
          <w:szCs w:val="24"/>
        </w:rPr>
        <w:t>rate a</w:t>
      </w:r>
      <w:r w:rsidR="00F24904">
        <w:rPr>
          <w:rFonts w:eastAsia="Times New Roman" w:cs="Times New Roman"/>
          <w:sz w:val="24"/>
          <w:szCs w:val="24"/>
        </w:rPr>
        <w:t>s</w:t>
      </w:r>
      <w:r w:rsidR="00560339">
        <w:rPr>
          <w:rFonts w:eastAsia="Times New Roman" w:cs="Times New Roman"/>
          <w:sz w:val="24"/>
          <w:szCs w:val="24"/>
        </w:rPr>
        <w:t xml:space="preserve"> </w:t>
      </w:r>
      <w:r w:rsidR="00BB7FCA">
        <w:rPr>
          <w:rFonts w:eastAsia="Times New Roman" w:cs="Times New Roman"/>
          <w:sz w:val="24"/>
          <w:szCs w:val="24"/>
        </w:rPr>
        <w:t xml:space="preserve">30% disability. </w:t>
      </w:r>
      <w:r w:rsidR="002140B6">
        <w:rPr>
          <w:rFonts w:eastAsia="Times New Roman" w:cs="Times New Roman"/>
          <w:sz w:val="24"/>
          <w:szCs w:val="24"/>
        </w:rPr>
        <w:t xml:space="preserve"> The exam 5 months pre-</w:t>
      </w:r>
      <w:r w:rsidR="00560339">
        <w:rPr>
          <w:rFonts w:eastAsia="Times New Roman" w:cs="Times New Roman"/>
          <w:sz w:val="24"/>
          <w:szCs w:val="24"/>
        </w:rPr>
        <w:t xml:space="preserve">separation </w:t>
      </w:r>
      <w:r w:rsidR="00560339" w:rsidRPr="001F78A3">
        <w:rPr>
          <w:rFonts w:eastAsia="Times New Roman" w:cs="Times New Roman"/>
          <w:sz w:val="24"/>
          <w:szCs w:val="24"/>
        </w:rPr>
        <w:t xml:space="preserve">rates 30% based upon the FEV1/FVC </w:t>
      </w:r>
      <w:r w:rsidR="007B131F" w:rsidRPr="001F78A3">
        <w:rPr>
          <w:rFonts w:eastAsia="Times New Roman" w:cs="Times New Roman"/>
          <w:sz w:val="24"/>
          <w:szCs w:val="24"/>
        </w:rPr>
        <w:t>ratio</w:t>
      </w:r>
      <w:r w:rsidR="00560339" w:rsidRPr="001F78A3">
        <w:rPr>
          <w:rFonts w:eastAsia="Times New Roman" w:cs="Times New Roman"/>
          <w:sz w:val="24"/>
          <w:szCs w:val="24"/>
        </w:rPr>
        <w:t xml:space="preserve"> and</w:t>
      </w:r>
      <w:r w:rsidR="002140B6">
        <w:rPr>
          <w:rFonts w:eastAsia="Times New Roman" w:cs="Times New Roman"/>
          <w:sz w:val="24"/>
          <w:szCs w:val="24"/>
        </w:rPr>
        <w:t xml:space="preserve"> the exam 3 months pre-</w:t>
      </w:r>
      <w:r w:rsidR="00560339">
        <w:rPr>
          <w:rFonts w:eastAsia="Times New Roman" w:cs="Times New Roman"/>
          <w:sz w:val="24"/>
          <w:szCs w:val="24"/>
        </w:rPr>
        <w:t xml:space="preserve">separation for the use of daily medications.  </w:t>
      </w:r>
      <w:r w:rsidR="009240A3" w:rsidRPr="00BB7FCA">
        <w:rPr>
          <w:rFonts w:eastAsia="Times New Roman" w:cs="Times New Roman"/>
          <w:sz w:val="24"/>
          <w:szCs w:val="24"/>
        </w:rPr>
        <w:t>The Board</w:t>
      </w:r>
      <w:r w:rsidR="00C3570D" w:rsidRPr="00BB7FCA">
        <w:rPr>
          <w:rFonts w:eastAsia="Times New Roman" w:cs="Times New Roman"/>
          <w:sz w:val="24"/>
          <w:szCs w:val="24"/>
        </w:rPr>
        <w:t>,</w:t>
      </w:r>
      <w:r w:rsidR="009240A3" w:rsidRPr="00BB7FCA">
        <w:rPr>
          <w:rFonts w:eastAsia="Times New Roman" w:cs="Times New Roman"/>
          <w:sz w:val="24"/>
          <w:szCs w:val="24"/>
        </w:rPr>
        <w:t xml:space="preserve"> </w:t>
      </w:r>
      <w:r w:rsidR="00A265BE" w:rsidRPr="00BB7FCA">
        <w:rPr>
          <w:rFonts w:eastAsia="Times New Roman" w:cs="Times New Roman"/>
          <w:sz w:val="24"/>
          <w:szCs w:val="24"/>
        </w:rPr>
        <w:t xml:space="preserve">therefore, unanimously </w:t>
      </w:r>
      <w:r w:rsidR="009240A3" w:rsidRPr="00BB7FCA">
        <w:rPr>
          <w:rFonts w:eastAsia="Times New Roman" w:cs="Times New Roman"/>
          <w:sz w:val="24"/>
          <w:szCs w:val="24"/>
        </w:rPr>
        <w:t>recommends 30% as the fair rating for asthma in this case, coded 6602.</w:t>
      </w:r>
    </w:p>
    <w:p w:rsidR="003378A3" w:rsidRDefault="003378A3" w:rsidP="001F78A3">
      <w:pPr>
        <w:tabs>
          <w:tab w:val="left" w:pos="2980"/>
        </w:tabs>
        <w:spacing w:after="0" w:line="240" w:lineRule="exact"/>
        <w:jc w:val="both"/>
        <w:rPr>
          <w:rFonts w:eastAsia="HiddenHorzOCR" w:cs="Times New Roman"/>
          <w:sz w:val="24"/>
          <w:szCs w:val="24"/>
          <w:u w:val="single"/>
        </w:rPr>
      </w:pPr>
    </w:p>
    <w:p w:rsidR="00F34C91" w:rsidRPr="00F34C91" w:rsidRDefault="00F34C91" w:rsidP="001F78A3">
      <w:pPr>
        <w:tabs>
          <w:tab w:val="left" w:pos="2980"/>
        </w:tabs>
        <w:spacing w:after="0" w:line="240" w:lineRule="exact"/>
        <w:jc w:val="both"/>
        <w:rPr>
          <w:rFonts w:eastAsia="Times New Roman" w:cs="Times New Roman"/>
          <w:sz w:val="24"/>
          <w:szCs w:val="24"/>
        </w:rPr>
      </w:pPr>
      <w:r w:rsidRPr="00F34C91">
        <w:rPr>
          <w:rFonts w:eastAsia="HiddenHorzOCR" w:cs="Times New Roman"/>
          <w:sz w:val="24"/>
          <w:szCs w:val="24"/>
          <w:u w:val="single"/>
        </w:rPr>
        <w:t>Other Contended Conditions</w:t>
      </w:r>
      <w:r w:rsidR="00492385">
        <w:rPr>
          <w:rFonts w:eastAsia="HiddenHorzOCR" w:cs="Times New Roman"/>
          <w:sz w:val="24"/>
          <w:szCs w:val="24"/>
        </w:rPr>
        <w:t>:</w:t>
      </w:r>
      <w:r w:rsidRPr="00F34C91">
        <w:rPr>
          <w:rFonts w:eastAsia="HiddenHorzOCR" w:cs="Times New Roman"/>
          <w:sz w:val="24"/>
          <w:szCs w:val="24"/>
        </w:rPr>
        <w:t xml:space="preserve">  The CI’s application </w:t>
      </w:r>
      <w:r w:rsidR="00C3570D">
        <w:rPr>
          <w:rFonts w:eastAsia="HiddenHorzOCR" w:cs="Times New Roman"/>
          <w:sz w:val="24"/>
          <w:szCs w:val="24"/>
        </w:rPr>
        <w:t xml:space="preserve">also </w:t>
      </w:r>
      <w:r w:rsidRPr="00F34C91">
        <w:rPr>
          <w:rFonts w:eastAsia="HiddenHorzOCR" w:cs="Times New Roman"/>
          <w:sz w:val="24"/>
          <w:szCs w:val="24"/>
        </w:rPr>
        <w:t xml:space="preserve">asserts that compensable ratings should be considered for </w:t>
      </w:r>
      <w:r w:rsidR="00FA70AD">
        <w:rPr>
          <w:rFonts w:eastAsia="HiddenHorzOCR" w:cs="Times New Roman"/>
          <w:sz w:val="24"/>
          <w:szCs w:val="24"/>
        </w:rPr>
        <w:t xml:space="preserve">the following conditions: </w:t>
      </w:r>
      <w:r w:rsidR="00F24904">
        <w:rPr>
          <w:rFonts w:eastAsia="HiddenHorzOCR" w:cs="Times New Roman"/>
          <w:sz w:val="24"/>
          <w:szCs w:val="24"/>
        </w:rPr>
        <w:t xml:space="preserve"> </w:t>
      </w:r>
      <w:r w:rsidR="0086337F">
        <w:rPr>
          <w:rFonts w:eastAsia="HiddenHorzOCR" w:cs="Times New Roman"/>
          <w:sz w:val="24"/>
          <w:szCs w:val="24"/>
        </w:rPr>
        <w:t>hypertension,</w:t>
      </w:r>
      <w:r w:rsidR="00C3570D">
        <w:rPr>
          <w:rFonts w:eastAsia="HiddenHorzOCR" w:cs="Times New Roman"/>
          <w:sz w:val="24"/>
          <w:szCs w:val="24"/>
        </w:rPr>
        <w:t xml:space="preserve"> low</w:t>
      </w:r>
      <w:r w:rsidR="00FA70AD">
        <w:rPr>
          <w:rFonts w:eastAsia="HiddenHorzOCR" w:cs="Times New Roman"/>
          <w:sz w:val="24"/>
          <w:szCs w:val="24"/>
        </w:rPr>
        <w:t xml:space="preserve"> back</w:t>
      </w:r>
      <w:r w:rsidR="00C3570D">
        <w:rPr>
          <w:rFonts w:eastAsia="HiddenHorzOCR" w:cs="Times New Roman"/>
          <w:sz w:val="24"/>
          <w:szCs w:val="24"/>
        </w:rPr>
        <w:t xml:space="preserve"> pain</w:t>
      </w:r>
      <w:r w:rsidR="00FA70AD">
        <w:rPr>
          <w:rFonts w:eastAsia="HiddenHorzOCR" w:cs="Times New Roman"/>
          <w:sz w:val="24"/>
          <w:szCs w:val="24"/>
        </w:rPr>
        <w:t xml:space="preserve">, chronic allergic rhinitis </w:t>
      </w:r>
      <w:r w:rsidR="00FA70AD">
        <w:rPr>
          <w:rFonts w:eastAsia="HiddenHorzOCR" w:cs="Times New Roman"/>
          <w:sz w:val="24"/>
          <w:szCs w:val="24"/>
        </w:rPr>
        <w:lastRenderedPageBreak/>
        <w:t>and pseudofolliculitis barbae</w:t>
      </w:r>
      <w:r w:rsidR="00FC35C5">
        <w:rPr>
          <w:rFonts w:eastAsia="HiddenHorzOCR" w:cs="Times New Roman"/>
          <w:sz w:val="24"/>
          <w:szCs w:val="24"/>
        </w:rPr>
        <w:t xml:space="preserve"> (PFB)</w:t>
      </w:r>
      <w:r w:rsidRPr="00F34C91">
        <w:rPr>
          <w:rFonts w:eastAsia="HiddenHorzOCR" w:cs="Times New Roman"/>
          <w:sz w:val="24"/>
          <w:szCs w:val="24"/>
        </w:rPr>
        <w:t xml:space="preserve">.  </w:t>
      </w:r>
      <w:r w:rsidR="00FC35C5">
        <w:rPr>
          <w:rFonts w:eastAsia="HiddenHorzOCR" w:cs="Times New Roman"/>
          <w:sz w:val="24"/>
          <w:szCs w:val="24"/>
        </w:rPr>
        <w:t xml:space="preserve">IAW </w:t>
      </w:r>
      <w:r w:rsidR="00FC35C5" w:rsidRPr="00FC35C5">
        <w:rPr>
          <w:rFonts w:cstheme="minorHAnsi"/>
          <w:iCs/>
          <w:sz w:val="24"/>
          <w:szCs w:val="24"/>
        </w:rPr>
        <w:t>DODI 1332.38,</w:t>
      </w:r>
      <w:r w:rsidR="00FC35C5" w:rsidRPr="00FC35C5">
        <w:rPr>
          <w:rFonts w:cstheme="minorHAnsi"/>
          <w:sz w:val="24"/>
          <w:szCs w:val="24"/>
        </w:rPr>
        <w:t xml:space="preserve"> </w:t>
      </w:r>
      <w:proofErr w:type="gramStart"/>
      <w:r w:rsidR="00FC35C5" w:rsidRPr="00FC35C5">
        <w:rPr>
          <w:rFonts w:cstheme="minorHAnsi"/>
          <w:sz w:val="24"/>
          <w:szCs w:val="24"/>
        </w:rPr>
        <w:t>E5.1.2.12.</w:t>
      </w:r>
      <w:r w:rsidR="00FC35C5">
        <w:rPr>
          <w:rFonts w:cstheme="minorHAnsi"/>
          <w:sz w:val="24"/>
          <w:szCs w:val="24"/>
        </w:rPr>
        <w:t>,</w:t>
      </w:r>
      <w:proofErr w:type="gramEnd"/>
      <w:r w:rsidR="00FC35C5">
        <w:rPr>
          <w:rFonts w:cstheme="minorHAnsi"/>
          <w:sz w:val="24"/>
          <w:szCs w:val="24"/>
        </w:rPr>
        <w:t xml:space="preserve"> PFB is</w:t>
      </w:r>
      <w:r w:rsidR="00FC35C5" w:rsidRPr="00FC35C5">
        <w:rPr>
          <w:rFonts w:cstheme="minorHAnsi"/>
          <w:sz w:val="24"/>
          <w:szCs w:val="24"/>
        </w:rPr>
        <w:t xml:space="preserve"> not ratable in the absence of an underlying ratable causative disorder. </w:t>
      </w:r>
      <w:r w:rsidR="00FC35C5">
        <w:rPr>
          <w:rFonts w:ascii="Times New Roman" w:hAnsi="Times New Roman" w:cs="Times New Roman"/>
          <w:sz w:val="26"/>
          <w:szCs w:val="26"/>
        </w:rPr>
        <w:t xml:space="preserve"> </w:t>
      </w:r>
      <w:r w:rsidRPr="00F34C91">
        <w:rPr>
          <w:rFonts w:eastAsia="HiddenHorzOCR" w:cs="Times New Roman"/>
          <w:sz w:val="24"/>
          <w:szCs w:val="24"/>
        </w:rPr>
        <w:t>All</w:t>
      </w:r>
      <w:r w:rsidRPr="00F34C91">
        <w:rPr>
          <w:rFonts w:ascii="Calibri" w:eastAsia="Times New Roman" w:hAnsi="Calibri" w:cs="Times New Roman"/>
          <w:color w:val="008080"/>
          <w:sz w:val="24"/>
          <w:szCs w:val="20"/>
        </w:rPr>
        <w:t xml:space="preserve"> </w:t>
      </w:r>
      <w:r w:rsidRPr="00F34C91">
        <w:rPr>
          <w:rFonts w:eastAsia="Times New Roman" w:cs="Times New Roman"/>
          <w:sz w:val="24"/>
          <w:szCs w:val="24"/>
        </w:rPr>
        <w:t xml:space="preserve">of these conditions were reviewed by the </w:t>
      </w:r>
      <w:r w:rsidR="002140B6">
        <w:rPr>
          <w:rFonts w:eastAsia="Times New Roman" w:cs="Times New Roman"/>
          <w:sz w:val="24"/>
          <w:szCs w:val="24"/>
        </w:rPr>
        <w:t>a</w:t>
      </w:r>
      <w:r w:rsidRPr="00F34C91">
        <w:rPr>
          <w:rFonts w:eastAsia="Times New Roman" w:cs="Times New Roman"/>
          <w:sz w:val="24"/>
          <w:szCs w:val="24"/>
        </w:rPr>
        <w:t xml:space="preserve">ction </w:t>
      </w:r>
      <w:r w:rsidR="002140B6">
        <w:rPr>
          <w:rFonts w:eastAsia="Times New Roman" w:cs="Times New Roman"/>
          <w:sz w:val="24"/>
          <w:szCs w:val="24"/>
        </w:rPr>
        <w:t>o</w:t>
      </w:r>
      <w:r w:rsidRPr="00F34C91">
        <w:rPr>
          <w:rFonts w:eastAsia="Times New Roman" w:cs="Times New Roman"/>
          <w:sz w:val="24"/>
          <w:szCs w:val="24"/>
        </w:rPr>
        <w:t>fficer 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F34C91" w:rsidRPr="00F34C91" w:rsidRDefault="00F34C91" w:rsidP="00F34C91">
      <w:pPr>
        <w:spacing w:after="0" w:line="240" w:lineRule="exact"/>
        <w:jc w:val="both"/>
        <w:rPr>
          <w:rFonts w:eastAsia="Times New Roman" w:cs="Times New Roman"/>
          <w:sz w:val="24"/>
          <w:szCs w:val="24"/>
        </w:rPr>
      </w:pPr>
    </w:p>
    <w:p w:rsidR="00FC35C5" w:rsidRDefault="00F34C91" w:rsidP="00FC35C5">
      <w:pPr>
        <w:spacing w:after="0" w:line="240" w:lineRule="exact"/>
        <w:jc w:val="both"/>
        <w:rPr>
          <w:szCs w:val="24"/>
        </w:rPr>
      </w:pPr>
      <w:r w:rsidRPr="00F34C91">
        <w:rPr>
          <w:rFonts w:eastAsia="Times New Roman" w:cs="Times New Roman"/>
          <w:sz w:val="24"/>
          <w:szCs w:val="24"/>
          <w:u w:val="single"/>
        </w:rPr>
        <w:t>Remaining Conditions</w:t>
      </w:r>
      <w:r w:rsidR="00492385">
        <w:rPr>
          <w:rFonts w:eastAsia="Times New Roman" w:cs="Times New Roman"/>
          <w:sz w:val="24"/>
          <w:szCs w:val="24"/>
        </w:rPr>
        <w:t>:</w:t>
      </w:r>
      <w:r w:rsidR="003530E7">
        <w:rPr>
          <w:rFonts w:eastAsia="Times New Roman" w:cs="Times New Roman"/>
          <w:sz w:val="24"/>
          <w:szCs w:val="24"/>
        </w:rPr>
        <w:t xml:space="preserve"> </w:t>
      </w:r>
      <w:r w:rsidRPr="00F34C91">
        <w:rPr>
          <w:rFonts w:eastAsia="Times New Roman" w:cs="Times New Roman"/>
          <w:sz w:val="24"/>
          <w:szCs w:val="24"/>
        </w:rPr>
        <w:t xml:space="preserve"> </w:t>
      </w:r>
      <w:r w:rsidR="00FC35C5" w:rsidRPr="00FC35C5">
        <w:rPr>
          <w:rFonts w:eastAsia="Times New Roman" w:cs="Times New Roman"/>
          <w:sz w:val="24"/>
          <w:szCs w:val="24"/>
        </w:rPr>
        <w:t>Eczema was</w:t>
      </w:r>
      <w:r w:rsidRPr="00FC35C5">
        <w:rPr>
          <w:rFonts w:eastAsia="Times New Roman" w:cs="Times New Roman"/>
          <w:sz w:val="24"/>
          <w:szCs w:val="24"/>
        </w:rPr>
        <w:t xml:space="preserve"> in the DES file</w:t>
      </w:r>
      <w:r w:rsidR="00FC35C5" w:rsidRPr="00FC35C5">
        <w:rPr>
          <w:rFonts w:eastAsia="Times New Roman" w:cs="Times New Roman"/>
          <w:sz w:val="24"/>
          <w:szCs w:val="24"/>
        </w:rPr>
        <w:t>, but did not impair duty performance as noted above.</w:t>
      </w:r>
      <w:r w:rsidR="00FC35C5" w:rsidRPr="00FC35C5">
        <w:rPr>
          <w:sz w:val="24"/>
          <w:szCs w:val="24"/>
        </w:rPr>
        <w:t xml:space="preserve">  No other conditions were service connected with a compensable rating by the VA within twelve months of separation or contended by the CI.  The Board, therefore, has no reasonable basis for recommending any additional unfitting conditions for separation rating.</w:t>
      </w:r>
    </w:p>
    <w:p w:rsidR="00FC35C5" w:rsidRDefault="00FC35C5" w:rsidP="00F34C91">
      <w:pPr>
        <w:spacing w:after="0" w:line="240" w:lineRule="exact"/>
        <w:rPr>
          <w:rFonts w:eastAsia="Times New Roman" w:cs="Times New Roman"/>
          <w:b/>
          <w:sz w:val="24"/>
          <w:szCs w:val="24"/>
          <w:u w:val="single"/>
        </w:rPr>
      </w:pPr>
      <w:r>
        <w:rPr>
          <w:rFonts w:eastAsia="Times New Roman" w:cs="Times New Roman"/>
          <w:b/>
          <w:sz w:val="24"/>
          <w:szCs w:val="24"/>
          <w:u w:val="single"/>
        </w:rPr>
        <w:t>______________________________________________________________________________</w:t>
      </w:r>
    </w:p>
    <w:p w:rsidR="00FC35C5" w:rsidRPr="00F34C91" w:rsidRDefault="00FC35C5" w:rsidP="00F34C91">
      <w:pPr>
        <w:spacing w:after="0" w:line="240" w:lineRule="exact"/>
        <w:rPr>
          <w:rFonts w:eastAsia="Times New Roman" w:cs="Times New Roman"/>
          <w:b/>
          <w:sz w:val="24"/>
          <w:szCs w:val="24"/>
          <w:u w:val="single"/>
        </w:rPr>
      </w:pPr>
    </w:p>
    <w:p w:rsidR="00FC35C5" w:rsidRDefault="00F34C91" w:rsidP="007F4263">
      <w:pPr>
        <w:spacing w:after="0" w:line="240" w:lineRule="exact"/>
        <w:jc w:val="both"/>
        <w:rPr>
          <w:rFonts w:eastAsia="Times New Roman" w:cs="Times New Roman"/>
          <w:b/>
          <w:sz w:val="24"/>
          <w:szCs w:val="20"/>
          <w:u w:val="single"/>
        </w:rPr>
      </w:pPr>
      <w:r w:rsidRPr="00F34C91">
        <w:rPr>
          <w:rFonts w:eastAsia="Times New Roman" w:cs="Times New Roman"/>
          <w:sz w:val="24"/>
          <w:szCs w:val="24"/>
          <w:u w:val="single"/>
        </w:rPr>
        <w:t>BOARD FINDINGS</w:t>
      </w:r>
      <w:r w:rsidRPr="00F34C91">
        <w:rPr>
          <w:rFonts w:eastAsia="Times New Roman" w:cs="Times New Roman"/>
          <w:sz w:val="24"/>
          <w:szCs w:val="24"/>
        </w:rPr>
        <w:t>:</w:t>
      </w:r>
      <w:r w:rsidRPr="00F34C91">
        <w:rPr>
          <w:rFonts w:cs="Times New Roman"/>
          <w:sz w:val="24"/>
          <w:szCs w:val="24"/>
        </w:rPr>
        <w:t xml:space="preserve">  </w:t>
      </w:r>
      <w:r w:rsidRPr="007F4263">
        <w:rPr>
          <w:rFonts w:cs="Times New Roman"/>
          <w:sz w:val="24"/>
          <w:szCs w:val="24"/>
        </w:rPr>
        <w:t>IAW DoDI 6040.44, provisions of DoD or Military Department regulations or guidelines relied upon by the PEB will not be considered by the Board to the extent they were inconsistent with the VASRD in effect at the time of the adjudication.</w:t>
      </w:r>
      <w:r w:rsidR="00FC35C5" w:rsidRPr="007F4263">
        <w:rPr>
          <w:rFonts w:cs="Times New Roman"/>
          <w:sz w:val="24"/>
          <w:szCs w:val="24"/>
        </w:rPr>
        <w:t xml:space="preserve">  </w:t>
      </w:r>
      <w:r w:rsidR="00FC35C5" w:rsidRPr="007F4263">
        <w:rPr>
          <w:rFonts w:cs="Arial"/>
          <w:color w:val="000000"/>
          <w:sz w:val="24"/>
          <w:szCs w:val="24"/>
        </w:rPr>
        <w:t xml:space="preserve">In the matter of the asthma condition, the Board unanimously recommends that the PEB adjudication be increased to 30%, coded 6602.  </w:t>
      </w:r>
      <w:r w:rsidR="007F4263" w:rsidRPr="007F4263">
        <w:rPr>
          <w:rFonts w:cs="Arial"/>
          <w:color w:val="000000"/>
          <w:sz w:val="24"/>
          <w:szCs w:val="24"/>
        </w:rPr>
        <w:t xml:space="preserve">In the matter of the </w:t>
      </w:r>
      <w:r w:rsidR="007F4263" w:rsidRPr="007F4263">
        <w:rPr>
          <w:rFonts w:eastAsia="HiddenHorzOCR" w:cs="Times New Roman"/>
          <w:sz w:val="24"/>
          <w:szCs w:val="24"/>
        </w:rPr>
        <w:t xml:space="preserve">hypertension, low back pain, chronic allergic rhinitis PFB, and eczema conditions </w:t>
      </w:r>
      <w:r w:rsidR="007F4263" w:rsidRPr="007F4263">
        <w:rPr>
          <w:rFonts w:cs="Arial"/>
          <w:color w:val="000000"/>
          <w:sz w:val="24"/>
          <w:szCs w:val="24"/>
        </w:rPr>
        <w:t>or any other condition eligible for Board consideration</w:t>
      </w:r>
      <w:r w:rsidR="007F4263" w:rsidRPr="007F4263">
        <w:rPr>
          <w:rFonts w:cs="Arial"/>
          <w:sz w:val="24"/>
          <w:szCs w:val="24"/>
        </w:rPr>
        <w:t xml:space="preserve">, </w:t>
      </w:r>
      <w:r w:rsidR="007F4263" w:rsidRPr="007F4263">
        <w:rPr>
          <w:rFonts w:cs="Calibri"/>
          <w:sz w:val="24"/>
          <w:szCs w:val="24"/>
        </w:rPr>
        <w:t>the Board unanimously agrees that it cannot recommend any findings of unfit for additional rating at separation.</w:t>
      </w:r>
    </w:p>
    <w:p w:rsidR="00FC35C5" w:rsidRPr="00F34C91" w:rsidRDefault="00FC35C5" w:rsidP="00F34C91">
      <w:pPr>
        <w:pBdr>
          <w:bottom w:val="single" w:sz="12" w:space="1" w:color="auto"/>
        </w:pBdr>
        <w:tabs>
          <w:tab w:val="left" w:pos="288"/>
          <w:tab w:val="left" w:pos="4752"/>
        </w:tabs>
        <w:spacing w:after="0" w:line="240" w:lineRule="exact"/>
        <w:jc w:val="both"/>
        <w:rPr>
          <w:rFonts w:eastAsia="Times New Roman" w:cs="Times New Roman"/>
          <w:b/>
          <w:sz w:val="24"/>
          <w:szCs w:val="20"/>
          <w:u w:val="single"/>
        </w:rPr>
      </w:pPr>
    </w:p>
    <w:p w:rsidR="00F34C91" w:rsidRPr="00F34C91" w:rsidRDefault="00F34C91" w:rsidP="00F34C91">
      <w:pPr>
        <w:spacing w:after="0" w:line="240" w:lineRule="exact"/>
        <w:rPr>
          <w:rFonts w:eastAsia="Times New Roman" w:cs="Times New Roman"/>
          <w:sz w:val="24"/>
          <w:szCs w:val="24"/>
          <w:u w:val="single"/>
        </w:rPr>
      </w:pPr>
    </w:p>
    <w:p w:rsidR="00F34C91" w:rsidRPr="00F34C91" w:rsidRDefault="00F34C91" w:rsidP="00F34C91">
      <w:pPr>
        <w:spacing w:after="0" w:line="240" w:lineRule="exact"/>
        <w:rPr>
          <w:rFonts w:eastAsia="Times New Roman" w:cs="Times New Roman"/>
          <w:sz w:val="24"/>
          <w:szCs w:val="24"/>
        </w:rPr>
      </w:pPr>
      <w:r w:rsidRPr="00F34C91">
        <w:rPr>
          <w:rFonts w:eastAsia="Times New Roman" w:cs="Times New Roman"/>
          <w:sz w:val="24"/>
          <w:szCs w:val="24"/>
          <w:u w:val="single"/>
        </w:rPr>
        <w:t>RECOMMENDATION</w:t>
      </w:r>
      <w:r w:rsidRPr="00F34C91">
        <w:rPr>
          <w:rFonts w:eastAsia="Times New Roman" w:cs="Times New Roman"/>
          <w:sz w:val="24"/>
          <w:szCs w:val="24"/>
        </w:rPr>
        <w:t>:</w:t>
      </w:r>
      <w:r w:rsidR="00FC35C5">
        <w:rPr>
          <w:rFonts w:eastAsia="Times New Roman" w:cs="Times New Roman"/>
          <w:sz w:val="24"/>
          <w:szCs w:val="24"/>
        </w:rPr>
        <w:t xml:space="preserve">  </w:t>
      </w:r>
      <w:r w:rsidRPr="00F34C91">
        <w:rPr>
          <w:rFonts w:eastAsia="Times New Roman" w:cs="Times New Roman"/>
          <w:sz w:val="24"/>
          <w:szCs w:val="24"/>
        </w:rPr>
        <w:t>The Board recommends that the CI’s prior determination be modified as follows and that the discharge with severance pay be recharacterized to reflect permanent disability retirement, effective as of the date of his prior medical separation:</w:t>
      </w:r>
    </w:p>
    <w:p w:rsidR="00F34C91" w:rsidRPr="00F34C91" w:rsidRDefault="00F34C91" w:rsidP="00F34C91">
      <w:pPr>
        <w:spacing w:after="0" w:line="240" w:lineRule="exact"/>
        <w:jc w:val="both"/>
        <w:rPr>
          <w:rFonts w:eastAsia="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34C91" w:rsidRPr="00F34C91" w:rsidTr="007D0E79">
        <w:trPr>
          <w:trHeight w:val="233"/>
          <w:jc w:val="center"/>
        </w:trPr>
        <w:tc>
          <w:tcPr>
            <w:tcW w:w="6480" w:type="dxa"/>
            <w:shd w:val="clear" w:color="auto" w:fill="D9D9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UNFITTING CONDITION</w:t>
            </w:r>
          </w:p>
        </w:tc>
        <w:tc>
          <w:tcPr>
            <w:tcW w:w="1710" w:type="dxa"/>
            <w:shd w:val="clear" w:color="auto" w:fill="D9D9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VASRD CODE</w:t>
            </w:r>
          </w:p>
        </w:tc>
        <w:tc>
          <w:tcPr>
            <w:tcW w:w="1170" w:type="dxa"/>
            <w:shd w:val="clear" w:color="auto" w:fill="D9D9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RATING</w:t>
            </w:r>
          </w:p>
        </w:tc>
      </w:tr>
      <w:tr w:rsidR="00F34C91" w:rsidRPr="00F34C91" w:rsidTr="007D0E79">
        <w:trPr>
          <w:jc w:val="center"/>
        </w:trPr>
        <w:tc>
          <w:tcPr>
            <w:tcW w:w="6480" w:type="dxa"/>
            <w:vAlign w:val="center"/>
          </w:tcPr>
          <w:p w:rsidR="00F34C91" w:rsidRPr="00F34C91" w:rsidRDefault="009C574F" w:rsidP="00F34C91">
            <w:pPr>
              <w:tabs>
                <w:tab w:val="left" w:pos="288"/>
                <w:tab w:val="left" w:pos="4752"/>
              </w:tabs>
              <w:spacing w:after="0" w:line="240" w:lineRule="exact"/>
              <w:rPr>
                <w:rFonts w:eastAsia="Times New Roman" w:cs="Times New Roman"/>
                <w:sz w:val="24"/>
                <w:szCs w:val="24"/>
              </w:rPr>
            </w:pPr>
            <w:r w:rsidRPr="009C574F">
              <w:rPr>
                <w:rFonts w:eastAsia="Times New Roman" w:cs="Times New Roman"/>
                <w:sz w:val="24"/>
                <w:szCs w:val="20"/>
              </w:rPr>
              <w:t xml:space="preserve"> </w:t>
            </w:r>
            <w:r w:rsidRPr="009C574F">
              <w:rPr>
                <w:rFonts w:eastAsia="Times New Roman" w:cs="Times New Roman"/>
                <w:sz w:val="24"/>
                <w:szCs w:val="24"/>
              </w:rPr>
              <w:t>Asthma</w:t>
            </w:r>
          </w:p>
        </w:tc>
        <w:tc>
          <w:tcPr>
            <w:tcW w:w="1710" w:type="dxa"/>
            <w:vAlign w:val="center"/>
          </w:tcPr>
          <w:p w:rsidR="00F34C91" w:rsidRPr="00F34C91" w:rsidRDefault="009C574F" w:rsidP="00F34C91">
            <w:pPr>
              <w:tabs>
                <w:tab w:val="left" w:pos="288"/>
                <w:tab w:val="left" w:pos="4752"/>
              </w:tabs>
              <w:spacing w:after="0" w:line="240" w:lineRule="exact"/>
              <w:jc w:val="center"/>
              <w:rPr>
                <w:rFonts w:eastAsia="Times New Roman" w:cs="Times New Roman"/>
                <w:sz w:val="24"/>
                <w:szCs w:val="24"/>
              </w:rPr>
            </w:pPr>
            <w:r>
              <w:rPr>
                <w:rFonts w:eastAsia="Times New Roman" w:cs="Times New Roman"/>
                <w:sz w:val="24"/>
                <w:szCs w:val="24"/>
              </w:rPr>
              <w:t>6602</w:t>
            </w:r>
          </w:p>
        </w:tc>
        <w:tc>
          <w:tcPr>
            <w:tcW w:w="1170" w:type="dxa"/>
            <w:vAlign w:val="center"/>
          </w:tcPr>
          <w:p w:rsidR="00F34C91" w:rsidRPr="001F78A3" w:rsidRDefault="009C574F" w:rsidP="00F34C91">
            <w:pPr>
              <w:tabs>
                <w:tab w:val="left" w:pos="288"/>
                <w:tab w:val="left" w:pos="4752"/>
              </w:tabs>
              <w:spacing w:after="0" w:line="240" w:lineRule="exact"/>
              <w:jc w:val="center"/>
              <w:rPr>
                <w:rFonts w:eastAsia="Times New Roman" w:cs="Times New Roman"/>
                <w:sz w:val="24"/>
                <w:szCs w:val="24"/>
              </w:rPr>
            </w:pPr>
            <w:r w:rsidRPr="001F78A3">
              <w:rPr>
                <w:rFonts w:eastAsia="Times New Roman" w:cs="Times New Roman"/>
                <w:sz w:val="24"/>
                <w:szCs w:val="24"/>
              </w:rPr>
              <w:t>3</w:t>
            </w:r>
            <w:r w:rsidR="00F34C91" w:rsidRPr="001F78A3">
              <w:rPr>
                <w:rFonts w:eastAsia="Times New Roman" w:cs="Times New Roman"/>
                <w:sz w:val="24"/>
                <w:szCs w:val="24"/>
              </w:rPr>
              <w:t>0%</w:t>
            </w:r>
          </w:p>
        </w:tc>
      </w:tr>
      <w:tr w:rsidR="00F34C91" w:rsidRPr="00F34C91" w:rsidTr="007D0E79">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34C91" w:rsidRPr="00F34C91" w:rsidRDefault="00F34C91" w:rsidP="00F34C91">
            <w:pPr>
              <w:tabs>
                <w:tab w:val="left" w:pos="288"/>
                <w:tab w:val="left" w:pos="4752"/>
              </w:tabs>
              <w:spacing w:after="0" w:line="240" w:lineRule="exact"/>
              <w:jc w:val="center"/>
              <w:rPr>
                <w:rFonts w:eastAsia="Times New Roman" w:cs="Times New Roman"/>
                <w:b/>
                <w:sz w:val="24"/>
                <w:szCs w:val="24"/>
              </w:rPr>
            </w:pPr>
            <w:r w:rsidRPr="00F34C91">
              <w:rPr>
                <w:rFonts w:eastAsia="Times New Roman" w:cs="Times New Roman"/>
                <w:b/>
                <w:sz w:val="24"/>
                <w:szCs w:val="24"/>
              </w:rPr>
              <w:t>COMBINED</w:t>
            </w:r>
          </w:p>
        </w:tc>
        <w:tc>
          <w:tcPr>
            <w:tcW w:w="1170" w:type="dxa"/>
            <w:tcBorders>
              <w:bottom w:val="single" w:sz="4" w:space="0" w:color="000000"/>
            </w:tcBorders>
            <w:shd w:val="clear" w:color="auto" w:fill="D9D9D9" w:themeFill="background1" w:themeFillShade="D9"/>
            <w:vAlign w:val="center"/>
          </w:tcPr>
          <w:p w:rsidR="00F34C91" w:rsidRPr="001F78A3" w:rsidRDefault="009C574F" w:rsidP="00F34C91">
            <w:pPr>
              <w:tabs>
                <w:tab w:val="left" w:pos="288"/>
                <w:tab w:val="left" w:pos="4752"/>
              </w:tabs>
              <w:spacing w:after="0" w:line="240" w:lineRule="exact"/>
              <w:jc w:val="center"/>
              <w:rPr>
                <w:rFonts w:eastAsia="Times New Roman" w:cs="Times New Roman"/>
                <w:b/>
                <w:sz w:val="24"/>
                <w:szCs w:val="24"/>
              </w:rPr>
            </w:pPr>
            <w:r w:rsidRPr="001F78A3">
              <w:rPr>
                <w:rFonts w:eastAsia="Times New Roman" w:cs="Times New Roman"/>
                <w:b/>
                <w:sz w:val="24"/>
                <w:szCs w:val="24"/>
              </w:rPr>
              <w:t>3</w:t>
            </w:r>
            <w:r w:rsidR="00F34C91" w:rsidRPr="001F78A3">
              <w:rPr>
                <w:rFonts w:eastAsia="Times New Roman" w:cs="Times New Roman"/>
                <w:b/>
                <w:sz w:val="24"/>
                <w:szCs w:val="24"/>
              </w:rPr>
              <w:t>0%</w:t>
            </w:r>
          </w:p>
        </w:tc>
      </w:tr>
    </w:tbl>
    <w:p w:rsidR="00F34C91" w:rsidRPr="00F34C91" w:rsidRDefault="00F34C91" w:rsidP="00F34C91">
      <w:pPr>
        <w:tabs>
          <w:tab w:val="left" w:pos="288"/>
          <w:tab w:val="left" w:pos="1710"/>
        </w:tabs>
        <w:spacing w:after="0" w:line="240" w:lineRule="exact"/>
        <w:rPr>
          <w:rFonts w:eastAsia="Times New Roman" w:cs="Times New Roman"/>
          <w:b/>
          <w:caps/>
          <w:sz w:val="24"/>
          <w:szCs w:val="20"/>
          <w:u w:val="single"/>
        </w:rPr>
      </w:pPr>
      <w:r w:rsidRPr="00F34C91">
        <w:rPr>
          <w:rFonts w:eastAsia="Times New Roman" w:cs="Times New Roman"/>
          <w:b/>
          <w:sz w:val="24"/>
          <w:szCs w:val="20"/>
          <w:u w:val="single"/>
        </w:rPr>
        <w:t>______________________________________________________________________________</w:t>
      </w:r>
    </w:p>
    <w:p w:rsidR="00F34C91" w:rsidRPr="00F34C91" w:rsidRDefault="00F34C91" w:rsidP="00F34C91">
      <w:pPr>
        <w:tabs>
          <w:tab w:val="left" w:pos="288"/>
          <w:tab w:val="left" w:pos="4752"/>
        </w:tabs>
        <w:spacing w:after="0" w:line="240" w:lineRule="exact"/>
        <w:rPr>
          <w:rFonts w:ascii="Calibri" w:eastAsia="Times New Roman" w:hAnsi="Calibri" w:cs="Times New Roman"/>
          <w:b/>
          <w:sz w:val="24"/>
          <w:szCs w:val="24"/>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The following documentary evidence was considered: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A</w:t>
      </w:r>
      <w:r w:rsidR="00492385">
        <w:rPr>
          <w:rFonts w:eastAsia="Times New Roman" w:cs="Times New Roman"/>
          <w:sz w:val="24"/>
          <w:szCs w:val="20"/>
        </w:rPr>
        <w:t>.  DD Form 294</w:t>
      </w:r>
      <w:r w:rsidRPr="00F34C91">
        <w:rPr>
          <w:rFonts w:eastAsia="Times New Roman" w:cs="Times New Roman"/>
          <w:sz w:val="24"/>
          <w:szCs w:val="20"/>
        </w:rPr>
        <w:t xml:space="preserve"> dated 20</w:t>
      </w:r>
      <w:r w:rsidR="00292E37">
        <w:rPr>
          <w:rFonts w:eastAsia="Times New Roman" w:cs="Times New Roman"/>
          <w:sz w:val="24"/>
          <w:szCs w:val="20"/>
        </w:rPr>
        <w:t>110322,</w:t>
      </w:r>
      <w:r w:rsidR="00492385">
        <w:rPr>
          <w:rFonts w:eastAsia="Times New Roman" w:cs="Times New Roman"/>
          <w:sz w:val="24"/>
          <w:szCs w:val="20"/>
        </w:rPr>
        <w:t xml:space="preserve"> w/atchs</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w:t>
      </w:r>
      <w:r w:rsidR="00492385">
        <w:rPr>
          <w:rFonts w:eastAsia="Times New Roman" w:cs="Times New Roman"/>
          <w:sz w:val="24"/>
          <w:szCs w:val="20"/>
        </w:rPr>
        <w:t>it B.  Service Treatment Record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C.  Department of Vet</w:t>
      </w:r>
      <w:r w:rsidR="00492385">
        <w:rPr>
          <w:rFonts w:eastAsia="Times New Roman" w:cs="Times New Roman"/>
          <w:sz w:val="24"/>
          <w:szCs w:val="20"/>
        </w:rPr>
        <w:t>erans' Affairs Treatment Record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492385" w:rsidRPr="00492385" w:rsidRDefault="00F34C91" w:rsidP="00492385">
      <w:pPr>
        <w:tabs>
          <w:tab w:val="left" w:pos="0"/>
          <w:tab w:val="left" w:pos="4320"/>
        </w:tabs>
        <w:spacing w:after="0" w:line="240" w:lineRule="exact"/>
        <w:jc w:val="both"/>
        <w:rPr>
          <w:rFonts w:eastAsia="Times New Roman" w:cs="Times New Roman"/>
          <w:sz w:val="24"/>
          <w:szCs w:val="20"/>
        </w:rPr>
      </w:pPr>
      <w:r w:rsidRPr="00F34C91">
        <w:rPr>
          <w:rFonts w:eastAsia="Times New Roman" w:cs="Times New Roman"/>
          <w:sz w:val="24"/>
          <w:szCs w:val="20"/>
        </w:rPr>
        <w:t xml:space="preserve">                             </w:t>
      </w:r>
      <w:r w:rsidRPr="00F34C91">
        <w:rPr>
          <w:rFonts w:eastAsia="Times New Roman" w:cs="Times New Roman"/>
          <w:sz w:val="24"/>
          <w:szCs w:val="20"/>
        </w:rPr>
        <w:tab/>
      </w:r>
      <w:r w:rsidRPr="00F34C91">
        <w:rPr>
          <w:rFonts w:eastAsia="Times New Roman" w:cs="Times New Roman"/>
          <w:sz w:val="24"/>
          <w:szCs w:val="20"/>
        </w:rPr>
        <w:tab/>
      </w:r>
      <w:r w:rsidR="007B2929">
        <w:rPr>
          <w:rFonts w:eastAsia="Times New Roman" w:cs="Times New Roman"/>
          <w:sz w:val="24"/>
          <w:szCs w:val="20"/>
        </w:rPr>
        <w:t xml:space="preserve">XXXXXXXXXXXXX </w:t>
      </w:r>
    </w:p>
    <w:p w:rsidR="00492385" w:rsidRDefault="00492385" w:rsidP="00492385">
      <w:pPr>
        <w:tabs>
          <w:tab w:val="left" w:pos="0"/>
          <w:tab w:val="left" w:pos="4320"/>
        </w:tabs>
        <w:spacing w:after="0" w:line="240" w:lineRule="exact"/>
        <w:jc w:val="both"/>
        <w:rPr>
          <w:rFonts w:eastAsia="Times New Roman" w:cs="Times New Roman"/>
          <w:sz w:val="24"/>
          <w:szCs w:val="20"/>
        </w:rPr>
      </w:pPr>
      <w:r w:rsidRPr="00492385">
        <w:rPr>
          <w:rFonts w:eastAsia="Times New Roman" w:cs="Times New Roman"/>
          <w:sz w:val="24"/>
          <w:szCs w:val="20"/>
        </w:rPr>
        <w:t xml:space="preserve">                             </w:t>
      </w:r>
      <w:r w:rsidRPr="00492385">
        <w:rPr>
          <w:rFonts w:eastAsia="Times New Roman" w:cs="Times New Roman"/>
          <w:sz w:val="24"/>
          <w:szCs w:val="20"/>
        </w:rPr>
        <w:tab/>
      </w:r>
      <w:r w:rsidRPr="00492385">
        <w:rPr>
          <w:rFonts w:eastAsia="Times New Roman" w:cs="Times New Roman"/>
          <w:sz w:val="24"/>
          <w:szCs w:val="20"/>
        </w:rPr>
        <w:tab/>
        <w:t>President</w:t>
      </w:r>
      <w:r w:rsidRPr="00492385">
        <w:rPr>
          <w:rFonts w:eastAsia="Times New Roman" w:cs="Times New Roman"/>
          <w:sz w:val="24"/>
          <w:szCs w:val="20"/>
        </w:rPr>
        <w:tab/>
        <w:t xml:space="preserve">                          </w:t>
      </w:r>
      <w:r w:rsidRPr="00492385">
        <w:rPr>
          <w:rFonts w:eastAsia="Times New Roman" w:cs="Times New Roman"/>
          <w:sz w:val="24"/>
          <w:szCs w:val="20"/>
        </w:rPr>
        <w:tab/>
      </w:r>
      <w:r w:rsidRPr="00492385">
        <w:rPr>
          <w:rFonts w:eastAsia="Times New Roman" w:cs="Times New Roman"/>
          <w:sz w:val="24"/>
          <w:szCs w:val="20"/>
        </w:rPr>
        <w:tab/>
      </w:r>
      <w:r w:rsidRPr="00492385">
        <w:rPr>
          <w:rFonts w:eastAsia="Times New Roman" w:cs="Times New Roman"/>
          <w:sz w:val="24"/>
          <w:szCs w:val="20"/>
        </w:rPr>
        <w:tab/>
      </w:r>
      <w:r w:rsidRPr="00492385">
        <w:rPr>
          <w:rFonts w:eastAsia="Times New Roman" w:cs="Times New Roman"/>
          <w:sz w:val="24"/>
          <w:szCs w:val="20"/>
        </w:rPr>
        <w:tab/>
      </w:r>
      <w:r w:rsidRPr="00492385">
        <w:rPr>
          <w:rFonts w:eastAsia="Times New Roman" w:cs="Times New Roman"/>
          <w:sz w:val="24"/>
          <w:szCs w:val="20"/>
        </w:rPr>
        <w:tab/>
        <w:t>Physical Disability Board of Review</w:t>
      </w:r>
    </w:p>
    <w:p w:rsidR="007B2929" w:rsidRDefault="007B2929">
      <w:pPr>
        <w:rPr>
          <w:rFonts w:eastAsia="Times New Roman" w:cs="Times New Roman"/>
          <w:sz w:val="24"/>
          <w:szCs w:val="20"/>
        </w:rPr>
      </w:pPr>
      <w:r>
        <w:rPr>
          <w:rFonts w:eastAsia="Times New Roman" w:cs="Times New Roman"/>
          <w:sz w:val="24"/>
          <w:szCs w:val="20"/>
        </w:rPr>
        <w:br w:type="page"/>
      </w:r>
    </w:p>
    <w:p w:rsid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lastRenderedPageBreak/>
        <w:t>SAF/MRB</w:t>
      </w:r>
    </w:p>
    <w:p w:rsid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1500 West Perimeter Road, Suite 3700</w:t>
      </w:r>
    </w:p>
    <w:p w:rsid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Joint Base Andrews MD  20762</w:t>
      </w: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 xml:space="preserve">Dear </w:t>
      </w:r>
      <w:proofErr w:type="gramStart"/>
      <w:r>
        <w:rPr>
          <w:rFonts w:ascii="Times New Roman" w:hAnsi="Times New Roman"/>
          <w:color w:val="000080"/>
        </w:rPr>
        <w:t>XXXXXXXXXXXXX :</w:t>
      </w:r>
      <w:proofErr w:type="gramEnd"/>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sidRPr="007B2929">
        <w:rPr>
          <w:rFonts w:ascii="Times New Roman" w:hAnsi="Times New Roman"/>
          <w:color w:val="000080"/>
        </w:rPr>
        <w:tab/>
        <w:t>Reference your application submitted under the provisions of DoDI 6040.44 (Section 1554, 10 USC), PDBR Case Number PD-2011-00147.</w:t>
      </w: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sidRPr="007B2929">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p>
    <w:p w:rsidR="007B2929" w:rsidRP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 xml:space="preserve">XXXXXXXXXXXXX </w:t>
      </w:r>
    </w:p>
    <w:p w:rsid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Director</w:t>
      </w:r>
    </w:p>
    <w:p w:rsidR="007B2929" w:rsidRDefault="007B2929" w:rsidP="007B2929">
      <w:pPr>
        <w:tabs>
          <w:tab w:val="left" w:pos="720"/>
        </w:tabs>
        <w:spacing w:after="0" w:line="240" w:lineRule="auto"/>
        <w:rPr>
          <w:rFonts w:ascii="Times New Roman" w:hAnsi="Times New Roman"/>
          <w:color w:val="000080"/>
        </w:rPr>
      </w:pPr>
      <w:r>
        <w:rPr>
          <w:rFonts w:ascii="Times New Roman" w:hAnsi="Times New Roman"/>
          <w:color w:val="000080"/>
        </w:rPr>
        <w:t>Air Force Review Boards Agency</w:t>
      </w:r>
    </w:p>
    <w:p w:rsidR="007B2929" w:rsidRDefault="007B2929" w:rsidP="007B2929">
      <w:pPr>
        <w:tabs>
          <w:tab w:val="left" w:pos="720"/>
        </w:tabs>
        <w:spacing w:after="0" w:line="240" w:lineRule="auto"/>
        <w:rPr>
          <w:rFonts w:ascii="Times New Roman" w:hAnsi="Times New Roman"/>
          <w:color w:val="000080"/>
        </w:rPr>
      </w:pPr>
    </w:p>
    <w:p w:rsidR="007B2929" w:rsidRDefault="007B2929">
      <w:pPr>
        <w:rPr>
          <w:rFonts w:ascii="Times New Roman" w:hAnsi="Times New Roman"/>
          <w:color w:val="000080"/>
        </w:rPr>
      </w:pPr>
      <w:r>
        <w:rPr>
          <w:rFonts w:ascii="Times New Roman" w:hAnsi="Times New Roman"/>
          <w:color w:val="000080"/>
        </w:rPr>
        <w:br w:type="page"/>
      </w:r>
    </w:p>
    <w:p w:rsidR="007B2929" w:rsidRDefault="007B2929" w:rsidP="007B2929">
      <w:pPr>
        <w:tabs>
          <w:tab w:val="left" w:pos="720"/>
        </w:tabs>
        <w:spacing w:line="240" w:lineRule="exact"/>
        <w:ind w:right="-360"/>
        <w:outlineLvl w:val="0"/>
        <w:rPr>
          <w:rFonts w:ascii="Times New Roman" w:hAnsi="Times New Roman"/>
        </w:rPr>
      </w:pPr>
      <w:r>
        <w:rPr>
          <w:rFonts w:ascii="Times New Roman" w:hAnsi="Times New Roman"/>
        </w:rPr>
        <w:lastRenderedPageBreak/>
        <w:t>PDBR PD-2010-00353</w:t>
      </w:r>
    </w:p>
    <w:p w:rsidR="007B2929" w:rsidRDefault="007B2929" w:rsidP="007B2929">
      <w:pPr>
        <w:tabs>
          <w:tab w:val="left" w:pos="720"/>
        </w:tabs>
        <w:spacing w:line="240" w:lineRule="exact"/>
        <w:ind w:right="-360"/>
        <w:rPr>
          <w:rFonts w:ascii="Times New Roman" w:hAnsi="Times New Roman"/>
        </w:rPr>
      </w:pPr>
    </w:p>
    <w:p w:rsidR="007B2929" w:rsidRDefault="007B2929" w:rsidP="007B2929">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7B2929" w:rsidRDefault="007B2929" w:rsidP="007B2929">
      <w:pPr>
        <w:tabs>
          <w:tab w:val="left" w:pos="720"/>
        </w:tabs>
        <w:spacing w:line="240" w:lineRule="exact"/>
        <w:ind w:right="-360"/>
        <w:rPr>
          <w:rFonts w:ascii="Times New Roman" w:hAnsi="Times New Roman"/>
        </w:rPr>
      </w:pPr>
    </w:p>
    <w:p w:rsidR="007B2929" w:rsidRDefault="007B2929" w:rsidP="007B2929">
      <w:pPr>
        <w:tabs>
          <w:tab w:val="left" w:pos="720"/>
        </w:tabs>
        <w:spacing w:line="240" w:lineRule="exact"/>
        <w:ind w:right="-360"/>
        <w:rPr>
          <w:rFonts w:ascii="Times New Roman" w:hAnsi="Times New Roman"/>
        </w:rPr>
      </w:pPr>
      <w:r>
        <w:rPr>
          <w:rFonts w:ascii="Times New Roman" w:hAnsi="Times New Roman"/>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7B2929" w:rsidRDefault="007B2929" w:rsidP="007B2929">
      <w:pPr>
        <w:tabs>
          <w:tab w:val="left" w:pos="720"/>
        </w:tabs>
        <w:spacing w:line="240" w:lineRule="exact"/>
        <w:ind w:right="-360"/>
        <w:rPr>
          <w:rFonts w:ascii="Times New Roman" w:hAnsi="Times New Roman"/>
        </w:rPr>
      </w:pPr>
      <w:r>
        <w:rPr>
          <w:rFonts w:ascii="Times New Roman" w:hAnsi="Times New Roman"/>
        </w:rPr>
        <w:tab/>
        <w:t xml:space="preserve">The pertinent military records of the Department of the Air Force relating to </w:t>
      </w:r>
      <w:proofErr w:type="gramStart"/>
      <w:r>
        <w:rPr>
          <w:rFonts w:ascii="Times New Roman" w:hAnsi="Times New Roman"/>
        </w:rPr>
        <w:t>XXXXXXXXXXXXX ,</w:t>
      </w:r>
      <w:proofErr w:type="gramEnd"/>
      <w:r>
        <w:rPr>
          <w:rFonts w:ascii="Times New Roman" w:hAnsi="Times New Roman"/>
        </w:rPr>
        <w:t xml:space="preserve"> are corrected to show that:</w:t>
      </w:r>
    </w:p>
    <w:p w:rsidR="007B2929" w:rsidRDefault="007B2929" w:rsidP="007B2929">
      <w:pPr>
        <w:tabs>
          <w:tab w:val="left" w:pos="576"/>
          <w:tab w:val="left" w:pos="1152"/>
          <w:tab w:val="left" w:pos="2304"/>
          <w:tab w:val="left" w:pos="3456"/>
          <w:tab w:val="left" w:pos="4608"/>
          <w:tab w:val="left" w:pos="5760"/>
        </w:tabs>
        <w:spacing w:line="240" w:lineRule="exact"/>
        <w:ind w:right="-360"/>
        <w:rPr>
          <w:rFonts w:ascii="Times New Roman" w:hAnsi="Times New Roman"/>
        </w:rPr>
      </w:pPr>
      <w:r>
        <w:rPr>
          <w:rFonts w:ascii="Times New Roman" w:hAnsi="Times New Roman"/>
        </w:rPr>
        <w:tab/>
      </w:r>
      <w:r>
        <w:rPr>
          <w:rFonts w:ascii="Times New Roman" w:hAnsi="Times New Roman"/>
        </w:rPr>
        <w:tab/>
        <w:t>a.</w:t>
      </w:r>
      <w:proofErr w:type="gramStart"/>
      <w:r>
        <w:rPr>
          <w:rFonts w:ascii="Times New Roman" w:hAnsi="Times New Roman"/>
        </w:rPr>
        <w:t>  The</w:t>
      </w:r>
      <w:proofErr w:type="gramEnd"/>
      <w:r>
        <w:rPr>
          <w:rFonts w:ascii="Times New Roman" w:hAnsi="Times New Roman"/>
        </w:rPr>
        <w:t xml:space="preserve"> diagnosis in his finding of unfitness was Asthma, VASRD code 6602, rated at 30% rather than 10%.</w:t>
      </w:r>
    </w:p>
    <w:p w:rsidR="007B2929" w:rsidRDefault="007B2929" w:rsidP="007B2929">
      <w:pPr>
        <w:tabs>
          <w:tab w:val="left" w:pos="576"/>
          <w:tab w:val="left" w:pos="1170"/>
          <w:tab w:val="left" w:pos="2304"/>
          <w:tab w:val="left" w:pos="3456"/>
          <w:tab w:val="left" w:pos="4608"/>
          <w:tab w:val="left" w:pos="5760"/>
        </w:tabs>
        <w:spacing w:line="240" w:lineRule="exact"/>
        <w:ind w:right="-360"/>
        <w:rPr>
          <w:rFonts w:ascii="Times New Roman" w:hAnsi="Times New Roman"/>
        </w:rPr>
      </w:pPr>
      <w:r>
        <w:rPr>
          <w:rFonts w:ascii="Times New Roman" w:hAnsi="Times New Roman"/>
        </w:rPr>
        <w:tab/>
      </w:r>
      <w:r>
        <w:rPr>
          <w:rFonts w:ascii="Times New Roman" w:hAnsi="Times New Roman"/>
        </w:rPr>
        <w:tab/>
        <w:t>b.</w:t>
      </w:r>
      <w:proofErr w:type="gramStart"/>
      <w:r>
        <w:rPr>
          <w:rFonts w:ascii="Times New Roman" w:hAnsi="Times New Roman"/>
        </w:rPr>
        <w:t>  On</w:t>
      </w:r>
      <w:proofErr w:type="gramEnd"/>
      <w:r>
        <w:rPr>
          <w:rFonts w:ascii="Times New Roman" w:hAnsi="Times New Roman"/>
        </w:rPr>
        <w:t xml:space="preserve"> June 20, 2005, he elected not to participate in the Survivor Benefit Plan (SBP).</w:t>
      </w:r>
    </w:p>
    <w:p w:rsidR="007B2929" w:rsidRDefault="007B2929" w:rsidP="007B2929">
      <w:pPr>
        <w:tabs>
          <w:tab w:val="left" w:pos="576"/>
          <w:tab w:val="left" w:pos="1170"/>
          <w:tab w:val="left" w:pos="2304"/>
          <w:tab w:val="left" w:pos="3456"/>
          <w:tab w:val="left" w:pos="4608"/>
          <w:tab w:val="left" w:pos="5760"/>
        </w:tabs>
        <w:spacing w:line="240" w:lineRule="exact"/>
        <w:ind w:right="-360"/>
        <w:rPr>
          <w:rFonts w:ascii="Times New Roman" w:hAnsi="Times New Roman"/>
        </w:rPr>
      </w:pPr>
      <w:r>
        <w:rPr>
          <w:rFonts w:ascii="Times New Roman" w:hAnsi="Times New Roman"/>
        </w:rPr>
        <w:tab/>
      </w:r>
      <w:r>
        <w:rPr>
          <w:rFonts w:ascii="Times New Roman" w:hAnsi="Times New Roman"/>
        </w:rPr>
        <w:tab/>
        <w:t xml:space="preserve">c.   He was not discharged on June 20, 2005; rather, on that date he was relieved from active duty and on 21 June 2005 his name was placed on the Permanent Disability Retired List.  </w:t>
      </w:r>
    </w:p>
    <w:p w:rsidR="007B2929" w:rsidRDefault="007B2929" w:rsidP="007B2929">
      <w:pPr>
        <w:pStyle w:val="BodyText"/>
        <w:rPr>
          <w:color w:val="auto"/>
        </w:rPr>
      </w:pPr>
    </w:p>
    <w:p w:rsidR="007B2929" w:rsidRDefault="007B2929" w:rsidP="007B2929">
      <w:pPr>
        <w:tabs>
          <w:tab w:val="left" w:pos="720"/>
        </w:tabs>
        <w:spacing w:after="0" w:line="240" w:lineRule="auto"/>
        <w:ind w:right="-360"/>
        <w:rPr>
          <w:rFonts w:ascii="Times New Roman" w:hAnsi="Times New Roman"/>
        </w:rPr>
      </w:pPr>
    </w:p>
    <w:p w:rsidR="007B2929" w:rsidRDefault="007B2929" w:rsidP="007B2929">
      <w:pPr>
        <w:tabs>
          <w:tab w:val="left" w:pos="720"/>
        </w:tabs>
        <w:spacing w:after="0" w:line="240" w:lineRule="auto"/>
        <w:ind w:right="-360"/>
        <w:outlineLvl w:val="0"/>
        <w:rPr>
          <w:rFonts w:ascii="Times New Roman" w:hAnsi="Times New Roman"/>
        </w:rPr>
      </w:pPr>
      <w:r>
        <w:rPr>
          <w:rFonts w:ascii="Times New Roman" w:hAnsi="Times New Roman"/>
        </w:rPr>
        <w:t xml:space="preserve">                                                                            Director</w:t>
      </w:r>
    </w:p>
    <w:p w:rsidR="007B2929" w:rsidRDefault="007B2929" w:rsidP="007B2929">
      <w:pPr>
        <w:tabs>
          <w:tab w:val="left" w:pos="720"/>
        </w:tabs>
        <w:spacing w:after="0" w:line="240" w:lineRule="auto"/>
        <w:ind w:right="-360"/>
        <w:rPr>
          <w:rFonts w:ascii="Times New Roman" w:hAnsi="Times New Roman"/>
        </w:rPr>
      </w:pPr>
      <w:r>
        <w:rPr>
          <w:rFonts w:ascii="Times New Roman" w:hAnsi="Times New Roman"/>
        </w:rPr>
        <w:t xml:space="preserve">                                                                            Air Force Review Boards Agency</w:t>
      </w:r>
    </w:p>
    <w:p w:rsidR="00B87181" w:rsidRPr="007B2929" w:rsidRDefault="00B87181" w:rsidP="007B2929">
      <w:pPr>
        <w:tabs>
          <w:tab w:val="left" w:pos="720"/>
        </w:tabs>
        <w:spacing w:line="240" w:lineRule="exact"/>
        <w:rPr>
          <w:rFonts w:ascii="Times New Roman" w:hAnsi="Times New Roman"/>
          <w:color w:val="000080"/>
        </w:rPr>
      </w:pPr>
    </w:p>
    <w:sectPr w:rsidR="00B87181" w:rsidRPr="007B2929" w:rsidSect="007D0E79">
      <w:footerReference w:type="default" r:id="rId7"/>
      <w:footerReference w:type="firs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43" w:rsidRDefault="003D1943" w:rsidP="002624EC">
      <w:pPr>
        <w:spacing w:after="0" w:line="240" w:lineRule="auto"/>
      </w:pPr>
      <w:r>
        <w:separator/>
      </w:r>
    </w:p>
  </w:endnote>
  <w:endnote w:type="continuationSeparator" w:id="0">
    <w:p w:rsidR="003D1943" w:rsidRDefault="003D1943" w:rsidP="00262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0134BE" w:rsidRPr="00684CE6" w:rsidRDefault="00E82739" w:rsidP="007D0E79">
        <w:pPr>
          <w:pStyle w:val="Footer"/>
          <w:jc w:val="right"/>
          <w:rPr>
            <w:color w:val="auto"/>
          </w:rPr>
        </w:pPr>
        <w:r w:rsidRPr="00684CE6">
          <w:rPr>
            <w:color w:val="auto"/>
          </w:rPr>
          <w:fldChar w:fldCharType="begin"/>
        </w:r>
        <w:r w:rsidR="000134BE" w:rsidRPr="00684CE6">
          <w:rPr>
            <w:color w:val="auto"/>
          </w:rPr>
          <w:instrText xml:space="preserve"> PAGE   \* MERGEFORMAT </w:instrText>
        </w:r>
        <w:r w:rsidRPr="00684CE6">
          <w:rPr>
            <w:color w:val="auto"/>
          </w:rPr>
          <w:fldChar w:fldCharType="separate"/>
        </w:r>
        <w:r w:rsidR="007B2929">
          <w:rPr>
            <w:noProof/>
            <w:color w:val="auto"/>
          </w:rPr>
          <w:t>2</w:t>
        </w:r>
        <w:r w:rsidRPr="00684CE6">
          <w:rPr>
            <w:color w:val="auto"/>
          </w:rPr>
          <w:fldChar w:fldCharType="end"/>
        </w:r>
        <w:r w:rsidR="000134BE" w:rsidRPr="00684CE6">
          <w:rPr>
            <w:color w:val="auto"/>
          </w:rPr>
          <w:t xml:space="preserve">                                                           </w:t>
        </w:r>
        <w:r w:rsidR="000134BE" w:rsidRPr="00292E37">
          <w:rPr>
            <w:color w:val="auto"/>
          </w:rPr>
          <w:t>PD1100147</w:t>
        </w:r>
      </w:p>
    </w:sdtContent>
  </w:sdt>
  <w:p w:rsidR="000134BE" w:rsidRPr="00684CE6" w:rsidRDefault="000134B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BE" w:rsidRPr="009240A3" w:rsidRDefault="000134BE" w:rsidP="009240A3">
    <w:pPr>
      <w:pStyle w:val="Footer"/>
      <w:rPr>
        <w:color w:val="auto"/>
        <w:szCs w:val="22"/>
      </w:rPr>
    </w:pPr>
    <w:r>
      <w:rPr>
        <w:szCs w:val="22"/>
      </w:rPr>
      <w:tab/>
    </w:r>
    <w:r>
      <w:rPr>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43" w:rsidRDefault="003D1943" w:rsidP="002624EC">
      <w:pPr>
        <w:spacing w:after="0" w:line="240" w:lineRule="auto"/>
      </w:pPr>
      <w:r>
        <w:separator/>
      </w:r>
    </w:p>
  </w:footnote>
  <w:footnote w:type="continuationSeparator" w:id="0">
    <w:p w:rsidR="003D1943" w:rsidRDefault="003D1943" w:rsidP="00262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numRestart w:val="eachSect"/>
    <w:footnote w:id="-1"/>
    <w:footnote w:id="0"/>
  </w:footnotePr>
  <w:endnotePr>
    <w:endnote w:id="-1"/>
    <w:endnote w:id="0"/>
  </w:endnotePr>
  <w:compat/>
  <w:rsids>
    <w:rsidRoot w:val="00F34C91"/>
    <w:rsid w:val="000134BE"/>
    <w:rsid w:val="0003004C"/>
    <w:rsid w:val="000662E5"/>
    <w:rsid w:val="000A5415"/>
    <w:rsid w:val="000D5CA7"/>
    <w:rsid w:val="000E6E37"/>
    <w:rsid w:val="0015585B"/>
    <w:rsid w:val="00182001"/>
    <w:rsid w:val="001830F7"/>
    <w:rsid w:val="0019331E"/>
    <w:rsid w:val="001C493B"/>
    <w:rsid w:val="001F78A3"/>
    <w:rsid w:val="002140B6"/>
    <w:rsid w:val="002546C7"/>
    <w:rsid w:val="002624EC"/>
    <w:rsid w:val="002746A8"/>
    <w:rsid w:val="00276D3F"/>
    <w:rsid w:val="00292E37"/>
    <w:rsid w:val="002D5485"/>
    <w:rsid w:val="003378A3"/>
    <w:rsid w:val="00340EB7"/>
    <w:rsid w:val="003530E7"/>
    <w:rsid w:val="0037283B"/>
    <w:rsid w:val="0039759B"/>
    <w:rsid w:val="003C09AF"/>
    <w:rsid w:val="003D0A7C"/>
    <w:rsid w:val="003D1943"/>
    <w:rsid w:val="003E1443"/>
    <w:rsid w:val="00423DF8"/>
    <w:rsid w:val="00464C39"/>
    <w:rsid w:val="00484704"/>
    <w:rsid w:val="00492385"/>
    <w:rsid w:val="004A5AEB"/>
    <w:rsid w:val="004A6BD2"/>
    <w:rsid w:val="004D3BD9"/>
    <w:rsid w:val="004E693B"/>
    <w:rsid w:val="0054463F"/>
    <w:rsid w:val="00552A78"/>
    <w:rsid w:val="005540A5"/>
    <w:rsid w:val="00560339"/>
    <w:rsid w:val="005755DF"/>
    <w:rsid w:val="005768D1"/>
    <w:rsid w:val="00576CCB"/>
    <w:rsid w:val="005B1EB6"/>
    <w:rsid w:val="005B2475"/>
    <w:rsid w:val="005C7524"/>
    <w:rsid w:val="0064212C"/>
    <w:rsid w:val="00682A42"/>
    <w:rsid w:val="00684AE0"/>
    <w:rsid w:val="00686FA1"/>
    <w:rsid w:val="006D1A16"/>
    <w:rsid w:val="00715115"/>
    <w:rsid w:val="00764B96"/>
    <w:rsid w:val="007850DE"/>
    <w:rsid w:val="007B131F"/>
    <w:rsid w:val="007B2929"/>
    <w:rsid w:val="007D0E79"/>
    <w:rsid w:val="007F4263"/>
    <w:rsid w:val="00833272"/>
    <w:rsid w:val="0086008B"/>
    <w:rsid w:val="0086337F"/>
    <w:rsid w:val="008700E1"/>
    <w:rsid w:val="008E1A2B"/>
    <w:rsid w:val="008E7450"/>
    <w:rsid w:val="0090525D"/>
    <w:rsid w:val="009240A3"/>
    <w:rsid w:val="00983A43"/>
    <w:rsid w:val="00996F7F"/>
    <w:rsid w:val="009A32C7"/>
    <w:rsid w:val="009A33B5"/>
    <w:rsid w:val="009C574F"/>
    <w:rsid w:val="00A265BE"/>
    <w:rsid w:val="00A34B13"/>
    <w:rsid w:val="00A36451"/>
    <w:rsid w:val="00A923FC"/>
    <w:rsid w:val="00AE079F"/>
    <w:rsid w:val="00B36745"/>
    <w:rsid w:val="00B55996"/>
    <w:rsid w:val="00B87181"/>
    <w:rsid w:val="00BB7FCA"/>
    <w:rsid w:val="00C24F78"/>
    <w:rsid w:val="00C3570D"/>
    <w:rsid w:val="00CE2776"/>
    <w:rsid w:val="00D02E79"/>
    <w:rsid w:val="00D47A88"/>
    <w:rsid w:val="00D630C2"/>
    <w:rsid w:val="00D7127F"/>
    <w:rsid w:val="00E053D4"/>
    <w:rsid w:val="00E57EB1"/>
    <w:rsid w:val="00E82739"/>
    <w:rsid w:val="00EB1815"/>
    <w:rsid w:val="00EE710A"/>
    <w:rsid w:val="00F1731C"/>
    <w:rsid w:val="00F24904"/>
    <w:rsid w:val="00F24A62"/>
    <w:rsid w:val="00F34C91"/>
    <w:rsid w:val="00F55A2E"/>
    <w:rsid w:val="00F56229"/>
    <w:rsid w:val="00FA70AD"/>
    <w:rsid w:val="00FC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C91"/>
  </w:style>
  <w:style w:type="paragraph" w:styleId="Footer">
    <w:name w:val="footer"/>
    <w:basedOn w:val="Normal"/>
    <w:link w:val="Foot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FooterChar">
    <w:name w:val="Footer Char"/>
    <w:basedOn w:val="DefaultParagraphFont"/>
    <w:link w:val="Footer"/>
    <w:uiPriority w:val="99"/>
    <w:rsid w:val="00F34C91"/>
    <w:rPr>
      <w:rFonts w:ascii="Calibri" w:eastAsia="Times New Roman" w:hAnsi="Calibri" w:cs="Times New Roman"/>
      <w:color w:val="008080"/>
      <w:sz w:val="24"/>
      <w:szCs w:val="20"/>
    </w:rPr>
  </w:style>
  <w:style w:type="character" w:styleId="PageNumber">
    <w:name w:val="page number"/>
    <w:basedOn w:val="DefaultParagraphFont"/>
    <w:rsid w:val="00F34C91"/>
  </w:style>
  <w:style w:type="paragraph" w:styleId="Header">
    <w:name w:val="header"/>
    <w:basedOn w:val="Normal"/>
    <w:link w:val="HeaderChar"/>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HeaderChar">
    <w:name w:val="Header Char"/>
    <w:basedOn w:val="DefaultParagraphFont"/>
    <w:link w:val="Header"/>
    <w:rsid w:val="00F34C91"/>
    <w:rPr>
      <w:rFonts w:ascii="Calibri" w:eastAsia="Times New Roman" w:hAnsi="Calibri" w:cs="Times New Roman"/>
      <w:color w:val="008080"/>
      <w:sz w:val="24"/>
      <w:szCs w:val="20"/>
    </w:rPr>
  </w:style>
  <w:style w:type="paragraph" w:styleId="BodyText">
    <w:name w:val="Body Text"/>
    <w:basedOn w:val="Normal"/>
    <w:link w:val="BodyTextChar"/>
    <w:rsid w:val="00F34C91"/>
    <w:pPr>
      <w:tabs>
        <w:tab w:val="left" w:pos="720"/>
      </w:tabs>
      <w:spacing w:after="0" w:line="240" w:lineRule="exact"/>
      <w:ind w:right="-36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rsid w:val="00F34C91"/>
    <w:rPr>
      <w:rFonts w:ascii="Times New Roman" w:eastAsia="Times New Roman" w:hAnsi="Times New Roman" w:cs="Times New Roman"/>
      <w:color w:val="000080"/>
      <w:sz w:val="24"/>
      <w:szCs w:val="20"/>
    </w:rPr>
  </w:style>
  <w:style w:type="paragraph" w:styleId="BodyText3">
    <w:name w:val="Body Text 3"/>
    <w:basedOn w:val="Normal"/>
    <w:link w:val="BodyText3Char"/>
    <w:rsid w:val="00F34C91"/>
    <w:pPr>
      <w:tabs>
        <w:tab w:val="left" w:pos="288"/>
        <w:tab w:val="left" w:pos="4752"/>
      </w:tabs>
      <w:spacing w:after="0" w:line="240" w:lineRule="exact"/>
      <w:ind w:right="-360"/>
      <w:jc w:val="both"/>
    </w:pPr>
    <w:rPr>
      <w:rFonts w:ascii="Calibri" w:eastAsia="Times New Roman" w:hAnsi="Calibri" w:cs="Times New Roman"/>
      <w:color w:val="000080"/>
      <w:sz w:val="24"/>
      <w:szCs w:val="20"/>
    </w:rPr>
  </w:style>
  <w:style w:type="character" w:customStyle="1" w:styleId="BodyText3Char">
    <w:name w:val="Body Text 3 Char"/>
    <w:basedOn w:val="DefaultParagraphFont"/>
    <w:link w:val="BodyText3"/>
    <w:rsid w:val="00F34C91"/>
    <w:rPr>
      <w:rFonts w:ascii="Calibri" w:eastAsia="Times New Roman" w:hAnsi="Calibri" w:cs="Times New Roman"/>
      <w:color w:val="000080"/>
      <w:sz w:val="24"/>
      <w:szCs w:val="20"/>
    </w:rPr>
  </w:style>
  <w:style w:type="paragraph" w:styleId="PlainText">
    <w:name w:val="Plain Text"/>
    <w:basedOn w:val="Normal"/>
    <w:link w:val="PlainTextChar"/>
    <w:unhideWhenUsed/>
    <w:rsid w:val="00F34C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C91"/>
    <w:rPr>
      <w:rFonts w:ascii="Consolas" w:eastAsia="Calibri" w:hAnsi="Consolas" w:cs="Times New Roman"/>
      <w:sz w:val="21"/>
      <w:szCs w:val="21"/>
    </w:rPr>
  </w:style>
  <w:style w:type="paragraph" w:styleId="BalloonText">
    <w:name w:val="Balloon Text"/>
    <w:basedOn w:val="Normal"/>
    <w:link w:val="BalloonTextChar"/>
    <w:rsid w:val="00F34C91"/>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F34C91"/>
    <w:rPr>
      <w:rFonts w:ascii="Tahoma" w:eastAsia="Times New Roman" w:hAnsi="Tahoma" w:cs="Tahoma"/>
      <w:color w:val="008080"/>
      <w:sz w:val="16"/>
      <w:szCs w:val="16"/>
    </w:rPr>
  </w:style>
  <w:style w:type="table" w:styleId="TableGrid">
    <w:name w:val="Table Grid"/>
    <w:basedOn w:val="TableNormal"/>
    <w:uiPriority w:val="59"/>
    <w:rsid w:val="00F34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C91"/>
    <w:pPr>
      <w:ind w:left="720"/>
      <w:contextualSpacing/>
    </w:pPr>
  </w:style>
  <w:style w:type="character" w:styleId="LineNumber">
    <w:name w:val="line number"/>
    <w:basedOn w:val="DefaultParagraphFont"/>
    <w:rsid w:val="00F34C91"/>
  </w:style>
  <w:style w:type="character" w:styleId="CommentReference">
    <w:name w:val="annotation reference"/>
    <w:basedOn w:val="DefaultParagraphFont"/>
    <w:rsid w:val="00F34C91"/>
    <w:rPr>
      <w:sz w:val="16"/>
      <w:szCs w:val="16"/>
    </w:rPr>
  </w:style>
  <w:style w:type="paragraph" w:styleId="CommentText">
    <w:name w:val="annotation text"/>
    <w:basedOn w:val="Normal"/>
    <w:link w:val="CommentTextChar"/>
    <w:rsid w:val="00F34C91"/>
    <w:pPr>
      <w:spacing w:after="0" w:line="240" w:lineRule="auto"/>
    </w:pPr>
    <w:rPr>
      <w:rFonts w:ascii="Calibri" w:eastAsia="Times New Roman" w:hAnsi="Calibri" w:cs="Times New Roman"/>
      <w:color w:val="008080"/>
      <w:sz w:val="20"/>
      <w:szCs w:val="20"/>
    </w:rPr>
  </w:style>
  <w:style w:type="character" w:customStyle="1" w:styleId="CommentTextChar">
    <w:name w:val="Comment Text Char"/>
    <w:basedOn w:val="DefaultParagraphFont"/>
    <w:link w:val="CommentText"/>
    <w:rsid w:val="00F34C91"/>
    <w:rPr>
      <w:rFonts w:ascii="Calibri" w:eastAsia="Times New Roman" w:hAnsi="Calibri" w:cs="Times New Roman"/>
      <w:color w:val="008080"/>
      <w:sz w:val="20"/>
      <w:szCs w:val="20"/>
    </w:rPr>
  </w:style>
  <w:style w:type="paragraph" w:styleId="CommentSubject">
    <w:name w:val="annotation subject"/>
    <w:basedOn w:val="CommentText"/>
    <w:next w:val="CommentText"/>
    <w:link w:val="CommentSubjectChar"/>
    <w:rsid w:val="00F34C91"/>
    <w:rPr>
      <w:b/>
      <w:bCs/>
    </w:rPr>
  </w:style>
  <w:style w:type="character" w:customStyle="1" w:styleId="CommentSubjectChar">
    <w:name w:val="Comment Subject Char"/>
    <w:basedOn w:val="CommentTextChar"/>
    <w:link w:val="CommentSubject"/>
    <w:rsid w:val="00F34C91"/>
    <w:rPr>
      <w:b/>
      <w:bCs/>
    </w:rPr>
  </w:style>
  <w:style w:type="character" w:styleId="Hyperlink">
    <w:name w:val="Hyperlink"/>
    <w:basedOn w:val="DefaultParagraphFont"/>
    <w:rsid w:val="00F34C91"/>
    <w:rPr>
      <w:color w:val="0000FF" w:themeColor="hyperlink"/>
      <w:u w:val="single"/>
    </w:rPr>
  </w:style>
  <w:style w:type="character" w:styleId="FollowedHyperlink">
    <w:name w:val="FollowedHyperlink"/>
    <w:basedOn w:val="DefaultParagraphFont"/>
    <w:rsid w:val="00F34C91"/>
    <w:rPr>
      <w:color w:val="800080" w:themeColor="followedHyperlink"/>
      <w:u w:val="single"/>
    </w:rPr>
  </w:style>
  <w:style w:type="paragraph" w:customStyle="1" w:styleId="Default">
    <w:name w:val="Default"/>
    <w:rsid w:val="004A5AEB"/>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7B2929"/>
    <w:pPr>
      <w:spacing w:after="120" w:line="480" w:lineRule="auto"/>
    </w:pPr>
  </w:style>
  <w:style w:type="character" w:customStyle="1" w:styleId="BodyText2Char">
    <w:name w:val="Body Text 2 Char"/>
    <w:basedOn w:val="DefaultParagraphFont"/>
    <w:link w:val="BodyText2"/>
    <w:uiPriority w:val="99"/>
    <w:semiHidden/>
    <w:rsid w:val="007B2929"/>
  </w:style>
</w:styles>
</file>

<file path=word/webSettings.xml><?xml version="1.0" encoding="utf-8"?>
<w:webSettings xmlns:r="http://schemas.openxmlformats.org/officeDocument/2006/relationships" xmlns:w="http://schemas.openxmlformats.org/wordprocessingml/2006/main">
  <w:divs>
    <w:div w:id="17852244">
      <w:bodyDiv w:val="1"/>
      <w:marLeft w:val="0"/>
      <w:marRight w:val="0"/>
      <w:marTop w:val="0"/>
      <w:marBottom w:val="0"/>
      <w:divBdr>
        <w:top w:val="none" w:sz="0" w:space="0" w:color="auto"/>
        <w:left w:val="none" w:sz="0" w:space="0" w:color="auto"/>
        <w:bottom w:val="none" w:sz="0" w:space="0" w:color="auto"/>
        <w:right w:val="none" w:sz="0" w:space="0" w:color="auto"/>
      </w:divBdr>
    </w:div>
    <w:div w:id="12749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Elizabeth.Blanchford</dc:creator>
  <cp:lastModifiedBy>GREGORY.JOHNSON1</cp:lastModifiedBy>
  <cp:revision>2</cp:revision>
  <cp:lastPrinted>2011-11-02T12:30:00Z</cp:lastPrinted>
  <dcterms:created xsi:type="dcterms:W3CDTF">2012-05-10T17:17:00Z</dcterms:created>
  <dcterms:modified xsi:type="dcterms:W3CDTF">2012-05-10T17:17:00Z</dcterms:modified>
</cp:coreProperties>
</file>