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sidR="00724784">
        <w:rPr>
          <w:rFonts w:asciiTheme="minorHAnsi" w:hAnsiTheme="minorHAnsi"/>
          <w:caps/>
          <w:color w:val="auto"/>
        </w:rPr>
        <w:t xml:space="preserve"> </w:t>
      </w:r>
      <w:r w:rsidR="000A38D7">
        <w:rPr>
          <w:rFonts w:asciiTheme="minorHAnsi" w:hAnsiTheme="minorHAnsi"/>
          <w:color w:val="auto"/>
        </w:rPr>
        <w:t>XXXXXXXXXX</w:t>
      </w:r>
      <w:r w:rsidR="00724784">
        <w:rPr>
          <w:rFonts w:asciiTheme="minorHAnsi" w:hAnsiTheme="minorHAnsi"/>
          <w:caps/>
          <w:color w:val="auto"/>
        </w:rPr>
        <w:tab/>
      </w:r>
      <w:r w:rsidR="00724784">
        <w:rPr>
          <w:rFonts w:asciiTheme="minorHAnsi" w:hAnsiTheme="minorHAnsi"/>
          <w:caps/>
          <w:color w:val="auto"/>
        </w:rPr>
        <w:tab/>
      </w:r>
      <w:r w:rsidR="00DE2C40">
        <w:rPr>
          <w:rFonts w:asciiTheme="minorHAnsi" w:hAnsiTheme="minorHAnsi"/>
          <w:caps/>
          <w:color w:val="auto"/>
        </w:rPr>
        <w:t xml:space="preserve">                      </w:t>
      </w:r>
      <w:r w:rsidR="001D7AAE">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w:t>
      </w:r>
      <w:r w:rsidR="00724784">
        <w:rPr>
          <w:rFonts w:asciiTheme="minorHAnsi" w:hAnsiTheme="minorHAnsi"/>
          <w:caps/>
          <w:color w:val="auto"/>
        </w:rPr>
        <w:t xml:space="preserve"> army</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724784">
        <w:rPr>
          <w:rFonts w:asciiTheme="minorHAnsi" w:hAnsiTheme="minorHAnsi"/>
          <w:caps/>
          <w:color w:val="auto"/>
        </w:rPr>
        <w:t xml:space="preserve">1100083 </w:t>
      </w:r>
      <w:r w:rsidR="00DE3AAD">
        <w:rPr>
          <w:rFonts w:asciiTheme="minorHAnsi" w:hAnsiTheme="minorHAnsi"/>
          <w:color w:val="auto"/>
        </w:rPr>
        <w:tab/>
        <w:t xml:space="preserve">  </w:t>
      </w:r>
      <w:r w:rsidR="00E0346A">
        <w:rPr>
          <w:rFonts w:asciiTheme="minorHAnsi" w:hAnsiTheme="minorHAnsi"/>
          <w:color w:val="auto"/>
        </w:rPr>
        <w:t xml:space="preserve">                    </w:t>
      </w:r>
      <w:r w:rsidR="00DE2C40">
        <w:rPr>
          <w:rFonts w:asciiTheme="minorHAnsi" w:hAnsiTheme="minorHAnsi"/>
          <w:color w:val="auto"/>
        </w:rPr>
        <w:t xml:space="preserve">       </w:t>
      </w:r>
      <w:r w:rsidR="00DE3AAD" w:rsidRPr="00DE3AAD">
        <w:rPr>
          <w:rFonts w:asciiTheme="minorHAnsi" w:hAnsiTheme="minorHAnsi"/>
          <w:color w:val="auto"/>
        </w:rPr>
        <w:t>SEPARATION DATE:  200</w:t>
      </w:r>
      <w:r w:rsidR="00724784">
        <w:rPr>
          <w:rFonts w:asciiTheme="minorHAnsi" w:hAnsiTheme="minorHAnsi"/>
          <w:color w:val="auto"/>
        </w:rPr>
        <w:t>60719</w:t>
      </w:r>
    </w:p>
    <w:p w:rsidR="00322D33"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322D33">
        <w:rPr>
          <w:rFonts w:asciiTheme="minorHAnsi" w:hAnsiTheme="minorHAnsi"/>
          <w:caps/>
          <w:color w:val="auto"/>
        </w:rPr>
        <w:t>1215</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724784" w:rsidRDefault="00724784" w:rsidP="00510F9C">
      <w:pPr>
        <w:tabs>
          <w:tab w:val="left" w:pos="288"/>
          <w:tab w:val="left" w:pos="4752"/>
        </w:tabs>
        <w:spacing w:line="240" w:lineRule="exact"/>
        <w:jc w:val="both"/>
        <w:rPr>
          <w:rFonts w:asciiTheme="minorHAnsi" w:hAnsiTheme="minorHAnsi"/>
          <w:color w:val="auto"/>
          <w:u w:val="single"/>
        </w:rPr>
      </w:pPr>
    </w:p>
    <w:p w:rsidR="00724784" w:rsidRDefault="00FB0E80" w:rsidP="00724784">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724784" w:rsidRPr="00724784">
        <w:rPr>
          <w:rFonts w:asciiTheme="minorHAnsi" w:hAnsiTheme="minorHAnsi"/>
          <w:color w:val="auto"/>
        </w:rPr>
        <w:t>Data extracted from the available evidence of record reflects that this covered individual (CI) was an active duty Army, Specialist / E4 (92F10, Petroleum Supply Specialist), medically separated for diabetes mellitus.  He was issued a permanent P3 profile and underwent a Medical Evaluation Board (MEB).  The diabetes mellitus were forwarded to the Physical Evaluation Board (PEB) as medically unacceptable IAW AR 40-501.  The one other condition, as identified in the rating chart below, was forwarded on the MEB submission as medically acceptable conditions.  The Informal PEB (IPEB) adjudicated the diabetes mellitus type condition as unfitting, rated 20%, with application of Veterans’ Administration Schedule for Rating Disabilities (VASRD), respectively.  The CI made no appeals, and was medically separated with a 20% combined disability rating.</w:t>
      </w:r>
    </w:p>
    <w:p w:rsidR="00724784" w:rsidRDefault="00724784"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5216A2" w:rsidRPr="005216A2" w:rsidRDefault="002C6E5B" w:rsidP="005216A2">
      <w:pPr>
        <w:tabs>
          <w:tab w:val="left" w:pos="288"/>
          <w:tab w:val="left" w:pos="4752"/>
        </w:tabs>
        <w:spacing w:line="240" w:lineRule="exact"/>
        <w:jc w:val="both"/>
        <w:rPr>
          <w:rFonts w:asciiTheme="minorHAnsi" w:hAnsiTheme="minorHAnsi"/>
          <w:color w:val="auto"/>
          <w:sz w:val="20"/>
        </w:rPr>
      </w:pPr>
      <w:r w:rsidRPr="00326C08">
        <w:rPr>
          <w:rFonts w:asciiTheme="minorHAnsi" w:hAnsiTheme="minorHAnsi"/>
          <w:color w:val="auto"/>
          <w:u w:val="single"/>
        </w:rPr>
        <w:t>CI CONTENTION</w:t>
      </w:r>
      <w:r w:rsidRPr="00326C08">
        <w:rPr>
          <w:rFonts w:asciiTheme="minorHAnsi" w:hAnsiTheme="minorHAnsi"/>
          <w:color w:val="auto"/>
        </w:rPr>
        <w:t>:</w:t>
      </w:r>
      <w:r w:rsidR="00724784">
        <w:rPr>
          <w:rFonts w:asciiTheme="minorHAnsi" w:hAnsiTheme="minorHAnsi"/>
          <w:color w:val="auto"/>
        </w:rPr>
        <w:t xml:space="preserve"> </w:t>
      </w:r>
      <w:r w:rsidR="00231010">
        <w:rPr>
          <w:rFonts w:asciiTheme="minorHAnsi" w:hAnsiTheme="minorHAnsi"/>
          <w:color w:val="auto"/>
        </w:rPr>
        <w:t xml:space="preserve">The CI applies for review for increased rating and lists additional conditions including hypertension, post traumatic stress disorder, </w:t>
      </w:r>
      <w:r w:rsidR="00231010" w:rsidRPr="00231010">
        <w:rPr>
          <w:rFonts w:asciiTheme="minorHAnsi" w:hAnsiTheme="minorHAnsi"/>
          <w:color w:val="auto"/>
        </w:rPr>
        <w:t>head injury, headaches, back injury, and eczema.  He states, “Also while I was going through the M.E.B. process I felt like I was being rushed and not really explained to me what was going on. I wasn't even talked to about my other conditions I was just told that the Veterans Affairs would handle the rest of what the Army didn't take care of.”</w:t>
      </w:r>
      <w:r w:rsidR="00231010" w:rsidRPr="00311BF1">
        <w:rPr>
          <w:rFonts w:asciiTheme="minorHAnsi" w:hAnsiTheme="minorHAnsi"/>
          <w:color w:val="auto"/>
          <w:szCs w:val="24"/>
        </w:rPr>
        <w:t xml:space="preserve"> </w:t>
      </w:r>
    </w:p>
    <w:p w:rsidR="00724784" w:rsidRDefault="00724784"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724784" w:rsidRPr="00396779" w:rsidRDefault="00724784" w:rsidP="00724784">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520"/>
        <w:gridCol w:w="720"/>
        <w:gridCol w:w="810"/>
        <w:gridCol w:w="2205"/>
        <w:gridCol w:w="1215"/>
        <w:gridCol w:w="810"/>
        <w:gridCol w:w="990"/>
      </w:tblGrid>
      <w:tr w:rsidR="00724784" w:rsidRPr="00396779" w:rsidTr="00DE2C40">
        <w:trPr>
          <w:trHeight w:val="233"/>
          <w:jc w:val="center"/>
        </w:trPr>
        <w:tc>
          <w:tcPr>
            <w:tcW w:w="4050" w:type="dxa"/>
            <w:gridSpan w:val="3"/>
            <w:tcBorders>
              <w:right w:val="thinThickThinSmallGap" w:sz="24" w:space="0" w:color="auto"/>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Pr>
                <w:rFonts w:cs="Times New Roman"/>
                <w:b/>
                <w:sz w:val="20"/>
                <w:szCs w:val="20"/>
              </w:rPr>
              <w:t>I</w:t>
            </w:r>
            <w:r w:rsidRPr="00396779">
              <w:rPr>
                <w:rFonts w:cs="Times New Roman"/>
                <w:b/>
                <w:sz w:val="20"/>
                <w:szCs w:val="20"/>
              </w:rPr>
              <w:t xml:space="preserve">PEB – Dated </w:t>
            </w:r>
            <w:r>
              <w:rPr>
                <w:rFonts w:cs="Times New Roman"/>
                <w:b/>
                <w:sz w:val="20"/>
                <w:szCs w:val="20"/>
              </w:rPr>
              <w:t>20060404</w:t>
            </w:r>
          </w:p>
        </w:tc>
        <w:tc>
          <w:tcPr>
            <w:tcW w:w="5220" w:type="dxa"/>
            <w:gridSpan w:val="4"/>
            <w:tcBorders>
              <w:left w:val="thinThickThinSmallGap" w:sz="24" w:space="0" w:color="auto"/>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VA (</w:t>
            </w:r>
            <w:r>
              <w:rPr>
                <w:rFonts w:cs="Times New Roman"/>
                <w:b/>
                <w:sz w:val="20"/>
                <w:szCs w:val="20"/>
              </w:rPr>
              <w:t>20</w:t>
            </w:r>
            <w:r w:rsidRPr="00396779">
              <w:rPr>
                <w:rFonts w:cs="Times New Roman"/>
                <w:b/>
                <w:sz w:val="20"/>
                <w:szCs w:val="20"/>
              </w:rPr>
              <w:t xml:space="preserve"> </w:t>
            </w:r>
            <w:r>
              <w:rPr>
                <w:rFonts w:cs="Times New Roman"/>
                <w:b/>
                <w:sz w:val="20"/>
                <w:szCs w:val="20"/>
              </w:rPr>
              <w:t>Days</w:t>
            </w:r>
            <w:r w:rsidRPr="00396779">
              <w:rPr>
                <w:rFonts w:cs="Times New Roman"/>
                <w:b/>
                <w:sz w:val="20"/>
                <w:szCs w:val="20"/>
              </w:rPr>
              <w:t xml:space="preserve"> </w:t>
            </w:r>
            <w:r w:rsidRPr="008A01AD">
              <w:rPr>
                <w:rFonts w:cs="Times New Roman"/>
                <w:b/>
                <w:sz w:val="20"/>
                <w:szCs w:val="20"/>
              </w:rPr>
              <w:t>Pre-</w:t>
            </w:r>
            <w:r w:rsidRPr="00396779">
              <w:rPr>
                <w:rFonts w:cs="Times New Roman"/>
                <w:b/>
                <w:sz w:val="20"/>
                <w:szCs w:val="20"/>
              </w:rPr>
              <w:t xml:space="preserve">Separation) – All Effective </w:t>
            </w:r>
            <w:r>
              <w:rPr>
                <w:rFonts w:cs="Times New Roman"/>
                <w:b/>
                <w:sz w:val="20"/>
                <w:szCs w:val="20"/>
              </w:rPr>
              <w:t>20060720</w:t>
            </w:r>
          </w:p>
        </w:tc>
      </w:tr>
      <w:tr w:rsidR="00724784" w:rsidRPr="00396779" w:rsidTr="00DE2C40">
        <w:trPr>
          <w:trHeight w:val="233"/>
          <w:jc w:val="center"/>
        </w:trPr>
        <w:tc>
          <w:tcPr>
            <w:tcW w:w="2520" w:type="dxa"/>
            <w:tcBorders>
              <w:bottom w:val="single" w:sz="4" w:space="0" w:color="000000" w:themeColor="text1"/>
            </w:tcBorders>
            <w:shd w:val="clear" w:color="auto" w:fill="D9D9D9" w:themeFill="background1" w:themeFillShade="D9"/>
          </w:tcPr>
          <w:p w:rsidR="00724784" w:rsidRPr="00396779" w:rsidRDefault="00724784" w:rsidP="00DE2C40">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205" w:type="dxa"/>
            <w:tcBorders>
              <w:left w:val="thinThickThinSmallGap" w:sz="24" w:space="0" w:color="auto"/>
              <w:bottom w:val="single" w:sz="4" w:space="0" w:color="000000" w:themeColor="text1"/>
            </w:tcBorders>
            <w:shd w:val="clear" w:color="auto" w:fill="D9D9D9" w:themeFill="background1" w:themeFillShade="D9"/>
          </w:tcPr>
          <w:p w:rsidR="00724784" w:rsidRPr="00396779" w:rsidRDefault="00724784" w:rsidP="00DE2C40">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215" w:type="dxa"/>
            <w:tcBorders>
              <w:bottom w:val="single" w:sz="4" w:space="0" w:color="000000" w:themeColor="text1"/>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724784" w:rsidRPr="00396779" w:rsidTr="00DE2C40">
        <w:trPr>
          <w:trHeight w:val="278"/>
          <w:jc w:val="center"/>
        </w:trPr>
        <w:tc>
          <w:tcPr>
            <w:tcW w:w="2520" w:type="dxa"/>
            <w:shd w:val="clear" w:color="auto" w:fill="FFFFFF" w:themeFill="background1"/>
          </w:tcPr>
          <w:p w:rsidR="00724784" w:rsidRPr="00396779" w:rsidRDefault="00724784" w:rsidP="00DE2C40">
            <w:pPr>
              <w:pStyle w:val="ListParagraph"/>
              <w:spacing w:after="0" w:line="240" w:lineRule="exact"/>
              <w:ind w:left="0"/>
              <w:jc w:val="both"/>
              <w:rPr>
                <w:rFonts w:cs="Times New Roman"/>
                <w:sz w:val="18"/>
                <w:szCs w:val="18"/>
              </w:rPr>
            </w:pPr>
            <w:r>
              <w:rPr>
                <w:rFonts w:cs="Times New Roman"/>
                <w:sz w:val="18"/>
                <w:szCs w:val="18"/>
              </w:rPr>
              <w:t>Diabetes Mellitus</w:t>
            </w:r>
          </w:p>
        </w:tc>
        <w:tc>
          <w:tcPr>
            <w:tcW w:w="720" w:type="dxa"/>
            <w:shd w:val="clear" w:color="auto" w:fill="FFFFFF" w:themeFill="background1"/>
          </w:tcPr>
          <w:p w:rsidR="00724784" w:rsidRPr="00396779" w:rsidRDefault="00724784" w:rsidP="00DE2C40">
            <w:pPr>
              <w:pStyle w:val="ListParagraph"/>
              <w:spacing w:after="0" w:line="240" w:lineRule="exact"/>
              <w:ind w:left="0"/>
              <w:jc w:val="center"/>
              <w:rPr>
                <w:rFonts w:cs="Times New Roman"/>
                <w:sz w:val="18"/>
                <w:szCs w:val="18"/>
              </w:rPr>
            </w:pPr>
            <w:r>
              <w:rPr>
                <w:rFonts w:cs="Times New Roman"/>
                <w:sz w:val="18"/>
                <w:szCs w:val="18"/>
              </w:rPr>
              <w:t>7913</w:t>
            </w:r>
          </w:p>
        </w:tc>
        <w:tc>
          <w:tcPr>
            <w:tcW w:w="810" w:type="dxa"/>
            <w:tcBorders>
              <w:right w:val="thinThickThinSmallGap" w:sz="24" w:space="0" w:color="auto"/>
            </w:tcBorders>
            <w:shd w:val="clear" w:color="auto" w:fill="FFFFFF" w:themeFill="background1"/>
          </w:tcPr>
          <w:p w:rsidR="00724784" w:rsidRPr="00396779" w:rsidRDefault="00724784" w:rsidP="00DE2C40">
            <w:pPr>
              <w:pStyle w:val="ListParagraph"/>
              <w:spacing w:after="0" w:line="240" w:lineRule="exact"/>
              <w:ind w:left="0"/>
              <w:jc w:val="center"/>
              <w:rPr>
                <w:rFonts w:cs="Times New Roman"/>
                <w:sz w:val="18"/>
                <w:szCs w:val="18"/>
              </w:rPr>
            </w:pPr>
            <w:r>
              <w:rPr>
                <w:rFonts w:cs="Times New Roman"/>
                <w:sz w:val="18"/>
                <w:szCs w:val="18"/>
              </w:rPr>
              <w:t>20%</w:t>
            </w:r>
          </w:p>
        </w:tc>
        <w:tc>
          <w:tcPr>
            <w:tcW w:w="2205" w:type="dxa"/>
            <w:tcBorders>
              <w:left w:val="thinThickThinSmallGap" w:sz="24" w:space="0" w:color="auto"/>
            </w:tcBorders>
            <w:shd w:val="clear" w:color="auto" w:fill="FFFFFF" w:themeFill="background1"/>
            <w:vAlign w:val="center"/>
          </w:tcPr>
          <w:p w:rsidR="00724784" w:rsidRPr="00396779" w:rsidRDefault="00724784" w:rsidP="00DE2C40">
            <w:pPr>
              <w:pStyle w:val="ListParagraph"/>
              <w:spacing w:after="0" w:line="240" w:lineRule="exact"/>
              <w:ind w:left="0"/>
              <w:rPr>
                <w:rFonts w:cs="Times New Roman"/>
                <w:sz w:val="18"/>
                <w:szCs w:val="18"/>
              </w:rPr>
            </w:pPr>
            <w:r w:rsidRPr="0022748F">
              <w:rPr>
                <w:rFonts w:cs="Times New Roman"/>
                <w:sz w:val="18"/>
                <w:szCs w:val="18"/>
              </w:rPr>
              <w:t>Diabetes Mellitus</w:t>
            </w:r>
          </w:p>
        </w:tc>
        <w:tc>
          <w:tcPr>
            <w:tcW w:w="1215" w:type="dxa"/>
            <w:shd w:val="clear" w:color="auto" w:fill="FFFFFF" w:themeFill="background1"/>
            <w:vAlign w:val="center"/>
          </w:tcPr>
          <w:p w:rsidR="00724784" w:rsidRPr="00396779" w:rsidRDefault="00724784" w:rsidP="00DE2C40">
            <w:pPr>
              <w:pStyle w:val="ListParagraph"/>
              <w:spacing w:after="0" w:line="240" w:lineRule="exact"/>
              <w:ind w:left="0"/>
              <w:jc w:val="center"/>
              <w:rPr>
                <w:rFonts w:cs="Times New Roman"/>
                <w:sz w:val="18"/>
                <w:szCs w:val="18"/>
              </w:rPr>
            </w:pPr>
            <w:r>
              <w:rPr>
                <w:rFonts w:cs="Times New Roman"/>
                <w:sz w:val="18"/>
                <w:szCs w:val="18"/>
              </w:rPr>
              <w:t>7913</w:t>
            </w:r>
          </w:p>
        </w:tc>
        <w:tc>
          <w:tcPr>
            <w:tcW w:w="81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sidRPr="008A01AD">
              <w:rPr>
                <w:rFonts w:cs="Times New Roman"/>
                <w:sz w:val="18"/>
                <w:szCs w:val="18"/>
              </w:rPr>
              <w:t>20%</w:t>
            </w:r>
          </w:p>
        </w:tc>
        <w:tc>
          <w:tcPr>
            <w:tcW w:w="99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Pr>
                <w:rFonts w:cs="Times New Roman"/>
                <w:sz w:val="18"/>
                <w:szCs w:val="18"/>
              </w:rPr>
              <w:t>20060705</w:t>
            </w:r>
          </w:p>
        </w:tc>
      </w:tr>
      <w:tr w:rsidR="00724784" w:rsidRPr="00396779" w:rsidTr="00DE2C40">
        <w:trPr>
          <w:trHeight w:val="125"/>
          <w:jc w:val="center"/>
        </w:trPr>
        <w:tc>
          <w:tcPr>
            <w:tcW w:w="2520" w:type="dxa"/>
            <w:shd w:val="clear" w:color="auto" w:fill="FFFFFF" w:themeFill="background1"/>
          </w:tcPr>
          <w:p w:rsidR="00724784" w:rsidRPr="00396779" w:rsidRDefault="00724784" w:rsidP="00DE2C40">
            <w:pPr>
              <w:pStyle w:val="ListParagraph"/>
              <w:spacing w:after="0" w:line="240" w:lineRule="exact"/>
              <w:ind w:left="0"/>
              <w:jc w:val="both"/>
              <w:rPr>
                <w:rFonts w:cs="Times New Roman"/>
                <w:sz w:val="18"/>
                <w:szCs w:val="18"/>
              </w:rPr>
            </w:pPr>
            <w:r>
              <w:rPr>
                <w:rFonts w:cs="Times New Roman"/>
                <w:sz w:val="18"/>
                <w:szCs w:val="18"/>
              </w:rPr>
              <w:t>Hypertension</w:t>
            </w:r>
          </w:p>
        </w:tc>
        <w:tc>
          <w:tcPr>
            <w:tcW w:w="1530" w:type="dxa"/>
            <w:gridSpan w:val="2"/>
            <w:tcBorders>
              <w:right w:val="thinThickThinSmallGap" w:sz="24" w:space="0" w:color="auto"/>
            </w:tcBorders>
            <w:shd w:val="clear" w:color="auto" w:fill="FFFFFF" w:themeFill="background1"/>
          </w:tcPr>
          <w:p w:rsidR="00724784" w:rsidRPr="00396779" w:rsidRDefault="00724784" w:rsidP="00DE2C40">
            <w:pPr>
              <w:pStyle w:val="ListParagraph"/>
              <w:spacing w:after="0" w:line="240" w:lineRule="exact"/>
              <w:ind w:left="0"/>
              <w:jc w:val="center"/>
              <w:rPr>
                <w:rFonts w:cs="Times New Roman"/>
                <w:sz w:val="18"/>
                <w:szCs w:val="18"/>
              </w:rPr>
            </w:pPr>
            <w:r>
              <w:rPr>
                <w:rFonts w:cs="Times New Roman"/>
                <w:sz w:val="18"/>
                <w:szCs w:val="18"/>
              </w:rPr>
              <w:t>Not Unfitting</w:t>
            </w:r>
          </w:p>
        </w:tc>
        <w:tc>
          <w:tcPr>
            <w:tcW w:w="2205" w:type="dxa"/>
            <w:tcBorders>
              <w:left w:val="thinThickThinSmallGap" w:sz="24" w:space="0" w:color="auto"/>
            </w:tcBorders>
            <w:shd w:val="clear" w:color="auto" w:fill="FFFFFF" w:themeFill="background1"/>
            <w:vAlign w:val="center"/>
          </w:tcPr>
          <w:p w:rsidR="00724784" w:rsidRPr="00396779" w:rsidRDefault="00724784" w:rsidP="00DE2C40">
            <w:pPr>
              <w:pStyle w:val="ListParagraph"/>
              <w:spacing w:after="0" w:line="240" w:lineRule="exact"/>
              <w:ind w:left="0"/>
              <w:rPr>
                <w:rFonts w:cs="Times New Roman"/>
                <w:sz w:val="18"/>
                <w:szCs w:val="18"/>
              </w:rPr>
            </w:pPr>
            <w:r>
              <w:rPr>
                <w:rFonts w:cs="Times New Roman"/>
                <w:sz w:val="18"/>
                <w:szCs w:val="18"/>
              </w:rPr>
              <w:t>Hypertension</w:t>
            </w:r>
          </w:p>
        </w:tc>
        <w:tc>
          <w:tcPr>
            <w:tcW w:w="1215" w:type="dxa"/>
            <w:shd w:val="clear" w:color="auto" w:fill="FFFFFF" w:themeFill="background1"/>
            <w:vAlign w:val="center"/>
          </w:tcPr>
          <w:p w:rsidR="00724784" w:rsidRPr="00396779" w:rsidRDefault="00724784" w:rsidP="00DE2C40">
            <w:pPr>
              <w:pStyle w:val="ListParagraph"/>
              <w:spacing w:after="0" w:line="240" w:lineRule="exact"/>
              <w:ind w:left="0"/>
              <w:jc w:val="center"/>
              <w:rPr>
                <w:rFonts w:cs="Times New Roman"/>
                <w:sz w:val="18"/>
                <w:szCs w:val="18"/>
              </w:rPr>
            </w:pPr>
            <w:r>
              <w:rPr>
                <w:rFonts w:cs="Times New Roman"/>
                <w:sz w:val="18"/>
                <w:szCs w:val="18"/>
              </w:rPr>
              <w:t>7101</w:t>
            </w:r>
          </w:p>
        </w:tc>
        <w:tc>
          <w:tcPr>
            <w:tcW w:w="81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sidRPr="008A01AD">
              <w:rPr>
                <w:rFonts w:cs="Times New Roman"/>
                <w:sz w:val="18"/>
                <w:szCs w:val="18"/>
              </w:rPr>
              <w:t>0%</w:t>
            </w:r>
          </w:p>
        </w:tc>
        <w:tc>
          <w:tcPr>
            <w:tcW w:w="99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sidRPr="008A01AD">
              <w:rPr>
                <w:rFonts w:cs="Times New Roman"/>
                <w:sz w:val="18"/>
                <w:szCs w:val="18"/>
              </w:rPr>
              <w:t>20060705</w:t>
            </w:r>
          </w:p>
        </w:tc>
      </w:tr>
      <w:tr w:rsidR="00724784" w:rsidRPr="00396779" w:rsidTr="00DE2C40">
        <w:trPr>
          <w:trHeight w:val="125"/>
          <w:jc w:val="center"/>
        </w:trPr>
        <w:tc>
          <w:tcPr>
            <w:tcW w:w="4050" w:type="dxa"/>
            <w:gridSpan w:val="3"/>
            <w:vMerge w:val="restart"/>
            <w:tcBorders>
              <w:right w:val="thinThickThinSmallGap" w:sz="24" w:space="0" w:color="auto"/>
            </w:tcBorders>
            <w:shd w:val="clear" w:color="auto" w:fill="FFFFFF" w:themeFill="background1"/>
            <w:vAlign w:val="center"/>
          </w:tcPr>
          <w:p w:rsidR="00724784" w:rsidRPr="00396779" w:rsidRDefault="00724784" w:rsidP="00DE2C40">
            <w:pPr>
              <w:pStyle w:val="ListParagraph"/>
              <w:spacing w:line="240" w:lineRule="exact"/>
              <w:ind w:left="0"/>
              <w:jc w:val="center"/>
              <w:rPr>
                <w:rFonts w:cs="Times New Roman"/>
                <w:sz w:val="18"/>
                <w:szCs w:val="18"/>
              </w:rPr>
            </w:pPr>
            <w:r w:rsidRPr="00396779">
              <w:rPr>
                <w:rFonts w:cs="Times New Roman"/>
                <w:sz w:val="18"/>
                <w:szCs w:val="18"/>
              </w:rPr>
              <w:t>↓No Additional MEB Entries↓</w:t>
            </w:r>
          </w:p>
        </w:tc>
        <w:tc>
          <w:tcPr>
            <w:tcW w:w="2205" w:type="dxa"/>
            <w:tcBorders>
              <w:left w:val="thinThickThinSmallGap" w:sz="24" w:space="0" w:color="auto"/>
            </w:tcBorders>
            <w:shd w:val="clear" w:color="auto" w:fill="FFFFFF" w:themeFill="background1"/>
            <w:vAlign w:val="center"/>
          </w:tcPr>
          <w:p w:rsidR="00724784" w:rsidRPr="00396779" w:rsidRDefault="00724784" w:rsidP="00DE2C40">
            <w:pPr>
              <w:pStyle w:val="ListParagraph"/>
              <w:spacing w:after="0" w:line="240" w:lineRule="exact"/>
              <w:ind w:left="0"/>
              <w:rPr>
                <w:rFonts w:cs="Times New Roman"/>
                <w:sz w:val="18"/>
                <w:szCs w:val="18"/>
              </w:rPr>
            </w:pPr>
            <w:proofErr w:type="spellStart"/>
            <w:r>
              <w:rPr>
                <w:rFonts w:cs="Times New Roman"/>
                <w:sz w:val="18"/>
                <w:szCs w:val="18"/>
              </w:rPr>
              <w:t>Pseudofolliculitis</w:t>
            </w:r>
            <w:proofErr w:type="spellEnd"/>
            <w:r>
              <w:rPr>
                <w:rFonts w:cs="Times New Roman"/>
                <w:sz w:val="18"/>
                <w:szCs w:val="18"/>
              </w:rPr>
              <w:t xml:space="preserve"> </w:t>
            </w:r>
            <w:proofErr w:type="spellStart"/>
            <w:r>
              <w:rPr>
                <w:rFonts w:cs="Times New Roman"/>
                <w:sz w:val="18"/>
                <w:szCs w:val="18"/>
              </w:rPr>
              <w:t>Barbae</w:t>
            </w:r>
            <w:proofErr w:type="spellEnd"/>
          </w:p>
        </w:tc>
        <w:tc>
          <w:tcPr>
            <w:tcW w:w="1215" w:type="dxa"/>
            <w:shd w:val="clear" w:color="auto" w:fill="FFFFFF" w:themeFill="background1"/>
            <w:vAlign w:val="center"/>
          </w:tcPr>
          <w:p w:rsidR="00724784" w:rsidRPr="00396779" w:rsidRDefault="00724784" w:rsidP="00DE2C40">
            <w:pPr>
              <w:pStyle w:val="ListParagraph"/>
              <w:spacing w:after="0" w:line="240" w:lineRule="exact"/>
              <w:ind w:left="0"/>
              <w:jc w:val="center"/>
              <w:rPr>
                <w:rFonts w:cs="Times New Roman"/>
                <w:sz w:val="18"/>
                <w:szCs w:val="18"/>
              </w:rPr>
            </w:pPr>
            <w:r>
              <w:rPr>
                <w:rFonts w:cs="Times New Roman"/>
                <w:sz w:val="18"/>
                <w:szCs w:val="18"/>
              </w:rPr>
              <w:t>7813 7806</w:t>
            </w:r>
          </w:p>
        </w:tc>
        <w:tc>
          <w:tcPr>
            <w:tcW w:w="81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sidRPr="008A01AD">
              <w:rPr>
                <w:rFonts w:cs="Times New Roman"/>
                <w:sz w:val="18"/>
                <w:szCs w:val="18"/>
              </w:rPr>
              <w:t>10%</w:t>
            </w:r>
          </w:p>
        </w:tc>
        <w:tc>
          <w:tcPr>
            <w:tcW w:w="99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sidRPr="008A01AD">
              <w:rPr>
                <w:rFonts w:cs="Times New Roman"/>
                <w:sz w:val="18"/>
                <w:szCs w:val="18"/>
              </w:rPr>
              <w:t>20060705</w:t>
            </w:r>
          </w:p>
        </w:tc>
      </w:tr>
      <w:tr w:rsidR="00724784" w:rsidRPr="00396779" w:rsidTr="00DE2C40">
        <w:trPr>
          <w:trHeight w:val="78"/>
          <w:jc w:val="center"/>
        </w:trPr>
        <w:tc>
          <w:tcPr>
            <w:tcW w:w="4050" w:type="dxa"/>
            <w:gridSpan w:val="3"/>
            <w:vMerge/>
            <w:tcBorders>
              <w:right w:val="thinThickThinSmallGap" w:sz="24" w:space="0" w:color="auto"/>
            </w:tcBorders>
            <w:shd w:val="clear" w:color="auto" w:fill="FFFFFF" w:themeFill="background1"/>
          </w:tcPr>
          <w:p w:rsidR="00724784" w:rsidRPr="00396779" w:rsidRDefault="00724784" w:rsidP="00DE2C40">
            <w:pPr>
              <w:pStyle w:val="ListParagraph"/>
              <w:spacing w:line="240" w:lineRule="exact"/>
              <w:ind w:left="0"/>
              <w:jc w:val="center"/>
              <w:rPr>
                <w:rFonts w:cs="Times New Roman"/>
                <w:sz w:val="18"/>
                <w:szCs w:val="18"/>
              </w:rPr>
            </w:pPr>
          </w:p>
        </w:tc>
        <w:tc>
          <w:tcPr>
            <w:tcW w:w="2205" w:type="dxa"/>
            <w:tcBorders>
              <w:left w:val="thinThickThinSmallGap" w:sz="24" w:space="0" w:color="auto"/>
            </w:tcBorders>
            <w:shd w:val="clear" w:color="auto" w:fill="FFFFFF" w:themeFill="background1"/>
            <w:vAlign w:val="center"/>
          </w:tcPr>
          <w:p w:rsidR="00724784" w:rsidRPr="00396779" w:rsidRDefault="00724784" w:rsidP="00DE2C40">
            <w:pPr>
              <w:spacing w:line="240" w:lineRule="exact"/>
              <w:rPr>
                <w:rFonts w:cs="Times New Roman"/>
                <w:color w:val="auto"/>
                <w:sz w:val="18"/>
                <w:szCs w:val="18"/>
              </w:rPr>
            </w:pPr>
            <w:r>
              <w:rPr>
                <w:rFonts w:cs="Times New Roman"/>
                <w:color w:val="auto"/>
                <w:sz w:val="18"/>
                <w:szCs w:val="18"/>
              </w:rPr>
              <w:t>PTSD</w:t>
            </w:r>
          </w:p>
        </w:tc>
        <w:tc>
          <w:tcPr>
            <w:tcW w:w="1215" w:type="dxa"/>
            <w:shd w:val="clear" w:color="auto" w:fill="FFFFFF" w:themeFill="background1"/>
            <w:vAlign w:val="center"/>
          </w:tcPr>
          <w:p w:rsidR="00724784" w:rsidRPr="00396779" w:rsidRDefault="00724784" w:rsidP="00DE2C40">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sidRPr="008A01AD">
              <w:rPr>
                <w:rFonts w:cs="Times New Roman"/>
                <w:sz w:val="18"/>
                <w:szCs w:val="18"/>
              </w:rPr>
              <w:t>10%</w:t>
            </w:r>
            <w:r w:rsidR="00322D33">
              <w:rPr>
                <w:rFonts w:cs="Times New Roman"/>
                <w:sz w:val="18"/>
                <w:szCs w:val="18"/>
              </w:rPr>
              <w:t>*</w:t>
            </w:r>
          </w:p>
        </w:tc>
        <w:tc>
          <w:tcPr>
            <w:tcW w:w="99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sidRPr="008A01AD">
              <w:rPr>
                <w:rFonts w:cs="Times New Roman"/>
                <w:sz w:val="18"/>
                <w:szCs w:val="18"/>
              </w:rPr>
              <w:t>20060705</w:t>
            </w:r>
          </w:p>
        </w:tc>
      </w:tr>
      <w:tr w:rsidR="00724784" w:rsidRPr="00396779" w:rsidTr="00DE2C40">
        <w:trPr>
          <w:trHeight w:val="125"/>
          <w:jc w:val="center"/>
        </w:trPr>
        <w:tc>
          <w:tcPr>
            <w:tcW w:w="4050" w:type="dxa"/>
            <w:gridSpan w:val="3"/>
            <w:vMerge/>
            <w:tcBorders>
              <w:bottom w:val="single" w:sz="4" w:space="0" w:color="auto"/>
              <w:right w:val="thinThickThinSmallGap" w:sz="24" w:space="0" w:color="auto"/>
            </w:tcBorders>
            <w:shd w:val="clear" w:color="auto" w:fill="FFFFFF" w:themeFill="background1"/>
          </w:tcPr>
          <w:p w:rsidR="00724784" w:rsidRPr="00396779" w:rsidRDefault="00724784" w:rsidP="00DE2C40">
            <w:pPr>
              <w:pStyle w:val="ListParagraph"/>
              <w:spacing w:after="0" w:line="240" w:lineRule="exact"/>
              <w:ind w:left="0"/>
              <w:jc w:val="center"/>
              <w:rPr>
                <w:rFonts w:cs="Times New Roman"/>
                <w:sz w:val="18"/>
                <w:szCs w:val="18"/>
              </w:rPr>
            </w:pPr>
          </w:p>
        </w:tc>
        <w:tc>
          <w:tcPr>
            <w:tcW w:w="4230" w:type="dxa"/>
            <w:gridSpan w:val="3"/>
            <w:tcBorders>
              <w:left w:val="thinThickThinSmallGap" w:sz="24" w:space="0" w:color="auto"/>
            </w:tcBorders>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Pr>
                <w:rFonts w:cs="Times New Roman"/>
                <w:sz w:val="18"/>
                <w:szCs w:val="18"/>
              </w:rPr>
              <w:t>Lumbar Strain</w:t>
            </w:r>
          </w:p>
        </w:tc>
        <w:tc>
          <w:tcPr>
            <w:tcW w:w="990" w:type="dxa"/>
            <w:shd w:val="clear" w:color="auto" w:fill="FFFFFF" w:themeFill="background1"/>
            <w:vAlign w:val="center"/>
          </w:tcPr>
          <w:p w:rsidR="00724784" w:rsidRPr="008A01AD" w:rsidRDefault="00724784" w:rsidP="00DE2C40">
            <w:pPr>
              <w:pStyle w:val="ListParagraph"/>
              <w:spacing w:after="0" w:line="240" w:lineRule="exact"/>
              <w:ind w:left="0"/>
              <w:jc w:val="center"/>
              <w:rPr>
                <w:rFonts w:cs="Times New Roman"/>
                <w:sz w:val="18"/>
                <w:szCs w:val="18"/>
              </w:rPr>
            </w:pPr>
            <w:r w:rsidRPr="008A01AD">
              <w:rPr>
                <w:rFonts w:cs="Times New Roman"/>
                <w:sz w:val="18"/>
                <w:szCs w:val="18"/>
              </w:rPr>
              <w:t>20060705</w:t>
            </w:r>
          </w:p>
        </w:tc>
      </w:tr>
      <w:tr w:rsidR="00724784" w:rsidRPr="00396779" w:rsidTr="00DE2C40">
        <w:trPr>
          <w:trHeight w:val="242"/>
          <w:jc w:val="center"/>
        </w:trPr>
        <w:tc>
          <w:tcPr>
            <w:tcW w:w="4050" w:type="dxa"/>
            <w:gridSpan w:val="3"/>
            <w:tcBorders>
              <w:right w:val="thinThickThinSmallGap" w:sz="24" w:space="0" w:color="auto"/>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 xml:space="preserve">Combined: </w:t>
            </w:r>
            <w:r>
              <w:rPr>
                <w:rFonts w:cs="Times New Roman"/>
                <w:b/>
                <w:sz w:val="20"/>
                <w:szCs w:val="20"/>
              </w:rPr>
              <w:t>2</w:t>
            </w:r>
            <w:r w:rsidRPr="00396779">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724784" w:rsidRPr="00396779" w:rsidRDefault="00724784" w:rsidP="00DE2C40">
            <w:pPr>
              <w:pStyle w:val="ListParagraph"/>
              <w:spacing w:after="0" w:line="240" w:lineRule="exact"/>
              <w:ind w:left="0"/>
              <w:jc w:val="center"/>
              <w:rPr>
                <w:rFonts w:cs="Times New Roman"/>
                <w:b/>
                <w:sz w:val="20"/>
                <w:szCs w:val="20"/>
              </w:rPr>
            </w:pPr>
            <w:r w:rsidRPr="00396779">
              <w:rPr>
                <w:rFonts w:cs="Times New Roman"/>
                <w:b/>
                <w:sz w:val="20"/>
                <w:szCs w:val="20"/>
              </w:rPr>
              <w:t>Combined</w:t>
            </w:r>
            <w:r>
              <w:rPr>
                <w:rFonts w:cs="Times New Roman"/>
                <w:b/>
                <w:sz w:val="20"/>
                <w:szCs w:val="20"/>
              </w:rPr>
              <w:t>:  4</w:t>
            </w:r>
            <w:r w:rsidRPr="00396779">
              <w:rPr>
                <w:rFonts w:cs="Times New Roman"/>
                <w:b/>
                <w:sz w:val="20"/>
                <w:szCs w:val="20"/>
              </w:rPr>
              <w:t>0%</w:t>
            </w:r>
          </w:p>
        </w:tc>
      </w:tr>
    </w:tbl>
    <w:p w:rsidR="00437D18" w:rsidRDefault="00724784"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r w:rsidRPr="00322D33">
        <w:rPr>
          <w:rFonts w:asciiTheme="minorHAnsi" w:hAnsiTheme="minorHAnsi"/>
          <w:color w:val="auto"/>
          <w:sz w:val="20"/>
        </w:rPr>
        <w:t xml:space="preserve">*Increased PTSD </w:t>
      </w:r>
      <w:r w:rsidR="00322D33">
        <w:rPr>
          <w:rFonts w:asciiTheme="minorHAnsi" w:hAnsiTheme="minorHAnsi"/>
          <w:color w:val="auto"/>
          <w:sz w:val="20"/>
        </w:rPr>
        <w:t xml:space="preserve">with TBI </w:t>
      </w:r>
      <w:r w:rsidRPr="00322D33">
        <w:rPr>
          <w:rFonts w:asciiTheme="minorHAnsi" w:hAnsiTheme="minorHAnsi"/>
          <w:color w:val="auto"/>
          <w:sz w:val="20"/>
        </w:rPr>
        <w:t xml:space="preserve">to 40% </w:t>
      </w:r>
      <w:r w:rsidR="00322D33">
        <w:rPr>
          <w:rFonts w:asciiTheme="minorHAnsi" w:hAnsiTheme="minorHAnsi"/>
          <w:color w:val="auto"/>
          <w:sz w:val="20"/>
        </w:rPr>
        <w:t xml:space="preserve">coded 9411-8045 </w:t>
      </w:r>
      <w:r w:rsidRPr="00322D33">
        <w:rPr>
          <w:rFonts w:asciiTheme="minorHAnsi" w:hAnsiTheme="minorHAnsi"/>
          <w:color w:val="auto"/>
          <w:sz w:val="20"/>
        </w:rPr>
        <w:t>effective 20090819</w:t>
      </w:r>
    </w:p>
    <w:p w:rsidR="00724784" w:rsidRPr="00391858" w:rsidRDefault="00724784"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31010" w:rsidRDefault="00231010" w:rsidP="00C6170B">
      <w:pPr>
        <w:rPr>
          <w:rFonts w:asciiTheme="minorHAnsi" w:hAnsiTheme="minorHAnsi"/>
          <w:color w:val="auto"/>
          <w:szCs w:val="24"/>
          <w:u w:val="single"/>
        </w:rPr>
      </w:pPr>
    </w:p>
    <w:p w:rsidR="00BE27C6" w:rsidRDefault="002C6E5B" w:rsidP="00BE27C6">
      <w:pPr>
        <w:tabs>
          <w:tab w:val="left" w:pos="288"/>
          <w:tab w:val="left" w:pos="4752"/>
        </w:tabs>
        <w:spacing w:line="240" w:lineRule="exact"/>
        <w:jc w:val="both"/>
        <w:rPr>
          <w:rFonts w:asciiTheme="minorHAnsi" w:hAnsiTheme="minorHAnsi"/>
          <w:color w:val="auto"/>
          <w:szCs w:val="24"/>
        </w:rPr>
      </w:pPr>
      <w:r w:rsidRPr="00BE27C6">
        <w:rPr>
          <w:rFonts w:asciiTheme="minorHAnsi" w:hAnsiTheme="minorHAnsi"/>
          <w:color w:val="auto"/>
          <w:szCs w:val="24"/>
          <w:u w:val="single"/>
        </w:rPr>
        <w:t>ANALYSIS SUMMARY</w:t>
      </w:r>
      <w:r w:rsidRPr="00396779">
        <w:rPr>
          <w:rFonts w:asciiTheme="minorHAnsi" w:hAnsiTheme="minorHAnsi"/>
          <w:color w:val="auto"/>
          <w:szCs w:val="24"/>
        </w:rPr>
        <w:t>:</w:t>
      </w:r>
      <w:r w:rsidR="00BE27C6">
        <w:rPr>
          <w:rFonts w:asciiTheme="minorHAnsi" w:hAnsiTheme="minorHAnsi"/>
          <w:color w:val="auto"/>
          <w:szCs w:val="24"/>
        </w:rPr>
        <w:t xml:space="preserve">  T</w:t>
      </w:r>
      <w:r w:rsidR="00BE27C6" w:rsidRPr="007B5D59">
        <w:rPr>
          <w:rFonts w:asciiTheme="minorHAnsi" w:hAnsiTheme="minorHAnsi"/>
          <w:color w:val="auto"/>
          <w:szCs w:val="24"/>
        </w:rPr>
        <w:t xml:space="preserve">he Military Services, by law, can only rate and compensate for those conditions that were found unfitting for continued military service based on the severity of the condition at the time of separation and not based on possible future changes.  The </w:t>
      </w:r>
      <w:r w:rsidR="00C4633B">
        <w:rPr>
          <w:rFonts w:asciiTheme="minorHAnsi" w:hAnsiTheme="minorHAnsi"/>
          <w:color w:val="auto"/>
          <w:szCs w:val="24"/>
        </w:rPr>
        <w:t>Department of Veterans’ Affairs (</w:t>
      </w:r>
      <w:r w:rsidR="00BE27C6" w:rsidRPr="007B5D59">
        <w:rPr>
          <w:rFonts w:asciiTheme="minorHAnsi" w:hAnsiTheme="minorHAnsi"/>
          <w:color w:val="auto"/>
          <w:szCs w:val="24"/>
        </w:rPr>
        <w:t>VA</w:t>
      </w:r>
      <w:r w:rsidR="00C4633B">
        <w:rPr>
          <w:rFonts w:asciiTheme="minorHAnsi" w:hAnsiTheme="minorHAnsi"/>
          <w:color w:val="auto"/>
          <w:szCs w:val="24"/>
        </w:rPr>
        <w:t>)</w:t>
      </w:r>
      <w:r w:rsidR="00BE27C6" w:rsidRPr="007B5D59">
        <w:rPr>
          <w:rFonts w:asciiTheme="minorHAnsi" w:hAnsiTheme="minorHAnsi"/>
          <w:color w:val="auto"/>
          <w:szCs w:val="24"/>
        </w:rPr>
        <w:t xml:space="preserve"> however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BE27C6">
        <w:rPr>
          <w:rFonts w:asciiTheme="minorHAnsi" w:hAnsiTheme="minorHAnsi"/>
          <w:color w:val="auto"/>
          <w:szCs w:val="24"/>
        </w:rPr>
        <w:t xml:space="preserve">  </w:t>
      </w:r>
      <w:r w:rsidR="00BE27C6" w:rsidRPr="007B5D59">
        <w:rPr>
          <w:rFonts w:asciiTheme="minorHAnsi" w:hAnsiTheme="minorHAnsi"/>
          <w:color w:val="auto"/>
          <w:szCs w:val="24"/>
        </w:rPr>
        <w:t xml:space="preserve"> The </w:t>
      </w:r>
      <w:r w:rsidR="00BE27C6" w:rsidRPr="007B5D59">
        <w:rPr>
          <w:rFonts w:asciiTheme="minorHAnsi" w:hAnsiTheme="minorHAnsi"/>
          <w:color w:val="auto"/>
          <w:szCs w:val="24"/>
        </w:rPr>
        <w:lastRenderedPageBreak/>
        <w:t xml:space="preserve">Board’s threshold for countering DES fitness determinations is higher than the VASRD §4.3 reasonable doubt standard used for its rating recommendations; but, remains adherent to the </w:t>
      </w:r>
      <w:proofErr w:type="spellStart"/>
      <w:r w:rsidR="00BE27C6" w:rsidRPr="007B5D59">
        <w:rPr>
          <w:rFonts w:asciiTheme="minorHAnsi" w:hAnsiTheme="minorHAnsi"/>
          <w:color w:val="auto"/>
          <w:szCs w:val="24"/>
        </w:rPr>
        <w:t>DoDI</w:t>
      </w:r>
      <w:proofErr w:type="spellEnd"/>
      <w:r w:rsidR="00BE27C6" w:rsidRPr="007B5D59">
        <w:rPr>
          <w:rFonts w:asciiTheme="minorHAnsi" w:hAnsiTheme="minorHAnsi"/>
          <w:color w:val="auto"/>
          <w:szCs w:val="24"/>
        </w:rPr>
        <w:t xml:space="preserve"> 6040.44 “fair and equitable” standard.</w:t>
      </w:r>
      <w:r w:rsidR="00BE27C6">
        <w:rPr>
          <w:rFonts w:asciiTheme="minorHAnsi" w:hAnsiTheme="minorHAnsi"/>
          <w:color w:val="auto"/>
          <w:szCs w:val="24"/>
        </w:rPr>
        <w:t xml:space="preserve">  </w:t>
      </w:r>
      <w:r w:rsidR="00C4633B">
        <w:rPr>
          <w:rFonts w:asciiTheme="minorHAnsi" w:hAnsiTheme="minorHAnsi"/>
          <w:color w:val="auto"/>
          <w:szCs w:val="24"/>
        </w:rPr>
        <w:t>Furthermore, a “crystal ball”</w:t>
      </w:r>
      <w:r w:rsidR="00BE27C6" w:rsidRPr="001F5378">
        <w:rPr>
          <w:rFonts w:asciiTheme="minorHAnsi" w:hAnsiTheme="minorHAnsi"/>
          <w:color w:val="auto"/>
          <w:szCs w:val="24"/>
        </w:rPr>
        <w:t xml:space="preserve"> requirement is not imposed on the service PEB’s by the Board; and, the 12 month window specified in </w:t>
      </w:r>
      <w:proofErr w:type="spellStart"/>
      <w:r w:rsidR="00BE27C6" w:rsidRPr="001F5378">
        <w:rPr>
          <w:rFonts w:asciiTheme="minorHAnsi" w:hAnsiTheme="minorHAnsi"/>
          <w:color w:val="auto"/>
          <w:szCs w:val="24"/>
        </w:rPr>
        <w:t>DoDI</w:t>
      </w:r>
      <w:proofErr w:type="spellEnd"/>
      <w:r w:rsidR="00BE27C6" w:rsidRPr="001F5378">
        <w:rPr>
          <w:rFonts w:asciiTheme="minorHAnsi" w:hAnsiTheme="minorHAnsi"/>
          <w:color w:val="auto"/>
          <w:szCs w:val="24"/>
        </w:rPr>
        <w:t xml:space="preserve"> 6040.44 is appropriate for rating comparisons but not for new developments after separation.</w:t>
      </w:r>
      <w:r w:rsidR="00BE27C6">
        <w:rPr>
          <w:rFonts w:asciiTheme="minorHAnsi" w:hAnsiTheme="minorHAnsi"/>
          <w:color w:val="auto"/>
          <w:szCs w:val="24"/>
        </w:rPr>
        <w:t xml:space="preserve">  </w:t>
      </w:r>
      <w:r w:rsidR="00BE27C6" w:rsidRPr="00D53297">
        <w:rPr>
          <w:rFonts w:asciiTheme="minorHAnsi" w:hAnsiTheme="minorHAnsi"/>
          <w:color w:val="auto"/>
          <w:szCs w:val="24"/>
        </w:rPr>
        <w:t xml:space="preserve">It is noted for the record that the Board has neither the jurisdiction nor authority to scrutinize or render opinions in reference to the CI’s statements in the application regarding suspected DES improprieties in the processing of his case.   </w:t>
      </w:r>
    </w:p>
    <w:p w:rsidR="00231010" w:rsidRDefault="00231010" w:rsidP="00C20281">
      <w:pPr>
        <w:spacing w:line="240" w:lineRule="exact"/>
        <w:jc w:val="both"/>
        <w:rPr>
          <w:rFonts w:asciiTheme="minorHAnsi" w:eastAsia="HiddenHorzOCR" w:hAnsiTheme="minorHAnsi"/>
          <w:color w:val="auto"/>
          <w:szCs w:val="24"/>
        </w:rPr>
      </w:pPr>
    </w:p>
    <w:p w:rsidR="00724784" w:rsidRPr="00724784" w:rsidRDefault="00231010" w:rsidP="00C20281">
      <w:pPr>
        <w:spacing w:line="240" w:lineRule="exact"/>
        <w:jc w:val="both"/>
        <w:rPr>
          <w:rFonts w:asciiTheme="minorHAnsi" w:eastAsia="HiddenHorzOCR" w:hAnsiTheme="minorHAnsi"/>
          <w:color w:val="auto"/>
          <w:szCs w:val="24"/>
        </w:rPr>
      </w:pPr>
      <w:r w:rsidRPr="00231010">
        <w:rPr>
          <w:rFonts w:asciiTheme="minorHAnsi" w:eastAsia="HiddenHorzOCR" w:hAnsiTheme="minorHAnsi"/>
          <w:color w:val="auto"/>
          <w:szCs w:val="24"/>
          <w:u w:val="single"/>
        </w:rPr>
        <w:t>Diabetes Mellitus</w:t>
      </w:r>
      <w:r>
        <w:rPr>
          <w:rFonts w:asciiTheme="minorHAnsi" w:eastAsia="HiddenHorzOCR" w:hAnsiTheme="minorHAnsi"/>
          <w:color w:val="auto"/>
          <w:szCs w:val="24"/>
        </w:rPr>
        <w:t>:</w:t>
      </w:r>
      <w:r w:rsidR="00DE2C40">
        <w:rPr>
          <w:rFonts w:asciiTheme="minorHAnsi" w:eastAsia="HiddenHorzOCR" w:hAnsiTheme="minorHAnsi"/>
          <w:color w:val="auto"/>
          <w:szCs w:val="24"/>
        </w:rPr>
        <w:t xml:space="preserve">  </w:t>
      </w:r>
      <w:r w:rsidR="00724784" w:rsidRPr="00724784">
        <w:rPr>
          <w:rFonts w:asciiTheme="minorHAnsi" w:eastAsia="HiddenHorzOCR" w:hAnsiTheme="minorHAnsi"/>
          <w:color w:val="auto"/>
          <w:szCs w:val="24"/>
        </w:rPr>
        <w:t>The CI first symptoms of diabetes occurred during deployment to Iraq in September 2005.</w:t>
      </w:r>
      <w:r w:rsidR="004556D5">
        <w:rPr>
          <w:rFonts w:asciiTheme="minorHAnsi" w:eastAsia="HiddenHorzOCR" w:hAnsiTheme="minorHAnsi"/>
          <w:color w:val="auto"/>
          <w:szCs w:val="24"/>
        </w:rPr>
        <w:t xml:space="preserve"> </w:t>
      </w:r>
      <w:r w:rsidR="00322D33">
        <w:rPr>
          <w:rFonts w:asciiTheme="minorHAnsi" w:eastAsia="HiddenHorzOCR" w:hAnsiTheme="minorHAnsi"/>
          <w:color w:val="auto"/>
          <w:szCs w:val="24"/>
        </w:rPr>
        <w:t xml:space="preserve"> </w:t>
      </w:r>
      <w:r w:rsidR="004556D5">
        <w:rPr>
          <w:rFonts w:asciiTheme="minorHAnsi" w:eastAsia="HiddenHorzOCR" w:hAnsiTheme="minorHAnsi"/>
          <w:color w:val="auto"/>
          <w:szCs w:val="24"/>
        </w:rPr>
        <w:t>Following return</w:t>
      </w:r>
      <w:r w:rsidR="00322D33">
        <w:rPr>
          <w:rFonts w:asciiTheme="minorHAnsi" w:eastAsia="HiddenHorzOCR" w:hAnsiTheme="minorHAnsi"/>
          <w:color w:val="auto"/>
          <w:szCs w:val="24"/>
        </w:rPr>
        <w:t xml:space="preserve"> (September 2005),</w:t>
      </w:r>
      <w:r w:rsidR="004556D5">
        <w:rPr>
          <w:rFonts w:asciiTheme="minorHAnsi" w:eastAsia="HiddenHorzOCR" w:hAnsiTheme="minorHAnsi"/>
          <w:color w:val="auto"/>
          <w:szCs w:val="24"/>
        </w:rPr>
        <w:t xml:space="preserve"> d</w:t>
      </w:r>
      <w:r w:rsidR="00DD35C1">
        <w:rPr>
          <w:rFonts w:asciiTheme="minorHAnsi" w:hAnsiTheme="minorHAnsi"/>
          <w:color w:val="auto"/>
          <w:szCs w:val="24"/>
        </w:rPr>
        <w:t xml:space="preserve">izziness and weakness on </w:t>
      </w:r>
      <w:r w:rsidR="00C4633B">
        <w:rPr>
          <w:rFonts w:asciiTheme="minorHAnsi" w:hAnsiTheme="minorHAnsi"/>
          <w:color w:val="auto"/>
          <w:szCs w:val="24"/>
        </w:rPr>
        <w:t xml:space="preserve">                      </w:t>
      </w:r>
      <w:r w:rsidR="00DD35C1">
        <w:rPr>
          <w:rFonts w:asciiTheme="minorHAnsi" w:hAnsiTheme="minorHAnsi"/>
          <w:color w:val="auto"/>
          <w:szCs w:val="24"/>
        </w:rPr>
        <w:t>21 Nov</w:t>
      </w:r>
      <w:r w:rsidR="004556D5">
        <w:rPr>
          <w:rFonts w:asciiTheme="minorHAnsi" w:hAnsiTheme="minorHAnsi"/>
          <w:color w:val="auto"/>
          <w:szCs w:val="24"/>
        </w:rPr>
        <w:t>ember 20</w:t>
      </w:r>
      <w:r w:rsidR="00DD35C1">
        <w:rPr>
          <w:rFonts w:asciiTheme="minorHAnsi" w:hAnsiTheme="minorHAnsi"/>
          <w:color w:val="auto"/>
          <w:szCs w:val="24"/>
        </w:rPr>
        <w:t>05 prompted evalua</w:t>
      </w:r>
      <w:r w:rsidR="004556D5">
        <w:rPr>
          <w:rFonts w:asciiTheme="minorHAnsi" w:hAnsiTheme="minorHAnsi"/>
          <w:color w:val="auto"/>
          <w:szCs w:val="24"/>
        </w:rPr>
        <w:t>t</w:t>
      </w:r>
      <w:r w:rsidR="00DD35C1">
        <w:rPr>
          <w:rFonts w:asciiTheme="minorHAnsi" w:hAnsiTheme="minorHAnsi"/>
          <w:color w:val="auto"/>
          <w:szCs w:val="24"/>
        </w:rPr>
        <w:t>ion in the emergen</w:t>
      </w:r>
      <w:r w:rsidR="004556D5">
        <w:rPr>
          <w:rFonts w:asciiTheme="minorHAnsi" w:hAnsiTheme="minorHAnsi"/>
          <w:color w:val="auto"/>
          <w:szCs w:val="24"/>
        </w:rPr>
        <w:t>c</w:t>
      </w:r>
      <w:r w:rsidR="00DD35C1">
        <w:rPr>
          <w:rFonts w:asciiTheme="minorHAnsi" w:hAnsiTheme="minorHAnsi"/>
          <w:color w:val="auto"/>
          <w:szCs w:val="24"/>
        </w:rPr>
        <w:t>y room.</w:t>
      </w:r>
      <w:r w:rsidR="004556D5">
        <w:rPr>
          <w:rFonts w:asciiTheme="minorHAnsi" w:hAnsiTheme="minorHAnsi"/>
          <w:color w:val="auto"/>
          <w:szCs w:val="24"/>
        </w:rPr>
        <w:t xml:space="preserve">  </w:t>
      </w:r>
      <w:r w:rsidR="00724784" w:rsidRPr="00724784">
        <w:rPr>
          <w:rFonts w:asciiTheme="minorHAnsi" w:eastAsia="HiddenHorzOCR" w:hAnsiTheme="minorHAnsi"/>
          <w:color w:val="auto"/>
          <w:szCs w:val="24"/>
        </w:rPr>
        <w:t>The diagnosis of diabetes mellitus was made an admission to M</w:t>
      </w:r>
      <w:r w:rsidR="00DE2C40">
        <w:rPr>
          <w:rFonts w:asciiTheme="minorHAnsi" w:eastAsia="HiddenHorzOCR" w:hAnsiTheme="minorHAnsi"/>
          <w:color w:val="auto"/>
          <w:szCs w:val="24"/>
        </w:rPr>
        <w:t xml:space="preserve">adigan Army Medical Center and treatment with insulin and diet was initiated.  </w:t>
      </w:r>
      <w:r w:rsidR="00724784" w:rsidRPr="00724784">
        <w:rPr>
          <w:rFonts w:asciiTheme="minorHAnsi" w:eastAsia="HiddenHorzOCR" w:hAnsiTheme="minorHAnsi"/>
          <w:color w:val="auto"/>
          <w:szCs w:val="24"/>
        </w:rPr>
        <w:t xml:space="preserve">He was issued a permanent profile which </w:t>
      </w:r>
      <w:r w:rsidR="004556D5">
        <w:rPr>
          <w:rFonts w:asciiTheme="minorHAnsi" w:eastAsia="HiddenHorzOCR" w:hAnsiTheme="minorHAnsi"/>
          <w:color w:val="auto"/>
          <w:szCs w:val="24"/>
        </w:rPr>
        <w:t xml:space="preserve">prevented </w:t>
      </w:r>
      <w:r w:rsidR="00724784" w:rsidRPr="00724784">
        <w:rPr>
          <w:rFonts w:asciiTheme="minorHAnsi" w:eastAsia="HiddenHorzOCR" w:hAnsiTheme="minorHAnsi"/>
          <w:color w:val="auto"/>
          <w:szCs w:val="24"/>
        </w:rPr>
        <w:t>perform</w:t>
      </w:r>
      <w:r w:rsidR="004556D5">
        <w:rPr>
          <w:rFonts w:asciiTheme="minorHAnsi" w:eastAsia="HiddenHorzOCR" w:hAnsiTheme="minorHAnsi"/>
          <w:color w:val="auto"/>
          <w:szCs w:val="24"/>
        </w:rPr>
        <w:t xml:space="preserve">ance of duties </w:t>
      </w:r>
      <w:r w:rsidR="00724784" w:rsidRPr="00724784">
        <w:rPr>
          <w:rFonts w:asciiTheme="minorHAnsi" w:eastAsia="HiddenHorzOCR" w:hAnsiTheme="minorHAnsi"/>
          <w:color w:val="auto"/>
          <w:szCs w:val="24"/>
        </w:rPr>
        <w:t>in his MOS.</w:t>
      </w:r>
      <w:r w:rsidR="00C20281">
        <w:rPr>
          <w:rFonts w:asciiTheme="minorHAnsi" w:eastAsia="HiddenHorzOCR" w:hAnsiTheme="minorHAnsi"/>
          <w:color w:val="auto"/>
          <w:szCs w:val="24"/>
        </w:rPr>
        <w:t xml:space="preserve">  </w:t>
      </w:r>
      <w:r w:rsidR="00724784" w:rsidRPr="00724784">
        <w:rPr>
          <w:rFonts w:asciiTheme="minorHAnsi" w:eastAsia="HiddenHorzOCR" w:hAnsiTheme="minorHAnsi"/>
          <w:color w:val="auto"/>
          <w:szCs w:val="24"/>
        </w:rPr>
        <w:t xml:space="preserve">At the time of his MEB </w:t>
      </w:r>
      <w:r w:rsidR="00C4633B">
        <w:rPr>
          <w:rFonts w:asciiTheme="minorHAnsi" w:eastAsia="HiddenHorzOCR" w:hAnsiTheme="minorHAnsi"/>
          <w:color w:val="auto"/>
          <w:szCs w:val="24"/>
        </w:rPr>
        <w:t>narrative summary (</w:t>
      </w:r>
      <w:r w:rsidR="00DD35C1">
        <w:rPr>
          <w:rFonts w:asciiTheme="minorHAnsi" w:eastAsia="HiddenHorzOCR" w:hAnsiTheme="minorHAnsi"/>
          <w:color w:val="auto"/>
          <w:szCs w:val="24"/>
        </w:rPr>
        <w:t>NARSUM</w:t>
      </w:r>
      <w:r w:rsidR="00C4633B">
        <w:rPr>
          <w:rFonts w:asciiTheme="minorHAnsi" w:eastAsia="HiddenHorzOCR" w:hAnsiTheme="minorHAnsi"/>
          <w:color w:val="auto"/>
          <w:szCs w:val="24"/>
        </w:rPr>
        <w:t>)</w:t>
      </w:r>
      <w:r w:rsidR="00DD35C1">
        <w:rPr>
          <w:rFonts w:asciiTheme="minorHAnsi" w:eastAsia="HiddenHorzOCR" w:hAnsiTheme="minorHAnsi"/>
          <w:color w:val="auto"/>
          <w:szCs w:val="24"/>
        </w:rPr>
        <w:t xml:space="preserve"> </w:t>
      </w:r>
      <w:r w:rsidR="00724784" w:rsidRPr="00724784">
        <w:rPr>
          <w:rFonts w:asciiTheme="minorHAnsi" w:eastAsia="HiddenHorzOCR" w:hAnsiTheme="minorHAnsi"/>
          <w:color w:val="auto"/>
          <w:szCs w:val="24"/>
        </w:rPr>
        <w:t>examination,</w:t>
      </w:r>
      <w:r w:rsidR="00DD35C1">
        <w:rPr>
          <w:rFonts w:asciiTheme="minorHAnsi" w:eastAsia="HiddenHorzOCR" w:hAnsiTheme="minorHAnsi"/>
          <w:color w:val="auto"/>
          <w:szCs w:val="24"/>
        </w:rPr>
        <w:t xml:space="preserve"> five months before separation, </w:t>
      </w:r>
      <w:r w:rsidR="00724784" w:rsidRPr="00724784">
        <w:rPr>
          <w:rFonts w:asciiTheme="minorHAnsi" w:eastAsia="HiddenHorzOCR" w:hAnsiTheme="minorHAnsi"/>
          <w:color w:val="auto"/>
          <w:szCs w:val="24"/>
        </w:rPr>
        <w:t>the CI did not have any complication of diabetes.</w:t>
      </w:r>
      <w:r w:rsidR="00DE2C40">
        <w:rPr>
          <w:rFonts w:asciiTheme="minorHAnsi" w:eastAsia="HiddenHorzOCR" w:hAnsiTheme="minorHAnsi"/>
          <w:color w:val="auto"/>
          <w:szCs w:val="24"/>
        </w:rPr>
        <w:t xml:space="preserve">  There was no evidence of neuropathy, retinopathy, nephropathy or cardiovascular disease and none would be medically expected until after several years of disease.  The CI complained of visual blurring with elevated blood sugar, a common symptom.  Ophthalmology examination was normal without evidence of eye disease.</w:t>
      </w:r>
      <w:r w:rsidR="004556D5">
        <w:rPr>
          <w:rFonts w:asciiTheme="minorHAnsi" w:eastAsia="HiddenHorzOCR" w:hAnsiTheme="minorHAnsi"/>
          <w:color w:val="auto"/>
          <w:szCs w:val="24"/>
        </w:rPr>
        <w:t xml:space="preserve">  At the time of the MEB history and physical examination, blurring was better with treatment of the diabetes.  </w:t>
      </w:r>
      <w:r w:rsidR="00724784" w:rsidRPr="00724784">
        <w:rPr>
          <w:rFonts w:asciiTheme="minorHAnsi" w:eastAsia="HiddenHorzOCR" w:hAnsiTheme="minorHAnsi"/>
          <w:color w:val="auto"/>
          <w:szCs w:val="24"/>
        </w:rPr>
        <w:t>The PEB found the CI’s inadequately controlled diabetic condition unfitting and rated it 20% under code 7913 based on the requirement for insulin and diet restriction.</w:t>
      </w:r>
      <w:r w:rsidR="00DE2C40">
        <w:rPr>
          <w:rFonts w:asciiTheme="minorHAnsi" w:eastAsia="HiddenHorzOCR" w:hAnsiTheme="minorHAnsi"/>
          <w:color w:val="auto"/>
          <w:szCs w:val="24"/>
        </w:rPr>
        <w:t xml:space="preserve">  </w:t>
      </w:r>
      <w:r w:rsidR="00724784" w:rsidRPr="00724784">
        <w:rPr>
          <w:rFonts w:asciiTheme="minorHAnsi" w:eastAsia="HiddenHorzOCR" w:hAnsiTheme="minorHAnsi"/>
          <w:color w:val="auto"/>
          <w:szCs w:val="24"/>
        </w:rPr>
        <w:t xml:space="preserve">The VA rated </w:t>
      </w:r>
      <w:r w:rsidR="00DD35C1">
        <w:rPr>
          <w:rFonts w:asciiTheme="minorHAnsi" w:eastAsia="HiddenHorzOCR" w:hAnsiTheme="minorHAnsi"/>
          <w:color w:val="auto"/>
          <w:szCs w:val="24"/>
        </w:rPr>
        <w:t xml:space="preserve">also rated </w:t>
      </w:r>
      <w:r w:rsidR="00724784" w:rsidRPr="00724784">
        <w:rPr>
          <w:rFonts w:asciiTheme="minorHAnsi" w:eastAsia="HiddenHorzOCR" w:hAnsiTheme="minorHAnsi"/>
          <w:color w:val="auto"/>
          <w:szCs w:val="24"/>
        </w:rPr>
        <w:t xml:space="preserve">the condition </w:t>
      </w:r>
      <w:r w:rsidR="00DD35C1">
        <w:rPr>
          <w:rFonts w:asciiTheme="minorHAnsi" w:eastAsia="HiddenHorzOCR" w:hAnsiTheme="minorHAnsi"/>
          <w:color w:val="auto"/>
          <w:szCs w:val="24"/>
        </w:rPr>
        <w:t xml:space="preserve">20% based on the VA compensation and pension </w:t>
      </w:r>
      <w:r w:rsidR="00C4633B">
        <w:rPr>
          <w:rFonts w:asciiTheme="minorHAnsi" w:eastAsia="HiddenHorzOCR" w:hAnsiTheme="minorHAnsi"/>
          <w:color w:val="auto"/>
          <w:szCs w:val="24"/>
        </w:rPr>
        <w:t xml:space="preserve">(C&amp;P) </w:t>
      </w:r>
      <w:r w:rsidR="00DD35C1">
        <w:rPr>
          <w:rFonts w:asciiTheme="minorHAnsi" w:eastAsia="HiddenHorzOCR" w:hAnsiTheme="minorHAnsi"/>
          <w:color w:val="auto"/>
          <w:szCs w:val="24"/>
        </w:rPr>
        <w:t>examination two weeks before separation.</w:t>
      </w:r>
      <w:r w:rsidR="00C20281">
        <w:rPr>
          <w:rFonts w:asciiTheme="minorHAnsi" w:eastAsia="HiddenHorzOCR" w:hAnsiTheme="minorHAnsi"/>
          <w:color w:val="auto"/>
          <w:szCs w:val="24"/>
        </w:rPr>
        <w:t xml:space="preserve">  </w:t>
      </w:r>
      <w:r w:rsidR="00DD35C1" w:rsidRPr="00724784">
        <w:rPr>
          <w:rFonts w:asciiTheme="minorHAnsi" w:eastAsia="HiddenHorzOCR" w:hAnsiTheme="minorHAnsi"/>
          <w:color w:val="auto"/>
          <w:szCs w:val="24"/>
        </w:rPr>
        <w:t>An evaluation of 20% is</w:t>
      </w:r>
      <w:r w:rsidR="004556D5">
        <w:rPr>
          <w:rFonts w:asciiTheme="minorHAnsi" w:eastAsia="HiddenHorzOCR" w:hAnsiTheme="minorHAnsi"/>
          <w:color w:val="auto"/>
          <w:szCs w:val="24"/>
        </w:rPr>
        <w:t xml:space="preserve"> </w:t>
      </w:r>
      <w:r w:rsidR="00DD35C1" w:rsidRPr="00724784">
        <w:rPr>
          <w:rFonts w:asciiTheme="minorHAnsi" w:eastAsia="HiddenHorzOCR" w:hAnsiTheme="minorHAnsi"/>
          <w:color w:val="auto"/>
          <w:szCs w:val="24"/>
        </w:rPr>
        <w:t xml:space="preserve">assigned if there is a requirement for insulin </w:t>
      </w:r>
      <w:r w:rsidR="004556D5" w:rsidRPr="00724784">
        <w:rPr>
          <w:rFonts w:asciiTheme="minorHAnsi" w:eastAsia="HiddenHorzOCR" w:hAnsiTheme="minorHAnsi"/>
          <w:color w:val="auto"/>
          <w:szCs w:val="24"/>
        </w:rPr>
        <w:t>or oral hypoglycemic</w:t>
      </w:r>
      <w:r w:rsidR="004556D5">
        <w:rPr>
          <w:rFonts w:asciiTheme="minorHAnsi" w:eastAsia="HiddenHorzOCR" w:hAnsiTheme="minorHAnsi"/>
          <w:color w:val="auto"/>
          <w:szCs w:val="24"/>
        </w:rPr>
        <w:t xml:space="preserve"> </w:t>
      </w:r>
      <w:r w:rsidR="004556D5" w:rsidRPr="00724784">
        <w:rPr>
          <w:rFonts w:asciiTheme="minorHAnsi" w:eastAsia="HiddenHorzOCR" w:hAnsiTheme="minorHAnsi"/>
          <w:color w:val="auto"/>
          <w:szCs w:val="24"/>
        </w:rPr>
        <w:t>agent</w:t>
      </w:r>
      <w:r w:rsidR="004556D5">
        <w:rPr>
          <w:rFonts w:asciiTheme="minorHAnsi" w:eastAsia="HiddenHorzOCR" w:hAnsiTheme="minorHAnsi"/>
          <w:color w:val="auto"/>
          <w:szCs w:val="24"/>
        </w:rPr>
        <w:t xml:space="preserve">, </w:t>
      </w:r>
      <w:r w:rsidR="00DD35C1" w:rsidRPr="00724784">
        <w:rPr>
          <w:rFonts w:asciiTheme="minorHAnsi" w:eastAsia="HiddenHorzOCR" w:hAnsiTheme="minorHAnsi"/>
          <w:color w:val="auto"/>
          <w:szCs w:val="24"/>
        </w:rPr>
        <w:t>and restricted diet</w:t>
      </w:r>
      <w:r w:rsidR="004556D5">
        <w:rPr>
          <w:rFonts w:asciiTheme="minorHAnsi" w:eastAsia="HiddenHorzOCR" w:hAnsiTheme="minorHAnsi"/>
          <w:color w:val="auto"/>
          <w:szCs w:val="24"/>
        </w:rPr>
        <w:t xml:space="preserve">.  </w:t>
      </w:r>
      <w:r w:rsidR="00DD35C1" w:rsidRPr="00724784">
        <w:rPr>
          <w:rFonts w:asciiTheme="minorHAnsi" w:eastAsia="HiddenHorzOCR" w:hAnsiTheme="minorHAnsi"/>
          <w:color w:val="auto"/>
          <w:szCs w:val="24"/>
        </w:rPr>
        <w:t>A higher evaluation of 40</w:t>
      </w:r>
      <w:r w:rsidR="000B6CEE">
        <w:rPr>
          <w:rFonts w:asciiTheme="minorHAnsi" w:eastAsia="HiddenHorzOCR" w:hAnsiTheme="minorHAnsi"/>
          <w:color w:val="auto"/>
          <w:szCs w:val="24"/>
        </w:rPr>
        <w:t xml:space="preserve">% </w:t>
      </w:r>
      <w:r w:rsidR="00DD35C1" w:rsidRPr="00724784">
        <w:rPr>
          <w:rFonts w:asciiTheme="minorHAnsi" w:eastAsia="HiddenHorzOCR" w:hAnsiTheme="minorHAnsi"/>
          <w:color w:val="auto"/>
          <w:szCs w:val="24"/>
        </w:rPr>
        <w:t>is not warranted unless</w:t>
      </w:r>
      <w:r w:rsidR="004556D5">
        <w:rPr>
          <w:rFonts w:asciiTheme="minorHAnsi" w:eastAsia="HiddenHorzOCR" w:hAnsiTheme="minorHAnsi"/>
          <w:color w:val="auto"/>
          <w:szCs w:val="24"/>
        </w:rPr>
        <w:t xml:space="preserve"> </w:t>
      </w:r>
      <w:proofErr w:type="gramStart"/>
      <w:r w:rsidR="00DD35C1" w:rsidRPr="00724784">
        <w:rPr>
          <w:rFonts w:asciiTheme="minorHAnsi" w:eastAsia="HiddenHorzOCR" w:hAnsiTheme="minorHAnsi"/>
          <w:color w:val="auto"/>
          <w:szCs w:val="24"/>
        </w:rPr>
        <w:t>regulation of activities are</w:t>
      </w:r>
      <w:proofErr w:type="gramEnd"/>
      <w:r w:rsidR="00DD35C1" w:rsidRPr="00724784">
        <w:rPr>
          <w:rFonts w:asciiTheme="minorHAnsi" w:eastAsia="HiddenHorzOCR" w:hAnsiTheme="minorHAnsi"/>
          <w:color w:val="auto"/>
          <w:szCs w:val="24"/>
        </w:rPr>
        <w:t xml:space="preserve"> </w:t>
      </w:r>
      <w:r w:rsidR="004556D5">
        <w:rPr>
          <w:rFonts w:asciiTheme="minorHAnsi" w:eastAsia="HiddenHorzOCR" w:hAnsiTheme="minorHAnsi"/>
          <w:color w:val="auto"/>
          <w:szCs w:val="24"/>
        </w:rPr>
        <w:t xml:space="preserve">medically </w:t>
      </w:r>
      <w:r w:rsidR="00DD35C1" w:rsidRPr="00724784">
        <w:rPr>
          <w:rFonts w:asciiTheme="minorHAnsi" w:eastAsia="HiddenHorzOCR" w:hAnsiTheme="minorHAnsi"/>
          <w:color w:val="auto"/>
          <w:szCs w:val="24"/>
        </w:rPr>
        <w:t xml:space="preserve">required. Because the CI’s condition required </w:t>
      </w:r>
      <w:proofErr w:type="gramStart"/>
      <w:r w:rsidR="00DD35C1" w:rsidRPr="00724784">
        <w:rPr>
          <w:rFonts w:asciiTheme="minorHAnsi" w:eastAsia="HiddenHorzOCR" w:hAnsiTheme="minorHAnsi"/>
          <w:color w:val="auto"/>
          <w:szCs w:val="24"/>
        </w:rPr>
        <w:t>both insulin</w:t>
      </w:r>
      <w:proofErr w:type="gramEnd"/>
      <w:r w:rsidR="00DD35C1" w:rsidRPr="00724784">
        <w:rPr>
          <w:rFonts w:asciiTheme="minorHAnsi" w:eastAsia="HiddenHorzOCR" w:hAnsiTheme="minorHAnsi"/>
          <w:color w:val="auto"/>
          <w:szCs w:val="24"/>
        </w:rPr>
        <w:t xml:space="preserve"> and oral hypoglycemic medication as well as dietary restrictions, it met the criteria for a 20% rating.</w:t>
      </w:r>
      <w:r w:rsidR="00C20281">
        <w:rPr>
          <w:rFonts w:asciiTheme="minorHAnsi" w:eastAsia="HiddenHorzOCR" w:hAnsiTheme="minorHAnsi"/>
          <w:color w:val="auto"/>
          <w:szCs w:val="24"/>
        </w:rPr>
        <w:t xml:space="preserve">  The Board noted the profile duty limitations</w:t>
      </w:r>
      <w:r w:rsidR="000B6CEE">
        <w:rPr>
          <w:rFonts w:asciiTheme="minorHAnsi" w:eastAsia="HiddenHorzOCR" w:hAnsiTheme="minorHAnsi"/>
          <w:color w:val="auto"/>
          <w:szCs w:val="24"/>
        </w:rPr>
        <w:t xml:space="preserve"> restricting the CI from strenuous military duties in his MOS involving an industrial-type setting using heavy equipment and handling hazardous materials, </w:t>
      </w:r>
      <w:r w:rsidR="00C20281">
        <w:rPr>
          <w:rFonts w:asciiTheme="minorHAnsi" w:eastAsia="HiddenHorzOCR" w:hAnsiTheme="minorHAnsi"/>
          <w:color w:val="auto"/>
          <w:szCs w:val="24"/>
        </w:rPr>
        <w:t xml:space="preserve">however </w:t>
      </w:r>
      <w:r w:rsidR="000B6CEE">
        <w:rPr>
          <w:rFonts w:asciiTheme="minorHAnsi" w:eastAsia="HiddenHorzOCR" w:hAnsiTheme="minorHAnsi"/>
          <w:color w:val="auto"/>
          <w:szCs w:val="24"/>
        </w:rPr>
        <w:t xml:space="preserve">it </w:t>
      </w:r>
      <w:r w:rsidR="00C20281">
        <w:rPr>
          <w:rFonts w:asciiTheme="minorHAnsi" w:eastAsia="HiddenHorzOCR" w:hAnsiTheme="minorHAnsi"/>
          <w:color w:val="auto"/>
          <w:szCs w:val="24"/>
        </w:rPr>
        <w:t xml:space="preserve">did not conclude this equated to </w:t>
      </w:r>
      <w:r w:rsidR="00724784" w:rsidRPr="00724784">
        <w:rPr>
          <w:rFonts w:asciiTheme="minorHAnsi" w:eastAsia="HiddenHorzOCR" w:hAnsiTheme="minorHAnsi"/>
          <w:color w:val="auto"/>
          <w:szCs w:val="24"/>
        </w:rPr>
        <w:t xml:space="preserve">regulation of activities </w:t>
      </w:r>
      <w:r w:rsidR="00C20281">
        <w:rPr>
          <w:rFonts w:asciiTheme="minorHAnsi" w:eastAsia="HiddenHorzOCR" w:hAnsiTheme="minorHAnsi"/>
          <w:color w:val="auto"/>
          <w:szCs w:val="24"/>
        </w:rPr>
        <w:t xml:space="preserve">as applied by the VASRD.  There was no evidence in the service medical treatment records that indicated medical restriction of normal activities including athletic was required.  Following separation, </w:t>
      </w:r>
      <w:r w:rsidR="00770ABA">
        <w:rPr>
          <w:rFonts w:asciiTheme="minorHAnsi" w:eastAsia="HiddenHorzOCR" w:hAnsiTheme="minorHAnsi"/>
          <w:color w:val="auto"/>
          <w:szCs w:val="24"/>
        </w:rPr>
        <w:t xml:space="preserve">VA records indicate </w:t>
      </w:r>
      <w:r w:rsidR="00C20281">
        <w:rPr>
          <w:rFonts w:asciiTheme="minorHAnsi" w:eastAsia="HiddenHorzOCR" w:hAnsiTheme="minorHAnsi"/>
          <w:color w:val="auto"/>
          <w:szCs w:val="24"/>
        </w:rPr>
        <w:t>the CI was employed as a security guard</w:t>
      </w:r>
      <w:r w:rsidR="00770ABA">
        <w:rPr>
          <w:rFonts w:asciiTheme="minorHAnsi" w:eastAsia="HiddenHorzOCR" w:hAnsiTheme="minorHAnsi"/>
          <w:color w:val="auto"/>
          <w:szCs w:val="24"/>
        </w:rPr>
        <w:t xml:space="preserve">, and played basketball and went to the gym on a regular basis.  </w:t>
      </w:r>
      <w:r w:rsidR="00724784" w:rsidRPr="00724784">
        <w:rPr>
          <w:rFonts w:asciiTheme="minorHAnsi" w:eastAsia="HiddenHorzOCR" w:hAnsiTheme="minorHAnsi"/>
          <w:color w:val="auto"/>
          <w:szCs w:val="24"/>
        </w:rPr>
        <w:t>Therefore, the Board has determined that all evidence considered, the condition did not meet the criteria for a higher rating and that there is not reasonable doubt in the CI’s favor supporting a change from the PEB’s rating decision for the diabetes mellitus condition.</w:t>
      </w:r>
    </w:p>
    <w:p w:rsidR="00724784" w:rsidRPr="00724784" w:rsidRDefault="00724784" w:rsidP="00515B91">
      <w:pPr>
        <w:spacing w:line="240" w:lineRule="exact"/>
        <w:jc w:val="both"/>
        <w:rPr>
          <w:rFonts w:asciiTheme="minorHAnsi" w:eastAsia="HiddenHorzOCR" w:hAnsiTheme="minorHAnsi"/>
          <w:color w:val="auto"/>
          <w:szCs w:val="24"/>
        </w:rPr>
      </w:pPr>
    </w:p>
    <w:p w:rsidR="00724784" w:rsidRPr="00724784" w:rsidRDefault="00724784" w:rsidP="00405FA6">
      <w:pPr>
        <w:spacing w:line="240" w:lineRule="exact"/>
        <w:jc w:val="both"/>
        <w:rPr>
          <w:rFonts w:asciiTheme="minorHAnsi" w:eastAsia="HiddenHorzOCR" w:hAnsiTheme="minorHAnsi"/>
          <w:color w:val="auto"/>
          <w:szCs w:val="24"/>
        </w:rPr>
      </w:pPr>
      <w:r w:rsidRPr="00724784">
        <w:rPr>
          <w:rFonts w:asciiTheme="minorHAnsi" w:eastAsia="HiddenHorzOCR" w:hAnsiTheme="minorHAnsi"/>
          <w:color w:val="auto"/>
          <w:szCs w:val="24"/>
          <w:u w:val="single"/>
        </w:rPr>
        <w:t>Other PEB Conditions</w:t>
      </w:r>
      <w:r w:rsidRPr="00724784">
        <w:rPr>
          <w:rFonts w:asciiTheme="minorHAnsi" w:eastAsia="HiddenHorzOCR" w:hAnsiTheme="minorHAnsi"/>
          <w:color w:val="auto"/>
          <w:szCs w:val="24"/>
        </w:rPr>
        <w:t>:  The other condition forwarded by the MEB and adjudicated as not unfitting by the PEB was hypertension.  This condition was not profiled, implicated in the commander’s statement</w:t>
      </w:r>
      <w:r w:rsidR="00515B91">
        <w:rPr>
          <w:rFonts w:asciiTheme="minorHAnsi" w:eastAsia="HiddenHorzOCR" w:hAnsiTheme="minorHAnsi"/>
          <w:color w:val="auto"/>
          <w:szCs w:val="24"/>
        </w:rPr>
        <w:t xml:space="preserve"> </w:t>
      </w:r>
      <w:r w:rsidRPr="00724784">
        <w:rPr>
          <w:rFonts w:asciiTheme="minorHAnsi" w:eastAsia="HiddenHorzOCR" w:hAnsiTheme="minorHAnsi"/>
          <w:color w:val="auto"/>
          <w:szCs w:val="24"/>
        </w:rPr>
        <w:t xml:space="preserve">or noted as failing retention standards.  </w:t>
      </w:r>
      <w:r w:rsidR="00515B91">
        <w:rPr>
          <w:rFonts w:asciiTheme="minorHAnsi" w:eastAsia="HiddenHorzOCR" w:hAnsiTheme="minorHAnsi"/>
          <w:color w:val="auto"/>
          <w:szCs w:val="24"/>
        </w:rPr>
        <w:t xml:space="preserve">It was </w:t>
      </w:r>
      <w:r w:rsidRPr="00724784">
        <w:rPr>
          <w:rFonts w:asciiTheme="minorHAnsi" w:eastAsia="HiddenHorzOCR" w:hAnsiTheme="minorHAnsi"/>
          <w:color w:val="auto"/>
          <w:szCs w:val="24"/>
        </w:rPr>
        <w:t xml:space="preserve">reviewed by the action officer and considered by the Board.  There was no indication from the record </w:t>
      </w:r>
      <w:r w:rsidR="00515B91">
        <w:rPr>
          <w:rFonts w:asciiTheme="minorHAnsi" w:eastAsia="HiddenHorzOCR" w:hAnsiTheme="minorHAnsi"/>
          <w:color w:val="auto"/>
          <w:szCs w:val="24"/>
        </w:rPr>
        <w:t xml:space="preserve">it </w:t>
      </w:r>
      <w:r w:rsidRPr="00724784">
        <w:rPr>
          <w:rFonts w:asciiTheme="minorHAnsi" w:eastAsia="HiddenHorzOCR" w:hAnsiTheme="minorHAnsi"/>
          <w:color w:val="auto"/>
          <w:szCs w:val="24"/>
        </w:rPr>
        <w:t>interfered with satisfactory performance of MOS duty requirements.  All evidence considered</w:t>
      </w:r>
      <w:proofErr w:type="gramStart"/>
      <w:r w:rsidRPr="00724784">
        <w:rPr>
          <w:rFonts w:asciiTheme="minorHAnsi" w:eastAsia="HiddenHorzOCR" w:hAnsiTheme="minorHAnsi"/>
          <w:color w:val="auto"/>
          <w:szCs w:val="24"/>
        </w:rPr>
        <w:t>,</w:t>
      </w:r>
      <w:proofErr w:type="gramEnd"/>
      <w:r w:rsidRPr="00724784">
        <w:rPr>
          <w:rFonts w:asciiTheme="minorHAnsi" w:eastAsia="HiddenHorzOCR" w:hAnsiTheme="minorHAnsi"/>
          <w:color w:val="auto"/>
          <w:szCs w:val="24"/>
        </w:rPr>
        <w:t xml:space="preserve"> there is not reasonable doubt in the CI’s favor supporting recharacterization of the PEB fitness adjudication for </w:t>
      </w:r>
      <w:r w:rsidR="00515B91">
        <w:rPr>
          <w:rFonts w:asciiTheme="minorHAnsi" w:eastAsia="HiddenHorzOCR" w:hAnsiTheme="minorHAnsi"/>
          <w:color w:val="auto"/>
          <w:szCs w:val="24"/>
        </w:rPr>
        <w:t>hypertension</w:t>
      </w:r>
      <w:r w:rsidRPr="00724784">
        <w:rPr>
          <w:rFonts w:asciiTheme="minorHAnsi" w:eastAsia="HiddenHorzOCR" w:hAnsiTheme="minorHAnsi"/>
          <w:color w:val="auto"/>
          <w:szCs w:val="24"/>
        </w:rPr>
        <w:t>.</w:t>
      </w:r>
    </w:p>
    <w:p w:rsidR="00724784" w:rsidRPr="00724784" w:rsidRDefault="00724784" w:rsidP="00405FA6">
      <w:pPr>
        <w:spacing w:line="240" w:lineRule="exact"/>
        <w:jc w:val="both"/>
        <w:rPr>
          <w:rFonts w:asciiTheme="minorHAnsi" w:eastAsia="HiddenHorzOCR" w:hAnsiTheme="minorHAnsi"/>
          <w:color w:val="auto"/>
          <w:szCs w:val="24"/>
        </w:rPr>
      </w:pPr>
    </w:p>
    <w:p w:rsidR="00724784" w:rsidRPr="00724784" w:rsidRDefault="00724784" w:rsidP="00405FA6">
      <w:pPr>
        <w:spacing w:line="240" w:lineRule="exact"/>
        <w:jc w:val="both"/>
        <w:rPr>
          <w:rFonts w:asciiTheme="minorHAnsi" w:eastAsia="HiddenHorzOCR" w:hAnsiTheme="minorHAnsi"/>
          <w:color w:val="auto"/>
          <w:szCs w:val="24"/>
        </w:rPr>
      </w:pPr>
      <w:r w:rsidRPr="00724784">
        <w:rPr>
          <w:rFonts w:asciiTheme="minorHAnsi" w:eastAsia="HiddenHorzOCR" w:hAnsiTheme="minorHAnsi"/>
          <w:color w:val="auto"/>
          <w:szCs w:val="24"/>
          <w:u w:val="single"/>
        </w:rPr>
        <w:t>Other Contended Conditions</w:t>
      </w:r>
      <w:r w:rsidRPr="00724784">
        <w:rPr>
          <w:rFonts w:asciiTheme="minorHAnsi" w:eastAsia="HiddenHorzOCR" w:hAnsiTheme="minorHAnsi"/>
          <w:color w:val="auto"/>
          <w:szCs w:val="24"/>
        </w:rPr>
        <w:t>:</w:t>
      </w:r>
      <w:r w:rsidR="009D5773">
        <w:rPr>
          <w:rFonts w:asciiTheme="minorHAnsi" w:eastAsia="HiddenHorzOCR" w:hAnsiTheme="minorHAnsi"/>
          <w:color w:val="auto"/>
          <w:szCs w:val="24"/>
        </w:rPr>
        <w:t xml:space="preserve">  </w:t>
      </w:r>
      <w:r w:rsidRPr="00724784">
        <w:rPr>
          <w:rFonts w:asciiTheme="minorHAnsi" w:eastAsia="HiddenHorzOCR" w:hAnsiTheme="minorHAnsi"/>
          <w:color w:val="auto"/>
          <w:szCs w:val="24"/>
        </w:rPr>
        <w:t xml:space="preserve">The CI’s application asserts that compensable ratings should be considered for </w:t>
      </w:r>
      <w:r w:rsidR="009D5773">
        <w:rPr>
          <w:rFonts w:asciiTheme="minorHAnsi" w:eastAsia="HiddenHorzOCR" w:hAnsiTheme="minorHAnsi"/>
          <w:color w:val="auto"/>
          <w:szCs w:val="24"/>
        </w:rPr>
        <w:t xml:space="preserve">posttraumatic stress disorder (PTSD) (with </w:t>
      </w:r>
      <w:r w:rsidR="009D5773">
        <w:rPr>
          <w:rFonts w:asciiTheme="minorHAnsi" w:hAnsiTheme="minorHAnsi"/>
          <w:color w:val="auto"/>
          <w:szCs w:val="24"/>
        </w:rPr>
        <w:t>dreams and sleep disturbance)</w:t>
      </w:r>
      <w:r w:rsidR="009D5773" w:rsidRPr="00231010">
        <w:rPr>
          <w:rFonts w:asciiTheme="minorHAnsi" w:hAnsiTheme="minorHAnsi"/>
          <w:color w:val="auto"/>
          <w:szCs w:val="24"/>
        </w:rPr>
        <w:t>,</w:t>
      </w:r>
      <w:r w:rsidR="009D5773">
        <w:rPr>
          <w:rFonts w:asciiTheme="minorHAnsi" w:hAnsiTheme="minorHAnsi"/>
          <w:color w:val="auto"/>
          <w:szCs w:val="24"/>
        </w:rPr>
        <w:t xml:space="preserve"> head injury, headaches, </w:t>
      </w:r>
      <w:r w:rsidRPr="00724784">
        <w:rPr>
          <w:rFonts w:asciiTheme="minorHAnsi" w:eastAsia="HiddenHorzOCR" w:hAnsiTheme="minorHAnsi"/>
          <w:color w:val="auto"/>
          <w:szCs w:val="24"/>
        </w:rPr>
        <w:t xml:space="preserve">back pain, </w:t>
      </w:r>
      <w:r w:rsidR="009D5773">
        <w:rPr>
          <w:rFonts w:asciiTheme="minorHAnsi" w:eastAsia="HiddenHorzOCR" w:hAnsiTheme="minorHAnsi"/>
          <w:color w:val="auto"/>
          <w:szCs w:val="24"/>
        </w:rPr>
        <w:t xml:space="preserve">and </w:t>
      </w:r>
      <w:r w:rsidRPr="00724784">
        <w:rPr>
          <w:rFonts w:asciiTheme="minorHAnsi" w:eastAsia="HiddenHorzOCR" w:hAnsiTheme="minorHAnsi"/>
          <w:color w:val="auto"/>
          <w:szCs w:val="24"/>
        </w:rPr>
        <w:t>eczema</w:t>
      </w:r>
      <w:r w:rsidR="009D5773">
        <w:rPr>
          <w:rFonts w:asciiTheme="minorHAnsi" w:eastAsia="HiddenHorzOCR" w:hAnsiTheme="minorHAnsi"/>
          <w:color w:val="auto"/>
          <w:szCs w:val="24"/>
        </w:rPr>
        <w:t>.</w:t>
      </w:r>
      <w:r w:rsidR="00322D33">
        <w:rPr>
          <w:rFonts w:asciiTheme="minorHAnsi" w:eastAsia="HiddenHorzOCR" w:hAnsiTheme="minorHAnsi"/>
          <w:color w:val="auto"/>
          <w:szCs w:val="24"/>
        </w:rPr>
        <w:t xml:space="preserve">  </w:t>
      </w:r>
      <w:r w:rsidR="009D5773">
        <w:rPr>
          <w:rFonts w:asciiTheme="minorHAnsi" w:eastAsia="HiddenHorzOCR" w:hAnsiTheme="minorHAnsi"/>
          <w:color w:val="auto"/>
          <w:szCs w:val="24"/>
        </w:rPr>
        <w:t>At the time of the MEB history and physical examination, November 2005, the CI reported f</w:t>
      </w:r>
      <w:r w:rsidR="009D5773">
        <w:rPr>
          <w:rFonts w:asciiTheme="minorHAnsi" w:hAnsiTheme="minorHAnsi"/>
          <w:color w:val="auto"/>
          <w:szCs w:val="24"/>
        </w:rPr>
        <w:t>requent trouble sleeping since returning from deployment (22 September 2005)</w:t>
      </w:r>
      <w:r w:rsidR="000B6CEE">
        <w:rPr>
          <w:rFonts w:asciiTheme="minorHAnsi" w:hAnsiTheme="minorHAnsi"/>
          <w:color w:val="auto"/>
          <w:szCs w:val="24"/>
        </w:rPr>
        <w:t>, however he checked “n</w:t>
      </w:r>
      <w:r w:rsidR="009D5773">
        <w:rPr>
          <w:rFonts w:asciiTheme="minorHAnsi" w:hAnsiTheme="minorHAnsi"/>
          <w:color w:val="auto"/>
          <w:szCs w:val="24"/>
        </w:rPr>
        <w:t>o</w:t>
      </w:r>
      <w:r w:rsidR="000B6CEE">
        <w:rPr>
          <w:rFonts w:asciiTheme="minorHAnsi" w:hAnsiTheme="minorHAnsi"/>
          <w:color w:val="auto"/>
          <w:szCs w:val="24"/>
        </w:rPr>
        <w:t xml:space="preserve">” to questions regarding </w:t>
      </w:r>
      <w:r w:rsidR="009D5773">
        <w:rPr>
          <w:rFonts w:asciiTheme="minorHAnsi" w:hAnsiTheme="minorHAnsi"/>
          <w:color w:val="auto"/>
          <w:szCs w:val="24"/>
        </w:rPr>
        <w:t>nervous trouble, memory problems, depression or</w:t>
      </w:r>
      <w:r w:rsidR="000B6CEE">
        <w:rPr>
          <w:rFonts w:asciiTheme="minorHAnsi" w:hAnsiTheme="minorHAnsi"/>
          <w:color w:val="auto"/>
          <w:szCs w:val="24"/>
        </w:rPr>
        <w:t xml:space="preserve"> </w:t>
      </w:r>
      <w:r w:rsidR="009D5773">
        <w:rPr>
          <w:rFonts w:asciiTheme="minorHAnsi" w:hAnsiTheme="minorHAnsi"/>
          <w:color w:val="auto"/>
          <w:szCs w:val="24"/>
        </w:rPr>
        <w:t>excessive worry</w:t>
      </w:r>
      <w:r w:rsidR="000B6CEE">
        <w:rPr>
          <w:rFonts w:asciiTheme="minorHAnsi" w:hAnsiTheme="minorHAnsi"/>
          <w:color w:val="auto"/>
          <w:szCs w:val="24"/>
        </w:rPr>
        <w:t xml:space="preserve">, or </w:t>
      </w:r>
      <w:r w:rsidR="009D5773">
        <w:rPr>
          <w:rFonts w:asciiTheme="minorHAnsi" w:hAnsiTheme="minorHAnsi"/>
          <w:color w:val="auto"/>
          <w:szCs w:val="24"/>
        </w:rPr>
        <w:t>counseling</w:t>
      </w:r>
      <w:r w:rsidR="000B6CEE">
        <w:rPr>
          <w:rFonts w:asciiTheme="minorHAnsi" w:hAnsiTheme="minorHAnsi"/>
          <w:color w:val="auto"/>
          <w:szCs w:val="24"/>
        </w:rPr>
        <w:t xml:space="preserve"> (DD </w:t>
      </w:r>
      <w:r w:rsidR="00C4633B">
        <w:rPr>
          <w:rFonts w:asciiTheme="minorHAnsi" w:hAnsiTheme="minorHAnsi"/>
          <w:color w:val="auto"/>
          <w:szCs w:val="24"/>
        </w:rPr>
        <w:t xml:space="preserve">Form </w:t>
      </w:r>
      <w:r w:rsidR="000B6CEE">
        <w:rPr>
          <w:rFonts w:asciiTheme="minorHAnsi" w:hAnsiTheme="minorHAnsi"/>
          <w:color w:val="auto"/>
          <w:szCs w:val="24"/>
        </w:rPr>
        <w:t xml:space="preserve">2807-1).  The MEB NARSUM, February 2006 makes no record of psychological complaints.  The CI signed DA Form 3947 agreeing with the MEB’s findings for referral to the PEB.  There are no service </w:t>
      </w:r>
      <w:r w:rsidR="000B6CEE">
        <w:rPr>
          <w:rFonts w:asciiTheme="minorHAnsi" w:hAnsiTheme="minorHAnsi"/>
          <w:color w:val="auto"/>
          <w:szCs w:val="24"/>
        </w:rPr>
        <w:lastRenderedPageBreak/>
        <w:t>treatment record entries for complaint of, or treatment for symptoms of PTSD.</w:t>
      </w:r>
      <w:r w:rsidR="003744C2">
        <w:rPr>
          <w:rFonts w:asciiTheme="minorHAnsi" w:hAnsiTheme="minorHAnsi"/>
          <w:color w:val="auto"/>
          <w:szCs w:val="24"/>
        </w:rPr>
        <w:t xml:space="preserve">  A VA PTSD compensation and pension examination, t</w:t>
      </w:r>
      <w:r w:rsidR="000B6CEE">
        <w:rPr>
          <w:rFonts w:asciiTheme="minorHAnsi" w:hAnsiTheme="minorHAnsi"/>
          <w:color w:val="auto"/>
          <w:szCs w:val="24"/>
        </w:rPr>
        <w:t>wo weeks before separation</w:t>
      </w:r>
      <w:r w:rsidR="003744C2">
        <w:rPr>
          <w:rFonts w:asciiTheme="minorHAnsi" w:hAnsiTheme="minorHAnsi"/>
          <w:color w:val="auto"/>
          <w:szCs w:val="24"/>
        </w:rPr>
        <w:t xml:space="preserve"> recorded </w:t>
      </w:r>
      <w:r w:rsidR="009D5773" w:rsidRPr="00724784">
        <w:rPr>
          <w:rFonts w:asciiTheme="minorHAnsi" w:eastAsia="HiddenHorzOCR" w:hAnsiTheme="minorHAnsi"/>
          <w:color w:val="auto"/>
          <w:szCs w:val="24"/>
        </w:rPr>
        <w:t>symptoms of sleep disturbance</w:t>
      </w:r>
      <w:r w:rsidR="003744C2">
        <w:rPr>
          <w:rFonts w:asciiTheme="minorHAnsi" w:eastAsia="HiddenHorzOCR" w:hAnsiTheme="minorHAnsi"/>
          <w:color w:val="auto"/>
          <w:szCs w:val="24"/>
        </w:rPr>
        <w:t>, startl</w:t>
      </w:r>
      <w:r w:rsidR="00C4633B">
        <w:rPr>
          <w:rFonts w:asciiTheme="minorHAnsi" w:eastAsia="HiddenHorzOCR" w:hAnsiTheme="minorHAnsi"/>
          <w:color w:val="auto"/>
          <w:szCs w:val="24"/>
        </w:rPr>
        <w:t xml:space="preserve">e response, intrusive thoughts, </w:t>
      </w:r>
      <w:proofErr w:type="gramStart"/>
      <w:r w:rsidR="003744C2">
        <w:rPr>
          <w:rFonts w:asciiTheme="minorHAnsi" w:eastAsia="HiddenHorzOCR" w:hAnsiTheme="minorHAnsi"/>
          <w:color w:val="auto"/>
          <w:szCs w:val="24"/>
        </w:rPr>
        <w:t>avoidance</w:t>
      </w:r>
      <w:proofErr w:type="gramEnd"/>
      <w:r w:rsidR="003744C2">
        <w:rPr>
          <w:rFonts w:asciiTheme="minorHAnsi" w:eastAsia="HiddenHorzOCR" w:hAnsiTheme="minorHAnsi"/>
          <w:color w:val="auto"/>
          <w:szCs w:val="24"/>
        </w:rPr>
        <w:t xml:space="preserve"> of reminders of Iraq experiences, daytime napping, and mild isolation.  The mental status examination was normal.  T</w:t>
      </w:r>
      <w:r w:rsidR="009D5773" w:rsidRPr="00724784">
        <w:rPr>
          <w:rFonts w:asciiTheme="minorHAnsi" w:eastAsia="HiddenHorzOCR" w:hAnsiTheme="minorHAnsi"/>
          <w:color w:val="auto"/>
          <w:szCs w:val="24"/>
        </w:rPr>
        <w:t>he VA examiner concluded,</w:t>
      </w:r>
      <w:r w:rsidR="003744C2">
        <w:rPr>
          <w:rFonts w:asciiTheme="minorHAnsi" w:eastAsia="HiddenHorzOCR" w:hAnsiTheme="minorHAnsi"/>
          <w:color w:val="auto"/>
          <w:szCs w:val="24"/>
        </w:rPr>
        <w:t xml:space="preserve"> “</w:t>
      </w:r>
      <w:r w:rsidR="009D5773" w:rsidRPr="00724784">
        <w:rPr>
          <w:rFonts w:asciiTheme="minorHAnsi" w:eastAsia="HiddenHorzOCR" w:hAnsiTheme="minorHAnsi"/>
          <w:color w:val="auto"/>
          <w:szCs w:val="24"/>
        </w:rPr>
        <w:t>The best description of the claimant's current psychiatric impairment is psychiatric symptoms are not enough to interfere with social and occupational functioning or to require continuous medication. Impairment, if any, is estimated as minimal</w:t>
      </w:r>
      <w:r w:rsidR="00C4633B">
        <w:rPr>
          <w:rFonts w:asciiTheme="minorHAnsi" w:eastAsia="HiddenHorzOCR" w:hAnsiTheme="minorHAnsi"/>
          <w:color w:val="auto"/>
          <w:szCs w:val="24"/>
        </w:rPr>
        <w:t>,</w:t>
      </w:r>
      <w:r w:rsidR="009D5773" w:rsidRPr="00724784">
        <w:rPr>
          <w:rFonts w:asciiTheme="minorHAnsi" w:eastAsia="HiddenHorzOCR" w:hAnsiTheme="minorHAnsi"/>
          <w:color w:val="auto"/>
          <w:szCs w:val="24"/>
        </w:rPr>
        <w:t>”</w:t>
      </w:r>
      <w:r w:rsidR="003744C2">
        <w:rPr>
          <w:rFonts w:asciiTheme="minorHAnsi" w:eastAsia="HiddenHorzOCR" w:hAnsiTheme="minorHAnsi"/>
          <w:color w:val="auto"/>
          <w:szCs w:val="24"/>
        </w:rPr>
        <w:t xml:space="preserve"> and assigned a global assessment of functioning (GAF) of 85 (minimal symptoms).</w:t>
      </w:r>
      <w:r w:rsidR="00322D33">
        <w:rPr>
          <w:rFonts w:asciiTheme="minorHAnsi" w:eastAsia="HiddenHorzOCR" w:hAnsiTheme="minorHAnsi"/>
          <w:color w:val="auto"/>
          <w:szCs w:val="24"/>
        </w:rPr>
        <w:t xml:space="preserve">  </w:t>
      </w:r>
      <w:r w:rsidR="00B57910" w:rsidRPr="00B57910">
        <w:rPr>
          <w:rFonts w:asciiTheme="minorHAnsi" w:eastAsia="HiddenHorzOCR" w:hAnsiTheme="minorHAnsi"/>
          <w:color w:val="auto"/>
          <w:szCs w:val="24"/>
        </w:rPr>
        <w:t xml:space="preserve">A contention for head injury is implied by the CI’s statement in his application, “I was in the DFAC bombing that occurred in December of 2004 on F.O.B </w:t>
      </w:r>
      <w:proofErr w:type="spellStart"/>
      <w:r w:rsidR="00B57910" w:rsidRPr="00B57910">
        <w:rPr>
          <w:rFonts w:asciiTheme="minorHAnsi" w:eastAsia="HiddenHorzOCR" w:hAnsiTheme="minorHAnsi"/>
          <w:color w:val="auto"/>
          <w:szCs w:val="24"/>
        </w:rPr>
        <w:t>Marez</w:t>
      </w:r>
      <w:proofErr w:type="spellEnd"/>
      <w:r w:rsidR="00B57910" w:rsidRPr="00B57910">
        <w:rPr>
          <w:rFonts w:asciiTheme="minorHAnsi" w:eastAsia="HiddenHorzOCR" w:hAnsiTheme="minorHAnsi"/>
          <w:color w:val="auto"/>
          <w:szCs w:val="24"/>
        </w:rPr>
        <w:t xml:space="preserve"> and I had to get checked</w:t>
      </w:r>
      <w:r w:rsidR="00B57910" w:rsidRPr="00311BF1">
        <w:rPr>
          <w:rFonts w:asciiTheme="minorHAnsi" w:hAnsiTheme="minorHAnsi"/>
          <w:color w:val="auto"/>
          <w:szCs w:val="24"/>
        </w:rPr>
        <w:t xml:space="preserve"> up on at the TMC by the medics because I was </w:t>
      </w:r>
      <w:r w:rsidR="00B57910" w:rsidRPr="00B57910">
        <w:rPr>
          <w:rFonts w:asciiTheme="minorHAnsi" w:hAnsiTheme="minorHAnsi"/>
          <w:color w:val="auto"/>
          <w:szCs w:val="24"/>
        </w:rPr>
        <w:t>light headed</w:t>
      </w:r>
      <w:r w:rsidR="00B57910" w:rsidRPr="00311BF1">
        <w:rPr>
          <w:rFonts w:asciiTheme="minorHAnsi" w:hAnsiTheme="minorHAnsi"/>
          <w:color w:val="auto"/>
          <w:szCs w:val="24"/>
        </w:rPr>
        <w:t xml:space="preserve"> and we also received a shot too</w:t>
      </w:r>
      <w:r w:rsidR="00C4633B">
        <w:rPr>
          <w:rFonts w:asciiTheme="minorHAnsi" w:hAnsiTheme="minorHAnsi"/>
          <w:color w:val="auto"/>
          <w:szCs w:val="24"/>
        </w:rPr>
        <w:t>.</w:t>
      </w:r>
      <w:r w:rsidR="00B57910">
        <w:rPr>
          <w:rFonts w:asciiTheme="minorHAnsi" w:hAnsiTheme="minorHAnsi"/>
          <w:color w:val="auto"/>
          <w:szCs w:val="24"/>
        </w:rPr>
        <w:t>”</w:t>
      </w:r>
      <w:r w:rsidR="00A616C8">
        <w:rPr>
          <w:rFonts w:asciiTheme="minorHAnsi" w:hAnsiTheme="minorHAnsi"/>
          <w:color w:val="auto"/>
          <w:szCs w:val="24"/>
        </w:rPr>
        <w:t xml:space="preserve">  VA records reflect CI claim for traumatic brain injury secondary to two head injuries with loss of consciousness during the Mosul dining hall </w:t>
      </w:r>
      <w:r w:rsidR="00C4633B">
        <w:rPr>
          <w:rFonts w:asciiTheme="minorHAnsi" w:hAnsiTheme="minorHAnsi"/>
          <w:color w:val="auto"/>
          <w:szCs w:val="24"/>
        </w:rPr>
        <w:t>bombing;</w:t>
      </w:r>
      <w:r w:rsidR="00B57910">
        <w:rPr>
          <w:rFonts w:asciiTheme="minorHAnsi" w:hAnsiTheme="minorHAnsi"/>
          <w:color w:val="auto"/>
          <w:szCs w:val="24"/>
        </w:rPr>
        <w:t xml:space="preserve"> however there is no service</w:t>
      </w:r>
      <w:r w:rsidR="00A616C8">
        <w:rPr>
          <w:rFonts w:asciiTheme="minorHAnsi" w:hAnsiTheme="minorHAnsi"/>
          <w:color w:val="auto"/>
          <w:szCs w:val="24"/>
        </w:rPr>
        <w:t xml:space="preserve"> medical record</w:t>
      </w:r>
      <w:r w:rsidR="00B57910">
        <w:rPr>
          <w:rFonts w:asciiTheme="minorHAnsi" w:hAnsiTheme="minorHAnsi"/>
          <w:color w:val="auto"/>
          <w:szCs w:val="24"/>
        </w:rPr>
        <w:t xml:space="preserve"> documentation of a head injury.  The CI checked “no” in response to questions regarding head injury, period of unconsciousness or concussion on DD </w:t>
      </w:r>
      <w:r w:rsidR="00C4633B">
        <w:rPr>
          <w:rFonts w:asciiTheme="minorHAnsi" w:hAnsiTheme="minorHAnsi"/>
          <w:color w:val="auto"/>
          <w:szCs w:val="24"/>
        </w:rPr>
        <w:t xml:space="preserve">form </w:t>
      </w:r>
      <w:r w:rsidR="00B57910">
        <w:rPr>
          <w:rFonts w:asciiTheme="minorHAnsi" w:hAnsiTheme="minorHAnsi"/>
          <w:color w:val="auto"/>
          <w:szCs w:val="24"/>
        </w:rPr>
        <w:t>2807-1, 30 November 2005.</w:t>
      </w:r>
      <w:r w:rsidR="00322D33">
        <w:rPr>
          <w:rFonts w:asciiTheme="minorHAnsi" w:hAnsiTheme="minorHAnsi"/>
          <w:color w:val="auto"/>
          <w:szCs w:val="24"/>
        </w:rPr>
        <w:t xml:space="preserve">  </w:t>
      </w:r>
      <w:r w:rsidR="00B57910">
        <w:rPr>
          <w:rFonts w:asciiTheme="minorHAnsi" w:hAnsiTheme="minorHAnsi"/>
          <w:color w:val="auto"/>
          <w:szCs w:val="24"/>
        </w:rPr>
        <w:t>The MEB NARSUM documents that the CI experienced headaches associated with poorly controlled blood glucoses due to his diabetes that were improved with treatment of his diabetes.</w:t>
      </w:r>
      <w:r w:rsidR="00365E66">
        <w:rPr>
          <w:rFonts w:asciiTheme="minorHAnsi" w:hAnsiTheme="minorHAnsi"/>
          <w:color w:val="auto"/>
          <w:szCs w:val="24"/>
        </w:rPr>
        <w:t xml:space="preserve">  The CI checked “no” to the question regarding frequent or severe headaches on DD </w:t>
      </w:r>
      <w:r w:rsidR="00C4633B">
        <w:rPr>
          <w:rFonts w:asciiTheme="minorHAnsi" w:hAnsiTheme="minorHAnsi"/>
          <w:color w:val="auto"/>
          <w:szCs w:val="24"/>
        </w:rPr>
        <w:t xml:space="preserve">form </w:t>
      </w:r>
      <w:r w:rsidR="00365E66">
        <w:rPr>
          <w:rFonts w:asciiTheme="minorHAnsi" w:hAnsiTheme="minorHAnsi"/>
          <w:color w:val="auto"/>
          <w:szCs w:val="24"/>
        </w:rPr>
        <w:t>2807-1, 30</w:t>
      </w:r>
      <w:r w:rsidR="00250354">
        <w:rPr>
          <w:rFonts w:asciiTheme="minorHAnsi" w:hAnsiTheme="minorHAnsi"/>
          <w:color w:val="auto"/>
          <w:szCs w:val="24"/>
        </w:rPr>
        <w:t> </w:t>
      </w:r>
      <w:r w:rsidR="00365E66">
        <w:rPr>
          <w:rFonts w:asciiTheme="minorHAnsi" w:hAnsiTheme="minorHAnsi"/>
          <w:color w:val="auto"/>
          <w:szCs w:val="24"/>
        </w:rPr>
        <w:t>November 2005.</w:t>
      </w:r>
      <w:r w:rsidR="00A616C8">
        <w:rPr>
          <w:rFonts w:asciiTheme="minorHAnsi" w:hAnsiTheme="minorHAnsi"/>
          <w:color w:val="auto"/>
          <w:szCs w:val="24"/>
        </w:rPr>
        <w:t xml:space="preserve">  </w:t>
      </w:r>
      <w:r w:rsidR="00913A82">
        <w:rPr>
          <w:rFonts w:asciiTheme="minorHAnsi" w:hAnsiTheme="minorHAnsi"/>
          <w:color w:val="auto"/>
          <w:szCs w:val="24"/>
        </w:rPr>
        <w:t xml:space="preserve">At the time of a follow up clinic appointment 1 March 2006, </w:t>
      </w:r>
      <w:r w:rsidR="00E6780F">
        <w:rPr>
          <w:rFonts w:asciiTheme="minorHAnsi" w:hAnsiTheme="minorHAnsi"/>
          <w:color w:val="auto"/>
          <w:szCs w:val="24"/>
        </w:rPr>
        <w:t>“denies headaches”, and “no neurological symptoms” is recorded.</w:t>
      </w:r>
      <w:r w:rsidR="00322D33">
        <w:rPr>
          <w:rFonts w:asciiTheme="minorHAnsi" w:hAnsiTheme="minorHAnsi"/>
          <w:color w:val="auto"/>
          <w:szCs w:val="24"/>
        </w:rPr>
        <w:t xml:space="preserve">  </w:t>
      </w:r>
      <w:r w:rsidR="00B57910">
        <w:rPr>
          <w:rFonts w:asciiTheme="minorHAnsi" w:hAnsiTheme="minorHAnsi"/>
          <w:color w:val="auto"/>
          <w:szCs w:val="24"/>
        </w:rPr>
        <w:t>In his application, the CI states “</w:t>
      </w:r>
      <w:r w:rsidR="00B57910" w:rsidRPr="00311BF1">
        <w:rPr>
          <w:rFonts w:asciiTheme="minorHAnsi" w:hAnsiTheme="minorHAnsi"/>
          <w:color w:val="auto"/>
          <w:szCs w:val="24"/>
        </w:rPr>
        <w:t>Also while I was there a</w:t>
      </w:r>
      <w:r w:rsidR="00C4633B">
        <w:rPr>
          <w:rFonts w:asciiTheme="minorHAnsi" w:hAnsiTheme="minorHAnsi"/>
          <w:color w:val="auto"/>
          <w:szCs w:val="24"/>
        </w:rPr>
        <w:t xml:space="preserve"> convoy I was in was hit by an I</w:t>
      </w:r>
      <w:r w:rsidR="00B57910" w:rsidRPr="00311BF1">
        <w:rPr>
          <w:rFonts w:asciiTheme="minorHAnsi" w:hAnsiTheme="minorHAnsi"/>
          <w:color w:val="auto"/>
          <w:szCs w:val="24"/>
        </w:rPr>
        <w:t xml:space="preserve">ED which threw me and my driver around in a HEMTT. I landed on a fire extinguisher </w:t>
      </w:r>
      <w:r w:rsidR="00B57910" w:rsidRPr="00B57910">
        <w:rPr>
          <w:rFonts w:asciiTheme="minorHAnsi" w:hAnsiTheme="minorHAnsi"/>
          <w:color w:val="auto"/>
          <w:szCs w:val="24"/>
        </w:rPr>
        <w:t>injuring my back</w:t>
      </w:r>
      <w:r w:rsidR="00B57910" w:rsidRPr="00311BF1">
        <w:rPr>
          <w:rFonts w:asciiTheme="minorHAnsi" w:hAnsiTheme="minorHAnsi"/>
          <w:color w:val="auto"/>
          <w:szCs w:val="24"/>
        </w:rPr>
        <w:t xml:space="preserve"> and it became hard for me to move the next day and had to go receive a shot for that as well.</w:t>
      </w:r>
      <w:r w:rsidR="00C4633B">
        <w:rPr>
          <w:rFonts w:asciiTheme="minorHAnsi" w:hAnsiTheme="minorHAnsi"/>
          <w:color w:val="auto"/>
          <w:szCs w:val="24"/>
        </w:rPr>
        <w:t>”</w:t>
      </w:r>
      <w:r w:rsidR="00A616C8">
        <w:rPr>
          <w:rFonts w:asciiTheme="minorHAnsi" w:hAnsiTheme="minorHAnsi"/>
          <w:color w:val="auto"/>
          <w:szCs w:val="24"/>
        </w:rPr>
        <w:t xml:space="preserve">  A</w:t>
      </w:r>
      <w:r w:rsidR="00C4633B">
        <w:rPr>
          <w:rFonts w:asciiTheme="minorHAnsi" w:hAnsiTheme="minorHAnsi"/>
          <w:color w:val="auto"/>
          <w:szCs w:val="24"/>
        </w:rPr>
        <w:t xml:space="preserve"> S</w:t>
      </w:r>
      <w:r w:rsidR="00B57910">
        <w:rPr>
          <w:rFonts w:asciiTheme="minorHAnsi" w:hAnsiTheme="minorHAnsi"/>
          <w:color w:val="auto"/>
          <w:szCs w:val="24"/>
        </w:rPr>
        <w:t>ervice treatment record entry dated 25 April 2005 records complaint of low back pain without injury since the evening before</w:t>
      </w:r>
      <w:r w:rsidR="00A616C8">
        <w:rPr>
          <w:rFonts w:asciiTheme="minorHAnsi" w:hAnsiTheme="minorHAnsi"/>
          <w:color w:val="auto"/>
          <w:szCs w:val="24"/>
        </w:rPr>
        <w:t>,</w:t>
      </w:r>
      <w:r w:rsidR="00B57910">
        <w:rPr>
          <w:rFonts w:asciiTheme="minorHAnsi" w:hAnsiTheme="minorHAnsi"/>
          <w:color w:val="auto"/>
          <w:szCs w:val="24"/>
        </w:rPr>
        <w:t xml:space="preserve"> and a history of back injury incurred while playing basketball three months previously.  </w:t>
      </w:r>
      <w:r w:rsidR="00365E66">
        <w:rPr>
          <w:rFonts w:asciiTheme="minorHAnsi" w:hAnsiTheme="minorHAnsi"/>
          <w:color w:val="auto"/>
          <w:szCs w:val="24"/>
        </w:rPr>
        <w:t>The MEB history and physical examination 30 November 2005 also records CI statement “I hurt my back playing basketball in Iraq</w:t>
      </w:r>
      <w:r w:rsidR="00C4633B">
        <w:rPr>
          <w:rFonts w:asciiTheme="minorHAnsi" w:hAnsiTheme="minorHAnsi"/>
          <w:color w:val="auto"/>
          <w:szCs w:val="24"/>
        </w:rPr>
        <w:t>.”</w:t>
      </w:r>
      <w:r w:rsidR="00365E66">
        <w:rPr>
          <w:rFonts w:asciiTheme="minorHAnsi" w:hAnsiTheme="minorHAnsi"/>
          <w:color w:val="auto"/>
          <w:szCs w:val="24"/>
        </w:rPr>
        <w:t xml:space="preserve">  The MEB NARSUM,</w:t>
      </w:r>
      <w:r w:rsidR="00A616C8">
        <w:rPr>
          <w:rFonts w:asciiTheme="minorHAnsi" w:hAnsiTheme="minorHAnsi"/>
          <w:color w:val="auto"/>
          <w:szCs w:val="24"/>
        </w:rPr>
        <w:t xml:space="preserve"> </w:t>
      </w:r>
      <w:r w:rsidR="00365E66">
        <w:rPr>
          <w:rFonts w:asciiTheme="minorHAnsi" w:hAnsiTheme="minorHAnsi"/>
          <w:color w:val="auto"/>
          <w:szCs w:val="24"/>
        </w:rPr>
        <w:t>February 2006, notes the history of back injury in Iraq, characterized as soft tissue with no sequelae.</w:t>
      </w:r>
      <w:r w:rsidR="00322D33">
        <w:rPr>
          <w:rFonts w:asciiTheme="minorHAnsi" w:hAnsiTheme="minorHAnsi"/>
          <w:color w:val="auto"/>
          <w:szCs w:val="24"/>
        </w:rPr>
        <w:t xml:space="preserve">  Three years after separation the CI reinjured his back while playing basketball (VA treatment record 24 September 2009).</w:t>
      </w:r>
      <w:r w:rsidR="00365E66">
        <w:rPr>
          <w:rFonts w:asciiTheme="minorHAnsi" w:hAnsiTheme="minorHAnsi"/>
          <w:color w:val="auto"/>
          <w:szCs w:val="24"/>
        </w:rPr>
        <w:t xml:space="preserve">  </w:t>
      </w:r>
      <w:r w:rsidR="00E6780F" w:rsidRPr="00E6780F">
        <w:rPr>
          <w:rFonts w:asciiTheme="minorHAnsi" w:hAnsiTheme="minorHAnsi"/>
          <w:color w:val="auto"/>
          <w:szCs w:val="24"/>
        </w:rPr>
        <w:t xml:space="preserve">The CI also contends eczema.  </w:t>
      </w:r>
      <w:r w:rsidR="00A616C8">
        <w:rPr>
          <w:rFonts w:asciiTheme="minorHAnsi" w:hAnsiTheme="minorHAnsi"/>
          <w:color w:val="auto"/>
          <w:szCs w:val="24"/>
        </w:rPr>
        <w:t>At the time of the 30 November 2005 examinat</w:t>
      </w:r>
      <w:r w:rsidR="00E6780F">
        <w:rPr>
          <w:rFonts w:asciiTheme="minorHAnsi" w:hAnsiTheme="minorHAnsi"/>
          <w:color w:val="auto"/>
          <w:szCs w:val="24"/>
        </w:rPr>
        <w:t>i</w:t>
      </w:r>
      <w:r w:rsidR="00A616C8">
        <w:rPr>
          <w:rFonts w:asciiTheme="minorHAnsi" w:hAnsiTheme="minorHAnsi"/>
          <w:color w:val="auto"/>
          <w:szCs w:val="24"/>
        </w:rPr>
        <w:t>on, the CI checked “no” in response to the question regarding skin disease on DD Form 2807-1.</w:t>
      </w:r>
      <w:r w:rsidR="00322D33">
        <w:rPr>
          <w:rFonts w:asciiTheme="minorHAnsi" w:hAnsiTheme="minorHAnsi"/>
          <w:color w:val="auto"/>
          <w:szCs w:val="24"/>
        </w:rPr>
        <w:t xml:space="preserve">  </w:t>
      </w:r>
      <w:r w:rsidRPr="00E6780F">
        <w:rPr>
          <w:rFonts w:asciiTheme="minorHAnsi" w:hAnsiTheme="minorHAnsi"/>
          <w:color w:val="auto"/>
          <w:szCs w:val="24"/>
        </w:rPr>
        <w:t>All of these conditions</w:t>
      </w:r>
      <w:r w:rsidRPr="00724784">
        <w:rPr>
          <w:rFonts w:asciiTheme="minorHAnsi" w:eastAsia="HiddenHorzOCR" w:hAnsiTheme="minorHAnsi"/>
          <w:color w:val="auto"/>
          <w:szCs w:val="24"/>
        </w:rPr>
        <w:t xml:space="preserve"> were reviewed by the action officer and considered by the Board.  There was no evidence for concluding that any of the conditions interfered with duty performance to a degree that could be argued as unfitting.  The Board determined therefore that none of the stated conditions were subject to Service disability rating.</w:t>
      </w:r>
    </w:p>
    <w:p w:rsidR="00DE2C40" w:rsidRPr="00724784" w:rsidRDefault="00DE2C40" w:rsidP="00405FA6">
      <w:pPr>
        <w:spacing w:line="240" w:lineRule="exact"/>
        <w:jc w:val="both"/>
        <w:rPr>
          <w:rFonts w:asciiTheme="minorHAnsi" w:eastAsia="HiddenHorzOCR" w:hAnsiTheme="minorHAnsi"/>
          <w:color w:val="auto"/>
          <w:szCs w:val="24"/>
        </w:rPr>
      </w:pPr>
    </w:p>
    <w:p w:rsidR="00F1737C" w:rsidRDefault="00724784" w:rsidP="00405FA6">
      <w:pPr>
        <w:spacing w:line="240" w:lineRule="exact"/>
        <w:jc w:val="both"/>
        <w:rPr>
          <w:rFonts w:asciiTheme="minorHAnsi" w:hAnsiTheme="minorHAnsi"/>
          <w:color w:val="auto"/>
          <w:szCs w:val="24"/>
        </w:rPr>
      </w:pPr>
      <w:r w:rsidRPr="00724784">
        <w:rPr>
          <w:rFonts w:asciiTheme="minorHAnsi" w:eastAsia="HiddenHorzOCR" w:hAnsiTheme="minorHAnsi"/>
          <w:color w:val="auto"/>
          <w:szCs w:val="24"/>
          <w:u w:val="single"/>
        </w:rPr>
        <w:t>Remaining Conditions</w:t>
      </w:r>
      <w:r w:rsidRPr="00724784">
        <w:rPr>
          <w:rFonts w:asciiTheme="minorHAnsi" w:eastAsia="HiddenHorzOCR" w:hAnsiTheme="minorHAnsi"/>
          <w:color w:val="auto"/>
          <w:szCs w:val="24"/>
        </w:rPr>
        <w:t xml:space="preserve">:  Other conditions identified in the DES file were </w:t>
      </w:r>
      <w:r w:rsidR="00A616C8">
        <w:rPr>
          <w:rFonts w:asciiTheme="minorHAnsi" w:eastAsia="HiddenHorzOCR" w:hAnsiTheme="minorHAnsi"/>
          <w:color w:val="auto"/>
          <w:szCs w:val="24"/>
        </w:rPr>
        <w:t>seasonal allergies</w:t>
      </w:r>
      <w:r w:rsidR="00E6780F">
        <w:rPr>
          <w:rFonts w:asciiTheme="minorHAnsi" w:eastAsia="HiddenHorzOCR" w:hAnsiTheme="minorHAnsi"/>
          <w:color w:val="auto"/>
          <w:szCs w:val="24"/>
        </w:rPr>
        <w:t xml:space="preserve"> (lifelong) </w:t>
      </w:r>
      <w:r w:rsidRPr="00724784">
        <w:rPr>
          <w:rFonts w:asciiTheme="minorHAnsi" w:eastAsia="HiddenHorzOCR" w:hAnsiTheme="minorHAnsi"/>
          <w:color w:val="auto"/>
          <w:szCs w:val="24"/>
        </w:rPr>
        <w:t xml:space="preserve">and </w:t>
      </w:r>
      <w:r w:rsidR="00A616C8">
        <w:rPr>
          <w:rFonts w:asciiTheme="minorHAnsi" w:eastAsia="HiddenHorzOCR" w:hAnsiTheme="minorHAnsi"/>
          <w:color w:val="auto"/>
          <w:szCs w:val="24"/>
        </w:rPr>
        <w:t>hyper</w:t>
      </w:r>
      <w:r w:rsidRPr="00724784">
        <w:rPr>
          <w:rFonts w:asciiTheme="minorHAnsi" w:eastAsia="HiddenHorzOCR" w:hAnsiTheme="minorHAnsi"/>
          <w:color w:val="auto"/>
          <w:szCs w:val="24"/>
        </w:rPr>
        <w:t>cholesterol</w:t>
      </w:r>
      <w:r w:rsidR="00A616C8">
        <w:rPr>
          <w:rFonts w:asciiTheme="minorHAnsi" w:eastAsia="HiddenHorzOCR" w:hAnsiTheme="minorHAnsi"/>
          <w:color w:val="auto"/>
          <w:szCs w:val="24"/>
        </w:rPr>
        <w:t>emia</w:t>
      </w:r>
      <w:r w:rsidRPr="00724784">
        <w:rPr>
          <w:rFonts w:asciiTheme="minorHAnsi" w:eastAsia="HiddenHorzOCR" w:hAnsiTheme="minorHAnsi"/>
          <w:color w:val="auto"/>
          <w:szCs w:val="24"/>
        </w:rPr>
        <w:t xml:space="preserve">.  None of these conditions were clinically </w:t>
      </w:r>
      <w:r w:rsidR="00A616C8">
        <w:rPr>
          <w:rFonts w:asciiTheme="minorHAnsi" w:eastAsia="HiddenHorzOCR" w:hAnsiTheme="minorHAnsi"/>
          <w:color w:val="auto"/>
          <w:szCs w:val="24"/>
        </w:rPr>
        <w:t xml:space="preserve">or occupationally significant </w:t>
      </w:r>
      <w:r w:rsidRPr="00724784">
        <w:rPr>
          <w:rFonts w:asciiTheme="minorHAnsi" w:eastAsia="HiddenHorzOCR" w:hAnsiTheme="minorHAnsi"/>
          <w:color w:val="auto"/>
          <w:szCs w:val="24"/>
        </w:rPr>
        <w:t>during the MEB period, none carried attached profiles and none were implicated in the commander’s statement.  These conditions were reviewed by the action officer and considered by the Board.  It was determined that none could be argued as unfitting and subject to separation rating.</w:t>
      </w:r>
      <w:r w:rsidR="005B5A30">
        <w:rPr>
          <w:rFonts w:asciiTheme="minorHAnsi" w:eastAsia="HiddenHorzOCR" w:hAnsiTheme="minorHAnsi"/>
          <w:color w:val="auto"/>
          <w:szCs w:val="24"/>
        </w:rPr>
        <w:t xml:space="preserve">  </w:t>
      </w:r>
      <w:r w:rsidRPr="00724784">
        <w:rPr>
          <w:rFonts w:asciiTheme="minorHAnsi" w:eastAsia="HiddenHorzOCR" w:hAnsiTheme="minorHAnsi"/>
          <w:color w:val="auto"/>
          <w:szCs w:val="24"/>
        </w:rPr>
        <w:t xml:space="preserve">Additionally </w:t>
      </w:r>
      <w:proofErr w:type="spellStart"/>
      <w:r w:rsidRPr="00724784">
        <w:rPr>
          <w:rFonts w:asciiTheme="minorHAnsi" w:eastAsia="HiddenHorzOCR" w:hAnsiTheme="minorHAnsi"/>
          <w:color w:val="auto"/>
          <w:szCs w:val="24"/>
        </w:rPr>
        <w:t>pseudofolliculitis</w:t>
      </w:r>
      <w:proofErr w:type="spellEnd"/>
      <w:r w:rsidRPr="00724784">
        <w:rPr>
          <w:rFonts w:asciiTheme="minorHAnsi" w:eastAsia="HiddenHorzOCR" w:hAnsiTheme="minorHAnsi"/>
          <w:color w:val="auto"/>
          <w:szCs w:val="24"/>
        </w:rPr>
        <w:t xml:space="preserve"> </w:t>
      </w:r>
      <w:proofErr w:type="spellStart"/>
      <w:r w:rsidRPr="00724784">
        <w:rPr>
          <w:rFonts w:asciiTheme="minorHAnsi" w:eastAsia="HiddenHorzOCR" w:hAnsiTheme="minorHAnsi"/>
          <w:color w:val="auto"/>
          <w:szCs w:val="24"/>
        </w:rPr>
        <w:t>barbae</w:t>
      </w:r>
      <w:proofErr w:type="spellEnd"/>
      <w:r w:rsidR="00A616C8">
        <w:rPr>
          <w:rFonts w:asciiTheme="minorHAnsi" w:eastAsia="HiddenHorzOCR" w:hAnsiTheme="minorHAnsi"/>
          <w:color w:val="auto"/>
          <w:szCs w:val="24"/>
        </w:rPr>
        <w:t xml:space="preserve"> was </w:t>
      </w:r>
      <w:r w:rsidRPr="00724784">
        <w:rPr>
          <w:rFonts w:asciiTheme="minorHAnsi" w:eastAsia="HiddenHorzOCR" w:hAnsiTheme="minorHAnsi"/>
          <w:color w:val="auto"/>
          <w:szCs w:val="24"/>
        </w:rPr>
        <w:t xml:space="preserve">noted in the VA rating decision proximal to separation, but not documented in the DES file.  The Board does not have the authority under </w:t>
      </w:r>
      <w:proofErr w:type="spellStart"/>
      <w:r w:rsidRPr="00724784">
        <w:rPr>
          <w:rFonts w:asciiTheme="minorHAnsi" w:eastAsia="HiddenHorzOCR" w:hAnsiTheme="minorHAnsi"/>
          <w:color w:val="auto"/>
          <w:szCs w:val="24"/>
        </w:rPr>
        <w:t>DoDI</w:t>
      </w:r>
      <w:proofErr w:type="spellEnd"/>
      <w:r w:rsidRPr="00724784">
        <w:rPr>
          <w:rFonts w:asciiTheme="minorHAnsi" w:eastAsia="HiddenHorzOCR" w:hAnsiTheme="minorHAnsi"/>
          <w:color w:val="auto"/>
          <w:szCs w:val="24"/>
        </w:rPr>
        <w:t xml:space="preserve"> 6040.44 to render fitness or rating recommendations for any conditions not considered by the DES.  The Board, therefore, has no reasonable basis for recommending any additional unfitting conditions for separation rating.</w:t>
      </w:r>
      <w:r w:rsidR="00A616C8">
        <w:rPr>
          <w:rFonts w:asciiTheme="minorHAnsi" w:eastAsia="HiddenHorzOCR" w:hAnsiTheme="minorHAnsi"/>
          <w:color w:val="auto"/>
          <w:szCs w:val="24"/>
        </w:rPr>
        <w:t xml:space="preserve">  E</w:t>
      </w:r>
      <w:r w:rsidR="00A616C8">
        <w:rPr>
          <w:rFonts w:asciiTheme="minorHAnsi" w:hAnsiTheme="minorHAnsi"/>
          <w:color w:val="auto"/>
          <w:szCs w:val="24"/>
        </w:rPr>
        <w:t>ven if it’s presence in the DES file is conceded, there was no evidence for concluding it interfered with duty performance to a degree that could be argued as unfitting.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4633B" w:rsidRDefault="00C4633B" w:rsidP="005B5A30">
      <w:pPr>
        <w:spacing w:line="240" w:lineRule="exact"/>
        <w:jc w:val="both"/>
        <w:rPr>
          <w:rFonts w:asciiTheme="minorHAnsi" w:hAnsiTheme="minorHAnsi"/>
          <w:color w:val="auto"/>
          <w:szCs w:val="24"/>
          <w:u w:val="single"/>
        </w:rPr>
      </w:pPr>
    </w:p>
    <w:p w:rsidR="00C4633B" w:rsidRDefault="00C4633B" w:rsidP="005B5A30">
      <w:pPr>
        <w:spacing w:line="240" w:lineRule="exact"/>
        <w:jc w:val="both"/>
        <w:rPr>
          <w:rFonts w:asciiTheme="minorHAnsi" w:hAnsiTheme="minorHAnsi"/>
          <w:color w:val="auto"/>
          <w:szCs w:val="24"/>
          <w:u w:val="single"/>
        </w:rPr>
      </w:pPr>
    </w:p>
    <w:p w:rsidR="005B5A30" w:rsidRPr="00CD15BE" w:rsidRDefault="00C56FC8" w:rsidP="005B5A30">
      <w:pPr>
        <w:spacing w:line="240" w:lineRule="exact"/>
        <w:jc w:val="both"/>
        <w:rPr>
          <w:rFonts w:asciiTheme="minorHAnsi" w:hAnsiTheme="minorHAnsi"/>
          <w:color w:val="auto"/>
          <w:szCs w:val="24"/>
        </w:rPr>
      </w:pPr>
      <w:r w:rsidRPr="009C78FD">
        <w:rPr>
          <w:rFonts w:asciiTheme="minorHAnsi" w:hAnsiTheme="minorHAnsi"/>
          <w:color w:val="auto"/>
          <w:szCs w:val="24"/>
          <w:u w:val="single"/>
        </w:rPr>
        <w:lastRenderedPageBreak/>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322D33">
        <w:rPr>
          <w:rFonts w:asciiTheme="minorHAnsi" w:eastAsiaTheme="minorHAnsi" w:hAnsiTheme="minorHAnsi"/>
          <w:color w:val="auto"/>
          <w:szCs w:val="24"/>
        </w:rPr>
        <w:t xml:space="preserve">  </w:t>
      </w:r>
      <w:r w:rsidR="005B5A30" w:rsidRPr="00AE3316">
        <w:rPr>
          <w:rFonts w:asciiTheme="minorHAnsi" w:eastAsiaTheme="minorHAnsi" w:hAnsiTheme="minorHAnsi"/>
          <w:color w:val="auto"/>
          <w:szCs w:val="24"/>
        </w:rPr>
        <w:t xml:space="preserve">In the matter of the </w:t>
      </w:r>
      <w:r w:rsidR="005B5A30">
        <w:rPr>
          <w:rFonts w:asciiTheme="minorHAnsi" w:eastAsiaTheme="minorHAnsi" w:hAnsiTheme="minorHAnsi"/>
          <w:color w:val="auto"/>
          <w:szCs w:val="24"/>
        </w:rPr>
        <w:t>diabetes mellitus, type I</w:t>
      </w:r>
      <w:r w:rsidR="005B5A30" w:rsidRPr="00AE3316">
        <w:rPr>
          <w:rFonts w:asciiTheme="minorHAnsi" w:eastAsiaTheme="minorHAnsi" w:hAnsiTheme="minorHAnsi"/>
          <w:color w:val="auto"/>
          <w:szCs w:val="24"/>
        </w:rPr>
        <w:t xml:space="preserve"> condition and </w:t>
      </w:r>
      <w:r w:rsidR="005B5A30" w:rsidRPr="00322D33">
        <w:rPr>
          <w:rFonts w:asciiTheme="minorHAnsi" w:eastAsiaTheme="minorHAnsi" w:hAnsiTheme="minorHAnsi"/>
          <w:color w:val="auto"/>
          <w:szCs w:val="24"/>
        </w:rPr>
        <w:t>IAW VASRD §4.119, the Board unanimously recommends no change in the PEB adjudication.  In the matter of hypertension, hypercholesterolemia, PTSD, headaches, back pain, or any other medical conditions eligible for Board consideration; the Board unanimously agrees that it cannot recommend any findings of unfit for additional rating at separation.</w:t>
      </w:r>
      <w:r w:rsidR="00322D33" w:rsidRPr="00322D33">
        <w:rPr>
          <w:rFonts w:asciiTheme="minorHAnsi" w:eastAsiaTheme="minorHAnsi" w:hAnsiTheme="minorHAnsi"/>
          <w:color w:val="auto"/>
          <w:szCs w:val="24"/>
        </w:rPr>
        <w:t xml:space="preserve">  </w:t>
      </w:r>
      <w:r w:rsidR="005B5A30" w:rsidRPr="00322D33">
        <w:rPr>
          <w:rFonts w:asciiTheme="minorHAnsi" w:eastAsiaTheme="minorHAnsi" w:hAnsiTheme="minorHAnsi"/>
          <w:color w:val="auto"/>
          <w:szCs w:val="24"/>
        </w:rPr>
        <w:t>The Board unanimously</w:t>
      </w:r>
      <w:r w:rsidR="005B5A30" w:rsidRPr="00CD15BE">
        <w:rPr>
          <w:rFonts w:asciiTheme="minorHAnsi" w:hAnsiTheme="minorHAnsi"/>
          <w:color w:val="auto"/>
          <w:szCs w:val="24"/>
        </w:rPr>
        <w:t xml:space="preserve"> agrees that there w</w:t>
      </w:r>
      <w:r w:rsidR="005B5A30">
        <w:rPr>
          <w:rFonts w:asciiTheme="minorHAnsi" w:hAnsiTheme="minorHAnsi"/>
          <w:color w:val="auto"/>
          <w:szCs w:val="24"/>
        </w:rPr>
        <w:t>ere</w:t>
      </w:r>
      <w:r w:rsidR="005B5A30" w:rsidRPr="00CD15BE">
        <w:rPr>
          <w:rFonts w:asciiTheme="minorHAnsi" w:hAnsiTheme="minorHAnsi"/>
          <w:color w:val="auto"/>
          <w:szCs w:val="24"/>
        </w:rPr>
        <w:t xml:space="preserve"> no other condition</w:t>
      </w:r>
      <w:r w:rsidR="005B5A30">
        <w:rPr>
          <w:rFonts w:asciiTheme="minorHAnsi" w:hAnsiTheme="minorHAnsi"/>
          <w:color w:val="auto"/>
          <w:szCs w:val="24"/>
        </w:rPr>
        <w:t>s</w:t>
      </w:r>
      <w:r w:rsidR="005B5A30" w:rsidRPr="00CD15BE">
        <w:rPr>
          <w:rFonts w:asciiTheme="minorHAnsi" w:hAnsiTheme="minorHAnsi"/>
          <w:color w:val="auto"/>
          <w:szCs w:val="24"/>
        </w:rPr>
        <w:t xml:space="preserve"> eligible for </w:t>
      </w:r>
      <w:r w:rsidR="005B5A30">
        <w:rPr>
          <w:rFonts w:asciiTheme="minorHAnsi" w:hAnsiTheme="minorHAnsi"/>
          <w:color w:val="auto"/>
          <w:szCs w:val="24"/>
        </w:rPr>
        <w:t>Board consideration</w:t>
      </w:r>
      <w:r w:rsidR="005B5A30" w:rsidRPr="00CD15BE">
        <w:rPr>
          <w:rFonts w:asciiTheme="minorHAnsi" w:hAnsiTheme="minorHAnsi"/>
          <w:color w:val="auto"/>
          <w:szCs w:val="24"/>
        </w:rPr>
        <w:t xml:space="preserve"> which </w:t>
      </w:r>
      <w:r w:rsidR="005B5A30">
        <w:rPr>
          <w:rFonts w:asciiTheme="minorHAnsi" w:hAnsiTheme="minorHAnsi"/>
          <w:color w:val="auto"/>
          <w:szCs w:val="24"/>
        </w:rPr>
        <w:t>could be recommended</w:t>
      </w:r>
      <w:r w:rsidR="005B5A30" w:rsidRPr="00CD15BE">
        <w:rPr>
          <w:rFonts w:asciiTheme="minorHAnsi" w:hAnsiTheme="minorHAnsi"/>
          <w:color w:val="auto"/>
          <w:szCs w:val="24"/>
        </w:rPr>
        <w:t xml:space="preserve"> as additionally unfitting</w:t>
      </w:r>
      <w:r w:rsidR="005B5A30">
        <w:rPr>
          <w:rFonts w:asciiTheme="minorHAnsi" w:hAnsiTheme="minorHAnsi"/>
          <w:color w:val="auto"/>
          <w:szCs w:val="24"/>
        </w:rPr>
        <w:t xml:space="preserve"> for rating at separation</w:t>
      </w:r>
      <w:r w:rsidR="005B5A30" w:rsidRPr="00CD15BE">
        <w:rPr>
          <w:rFonts w:asciiTheme="minorHAnsi" w:hAnsiTheme="minorHAnsi"/>
          <w:color w:val="auto"/>
          <w:szCs w:val="24"/>
        </w:rPr>
        <w:t>.</w:t>
      </w:r>
    </w:p>
    <w:p w:rsidR="00194552" w:rsidRPr="00391858" w:rsidRDefault="00194552"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5B5A30" w:rsidRDefault="00C56FC8" w:rsidP="005B5A30">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B5A30">
        <w:rPr>
          <w:rFonts w:asciiTheme="minorHAnsi" w:hAnsiTheme="minorHAnsi"/>
          <w:color w:val="000080"/>
          <w:szCs w:val="24"/>
        </w:rPr>
        <w:t xml:space="preserve"> </w:t>
      </w:r>
      <w:r w:rsidR="005B5A30" w:rsidRPr="00B95833">
        <w:rPr>
          <w:rFonts w:asciiTheme="minorHAnsi" w:hAnsiTheme="minorHAnsi"/>
          <w:color w:val="auto"/>
          <w:szCs w:val="24"/>
        </w:rPr>
        <w:t>The Board therefore recommends that there be no recharacterization of the CI’s disability and separation determination.</w:t>
      </w:r>
    </w:p>
    <w:p w:rsidR="005B5A30" w:rsidRPr="0085089F" w:rsidRDefault="005B5A30" w:rsidP="005B5A30">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5B5A30" w:rsidRPr="00AC713F" w:rsidTr="00E4432C">
        <w:trPr>
          <w:trHeight w:val="287"/>
          <w:jc w:val="center"/>
        </w:trPr>
        <w:tc>
          <w:tcPr>
            <w:tcW w:w="6480" w:type="dxa"/>
            <w:shd w:val="clear" w:color="auto" w:fill="D9D9D9"/>
          </w:tcPr>
          <w:p w:rsidR="005B5A30" w:rsidRPr="00AC713F" w:rsidRDefault="005B5A30" w:rsidP="00E4432C">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5B5A30" w:rsidRPr="00AC713F" w:rsidRDefault="005B5A30" w:rsidP="00E4432C">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5B5A30" w:rsidRPr="00AC713F" w:rsidRDefault="005B5A30" w:rsidP="00E4432C">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5B5A30" w:rsidRPr="00AC713F" w:rsidTr="00E4432C">
        <w:trPr>
          <w:jc w:val="center"/>
        </w:trPr>
        <w:tc>
          <w:tcPr>
            <w:tcW w:w="6480" w:type="dxa"/>
          </w:tcPr>
          <w:p w:rsidR="005B5A30" w:rsidRPr="00AC713F" w:rsidRDefault="005B5A30" w:rsidP="005B5A3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Diabetes Mellitus</w:t>
            </w:r>
          </w:p>
        </w:tc>
        <w:tc>
          <w:tcPr>
            <w:tcW w:w="1710" w:type="dxa"/>
          </w:tcPr>
          <w:p w:rsidR="005B5A30" w:rsidRPr="00AC713F" w:rsidRDefault="005B5A30" w:rsidP="00E4432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7913</w:t>
            </w:r>
          </w:p>
        </w:tc>
        <w:tc>
          <w:tcPr>
            <w:tcW w:w="1170" w:type="dxa"/>
          </w:tcPr>
          <w:p w:rsidR="005B5A30" w:rsidRPr="00AC713F" w:rsidRDefault="005B5A30" w:rsidP="00E4432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Pr="00AC713F">
              <w:rPr>
                <w:rFonts w:asciiTheme="minorHAnsi" w:hAnsiTheme="minorHAnsi"/>
                <w:color w:val="auto"/>
                <w:szCs w:val="24"/>
              </w:rPr>
              <w:t>0%</w:t>
            </w:r>
          </w:p>
        </w:tc>
      </w:tr>
    </w:tbl>
    <w:p w:rsidR="00322D33" w:rsidRDefault="00322D33" w:rsidP="00510F9C">
      <w:pPr>
        <w:tabs>
          <w:tab w:val="left" w:pos="288"/>
          <w:tab w:val="left" w:pos="1710"/>
        </w:tabs>
        <w:spacing w:line="240" w:lineRule="exact"/>
        <w:rPr>
          <w:rFonts w:asciiTheme="minorHAnsi" w:hAnsiTheme="minorHAnsi"/>
          <w:b/>
          <w:color w:val="auto"/>
          <w:u w:val="single"/>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724784" w:rsidRPr="00724784" w:rsidRDefault="00724784" w:rsidP="00724784">
      <w:pPr>
        <w:spacing w:line="240" w:lineRule="exact"/>
        <w:rPr>
          <w:rFonts w:asciiTheme="minorHAnsi" w:eastAsia="HiddenHorzOCR" w:hAnsiTheme="minorHAnsi"/>
          <w:color w:val="auto"/>
          <w:szCs w:val="24"/>
        </w:rPr>
      </w:pPr>
    </w:p>
    <w:p w:rsidR="00724784" w:rsidRPr="00724784" w:rsidRDefault="00724784" w:rsidP="00724784">
      <w:pPr>
        <w:spacing w:line="240" w:lineRule="exact"/>
        <w:rPr>
          <w:rFonts w:asciiTheme="minorHAnsi" w:eastAsia="HiddenHorzOCR" w:hAnsiTheme="minorHAnsi"/>
          <w:color w:val="auto"/>
          <w:szCs w:val="24"/>
        </w:rPr>
      </w:pPr>
      <w:r w:rsidRPr="00724784">
        <w:rPr>
          <w:rFonts w:asciiTheme="minorHAnsi" w:eastAsia="HiddenHorzOCR" w:hAnsiTheme="minorHAnsi"/>
          <w:color w:val="auto"/>
          <w:szCs w:val="24"/>
        </w:rPr>
        <w:t xml:space="preserve">Exhibit A.  DD </w:t>
      </w:r>
      <w:r w:rsidR="00C4633B">
        <w:rPr>
          <w:rFonts w:asciiTheme="minorHAnsi" w:eastAsia="HiddenHorzOCR" w:hAnsiTheme="minorHAnsi"/>
          <w:color w:val="auto"/>
          <w:szCs w:val="24"/>
        </w:rPr>
        <w:t>Form 294 dated 20110211 w/</w:t>
      </w:r>
      <w:proofErr w:type="spellStart"/>
      <w:r w:rsidR="00C4633B">
        <w:rPr>
          <w:rFonts w:asciiTheme="minorHAnsi" w:eastAsia="HiddenHorzOCR" w:hAnsiTheme="minorHAnsi"/>
          <w:color w:val="auto"/>
          <w:szCs w:val="24"/>
        </w:rPr>
        <w:t>atchs</w:t>
      </w:r>
      <w:proofErr w:type="spellEnd"/>
    </w:p>
    <w:p w:rsidR="00724784" w:rsidRPr="00724784" w:rsidRDefault="00724784" w:rsidP="00724784">
      <w:pPr>
        <w:spacing w:line="240" w:lineRule="exact"/>
        <w:rPr>
          <w:rFonts w:asciiTheme="minorHAnsi" w:eastAsia="HiddenHorzOCR" w:hAnsiTheme="minorHAnsi"/>
          <w:color w:val="auto"/>
          <w:szCs w:val="24"/>
        </w:rPr>
      </w:pPr>
      <w:r w:rsidRPr="00724784">
        <w:rPr>
          <w:rFonts w:asciiTheme="minorHAnsi" w:eastAsia="HiddenHorzOCR" w:hAnsiTheme="minorHAnsi"/>
          <w:color w:val="auto"/>
          <w:szCs w:val="24"/>
        </w:rPr>
        <w:t>Exhibit B.  Service Treatment Record</w:t>
      </w:r>
    </w:p>
    <w:p w:rsidR="00724784" w:rsidRPr="00724784" w:rsidRDefault="00724784" w:rsidP="00724784">
      <w:pPr>
        <w:spacing w:line="240" w:lineRule="exact"/>
        <w:rPr>
          <w:rFonts w:asciiTheme="minorHAnsi" w:eastAsia="HiddenHorzOCR" w:hAnsiTheme="minorHAnsi"/>
          <w:color w:val="auto"/>
          <w:szCs w:val="24"/>
        </w:rPr>
      </w:pPr>
      <w:r w:rsidRPr="00724784">
        <w:rPr>
          <w:rFonts w:asciiTheme="minorHAnsi" w:eastAsia="HiddenHorzOCR" w:hAnsiTheme="minorHAnsi"/>
          <w:color w:val="auto"/>
          <w:szCs w:val="24"/>
        </w:rPr>
        <w:t>Exhibit C.  Department of Veterans' Affairs Treatment Record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C25746" w:rsidRDefault="00C25746" w:rsidP="00C25746">
      <w:pPr>
        <w:tabs>
          <w:tab w:val="left" w:pos="0"/>
          <w:tab w:val="left" w:pos="4320"/>
        </w:tabs>
        <w:spacing w:line="240" w:lineRule="exact"/>
        <w:jc w:val="both"/>
        <w:rPr>
          <w:rFonts w:asciiTheme="minorHAnsi" w:hAnsiTheme="minorHAnsi"/>
          <w:color w:val="auto"/>
        </w:rPr>
      </w:pPr>
    </w:p>
    <w:p w:rsidR="000A38D7" w:rsidRDefault="000A38D7" w:rsidP="00C25746">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XXXXXXXXXX</w:t>
      </w:r>
    </w:p>
    <w:p w:rsidR="00C25746" w:rsidRDefault="00B538FE" w:rsidP="00C25746">
      <w:pPr>
        <w:tabs>
          <w:tab w:val="left" w:pos="0"/>
          <w:tab w:val="left" w:pos="4320"/>
        </w:tabs>
        <w:spacing w:line="240" w:lineRule="exact"/>
        <w:ind w:left="5040"/>
        <w:jc w:val="both"/>
        <w:rPr>
          <w:rFonts w:asciiTheme="minorHAnsi" w:hAnsiTheme="minorHAnsi"/>
          <w:color w:val="auto"/>
        </w:rPr>
      </w:pPr>
      <w:bookmarkStart w:id="0" w:name="_GoBack"/>
      <w:bookmarkEnd w:id="0"/>
      <w:r>
        <w:rPr>
          <w:rFonts w:asciiTheme="minorHAnsi" w:hAnsiTheme="minorHAnsi"/>
          <w:color w:val="auto"/>
        </w:rPr>
        <w:t>President</w:t>
      </w:r>
    </w:p>
    <w:p w:rsidR="00C25746" w:rsidRDefault="00C25746" w:rsidP="00C25746">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Physical Disability Board of Review</w:t>
      </w:r>
    </w:p>
    <w:p w:rsidR="001A70AC" w:rsidRDefault="001A70AC">
      <w:pPr>
        <w:rPr>
          <w:rFonts w:asciiTheme="minorHAnsi" w:hAnsiTheme="minorHAnsi"/>
          <w:color w:val="auto"/>
        </w:rPr>
      </w:pPr>
      <w:r>
        <w:rPr>
          <w:rFonts w:asciiTheme="minorHAnsi" w:hAnsiTheme="minorHAnsi"/>
          <w:color w:val="auto"/>
        </w:rPr>
        <w:br w:type="page"/>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SFMR-RB</w:t>
      </w:r>
    </w:p>
    <w:p w:rsidR="001A70AC" w:rsidRDefault="001A70AC" w:rsidP="001A70AC">
      <w:pPr>
        <w:autoSpaceDE w:val="0"/>
        <w:autoSpaceDN w:val="0"/>
        <w:adjustRightInd w:val="0"/>
        <w:rPr>
          <w:rFonts w:ascii="Arial" w:hAnsi="Arial" w:cs="Arial"/>
          <w:color w:val="auto"/>
          <w:sz w:val="20"/>
        </w:rPr>
      </w:pPr>
    </w:p>
    <w:p w:rsidR="001A70AC" w:rsidRDefault="001A70AC" w:rsidP="001A70AC">
      <w:pPr>
        <w:autoSpaceDE w:val="0"/>
        <w:autoSpaceDN w:val="0"/>
        <w:adjustRightInd w:val="0"/>
        <w:rPr>
          <w:rFonts w:ascii="Arial" w:hAnsi="Arial" w:cs="Arial"/>
          <w:color w:val="auto"/>
          <w:sz w:val="20"/>
        </w:rPr>
      </w:pPr>
      <w:r>
        <w:rPr>
          <w:rFonts w:ascii="Arial" w:hAnsi="Arial" w:cs="Arial"/>
          <w:color w:val="auto"/>
          <w:sz w:val="20"/>
        </w:rPr>
        <w:t>DEPARTMENT OF THE ARMY</w:t>
      </w:r>
    </w:p>
    <w:p w:rsidR="001A70AC" w:rsidRDefault="001A70AC" w:rsidP="001A70AC">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1A70AC" w:rsidRDefault="001A70AC" w:rsidP="001A70AC">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1A70AC" w:rsidRDefault="001A70AC" w:rsidP="001A70AC">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1A70AC" w:rsidRDefault="001A70AC" w:rsidP="001A70AC">
      <w:pPr>
        <w:autoSpaceDE w:val="0"/>
        <w:autoSpaceDN w:val="0"/>
        <w:adjustRightInd w:val="0"/>
        <w:rPr>
          <w:rFonts w:ascii="Arial" w:hAnsi="Arial" w:cs="Arial"/>
          <w:color w:val="auto"/>
          <w:sz w:val="38"/>
          <w:szCs w:val="38"/>
        </w:rPr>
      </w:pPr>
    </w:p>
    <w:p w:rsidR="001A70AC" w:rsidRDefault="001A70AC" w:rsidP="001A70AC">
      <w:pPr>
        <w:autoSpaceDE w:val="0"/>
        <w:autoSpaceDN w:val="0"/>
        <w:adjustRightInd w:val="0"/>
        <w:rPr>
          <w:rFonts w:ascii="Times New Roman" w:hAnsi="Times New Roman"/>
          <w:color w:val="auto"/>
          <w:sz w:val="38"/>
          <w:szCs w:val="38"/>
        </w:rPr>
      </w:pPr>
      <w:r>
        <w:rPr>
          <w:rFonts w:ascii="Arial" w:hAnsi="Arial" w:cs="Arial"/>
          <w:color w:val="auto"/>
          <w:sz w:val="38"/>
          <w:szCs w:val="38"/>
        </w:rPr>
        <w:t xml:space="preserve">05 JAN </w:t>
      </w:r>
      <w:r>
        <w:rPr>
          <w:rFonts w:ascii="Times New Roman" w:hAnsi="Times New Roman"/>
          <w:color w:val="auto"/>
          <w:sz w:val="38"/>
          <w:szCs w:val="38"/>
        </w:rPr>
        <w:t>2012</w:t>
      </w:r>
    </w:p>
    <w:p w:rsidR="001A70AC" w:rsidRDefault="001A70AC" w:rsidP="001A70AC">
      <w:pPr>
        <w:autoSpaceDE w:val="0"/>
        <w:autoSpaceDN w:val="0"/>
        <w:adjustRightInd w:val="0"/>
        <w:rPr>
          <w:rFonts w:ascii="Arial" w:hAnsi="Arial" w:cs="Arial"/>
          <w:color w:val="auto"/>
          <w:sz w:val="22"/>
          <w:szCs w:val="22"/>
        </w:rPr>
      </w:pP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(TAPD-ZB / 2900 Crystal Drive, Suite 300, Arlington, VA 22202</w:t>
      </w:r>
    </w:p>
    <w:p w:rsidR="001A70AC" w:rsidRDefault="001A70AC" w:rsidP="001A70AC">
      <w:pPr>
        <w:autoSpaceDE w:val="0"/>
        <w:autoSpaceDN w:val="0"/>
        <w:adjustRightInd w:val="0"/>
        <w:rPr>
          <w:rFonts w:ascii="Arial" w:hAnsi="Arial" w:cs="Arial"/>
          <w:color w:val="auto"/>
          <w:sz w:val="22"/>
          <w:szCs w:val="22"/>
        </w:rPr>
      </w:pP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1A70AC" w:rsidRDefault="001A70AC" w:rsidP="001A70AC">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AR20110024605 (PD201100083)</w:t>
      </w:r>
    </w:p>
    <w:p w:rsidR="001A70AC" w:rsidRDefault="001A70AC" w:rsidP="001A70AC">
      <w:pPr>
        <w:autoSpaceDE w:val="0"/>
        <w:autoSpaceDN w:val="0"/>
        <w:adjustRightInd w:val="0"/>
        <w:rPr>
          <w:rFonts w:ascii="Arial" w:hAnsi="Arial" w:cs="Arial"/>
          <w:color w:val="auto"/>
          <w:sz w:val="22"/>
          <w:szCs w:val="22"/>
        </w:rPr>
      </w:pP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I have reviewed the enclosed Department of Defense Physical Disability Board of</w:t>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Review (000 PDBR) recommendation and record of proceedings pertaining to the</w:t>
      </w:r>
    </w:p>
    <w:p w:rsidR="001A70AC" w:rsidRDefault="001A70AC" w:rsidP="001A70AC">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w:t>
      </w:r>
      <w:proofErr w:type="spellStart"/>
      <w:r>
        <w:rPr>
          <w:rFonts w:ascii="Arial" w:hAnsi="Arial" w:cs="Arial"/>
          <w:color w:val="auto"/>
          <w:sz w:val="22"/>
          <w:szCs w:val="22"/>
        </w:rPr>
        <w:t>ofTitle</w:t>
      </w:r>
      <w:proofErr w:type="spellEnd"/>
      <w:r>
        <w:rPr>
          <w:rFonts w:ascii="Arial" w:hAnsi="Arial" w:cs="Arial"/>
          <w:color w:val="auto"/>
          <w:sz w:val="22"/>
          <w:szCs w:val="22"/>
        </w:rPr>
        <w:t xml:space="preserve"> 10, United States Code, section 1554a,</w:t>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and hereby deny the individual's application.</w:t>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This decision is final. The individual concerned, counsel (if any), and any Members of</w:t>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Congress who have shown interest in this application have been notified of this decision</w:t>
      </w:r>
    </w:p>
    <w:p w:rsidR="001A70AC" w:rsidRDefault="001A70AC" w:rsidP="001A70AC">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by</w:t>
      </w:r>
      <w:proofErr w:type="gramEnd"/>
      <w:r>
        <w:rPr>
          <w:rFonts w:ascii="Arial" w:hAnsi="Arial" w:cs="Arial"/>
          <w:color w:val="auto"/>
          <w:sz w:val="22"/>
          <w:szCs w:val="22"/>
        </w:rPr>
        <w:t xml:space="preserve"> mail.</w:t>
      </w:r>
    </w:p>
    <w:p w:rsidR="001A70AC" w:rsidRDefault="001A70AC" w:rsidP="001A70AC">
      <w:pPr>
        <w:autoSpaceDE w:val="0"/>
        <w:autoSpaceDN w:val="0"/>
        <w:adjustRightInd w:val="0"/>
        <w:rPr>
          <w:rFonts w:ascii="Arial" w:hAnsi="Arial" w:cs="Arial"/>
          <w:color w:val="auto"/>
          <w:sz w:val="22"/>
          <w:szCs w:val="22"/>
        </w:rPr>
      </w:pP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1A70AC" w:rsidRDefault="001A70AC" w:rsidP="001A70AC">
      <w:pPr>
        <w:autoSpaceDE w:val="0"/>
        <w:autoSpaceDN w:val="0"/>
        <w:adjustRightInd w:val="0"/>
        <w:rPr>
          <w:rFonts w:ascii="Times New Roman" w:hAnsi="Times New Roman"/>
          <w:color w:val="auto"/>
          <w:szCs w:val="24"/>
        </w:rPr>
      </w:pPr>
    </w:p>
    <w:p w:rsidR="001A70AC" w:rsidRDefault="001A70AC" w:rsidP="001A70AC">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 xml:space="preserve">( ) </w:t>
      </w:r>
      <w:proofErr w:type="spellStart"/>
      <w:proofErr w:type="gramStart"/>
      <w:r>
        <w:rPr>
          <w:rFonts w:ascii="Arial" w:hAnsi="Arial" w:cs="Arial"/>
          <w:color w:val="auto"/>
          <w:sz w:val="22"/>
          <w:szCs w:val="22"/>
        </w:rPr>
        <w:t>DoD</w:t>
      </w:r>
      <w:proofErr w:type="spellEnd"/>
      <w:proofErr w:type="gramEnd"/>
      <w:r>
        <w:rPr>
          <w:rFonts w:ascii="Arial" w:hAnsi="Arial" w:cs="Arial"/>
          <w:color w:val="auto"/>
          <w:sz w:val="22"/>
          <w:szCs w:val="22"/>
        </w:rPr>
        <w:t xml:space="preserve"> PDBR</w:t>
      </w:r>
    </w:p>
    <w:p w:rsidR="001A70AC" w:rsidRDefault="001A70AC" w:rsidP="001A70AC">
      <w:pPr>
        <w:autoSpaceDE w:val="0"/>
        <w:autoSpaceDN w:val="0"/>
        <w:adjustRightInd w:val="0"/>
        <w:rPr>
          <w:rFonts w:ascii="Times New Roman" w:hAnsi="Times New Roman"/>
          <w:color w:val="auto"/>
          <w:szCs w:val="24"/>
        </w:rPr>
      </w:pPr>
      <w:r>
        <w:rPr>
          <w:rFonts w:ascii="Times New Roman" w:hAnsi="Times New Roman"/>
          <w:color w:val="auto"/>
          <w:szCs w:val="24"/>
        </w:rPr>
        <w:t>( ) OVA</w:t>
      </w:r>
    </w:p>
    <w:p w:rsidR="001A70AC" w:rsidRDefault="001A70AC" w:rsidP="001A70AC">
      <w:pPr>
        <w:autoSpaceDE w:val="0"/>
        <w:autoSpaceDN w:val="0"/>
        <w:adjustRightInd w:val="0"/>
        <w:rPr>
          <w:rFonts w:ascii="Arial" w:hAnsi="Arial" w:cs="Arial"/>
          <w:color w:val="auto"/>
          <w:sz w:val="22"/>
          <w:szCs w:val="22"/>
        </w:rPr>
      </w:pP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Deputy Assistant Secretary</w:t>
      </w:r>
    </w:p>
    <w:p w:rsidR="001A70AC" w:rsidRDefault="001A70AC" w:rsidP="001A70AC">
      <w:pPr>
        <w:autoSpaceDE w:val="0"/>
        <w:autoSpaceDN w:val="0"/>
        <w:adjustRightInd w:val="0"/>
        <w:rPr>
          <w:rFonts w:ascii="Arial" w:hAnsi="Arial" w:cs="Arial"/>
          <w:color w:val="auto"/>
          <w:sz w:val="22"/>
          <w:szCs w:val="22"/>
        </w:rPr>
      </w:pPr>
      <w:r>
        <w:rPr>
          <w:rFonts w:ascii="Arial" w:hAnsi="Arial" w:cs="Arial"/>
          <w:color w:val="auto"/>
          <w:sz w:val="22"/>
          <w:szCs w:val="22"/>
        </w:rPr>
        <w:t>(Army Review Boards)</w:t>
      </w:r>
    </w:p>
    <w:sectPr w:rsidR="001A70AC"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9F" w:rsidRDefault="00EA1E9F">
      <w:r>
        <w:separator/>
      </w:r>
    </w:p>
  </w:endnote>
  <w:endnote w:type="continuationSeparator" w:id="0">
    <w:p w:rsidR="00EA1E9F" w:rsidRDefault="00EA1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EA1E9F" w:rsidRPr="00684CE6" w:rsidRDefault="00EA1E9F" w:rsidP="00F65ED5">
        <w:pPr>
          <w:pStyle w:val="Footer"/>
          <w:jc w:val="right"/>
          <w:rPr>
            <w:color w:val="auto"/>
          </w:rPr>
        </w:pPr>
        <w:r w:rsidRPr="00684CE6">
          <w:rPr>
            <w:color w:val="auto"/>
          </w:rPr>
          <w:fldChar w:fldCharType="begin"/>
        </w:r>
        <w:r w:rsidRPr="00684CE6">
          <w:rPr>
            <w:color w:val="auto"/>
          </w:rPr>
          <w:instrText xml:space="preserve"> PAGE   \* MERGEFORMAT </w:instrText>
        </w:r>
        <w:r w:rsidRPr="00684CE6">
          <w:rPr>
            <w:color w:val="auto"/>
          </w:rPr>
          <w:fldChar w:fldCharType="separate"/>
        </w:r>
        <w:r w:rsidR="001A70AC">
          <w:rPr>
            <w:noProof/>
            <w:color w:val="auto"/>
          </w:rPr>
          <w:t>2</w:t>
        </w:r>
        <w:r w:rsidRPr="00684CE6">
          <w:rPr>
            <w:color w:val="auto"/>
          </w:rPr>
          <w:fldChar w:fldCharType="end"/>
        </w:r>
        <w:r w:rsidRPr="00684CE6">
          <w:rPr>
            <w:color w:val="auto"/>
          </w:rPr>
          <w:t xml:space="preserve">                                                           PD</w:t>
        </w:r>
        <w:r>
          <w:rPr>
            <w:color w:val="auto"/>
          </w:rPr>
          <w:t>1100083</w:t>
        </w:r>
      </w:p>
    </w:sdtContent>
  </w:sdt>
  <w:p w:rsidR="00EA1E9F" w:rsidRPr="00684CE6" w:rsidRDefault="00EA1E9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9F" w:rsidRDefault="00EA1E9F">
      <w:r>
        <w:separator/>
      </w:r>
    </w:p>
  </w:footnote>
  <w:footnote w:type="continuationSeparator" w:id="0">
    <w:p w:rsidR="00EA1E9F" w:rsidRDefault="00EA1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2B1"/>
    <w:rsid w:val="00022CF3"/>
    <w:rsid w:val="00023913"/>
    <w:rsid w:val="00023D43"/>
    <w:rsid w:val="00024DE7"/>
    <w:rsid w:val="00026092"/>
    <w:rsid w:val="00030442"/>
    <w:rsid w:val="00030776"/>
    <w:rsid w:val="000316F3"/>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C92"/>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38D7"/>
    <w:rsid w:val="000A41E3"/>
    <w:rsid w:val="000A4BBA"/>
    <w:rsid w:val="000A5071"/>
    <w:rsid w:val="000B0AD2"/>
    <w:rsid w:val="000B1022"/>
    <w:rsid w:val="000B29D3"/>
    <w:rsid w:val="000B2FB8"/>
    <w:rsid w:val="000B4C99"/>
    <w:rsid w:val="000B6CEE"/>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0C0F"/>
    <w:rsid w:val="001315DD"/>
    <w:rsid w:val="0013525F"/>
    <w:rsid w:val="00135385"/>
    <w:rsid w:val="001364D1"/>
    <w:rsid w:val="001374C7"/>
    <w:rsid w:val="001421FD"/>
    <w:rsid w:val="001423F6"/>
    <w:rsid w:val="001425C8"/>
    <w:rsid w:val="00142EBA"/>
    <w:rsid w:val="00143B79"/>
    <w:rsid w:val="00145965"/>
    <w:rsid w:val="00145C9D"/>
    <w:rsid w:val="00150B8A"/>
    <w:rsid w:val="00150DCB"/>
    <w:rsid w:val="00151008"/>
    <w:rsid w:val="00151912"/>
    <w:rsid w:val="00153740"/>
    <w:rsid w:val="00153D88"/>
    <w:rsid w:val="001541C5"/>
    <w:rsid w:val="0015623F"/>
    <w:rsid w:val="00156585"/>
    <w:rsid w:val="00156BA9"/>
    <w:rsid w:val="00161642"/>
    <w:rsid w:val="00161761"/>
    <w:rsid w:val="001640BB"/>
    <w:rsid w:val="00166182"/>
    <w:rsid w:val="0017139A"/>
    <w:rsid w:val="001724C8"/>
    <w:rsid w:val="001732C4"/>
    <w:rsid w:val="001745DD"/>
    <w:rsid w:val="00174FDE"/>
    <w:rsid w:val="00174FE3"/>
    <w:rsid w:val="00177659"/>
    <w:rsid w:val="001779E5"/>
    <w:rsid w:val="00177F39"/>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552"/>
    <w:rsid w:val="00194930"/>
    <w:rsid w:val="00195AAC"/>
    <w:rsid w:val="001A025E"/>
    <w:rsid w:val="001A08CD"/>
    <w:rsid w:val="001A0A1E"/>
    <w:rsid w:val="001A2182"/>
    <w:rsid w:val="001A323E"/>
    <w:rsid w:val="001A5320"/>
    <w:rsid w:val="001A5E62"/>
    <w:rsid w:val="001A6848"/>
    <w:rsid w:val="001A70AC"/>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D7AA0"/>
    <w:rsid w:val="001D7AAE"/>
    <w:rsid w:val="001E0C85"/>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10"/>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0354"/>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2C51"/>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459E"/>
    <w:rsid w:val="002A5732"/>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451"/>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A65"/>
    <w:rsid w:val="00306D16"/>
    <w:rsid w:val="00307595"/>
    <w:rsid w:val="00310CD7"/>
    <w:rsid w:val="003125D1"/>
    <w:rsid w:val="00313D7A"/>
    <w:rsid w:val="0032136A"/>
    <w:rsid w:val="00322D33"/>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36CF"/>
    <w:rsid w:val="00354547"/>
    <w:rsid w:val="003549F5"/>
    <w:rsid w:val="003567DE"/>
    <w:rsid w:val="003574F3"/>
    <w:rsid w:val="0035754B"/>
    <w:rsid w:val="00357831"/>
    <w:rsid w:val="003604A5"/>
    <w:rsid w:val="0036319E"/>
    <w:rsid w:val="003632A4"/>
    <w:rsid w:val="00363362"/>
    <w:rsid w:val="00365767"/>
    <w:rsid w:val="003659C0"/>
    <w:rsid w:val="00365E66"/>
    <w:rsid w:val="003660DF"/>
    <w:rsid w:val="00367D4F"/>
    <w:rsid w:val="00370743"/>
    <w:rsid w:val="00370EF5"/>
    <w:rsid w:val="0037135B"/>
    <w:rsid w:val="00372251"/>
    <w:rsid w:val="00373F64"/>
    <w:rsid w:val="003744C2"/>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5FA6"/>
    <w:rsid w:val="00406CC5"/>
    <w:rsid w:val="004074A4"/>
    <w:rsid w:val="004101B2"/>
    <w:rsid w:val="004123D7"/>
    <w:rsid w:val="00412658"/>
    <w:rsid w:val="004129DA"/>
    <w:rsid w:val="00415EA4"/>
    <w:rsid w:val="0041604B"/>
    <w:rsid w:val="004172DB"/>
    <w:rsid w:val="0042072B"/>
    <w:rsid w:val="00420A1D"/>
    <w:rsid w:val="00421485"/>
    <w:rsid w:val="004216DA"/>
    <w:rsid w:val="00422B75"/>
    <w:rsid w:val="00424612"/>
    <w:rsid w:val="0042528C"/>
    <w:rsid w:val="00425672"/>
    <w:rsid w:val="00425A6A"/>
    <w:rsid w:val="00427F54"/>
    <w:rsid w:val="004316FD"/>
    <w:rsid w:val="00433F36"/>
    <w:rsid w:val="004343AF"/>
    <w:rsid w:val="00434860"/>
    <w:rsid w:val="0043503A"/>
    <w:rsid w:val="0043771E"/>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56D5"/>
    <w:rsid w:val="0045645D"/>
    <w:rsid w:val="004574C6"/>
    <w:rsid w:val="00457743"/>
    <w:rsid w:val="00457BCF"/>
    <w:rsid w:val="00457DCE"/>
    <w:rsid w:val="00460E3F"/>
    <w:rsid w:val="0046111A"/>
    <w:rsid w:val="00462F68"/>
    <w:rsid w:val="0046369B"/>
    <w:rsid w:val="004640E9"/>
    <w:rsid w:val="0046461D"/>
    <w:rsid w:val="00466CED"/>
    <w:rsid w:val="00466EB5"/>
    <w:rsid w:val="00467592"/>
    <w:rsid w:val="00467690"/>
    <w:rsid w:val="004718E7"/>
    <w:rsid w:val="00472289"/>
    <w:rsid w:val="00472535"/>
    <w:rsid w:val="00475A04"/>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50A5"/>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C721F"/>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2AA"/>
    <w:rsid w:val="00503DDF"/>
    <w:rsid w:val="00505524"/>
    <w:rsid w:val="00506688"/>
    <w:rsid w:val="00510588"/>
    <w:rsid w:val="00510F9C"/>
    <w:rsid w:val="0051146C"/>
    <w:rsid w:val="0051220B"/>
    <w:rsid w:val="00512253"/>
    <w:rsid w:val="00512484"/>
    <w:rsid w:val="00514449"/>
    <w:rsid w:val="00515419"/>
    <w:rsid w:val="005157BD"/>
    <w:rsid w:val="00515B91"/>
    <w:rsid w:val="005200F1"/>
    <w:rsid w:val="005214A3"/>
    <w:rsid w:val="005216A2"/>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772"/>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17AD"/>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A30"/>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75D"/>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77D"/>
    <w:rsid w:val="00673CDC"/>
    <w:rsid w:val="0067443B"/>
    <w:rsid w:val="006770AA"/>
    <w:rsid w:val="00682486"/>
    <w:rsid w:val="00684CE6"/>
    <w:rsid w:val="00684E2B"/>
    <w:rsid w:val="00686505"/>
    <w:rsid w:val="00687C7E"/>
    <w:rsid w:val="00690569"/>
    <w:rsid w:val="00690FDA"/>
    <w:rsid w:val="00691E61"/>
    <w:rsid w:val="006937C6"/>
    <w:rsid w:val="00693C5E"/>
    <w:rsid w:val="00693CEE"/>
    <w:rsid w:val="00694EEA"/>
    <w:rsid w:val="006955B4"/>
    <w:rsid w:val="00695DEF"/>
    <w:rsid w:val="00696476"/>
    <w:rsid w:val="00696AA4"/>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53A"/>
    <w:rsid w:val="006C2EF6"/>
    <w:rsid w:val="006C3A68"/>
    <w:rsid w:val="006C3B08"/>
    <w:rsid w:val="006C6AB1"/>
    <w:rsid w:val="006C6E6B"/>
    <w:rsid w:val="006D145F"/>
    <w:rsid w:val="006D2000"/>
    <w:rsid w:val="006D2D39"/>
    <w:rsid w:val="006D2F31"/>
    <w:rsid w:val="006D4250"/>
    <w:rsid w:val="006D4E0E"/>
    <w:rsid w:val="006D5331"/>
    <w:rsid w:val="006D5861"/>
    <w:rsid w:val="006D5CE2"/>
    <w:rsid w:val="006D7854"/>
    <w:rsid w:val="006E06D1"/>
    <w:rsid w:val="006E1313"/>
    <w:rsid w:val="006E2DC8"/>
    <w:rsid w:val="006E7356"/>
    <w:rsid w:val="006E77C8"/>
    <w:rsid w:val="006F00B8"/>
    <w:rsid w:val="006F0F9C"/>
    <w:rsid w:val="006F149D"/>
    <w:rsid w:val="006F1A46"/>
    <w:rsid w:val="006F4F06"/>
    <w:rsid w:val="006F5A4E"/>
    <w:rsid w:val="006F5D37"/>
    <w:rsid w:val="006F6005"/>
    <w:rsid w:val="006F677D"/>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2A0"/>
    <w:rsid w:val="007237CE"/>
    <w:rsid w:val="00724688"/>
    <w:rsid w:val="00724784"/>
    <w:rsid w:val="007272F1"/>
    <w:rsid w:val="0073062D"/>
    <w:rsid w:val="0073093B"/>
    <w:rsid w:val="0073254D"/>
    <w:rsid w:val="0073364B"/>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2E45"/>
    <w:rsid w:val="0076100C"/>
    <w:rsid w:val="007612A5"/>
    <w:rsid w:val="00761F90"/>
    <w:rsid w:val="00763CAE"/>
    <w:rsid w:val="00763F95"/>
    <w:rsid w:val="007651ED"/>
    <w:rsid w:val="00766C87"/>
    <w:rsid w:val="00770ABA"/>
    <w:rsid w:val="00771043"/>
    <w:rsid w:val="00773AF7"/>
    <w:rsid w:val="00774FFD"/>
    <w:rsid w:val="00775A44"/>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78F"/>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41FB"/>
    <w:rsid w:val="007B5C5C"/>
    <w:rsid w:val="007B6CE0"/>
    <w:rsid w:val="007B7B37"/>
    <w:rsid w:val="007B7C41"/>
    <w:rsid w:val="007C05C5"/>
    <w:rsid w:val="007C11E9"/>
    <w:rsid w:val="007C433E"/>
    <w:rsid w:val="007C4452"/>
    <w:rsid w:val="007C4B3C"/>
    <w:rsid w:val="007C4DB1"/>
    <w:rsid w:val="007C557A"/>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3A62"/>
    <w:rsid w:val="007E4876"/>
    <w:rsid w:val="007E48CD"/>
    <w:rsid w:val="007E4ACB"/>
    <w:rsid w:val="007E4C46"/>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400B"/>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386"/>
    <w:rsid w:val="00846407"/>
    <w:rsid w:val="0085006A"/>
    <w:rsid w:val="0085089F"/>
    <w:rsid w:val="0085206E"/>
    <w:rsid w:val="00852273"/>
    <w:rsid w:val="0085293D"/>
    <w:rsid w:val="00852AD4"/>
    <w:rsid w:val="00852BA8"/>
    <w:rsid w:val="00852BF0"/>
    <w:rsid w:val="00853718"/>
    <w:rsid w:val="008541EF"/>
    <w:rsid w:val="00856AC7"/>
    <w:rsid w:val="00856FA4"/>
    <w:rsid w:val="0086099A"/>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9CD"/>
    <w:rsid w:val="008B1DF4"/>
    <w:rsid w:val="008B27FD"/>
    <w:rsid w:val="008B2FDB"/>
    <w:rsid w:val="008B3AF2"/>
    <w:rsid w:val="008B446D"/>
    <w:rsid w:val="008B515D"/>
    <w:rsid w:val="008B5D31"/>
    <w:rsid w:val="008B6705"/>
    <w:rsid w:val="008C22F3"/>
    <w:rsid w:val="008C3FD0"/>
    <w:rsid w:val="008C4F01"/>
    <w:rsid w:val="008D1484"/>
    <w:rsid w:val="008D29E7"/>
    <w:rsid w:val="008D4C16"/>
    <w:rsid w:val="008D5104"/>
    <w:rsid w:val="008D75F4"/>
    <w:rsid w:val="008D795D"/>
    <w:rsid w:val="008D7B07"/>
    <w:rsid w:val="008E0D8F"/>
    <w:rsid w:val="008E0F4E"/>
    <w:rsid w:val="008E1E94"/>
    <w:rsid w:val="008E2D99"/>
    <w:rsid w:val="008E30D4"/>
    <w:rsid w:val="008E38B0"/>
    <w:rsid w:val="008E4A60"/>
    <w:rsid w:val="008E744D"/>
    <w:rsid w:val="008F0973"/>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3A82"/>
    <w:rsid w:val="00914ADB"/>
    <w:rsid w:val="00917182"/>
    <w:rsid w:val="00923B25"/>
    <w:rsid w:val="0092402E"/>
    <w:rsid w:val="009259BA"/>
    <w:rsid w:val="00926FCB"/>
    <w:rsid w:val="009303BB"/>
    <w:rsid w:val="0093108A"/>
    <w:rsid w:val="0093311A"/>
    <w:rsid w:val="009346D0"/>
    <w:rsid w:val="00936034"/>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17A"/>
    <w:rsid w:val="009D4229"/>
    <w:rsid w:val="009D4268"/>
    <w:rsid w:val="009D5773"/>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64BF"/>
    <w:rsid w:val="00A40FFB"/>
    <w:rsid w:val="00A41468"/>
    <w:rsid w:val="00A414A9"/>
    <w:rsid w:val="00A44141"/>
    <w:rsid w:val="00A44CCA"/>
    <w:rsid w:val="00A44D75"/>
    <w:rsid w:val="00A47CF1"/>
    <w:rsid w:val="00A50418"/>
    <w:rsid w:val="00A54A47"/>
    <w:rsid w:val="00A559B7"/>
    <w:rsid w:val="00A56D26"/>
    <w:rsid w:val="00A571A7"/>
    <w:rsid w:val="00A5749A"/>
    <w:rsid w:val="00A57BA8"/>
    <w:rsid w:val="00A608FB"/>
    <w:rsid w:val="00A60D83"/>
    <w:rsid w:val="00A60F68"/>
    <w:rsid w:val="00A616C8"/>
    <w:rsid w:val="00A6206B"/>
    <w:rsid w:val="00A63DF3"/>
    <w:rsid w:val="00A65C78"/>
    <w:rsid w:val="00A660A8"/>
    <w:rsid w:val="00A66A45"/>
    <w:rsid w:val="00A67555"/>
    <w:rsid w:val="00A67591"/>
    <w:rsid w:val="00A67CA6"/>
    <w:rsid w:val="00A70E7B"/>
    <w:rsid w:val="00A717EA"/>
    <w:rsid w:val="00A71F1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6143"/>
    <w:rsid w:val="00AA70B6"/>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5129"/>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6041"/>
    <w:rsid w:val="00B50227"/>
    <w:rsid w:val="00B50510"/>
    <w:rsid w:val="00B522CD"/>
    <w:rsid w:val="00B538FE"/>
    <w:rsid w:val="00B55143"/>
    <w:rsid w:val="00B555C8"/>
    <w:rsid w:val="00B55917"/>
    <w:rsid w:val="00B5646A"/>
    <w:rsid w:val="00B56F3D"/>
    <w:rsid w:val="00B57910"/>
    <w:rsid w:val="00B57921"/>
    <w:rsid w:val="00B57E78"/>
    <w:rsid w:val="00B57EB8"/>
    <w:rsid w:val="00B609F6"/>
    <w:rsid w:val="00B60E75"/>
    <w:rsid w:val="00B61E82"/>
    <w:rsid w:val="00B643A6"/>
    <w:rsid w:val="00B64DD6"/>
    <w:rsid w:val="00B66505"/>
    <w:rsid w:val="00B6710C"/>
    <w:rsid w:val="00B67E84"/>
    <w:rsid w:val="00B70352"/>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6C1C"/>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7C6"/>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281"/>
    <w:rsid w:val="00C217F7"/>
    <w:rsid w:val="00C2272E"/>
    <w:rsid w:val="00C22F3A"/>
    <w:rsid w:val="00C23311"/>
    <w:rsid w:val="00C24AD9"/>
    <w:rsid w:val="00C25746"/>
    <w:rsid w:val="00C25978"/>
    <w:rsid w:val="00C261C6"/>
    <w:rsid w:val="00C26621"/>
    <w:rsid w:val="00C26E7C"/>
    <w:rsid w:val="00C276CD"/>
    <w:rsid w:val="00C27827"/>
    <w:rsid w:val="00C30A97"/>
    <w:rsid w:val="00C31DDC"/>
    <w:rsid w:val="00C3223A"/>
    <w:rsid w:val="00C32610"/>
    <w:rsid w:val="00C34168"/>
    <w:rsid w:val="00C34326"/>
    <w:rsid w:val="00C34CEB"/>
    <w:rsid w:val="00C36201"/>
    <w:rsid w:val="00C3662F"/>
    <w:rsid w:val="00C368E8"/>
    <w:rsid w:val="00C36C3D"/>
    <w:rsid w:val="00C372C7"/>
    <w:rsid w:val="00C4013F"/>
    <w:rsid w:val="00C42443"/>
    <w:rsid w:val="00C42CBA"/>
    <w:rsid w:val="00C4338C"/>
    <w:rsid w:val="00C43C2B"/>
    <w:rsid w:val="00C45B27"/>
    <w:rsid w:val="00C4633B"/>
    <w:rsid w:val="00C472C7"/>
    <w:rsid w:val="00C5019E"/>
    <w:rsid w:val="00C51297"/>
    <w:rsid w:val="00C51962"/>
    <w:rsid w:val="00C5377C"/>
    <w:rsid w:val="00C53E8A"/>
    <w:rsid w:val="00C54DF3"/>
    <w:rsid w:val="00C560A7"/>
    <w:rsid w:val="00C56FC8"/>
    <w:rsid w:val="00C60F23"/>
    <w:rsid w:val="00C6170B"/>
    <w:rsid w:val="00C61BA2"/>
    <w:rsid w:val="00C62EB2"/>
    <w:rsid w:val="00C64C87"/>
    <w:rsid w:val="00C665FE"/>
    <w:rsid w:val="00C71BEC"/>
    <w:rsid w:val="00C74D3A"/>
    <w:rsid w:val="00C75635"/>
    <w:rsid w:val="00C75F3D"/>
    <w:rsid w:val="00C80511"/>
    <w:rsid w:val="00C826F5"/>
    <w:rsid w:val="00C83740"/>
    <w:rsid w:val="00C84AD1"/>
    <w:rsid w:val="00C85579"/>
    <w:rsid w:val="00C862F1"/>
    <w:rsid w:val="00C863E5"/>
    <w:rsid w:val="00C87BE6"/>
    <w:rsid w:val="00C87F76"/>
    <w:rsid w:val="00C931FC"/>
    <w:rsid w:val="00C932C5"/>
    <w:rsid w:val="00C935BB"/>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223"/>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B08"/>
    <w:rsid w:val="00CE0DE0"/>
    <w:rsid w:val="00CE3722"/>
    <w:rsid w:val="00CF158D"/>
    <w:rsid w:val="00CF2166"/>
    <w:rsid w:val="00CF4340"/>
    <w:rsid w:val="00CF4394"/>
    <w:rsid w:val="00CF48B4"/>
    <w:rsid w:val="00CF64D7"/>
    <w:rsid w:val="00CF79EC"/>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14F3"/>
    <w:rsid w:val="00D2321B"/>
    <w:rsid w:val="00D23350"/>
    <w:rsid w:val="00D237E7"/>
    <w:rsid w:val="00D23DE4"/>
    <w:rsid w:val="00D25A5C"/>
    <w:rsid w:val="00D26873"/>
    <w:rsid w:val="00D31683"/>
    <w:rsid w:val="00D336C8"/>
    <w:rsid w:val="00D339E8"/>
    <w:rsid w:val="00D3654A"/>
    <w:rsid w:val="00D3662E"/>
    <w:rsid w:val="00D40B1F"/>
    <w:rsid w:val="00D40D75"/>
    <w:rsid w:val="00D419E4"/>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B49"/>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35C1"/>
    <w:rsid w:val="00DD64E0"/>
    <w:rsid w:val="00DD7BE0"/>
    <w:rsid w:val="00DE0C67"/>
    <w:rsid w:val="00DE2C40"/>
    <w:rsid w:val="00DE3AAD"/>
    <w:rsid w:val="00DE598A"/>
    <w:rsid w:val="00DE6952"/>
    <w:rsid w:val="00DE76D8"/>
    <w:rsid w:val="00DE7E74"/>
    <w:rsid w:val="00DF071B"/>
    <w:rsid w:val="00DF5C84"/>
    <w:rsid w:val="00DF6EF8"/>
    <w:rsid w:val="00E00A69"/>
    <w:rsid w:val="00E017BC"/>
    <w:rsid w:val="00E017F0"/>
    <w:rsid w:val="00E01A0E"/>
    <w:rsid w:val="00E0346A"/>
    <w:rsid w:val="00E041E4"/>
    <w:rsid w:val="00E0449D"/>
    <w:rsid w:val="00E04AEE"/>
    <w:rsid w:val="00E1012B"/>
    <w:rsid w:val="00E1031C"/>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432C"/>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80F"/>
    <w:rsid w:val="00E67FAC"/>
    <w:rsid w:val="00E71232"/>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03D2"/>
    <w:rsid w:val="00EA1177"/>
    <w:rsid w:val="00EA118B"/>
    <w:rsid w:val="00EA11B6"/>
    <w:rsid w:val="00EA1E9F"/>
    <w:rsid w:val="00EA2181"/>
    <w:rsid w:val="00EA2DD8"/>
    <w:rsid w:val="00EA4475"/>
    <w:rsid w:val="00EA52FE"/>
    <w:rsid w:val="00EA681F"/>
    <w:rsid w:val="00EB04C6"/>
    <w:rsid w:val="00EB06A6"/>
    <w:rsid w:val="00EB2FDB"/>
    <w:rsid w:val="00EB3307"/>
    <w:rsid w:val="00EB3823"/>
    <w:rsid w:val="00EB47D8"/>
    <w:rsid w:val="00EB57D3"/>
    <w:rsid w:val="00EB5EFD"/>
    <w:rsid w:val="00EB679F"/>
    <w:rsid w:val="00EB6E5D"/>
    <w:rsid w:val="00EB76E4"/>
    <w:rsid w:val="00EC0E65"/>
    <w:rsid w:val="00EC1251"/>
    <w:rsid w:val="00EC26AD"/>
    <w:rsid w:val="00EC290D"/>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198"/>
    <w:rsid w:val="00EE6FE0"/>
    <w:rsid w:val="00EE704A"/>
    <w:rsid w:val="00EE7840"/>
    <w:rsid w:val="00EF2E75"/>
    <w:rsid w:val="00EF2FA7"/>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8A6"/>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7DB"/>
    <w:rsid w:val="00F93C74"/>
    <w:rsid w:val="00F93DCC"/>
    <w:rsid w:val="00F9435D"/>
    <w:rsid w:val="00F95D45"/>
    <w:rsid w:val="00F966F9"/>
    <w:rsid w:val="00F96F61"/>
    <w:rsid w:val="00F97740"/>
    <w:rsid w:val="00F97CF6"/>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63A"/>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NoSpacing">
    <w:name w:val="No Spacing"/>
    <w:uiPriority w:val="1"/>
    <w:qFormat/>
    <w:rsid w:val="004C721F"/>
    <w:rPr>
      <w:rFonts w:asciiTheme="minorHAnsi" w:eastAsiaTheme="minorHAnsi" w:hAnsiTheme="minorHAnsi" w:cstheme="minorBidi"/>
      <w:sz w:val="22"/>
      <w:szCs w:val="22"/>
    </w:rPr>
  </w:style>
  <w:style w:type="paragraph" w:customStyle="1" w:styleId="Default">
    <w:name w:val="Default"/>
    <w:rsid w:val="004C721F"/>
    <w:pPr>
      <w:autoSpaceDE w:val="0"/>
      <w:autoSpaceDN w:val="0"/>
      <w:adjustRightInd w:val="0"/>
    </w:pPr>
    <w:rPr>
      <w:rFonts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500056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5D80-C2FB-4EB6-B2B3-C4410FE1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2172</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9</cp:revision>
  <cp:lastPrinted>2011-12-19T12:31:00Z</cp:lastPrinted>
  <dcterms:created xsi:type="dcterms:W3CDTF">2011-12-15T15:10:00Z</dcterms:created>
  <dcterms:modified xsi:type="dcterms:W3CDTF">2012-08-27T14:13:00Z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