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46C5C" w:rsidRDefault="00540BEF" w:rsidP="00190E48">
      <w:pPr>
        <w:tabs>
          <w:tab w:val="left" w:pos="288"/>
          <w:tab w:val="left" w:pos="4752"/>
        </w:tabs>
        <w:spacing w:line="240" w:lineRule="exact"/>
        <w:jc w:val="center"/>
        <w:rPr>
          <w:rFonts w:asciiTheme="minorHAnsi" w:hAnsiTheme="minorHAnsi"/>
          <w:color w:val="auto"/>
        </w:rPr>
      </w:pPr>
      <w:r w:rsidRPr="00B46C5C">
        <w:rPr>
          <w:rFonts w:asciiTheme="minorHAnsi" w:hAnsiTheme="minorHAnsi"/>
          <w:color w:val="auto"/>
        </w:rPr>
        <w:t>RECORD OF PROCEEDINGS</w:t>
      </w:r>
    </w:p>
    <w:p w:rsidR="00540BEF" w:rsidRPr="00B46C5C" w:rsidRDefault="00540BEF" w:rsidP="00190E48">
      <w:pPr>
        <w:tabs>
          <w:tab w:val="left" w:pos="288"/>
          <w:tab w:val="left" w:pos="4752"/>
        </w:tabs>
        <w:spacing w:line="240" w:lineRule="exact"/>
        <w:jc w:val="center"/>
        <w:rPr>
          <w:rFonts w:asciiTheme="minorHAnsi" w:hAnsiTheme="minorHAnsi"/>
          <w:color w:val="auto"/>
        </w:rPr>
      </w:pPr>
      <w:r w:rsidRPr="00B46C5C">
        <w:rPr>
          <w:rFonts w:asciiTheme="minorHAnsi" w:hAnsiTheme="minorHAnsi"/>
          <w:color w:val="auto"/>
        </w:rPr>
        <w:t>PHYSICAL DISABILITY BOARD OF REVIEW</w:t>
      </w:r>
    </w:p>
    <w:p w:rsidR="00540BEF" w:rsidRPr="00B46C5C" w:rsidRDefault="00540BEF" w:rsidP="00190E48">
      <w:pPr>
        <w:tabs>
          <w:tab w:val="left" w:pos="288"/>
          <w:tab w:val="left" w:pos="4752"/>
        </w:tabs>
        <w:spacing w:line="240" w:lineRule="exact"/>
        <w:jc w:val="both"/>
        <w:rPr>
          <w:rFonts w:asciiTheme="minorHAnsi" w:hAnsiTheme="minorHAnsi"/>
          <w:caps/>
          <w:color w:val="auto"/>
        </w:rPr>
      </w:pPr>
    </w:p>
    <w:p w:rsidR="001E669C" w:rsidRPr="00B46C5C" w:rsidRDefault="001E669C" w:rsidP="003318CC">
      <w:pPr>
        <w:tabs>
          <w:tab w:val="left" w:pos="288"/>
          <w:tab w:val="left" w:pos="4752"/>
          <w:tab w:val="left" w:pos="6120"/>
          <w:tab w:val="left" w:pos="9270"/>
        </w:tabs>
        <w:spacing w:line="240" w:lineRule="exact"/>
        <w:jc w:val="both"/>
        <w:rPr>
          <w:rFonts w:asciiTheme="minorHAnsi" w:hAnsiTheme="minorHAnsi"/>
          <w:caps/>
          <w:color w:val="auto"/>
        </w:rPr>
      </w:pPr>
      <w:r w:rsidRPr="00B46C5C">
        <w:rPr>
          <w:rFonts w:asciiTheme="minorHAnsi" w:hAnsiTheme="minorHAnsi"/>
          <w:caps/>
          <w:color w:val="auto"/>
        </w:rPr>
        <w:t xml:space="preserve">NAME: </w:t>
      </w:r>
      <w:r w:rsidR="003318CC">
        <w:rPr>
          <w:rFonts w:asciiTheme="minorHAnsi" w:hAnsiTheme="minorHAnsi"/>
          <w:caps/>
          <w:color w:val="auto"/>
        </w:rPr>
        <w:t xml:space="preserve"> </w:t>
      </w:r>
      <w:r w:rsidR="00DD19F2" w:rsidRPr="00B46C5C">
        <w:rPr>
          <w:rFonts w:asciiTheme="minorHAnsi" w:hAnsiTheme="minorHAnsi"/>
          <w:caps/>
          <w:color w:val="auto"/>
        </w:rPr>
        <w:t xml:space="preserve">                                                                   </w:t>
      </w:r>
      <w:r w:rsidRPr="00B46C5C">
        <w:rPr>
          <w:rFonts w:asciiTheme="minorHAnsi" w:hAnsiTheme="minorHAnsi"/>
          <w:caps/>
          <w:color w:val="auto"/>
        </w:rPr>
        <w:t xml:space="preserve"> </w:t>
      </w:r>
      <w:r w:rsidR="003318CC">
        <w:rPr>
          <w:rFonts w:asciiTheme="minorHAnsi" w:hAnsiTheme="minorHAnsi"/>
          <w:caps/>
          <w:color w:val="auto"/>
        </w:rPr>
        <w:tab/>
      </w:r>
      <w:r w:rsidR="003318CC">
        <w:rPr>
          <w:rFonts w:asciiTheme="minorHAnsi" w:hAnsiTheme="minorHAnsi"/>
          <w:caps/>
          <w:color w:val="auto"/>
        </w:rPr>
        <w:tab/>
      </w:r>
      <w:r w:rsidRPr="00B46C5C">
        <w:rPr>
          <w:rFonts w:asciiTheme="minorHAnsi" w:hAnsiTheme="minorHAnsi"/>
          <w:caps/>
          <w:color w:val="auto"/>
        </w:rPr>
        <w:t>BRANCH OF SERVICE:  air force</w:t>
      </w:r>
    </w:p>
    <w:p w:rsidR="00DC5371" w:rsidRPr="00B46C5C" w:rsidRDefault="001E669C" w:rsidP="001E669C">
      <w:pPr>
        <w:tabs>
          <w:tab w:val="left" w:pos="288"/>
          <w:tab w:val="left" w:pos="4752"/>
          <w:tab w:val="left" w:pos="5130"/>
          <w:tab w:val="left" w:pos="9270"/>
        </w:tabs>
        <w:spacing w:line="240" w:lineRule="exact"/>
        <w:jc w:val="both"/>
        <w:rPr>
          <w:rFonts w:asciiTheme="minorHAnsi" w:hAnsiTheme="minorHAnsi"/>
          <w:color w:val="auto"/>
        </w:rPr>
      </w:pPr>
      <w:r w:rsidRPr="00B46C5C">
        <w:rPr>
          <w:rFonts w:asciiTheme="minorHAnsi" w:hAnsiTheme="minorHAnsi"/>
          <w:caps/>
          <w:color w:val="auto"/>
        </w:rPr>
        <w:t>CASE NUMBER:  PD</w:t>
      </w:r>
      <w:r w:rsidR="00DD19F2" w:rsidRPr="00B46C5C">
        <w:rPr>
          <w:rFonts w:asciiTheme="minorHAnsi" w:hAnsiTheme="minorHAnsi"/>
          <w:caps/>
          <w:color w:val="auto"/>
        </w:rPr>
        <w:t>1001129</w:t>
      </w:r>
      <w:r w:rsidRPr="00B46C5C">
        <w:rPr>
          <w:rFonts w:asciiTheme="minorHAnsi" w:hAnsiTheme="minorHAnsi"/>
          <w:color w:val="auto"/>
        </w:rPr>
        <w:tab/>
        <w:t xml:space="preserve">                             SEPARATION DATE:  200</w:t>
      </w:r>
      <w:r w:rsidR="00B46C5C" w:rsidRPr="00B46C5C">
        <w:rPr>
          <w:rFonts w:asciiTheme="minorHAnsi" w:hAnsiTheme="minorHAnsi"/>
          <w:color w:val="auto"/>
        </w:rPr>
        <w:t>30718</w:t>
      </w:r>
    </w:p>
    <w:p w:rsidR="001E669C" w:rsidRPr="00B46C5C" w:rsidRDefault="001E669C" w:rsidP="00B46C5C">
      <w:pPr>
        <w:tabs>
          <w:tab w:val="left" w:pos="288"/>
          <w:tab w:val="left" w:pos="5130"/>
        </w:tabs>
        <w:spacing w:line="240" w:lineRule="exact"/>
        <w:jc w:val="both"/>
        <w:rPr>
          <w:rFonts w:asciiTheme="minorHAnsi" w:hAnsiTheme="minorHAnsi"/>
          <w:caps/>
          <w:color w:val="auto"/>
        </w:rPr>
      </w:pPr>
      <w:r w:rsidRPr="00B46C5C">
        <w:rPr>
          <w:rFonts w:asciiTheme="minorHAnsi" w:hAnsiTheme="minorHAnsi"/>
          <w:caps/>
          <w:color w:val="auto"/>
        </w:rPr>
        <w:t>BOARD DATE:  2011</w:t>
      </w:r>
      <w:r w:rsidR="00B46C5C" w:rsidRPr="00B46C5C">
        <w:rPr>
          <w:rFonts w:asciiTheme="minorHAnsi" w:hAnsiTheme="minorHAnsi"/>
          <w:caps/>
          <w:color w:val="auto"/>
        </w:rPr>
        <w:t>1005</w:t>
      </w:r>
      <w:r w:rsidR="00DC5371" w:rsidRPr="00B46C5C">
        <w:rPr>
          <w:rFonts w:asciiTheme="minorHAnsi" w:hAnsiTheme="minorHAnsi"/>
          <w:caps/>
          <w:color w:val="auto"/>
        </w:rPr>
        <w:tab/>
      </w:r>
      <w:r w:rsidR="00DC5371" w:rsidRPr="00B46C5C">
        <w:rPr>
          <w:rFonts w:asciiTheme="minorHAnsi" w:hAnsiTheme="minorHAnsi"/>
          <w:caps/>
          <w:color w:val="auto"/>
        </w:rPr>
        <w:tab/>
      </w:r>
      <w:r w:rsidR="00DC5371" w:rsidRPr="00B46C5C">
        <w:rPr>
          <w:rFonts w:asciiTheme="minorHAnsi" w:hAnsiTheme="minorHAnsi"/>
          <w:caps/>
          <w:color w:val="auto"/>
        </w:rPr>
        <w:tab/>
      </w:r>
      <w:r w:rsidRPr="00B46C5C">
        <w:rPr>
          <w:rFonts w:asciiTheme="minorHAnsi" w:hAnsiTheme="minorHAnsi"/>
          <w:color w:val="auto"/>
        </w:rPr>
        <w:t xml:space="preserve"> </w:t>
      </w:r>
    </w:p>
    <w:p w:rsidR="001E669C" w:rsidRPr="00B46C5C" w:rsidRDefault="001E669C" w:rsidP="001E669C">
      <w:pPr>
        <w:pBdr>
          <w:bottom w:val="single" w:sz="12" w:space="1" w:color="auto"/>
        </w:pBdr>
        <w:tabs>
          <w:tab w:val="left" w:pos="288"/>
          <w:tab w:val="left" w:pos="4752"/>
        </w:tabs>
        <w:spacing w:line="240" w:lineRule="exact"/>
        <w:jc w:val="both"/>
        <w:rPr>
          <w:rFonts w:asciiTheme="minorHAnsi" w:hAnsiTheme="minorHAnsi"/>
          <w:color w:val="auto"/>
          <w:u w:val="single"/>
        </w:rPr>
      </w:pPr>
    </w:p>
    <w:p w:rsidR="001E669C" w:rsidRPr="00B46C5C" w:rsidRDefault="001E669C" w:rsidP="00106AD8">
      <w:pPr>
        <w:tabs>
          <w:tab w:val="left" w:pos="288"/>
          <w:tab w:val="left" w:pos="4752"/>
        </w:tabs>
        <w:spacing w:line="240" w:lineRule="exact"/>
        <w:rPr>
          <w:rFonts w:ascii="Calibri" w:hAnsi="Calibri"/>
          <w:color w:val="auto"/>
          <w:szCs w:val="24"/>
        </w:rPr>
      </w:pPr>
    </w:p>
    <w:p w:rsidR="00F30BFA" w:rsidRPr="00B46C5C" w:rsidRDefault="00BC6989" w:rsidP="000969DE">
      <w:pPr>
        <w:tabs>
          <w:tab w:val="left" w:pos="288"/>
          <w:tab w:val="left" w:pos="4752"/>
        </w:tabs>
        <w:spacing w:line="240" w:lineRule="exact"/>
        <w:jc w:val="both"/>
        <w:rPr>
          <w:rFonts w:asciiTheme="minorHAnsi" w:hAnsiTheme="minorHAnsi"/>
          <w:color w:val="auto"/>
        </w:rPr>
      </w:pPr>
      <w:r w:rsidRPr="00B46C5C">
        <w:rPr>
          <w:rFonts w:asciiTheme="minorHAnsi" w:hAnsiTheme="minorHAnsi"/>
          <w:color w:val="auto"/>
          <w:u w:val="single"/>
        </w:rPr>
        <w:t>SUMMARY OF CASE</w:t>
      </w:r>
      <w:r w:rsidRPr="00B46C5C">
        <w:rPr>
          <w:rFonts w:asciiTheme="minorHAnsi" w:hAnsiTheme="minorHAnsi"/>
          <w:color w:val="auto"/>
        </w:rPr>
        <w:t xml:space="preserve">:  Data extracted from the available evidence of record reflects that this covered individual (CI) </w:t>
      </w:r>
      <w:r w:rsidRPr="00B46C5C">
        <w:rPr>
          <w:rFonts w:asciiTheme="minorHAnsi" w:hAnsiTheme="minorHAnsi"/>
          <w:color w:val="auto"/>
          <w:szCs w:val="24"/>
        </w:rPr>
        <w:t>was an Air National Guard member, SS</w:t>
      </w:r>
      <w:r w:rsidR="00BA2F16" w:rsidRPr="00B46C5C">
        <w:rPr>
          <w:rFonts w:asciiTheme="minorHAnsi" w:hAnsiTheme="minorHAnsi"/>
          <w:color w:val="auto"/>
          <w:szCs w:val="24"/>
        </w:rPr>
        <w:t>gt</w:t>
      </w:r>
      <w:r w:rsidRPr="00B46C5C">
        <w:rPr>
          <w:rFonts w:asciiTheme="minorHAnsi" w:hAnsiTheme="minorHAnsi"/>
          <w:color w:val="auto"/>
          <w:szCs w:val="24"/>
        </w:rPr>
        <w:t xml:space="preserve">/E-5 (3E351 / Structures), medically separated for </w:t>
      </w:r>
      <w:r w:rsidR="00BA2F16" w:rsidRPr="00B46C5C">
        <w:rPr>
          <w:rFonts w:asciiTheme="minorHAnsi" w:hAnsiTheme="minorHAnsi"/>
          <w:color w:val="auto"/>
          <w:szCs w:val="24"/>
        </w:rPr>
        <w:t xml:space="preserve">a </w:t>
      </w:r>
      <w:r w:rsidRPr="00B46C5C">
        <w:rPr>
          <w:rFonts w:asciiTheme="minorHAnsi" w:hAnsiTheme="minorHAnsi"/>
          <w:color w:val="auto"/>
          <w:szCs w:val="24"/>
        </w:rPr>
        <w:t xml:space="preserve">right </w:t>
      </w:r>
      <w:r w:rsidR="00BA2F16" w:rsidRPr="00B46C5C">
        <w:rPr>
          <w:rFonts w:asciiTheme="minorHAnsi" w:hAnsiTheme="minorHAnsi"/>
          <w:color w:val="auto"/>
          <w:szCs w:val="24"/>
        </w:rPr>
        <w:t>elbow condition (</w:t>
      </w:r>
      <w:r w:rsidRPr="00B46C5C">
        <w:rPr>
          <w:rFonts w:asciiTheme="minorHAnsi" w:hAnsiTheme="minorHAnsi"/>
          <w:color w:val="auto"/>
          <w:szCs w:val="24"/>
        </w:rPr>
        <w:t>lateral epicondylitis</w:t>
      </w:r>
      <w:r w:rsidR="00BA2F16" w:rsidRPr="00B46C5C">
        <w:rPr>
          <w:rFonts w:asciiTheme="minorHAnsi" w:hAnsiTheme="minorHAnsi"/>
          <w:color w:val="auto"/>
          <w:szCs w:val="24"/>
        </w:rPr>
        <w:t>)</w:t>
      </w:r>
      <w:r w:rsidRPr="00B46C5C">
        <w:rPr>
          <w:rFonts w:asciiTheme="minorHAnsi" w:hAnsiTheme="minorHAnsi"/>
          <w:color w:val="auto"/>
          <w:szCs w:val="24"/>
        </w:rPr>
        <w:t xml:space="preserve">.  </w:t>
      </w:r>
      <w:r w:rsidR="00BA2F16" w:rsidRPr="00B46C5C">
        <w:rPr>
          <w:rFonts w:asciiTheme="minorHAnsi" w:hAnsiTheme="minorHAnsi"/>
          <w:color w:val="auto"/>
          <w:szCs w:val="24"/>
        </w:rPr>
        <w:t>Orthopedics evaluations and c</w:t>
      </w:r>
      <w:r w:rsidRPr="00B46C5C">
        <w:rPr>
          <w:rFonts w:asciiTheme="minorHAnsi" w:hAnsiTheme="minorHAnsi"/>
          <w:color w:val="auto"/>
          <w:szCs w:val="24"/>
        </w:rPr>
        <w:t>onservative</w:t>
      </w:r>
      <w:r w:rsidR="00DD19F2" w:rsidRPr="00B46C5C">
        <w:rPr>
          <w:rFonts w:asciiTheme="minorHAnsi" w:hAnsiTheme="minorHAnsi"/>
          <w:color w:val="auto"/>
          <w:szCs w:val="24"/>
        </w:rPr>
        <w:t xml:space="preserve"> management </w:t>
      </w:r>
      <w:r w:rsidR="00BA2F16" w:rsidRPr="00B46C5C">
        <w:rPr>
          <w:rFonts w:asciiTheme="minorHAnsi" w:hAnsiTheme="minorHAnsi"/>
          <w:color w:val="auto"/>
          <w:szCs w:val="24"/>
        </w:rPr>
        <w:t>(</w:t>
      </w:r>
      <w:r w:rsidR="00DD19F2" w:rsidRPr="00B46C5C">
        <w:rPr>
          <w:rFonts w:asciiTheme="minorHAnsi" w:hAnsiTheme="minorHAnsi"/>
          <w:color w:val="auto"/>
          <w:szCs w:val="24"/>
        </w:rPr>
        <w:t xml:space="preserve">brace, </w:t>
      </w:r>
      <w:r w:rsidR="00BA2F16" w:rsidRPr="00B46C5C">
        <w:rPr>
          <w:rFonts w:asciiTheme="minorHAnsi" w:hAnsiTheme="minorHAnsi"/>
          <w:color w:val="auto"/>
          <w:szCs w:val="24"/>
        </w:rPr>
        <w:t>ICE</w:t>
      </w:r>
      <w:r w:rsidR="00DD19F2" w:rsidRPr="00B46C5C">
        <w:rPr>
          <w:rFonts w:asciiTheme="minorHAnsi" w:hAnsiTheme="minorHAnsi"/>
          <w:color w:val="auto"/>
          <w:szCs w:val="24"/>
        </w:rPr>
        <w:t xml:space="preserve">, oral medication, steroid injections, physical limitations, </w:t>
      </w:r>
      <w:r w:rsidRPr="00B46C5C">
        <w:rPr>
          <w:rFonts w:asciiTheme="minorHAnsi" w:hAnsiTheme="minorHAnsi"/>
          <w:color w:val="auto"/>
          <w:szCs w:val="24"/>
        </w:rPr>
        <w:t>and extensive</w:t>
      </w:r>
      <w:r w:rsidR="003259EA" w:rsidRPr="00B46C5C">
        <w:rPr>
          <w:rFonts w:asciiTheme="minorHAnsi" w:hAnsiTheme="minorHAnsi"/>
          <w:color w:val="auto"/>
          <w:szCs w:val="24"/>
        </w:rPr>
        <w:t xml:space="preserve"> </w:t>
      </w:r>
      <w:r w:rsidR="00DD19F2" w:rsidRPr="00B46C5C">
        <w:rPr>
          <w:rFonts w:asciiTheme="minorHAnsi" w:hAnsiTheme="minorHAnsi"/>
          <w:color w:val="auto"/>
          <w:szCs w:val="24"/>
        </w:rPr>
        <w:t>physical therapy</w:t>
      </w:r>
      <w:r w:rsidR="00B5045A">
        <w:rPr>
          <w:rFonts w:asciiTheme="minorHAnsi" w:hAnsiTheme="minorHAnsi"/>
          <w:color w:val="auto"/>
          <w:szCs w:val="24"/>
        </w:rPr>
        <w:t>)</w:t>
      </w:r>
      <w:r w:rsidR="00DD19F2" w:rsidRPr="00B46C5C">
        <w:rPr>
          <w:rFonts w:asciiTheme="minorHAnsi" w:hAnsiTheme="minorHAnsi"/>
          <w:color w:val="auto"/>
          <w:szCs w:val="24"/>
        </w:rPr>
        <w:t xml:space="preserve"> </w:t>
      </w:r>
      <w:r w:rsidR="00BA2F16" w:rsidRPr="00B46C5C">
        <w:rPr>
          <w:rFonts w:asciiTheme="minorHAnsi" w:hAnsiTheme="minorHAnsi"/>
          <w:color w:val="auto"/>
          <w:szCs w:val="24"/>
        </w:rPr>
        <w:t>failed to resolve the condition.  T</w:t>
      </w:r>
      <w:r w:rsidR="00E33BA1" w:rsidRPr="00B46C5C">
        <w:rPr>
          <w:rFonts w:asciiTheme="minorHAnsi" w:hAnsiTheme="minorHAnsi"/>
          <w:color w:val="auto"/>
          <w:szCs w:val="24"/>
        </w:rPr>
        <w:t xml:space="preserve">he CI was unable to perform his Air Force Specialty (AFS) </w:t>
      </w:r>
      <w:r w:rsidR="005F6B84" w:rsidRPr="00B46C5C">
        <w:rPr>
          <w:rFonts w:asciiTheme="minorHAnsi" w:hAnsiTheme="minorHAnsi"/>
          <w:color w:val="auto"/>
          <w:szCs w:val="24"/>
        </w:rPr>
        <w:t>or meet physical fitness standards</w:t>
      </w:r>
      <w:r w:rsidR="00536D17" w:rsidRPr="00B46C5C">
        <w:rPr>
          <w:rFonts w:asciiTheme="minorHAnsi" w:hAnsiTheme="minorHAnsi"/>
          <w:color w:val="auto"/>
          <w:szCs w:val="24"/>
        </w:rPr>
        <w:t>,</w:t>
      </w:r>
      <w:r w:rsidR="005F6B84" w:rsidRPr="00B46C5C">
        <w:rPr>
          <w:rFonts w:asciiTheme="minorHAnsi" w:hAnsiTheme="minorHAnsi"/>
          <w:color w:val="auto"/>
          <w:szCs w:val="24"/>
        </w:rPr>
        <w:t xml:space="preserve"> was issued a temporary U4 profile and underwent a Medical Evaluation Board (MEB).  The MEB listed “Right Lateral Epicondylitis” as the single diagnosis forwarded to the Physical Evaluation Board (PEB) on </w:t>
      </w:r>
      <w:r w:rsidR="00B5045A">
        <w:rPr>
          <w:rFonts w:asciiTheme="minorHAnsi" w:hAnsiTheme="minorHAnsi"/>
          <w:color w:val="auto"/>
          <w:szCs w:val="24"/>
        </w:rPr>
        <w:t>AF</w:t>
      </w:r>
      <w:r w:rsidR="005F6B84" w:rsidRPr="00B46C5C">
        <w:rPr>
          <w:rFonts w:asciiTheme="minorHAnsi" w:hAnsiTheme="minorHAnsi"/>
          <w:color w:val="auto"/>
          <w:szCs w:val="24"/>
        </w:rPr>
        <w:t xml:space="preserve"> Form 3</w:t>
      </w:r>
      <w:r w:rsidR="00B5045A">
        <w:rPr>
          <w:rFonts w:asciiTheme="minorHAnsi" w:hAnsiTheme="minorHAnsi"/>
          <w:color w:val="auto"/>
          <w:szCs w:val="24"/>
        </w:rPr>
        <w:t>56</w:t>
      </w:r>
      <w:r w:rsidR="005F6B84" w:rsidRPr="00B46C5C">
        <w:rPr>
          <w:rFonts w:asciiTheme="minorHAnsi" w:hAnsiTheme="minorHAnsi"/>
          <w:color w:val="auto"/>
          <w:szCs w:val="24"/>
        </w:rPr>
        <w:t xml:space="preserve">.  The </w:t>
      </w:r>
      <w:r w:rsidR="00B5045A">
        <w:rPr>
          <w:rFonts w:asciiTheme="minorHAnsi" w:hAnsiTheme="minorHAnsi"/>
          <w:color w:val="auto"/>
          <w:szCs w:val="24"/>
        </w:rPr>
        <w:t>I</w:t>
      </w:r>
      <w:r w:rsidR="005F6B84" w:rsidRPr="00B46C5C">
        <w:rPr>
          <w:rFonts w:asciiTheme="minorHAnsi" w:hAnsiTheme="minorHAnsi"/>
          <w:color w:val="auto"/>
          <w:szCs w:val="24"/>
        </w:rPr>
        <w:t xml:space="preserve">nformal PEB (IPEB) adjudicated the </w:t>
      </w:r>
      <w:r w:rsidR="000969DE" w:rsidRPr="00B46C5C">
        <w:rPr>
          <w:rFonts w:asciiTheme="minorHAnsi" w:hAnsiTheme="minorHAnsi"/>
          <w:color w:val="auto"/>
          <w:szCs w:val="24"/>
        </w:rPr>
        <w:t xml:space="preserve">“Right Lateral Epicondylitis” </w:t>
      </w:r>
      <w:r w:rsidR="005F6B84" w:rsidRPr="00B46C5C">
        <w:rPr>
          <w:rFonts w:asciiTheme="minorHAnsi" w:hAnsiTheme="minorHAnsi"/>
          <w:color w:val="auto"/>
          <w:szCs w:val="24"/>
        </w:rPr>
        <w:t>condition</w:t>
      </w:r>
      <w:r w:rsidR="000969DE" w:rsidRPr="00B46C5C">
        <w:rPr>
          <w:rFonts w:asciiTheme="minorHAnsi" w:hAnsiTheme="minorHAnsi"/>
          <w:color w:val="auto"/>
          <w:szCs w:val="24"/>
        </w:rPr>
        <w:t xml:space="preserve"> as unfitting, </w:t>
      </w:r>
      <w:r w:rsidR="00BA2F16" w:rsidRPr="00B46C5C">
        <w:rPr>
          <w:rFonts w:asciiTheme="minorHAnsi" w:hAnsiTheme="minorHAnsi"/>
          <w:color w:val="auto"/>
          <w:szCs w:val="24"/>
        </w:rPr>
        <w:t xml:space="preserve">and </w:t>
      </w:r>
      <w:r w:rsidR="000969DE" w:rsidRPr="00B46C5C">
        <w:rPr>
          <w:rFonts w:asciiTheme="minorHAnsi" w:hAnsiTheme="minorHAnsi"/>
          <w:color w:val="auto"/>
          <w:szCs w:val="24"/>
        </w:rPr>
        <w:t>rated at 10% with probabl</w:t>
      </w:r>
      <w:r w:rsidR="00AA6460" w:rsidRPr="00B46C5C">
        <w:rPr>
          <w:rFonts w:asciiTheme="minorHAnsi" w:hAnsiTheme="minorHAnsi"/>
          <w:color w:val="auto"/>
          <w:szCs w:val="24"/>
        </w:rPr>
        <w:t>e</w:t>
      </w:r>
      <w:r w:rsidR="000969DE" w:rsidRPr="00B46C5C">
        <w:rPr>
          <w:rFonts w:asciiTheme="minorHAnsi" w:hAnsiTheme="minorHAnsi"/>
          <w:color w:val="auto"/>
          <w:szCs w:val="24"/>
        </w:rPr>
        <w:t xml:space="preserve"> application of DoDI 13332.39 (E2.A1.5).  The CI </w:t>
      </w:r>
      <w:r w:rsidR="00536D17" w:rsidRPr="00B46C5C">
        <w:rPr>
          <w:rFonts w:asciiTheme="minorHAnsi" w:hAnsiTheme="minorHAnsi"/>
          <w:color w:val="auto"/>
          <w:szCs w:val="24"/>
        </w:rPr>
        <w:t xml:space="preserve">initially requested a </w:t>
      </w:r>
      <w:r w:rsidR="00B5045A">
        <w:rPr>
          <w:rFonts w:asciiTheme="minorHAnsi" w:hAnsiTheme="minorHAnsi"/>
          <w:color w:val="auto"/>
          <w:szCs w:val="24"/>
        </w:rPr>
        <w:t>F</w:t>
      </w:r>
      <w:r w:rsidR="00536D17" w:rsidRPr="00B46C5C">
        <w:rPr>
          <w:rFonts w:asciiTheme="minorHAnsi" w:hAnsiTheme="minorHAnsi"/>
          <w:color w:val="auto"/>
          <w:szCs w:val="24"/>
        </w:rPr>
        <w:t>ormal PEB</w:t>
      </w:r>
      <w:r w:rsidR="00B5045A">
        <w:rPr>
          <w:rFonts w:asciiTheme="minorHAnsi" w:hAnsiTheme="minorHAnsi"/>
          <w:color w:val="auto"/>
          <w:szCs w:val="24"/>
        </w:rPr>
        <w:t xml:space="preserve"> (FPEB)</w:t>
      </w:r>
      <w:r w:rsidR="00536D17" w:rsidRPr="00B46C5C">
        <w:rPr>
          <w:rFonts w:asciiTheme="minorHAnsi" w:hAnsiTheme="minorHAnsi"/>
          <w:color w:val="auto"/>
          <w:szCs w:val="24"/>
        </w:rPr>
        <w:t xml:space="preserve">, but </w:t>
      </w:r>
      <w:r w:rsidR="00496ABC" w:rsidRPr="00B46C5C">
        <w:rPr>
          <w:rFonts w:asciiTheme="minorHAnsi" w:hAnsiTheme="minorHAnsi"/>
          <w:color w:val="auto"/>
          <w:szCs w:val="24"/>
        </w:rPr>
        <w:t xml:space="preserve">(apparently) </w:t>
      </w:r>
      <w:r w:rsidR="00536D17" w:rsidRPr="00B46C5C">
        <w:rPr>
          <w:rFonts w:asciiTheme="minorHAnsi" w:hAnsiTheme="minorHAnsi"/>
          <w:color w:val="auto"/>
          <w:szCs w:val="24"/>
        </w:rPr>
        <w:t xml:space="preserve">withdrew the appeal </w:t>
      </w:r>
      <w:r w:rsidR="00496ABC" w:rsidRPr="00B46C5C">
        <w:rPr>
          <w:rFonts w:asciiTheme="minorHAnsi" w:hAnsiTheme="minorHAnsi"/>
          <w:color w:val="auto"/>
          <w:szCs w:val="24"/>
        </w:rPr>
        <w:t xml:space="preserve">as there was no </w:t>
      </w:r>
      <w:r w:rsidR="00B5045A">
        <w:rPr>
          <w:rFonts w:asciiTheme="minorHAnsi" w:hAnsiTheme="minorHAnsi"/>
          <w:color w:val="auto"/>
          <w:szCs w:val="24"/>
        </w:rPr>
        <w:t>F</w:t>
      </w:r>
      <w:r w:rsidR="00496ABC" w:rsidRPr="00B46C5C">
        <w:rPr>
          <w:rFonts w:asciiTheme="minorHAnsi" w:hAnsiTheme="minorHAnsi"/>
          <w:color w:val="auto"/>
          <w:szCs w:val="24"/>
        </w:rPr>
        <w:t xml:space="preserve">PEB accomplished, </w:t>
      </w:r>
      <w:r w:rsidR="00536D17" w:rsidRPr="00B46C5C">
        <w:rPr>
          <w:rFonts w:asciiTheme="minorHAnsi" w:hAnsiTheme="minorHAnsi"/>
          <w:color w:val="auto"/>
          <w:szCs w:val="24"/>
        </w:rPr>
        <w:t xml:space="preserve">and </w:t>
      </w:r>
      <w:r w:rsidR="000969DE" w:rsidRPr="00B46C5C">
        <w:rPr>
          <w:rFonts w:asciiTheme="minorHAnsi" w:hAnsiTheme="minorHAnsi"/>
          <w:color w:val="auto"/>
          <w:szCs w:val="24"/>
        </w:rPr>
        <w:t>was medically separated</w:t>
      </w:r>
      <w:r w:rsidR="000969DE" w:rsidRPr="00B46C5C">
        <w:rPr>
          <w:rFonts w:asciiTheme="minorHAnsi" w:hAnsiTheme="minorHAnsi"/>
          <w:color w:val="auto"/>
        </w:rPr>
        <w:t xml:space="preserve"> with a 10% disability rating.</w:t>
      </w:r>
      <w:r w:rsidR="00DC5371" w:rsidRPr="00B46C5C">
        <w:rPr>
          <w:rFonts w:asciiTheme="minorHAnsi" w:hAnsiTheme="minorHAnsi"/>
          <w:color w:val="auto"/>
        </w:rPr>
        <w:t xml:space="preserve">  </w:t>
      </w:r>
      <w:r w:rsidR="00F30BFA" w:rsidRPr="00B46C5C">
        <w:rPr>
          <w:rFonts w:asciiTheme="minorHAnsi" w:hAnsiTheme="minorHAnsi"/>
          <w:color w:val="auto"/>
        </w:rPr>
        <w:t xml:space="preserve">It was not clear from the record if the CI accepted medical </w:t>
      </w:r>
      <w:r w:rsidR="00B46C5C" w:rsidRPr="00B46C5C">
        <w:rPr>
          <w:rFonts w:asciiTheme="minorHAnsi" w:hAnsiTheme="minorHAnsi"/>
          <w:color w:val="auto"/>
        </w:rPr>
        <w:t>separation or</w:t>
      </w:r>
      <w:r w:rsidR="00F30BFA" w:rsidRPr="00B46C5C">
        <w:rPr>
          <w:rFonts w:asciiTheme="minorHAnsi" w:hAnsiTheme="minorHAnsi"/>
          <w:color w:val="auto"/>
        </w:rPr>
        <w:t xml:space="preserve"> if he selected a </w:t>
      </w:r>
      <w:r w:rsidR="00B5045A">
        <w:rPr>
          <w:rFonts w:asciiTheme="minorHAnsi" w:hAnsiTheme="minorHAnsi"/>
          <w:color w:val="auto"/>
        </w:rPr>
        <w:t>R</w:t>
      </w:r>
      <w:r w:rsidR="00F30BFA" w:rsidRPr="00B46C5C">
        <w:rPr>
          <w:rFonts w:asciiTheme="minorHAnsi" w:hAnsiTheme="minorHAnsi"/>
          <w:color w:val="auto"/>
        </w:rPr>
        <w:t xml:space="preserve">eserve retirement in lieu of </w:t>
      </w:r>
      <w:r w:rsidR="00B5045A">
        <w:rPr>
          <w:rFonts w:asciiTheme="minorHAnsi" w:hAnsiTheme="minorHAnsi"/>
          <w:color w:val="auto"/>
        </w:rPr>
        <w:t>discharge with severance pay</w:t>
      </w:r>
      <w:r w:rsidR="00F30BFA" w:rsidRPr="00B46C5C">
        <w:rPr>
          <w:rFonts w:asciiTheme="minorHAnsi" w:hAnsiTheme="minorHAnsi"/>
          <w:color w:val="auto"/>
        </w:rPr>
        <w:t>.</w:t>
      </w:r>
    </w:p>
    <w:p w:rsidR="000969DE" w:rsidRPr="00B46C5C" w:rsidRDefault="000969DE" w:rsidP="000969DE">
      <w:pPr>
        <w:tabs>
          <w:tab w:val="left" w:pos="288"/>
          <w:tab w:val="left" w:pos="4752"/>
        </w:tabs>
        <w:spacing w:line="240" w:lineRule="exact"/>
        <w:jc w:val="both"/>
        <w:rPr>
          <w:rFonts w:asciiTheme="minorHAnsi" w:hAnsiTheme="minorHAnsi"/>
          <w:color w:val="auto"/>
        </w:rPr>
      </w:pPr>
      <w:r w:rsidRPr="00B46C5C">
        <w:rPr>
          <w:rFonts w:asciiTheme="minorHAnsi" w:hAnsiTheme="minorHAnsi"/>
          <w:color w:val="auto"/>
        </w:rPr>
        <w:t>______________________________________________________________________________</w:t>
      </w:r>
    </w:p>
    <w:p w:rsidR="00106AD8" w:rsidRPr="00B46C5C" w:rsidRDefault="00106AD8" w:rsidP="00106AD8">
      <w:pPr>
        <w:tabs>
          <w:tab w:val="left" w:pos="288"/>
          <w:tab w:val="left" w:pos="4752"/>
        </w:tabs>
        <w:spacing w:line="240" w:lineRule="exact"/>
        <w:rPr>
          <w:rFonts w:ascii="Calibri" w:hAnsi="Calibri"/>
          <w:color w:val="auto"/>
          <w:szCs w:val="24"/>
        </w:rPr>
      </w:pPr>
    </w:p>
    <w:p w:rsidR="00106AD8" w:rsidRDefault="002C6E5B" w:rsidP="006F5526">
      <w:pPr>
        <w:tabs>
          <w:tab w:val="left" w:pos="288"/>
          <w:tab w:val="left" w:pos="4752"/>
        </w:tabs>
        <w:spacing w:line="240" w:lineRule="exact"/>
        <w:jc w:val="both"/>
        <w:rPr>
          <w:rFonts w:asciiTheme="minorHAnsi" w:hAnsiTheme="minorHAnsi" w:cstheme="minorHAnsi"/>
          <w:color w:val="auto"/>
        </w:rPr>
      </w:pPr>
      <w:r w:rsidRPr="00B46C5C">
        <w:rPr>
          <w:rFonts w:asciiTheme="minorHAnsi" w:hAnsiTheme="minorHAnsi"/>
          <w:color w:val="auto"/>
          <w:u w:val="single"/>
        </w:rPr>
        <w:t>CI CONTENTION</w:t>
      </w:r>
      <w:r w:rsidRPr="00B46C5C">
        <w:rPr>
          <w:rFonts w:asciiTheme="minorHAnsi" w:hAnsiTheme="minorHAnsi"/>
          <w:color w:val="auto"/>
        </w:rPr>
        <w:t xml:space="preserve">:  </w:t>
      </w:r>
      <w:r w:rsidR="00DD19F2" w:rsidRPr="00B46C5C">
        <w:rPr>
          <w:rFonts w:asciiTheme="minorHAnsi" w:hAnsiTheme="minorHAnsi"/>
          <w:color w:val="auto"/>
        </w:rPr>
        <w:t xml:space="preserve">The CI states: </w:t>
      </w:r>
      <w:r w:rsidR="00536D17" w:rsidRPr="00B46C5C">
        <w:rPr>
          <w:rFonts w:asciiTheme="minorHAnsi" w:hAnsiTheme="minorHAnsi"/>
          <w:color w:val="auto"/>
        </w:rPr>
        <w:t xml:space="preserve"> </w:t>
      </w:r>
      <w:r w:rsidR="00DD19F2" w:rsidRPr="00B46C5C">
        <w:rPr>
          <w:rFonts w:asciiTheme="minorHAnsi" w:hAnsiTheme="minorHAnsi"/>
          <w:color w:val="auto"/>
        </w:rPr>
        <w:t xml:space="preserve">“The MEB Board refused to consider other Disabling Conditions present at that time.  Since that time I </w:t>
      </w:r>
      <w:r w:rsidR="00DD19F2" w:rsidRPr="00B46C5C">
        <w:rPr>
          <w:rFonts w:asciiTheme="minorHAnsi" w:hAnsiTheme="minorHAnsi" w:cstheme="minorHAnsi"/>
          <w:color w:val="auto"/>
        </w:rPr>
        <w:t>have been awarded 80% Service Connection for those disabling conditions effective 20030701”.</w:t>
      </w:r>
    </w:p>
    <w:p w:rsidR="006F5526" w:rsidRPr="00B46C5C" w:rsidRDefault="006F5526" w:rsidP="006F5526">
      <w:pPr>
        <w:pBdr>
          <w:bottom w:val="single" w:sz="12" w:space="1" w:color="auto"/>
        </w:pBdr>
        <w:tabs>
          <w:tab w:val="left" w:pos="288"/>
          <w:tab w:val="left" w:pos="4752"/>
        </w:tabs>
        <w:spacing w:line="240" w:lineRule="exact"/>
        <w:jc w:val="both"/>
        <w:rPr>
          <w:rFonts w:asciiTheme="minorHAnsi" w:hAnsiTheme="minorHAnsi"/>
          <w:color w:val="auto"/>
          <w:u w:val="single"/>
        </w:rPr>
      </w:pPr>
    </w:p>
    <w:p w:rsidR="006F5526" w:rsidRPr="00B46C5C" w:rsidRDefault="006F5526" w:rsidP="006F5526">
      <w:pPr>
        <w:tabs>
          <w:tab w:val="left" w:pos="288"/>
          <w:tab w:val="left" w:pos="4752"/>
        </w:tabs>
        <w:spacing w:line="240" w:lineRule="exact"/>
        <w:rPr>
          <w:rFonts w:ascii="Calibri" w:hAnsi="Calibri"/>
          <w:color w:val="auto"/>
          <w:szCs w:val="24"/>
        </w:rPr>
      </w:pPr>
    </w:p>
    <w:p w:rsidR="00DD19F2" w:rsidRPr="00B46C5C" w:rsidRDefault="002C6E5B" w:rsidP="00DD19F2">
      <w:pPr>
        <w:rPr>
          <w:rFonts w:asciiTheme="minorHAnsi" w:hAnsiTheme="minorHAnsi"/>
          <w:color w:val="auto"/>
        </w:rPr>
      </w:pPr>
      <w:r w:rsidRPr="00B46C5C">
        <w:rPr>
          <w:rFonts w:asciiTheme="minorHAnsi" w:hAnsiTheme="minorHAnsi"/>
          <w:color w:val="auto"/>
          <w:u w:val="single"/>
        </w:rPr>
        <w:t>RATING COMPARISON</w:t>
      </w:r>
      <w:r w:rsidRPr="00B46C5C">
        <w:rPr>
          <w:rFonts w:asciiTheme="minorHAnsi" w:hAnsiTheme="minorHAnsi"/>
          <w:color w:val="auto"/>
        </w:rPr>
        <w:t>:</w:t>
      </w:r>
    </w:p>
    <w:p w:rsidR="00BC6989" w:rsidRPr="00B46C5C" w:rsidRDefault="00BC6989" w:rsidP="00DD19F2">
      <w:pPr>
        <w:rPr>
          <w:rFonts w:asciiTheme="minorHAnsi" w:hAnsiTheme="minorHAnsi"/>
          <w:color w:val="auto"/>
        </w:rPr>
      </w:pPr>
    </w:p>
    <w:tbl>
      <w:tblPr>
        <w:tblStyle w:val="TableGrid"/>
        <w:tblW w:w="9324" w:type="dxa"/>
        <w:jc w:val="center"/>
        <w:tblInd w:w="144" w:type="dxa"/>
        <w:tblLayout w:type="fixed"/>
        <w:tblLook w:val="04A0"/>
      </w:tblPr>
      <w:tblGrid>
        <w:gridCol w:w="2232"/>
        <w:gridCol w:w="900"/>
        <w:gridCol w:w="792"/>
        <w:gridCol w:w="2430"/>
        <w:gridCol w:w="1170"/>
        <w:gridCol w:w="810"/>
        <w:gridCol w:w="990"/>
      </w:tblGrid>
      <w:tr w:rsidR="00DD19F2" w:rsidRPr="00B46C5C" w:rsidTr="00F30BFA">
        <w:trPr>
          <w:trHeight w:val="233"/>
          <w:jc w:val="center"/>
        </w:trPr>
        <w:tc>
          <w:tcPr>
            <w:tcW w:w="3924" w:type="dxa"/>
            <w:gridSpan w:val="3"/>
            <w:tcBorders>
              <w:right w:val="thinThickThinSmallGap" w:sz="24" w:space="0" w:color="auto"/>
            </w:tcBorders>
            <w:shd w:val="clear" w:color="auto" w:fill="D9D9D9" w:themeFill="background1" w:themeFillShade="D9"/>
            <w:vAlign w:val="center"/>
          </w:tcPr>
          <w:p w:rsidR="00DD19F2" w:rsidRPr="00B46C5C" w:rsidRDefault="00DD19F2" w:rsidP="00DD19F2">
            <w:pPr>
              <w:spacing w:line="200" w:lineRule="exact"/>
              <w:contextualSpacing/>
              <w:jc w:val="center"/>
              <w:rPr>
                <w:b/>
                <w:color w:val="auto"/>
                <w:sz w:val="20"/>
                <w:szCs w:val="20"/>
              </w:rPr>
            </w:pPr>
            <w:r w:rsidRPr="00B46C5C">
              <w:rPr>
                <w:b/>
                <w:color w:val="auto"/>
                <w:sz w:val="20"/>
                <w:szCs w:val="20"/>
              </w:rPr>
              <w:t>Service IPEB – Dated 20030414</w:t>
            </w:r>
          </w:p>
        </w:tc>
        <w:tc>
          <w:tcPr>
            <w:tcW w:w="5400" w:type="dxa"/>
            <w:gridSpan w:val="4"/>
            <w:tcBorders>
              <w:left w:val="thinThickThinSmallGap" w:sz="24" w:space="0" w:color="auto"/>
            </w:tcBorders>
            <w:shd w:val="clear" w:color="auto" w:fill="D9D9D9" w:themeFill="background1" w:themeFillShade="D9"/>
            <w:vAlign w:val="center"/>
          </w:tcPr>
          <w:p w:rsidR="00DD19F2" w:rsidRPr="00B46C5C" w:rsidRDefault="00DD19F2" w:rsidP="00DD19F2">
            <w:pPr>
              <w:spacing w:line="200" w:lineRule="exact"/>
              <w:contextualSpacing/>
              <w:jc w:val="center"/>
              <w:rPr>
                <w:b/>
                <w:color w:val="auto"/>
                <w:sz w:val="20"/>
                <w:szCs w:val="20"/>
              </w:rPr>
            </w:pPr>
            <w:r w:rsidRPr="00B46C5C">
              <w:rPr>
                <w:b/>
                <w:color w:val="auto"/>
                <w:sz w:val="20"/>
                <w:szCs w:val="20"/>
              </w:rPr>
              <w:t>VA (9 Mos. After Separation) – All Effective 20030701</w:t>
            </w:r>
          </w:p>
        </w:tc>
      </w:tr>
      <w:tr w:rsidR="00DD19F2" w:rsidRPr="00B46C5C" w:rsidTr="006F5526">
        <w:trPr>
          <w:trHeight w:val="278"/>
          <w:jc w:val="center"/>
        </w:trPr>
        <w:tc>
          <w:tcPr>
            <w:tcW w:w="2232" w:type="dxa"/>
            <w:tcBorders>
              <w:bottom w:val="single" w:sz="4" w:space="0" w:color="000000" w:themeColor="text1"/>
              <w:right w:val="single" w:sz="4" w:space="0" w:color="auto"/>
            </w:tcBorders>
            <w:shd w:val="clear" w:color="auto" w:fill="D9D9D9" w:themeFill="background1" w:themeFillShade="D9"/>
            <w:vAlign w:val="center"/>
          </w:tcPr>
          <w:p w:rsidR="00DD19F2" w:rsidRPr="00B46C5C" w:rsidRDefault="00DD19F2" w:rsidP="00DD19F2">
            <w:pPr>
              <w:spacing w:line="200" w:lineRule="exact"/>
              <w:contextualSpacing/>
              <w:jc w:val="center"/>
              <w:rPr>
                <w:b/>
                <w:color w:val="auto"/>
                <w:sz w:val="20"/>
                <w:szCs w:val="20"/>
              </w:rPr>
            </w:pPr>
            <w:r w:rsidRPr="00B46C5C">
              <w:rPr>
                <w:b/>
                <w:color w:val="auto"/>
                <w:sz w:val="20"/>
                <w:szCs w:val="20"/>
              </w:rPr>
              <w:t>Condition</w:t>
            </w:r>
          </w:p>
        </w:tc>
        <w:tc>
          <w:tcPr>
            <w:tcW w:w="900" w:type="dxa"/>
            <w:tcBorders>
              <w:left w:val="single" w:sz="4" w:space="0" w:color="auto"/>
              <w:bottom w:val="single" w:sz="4" w:space="0" w:color="000000" w:themeColor="text1"/>
            </w:tcBorders>
            <w:shd w:val="clear" w:color="auto" w:fill="D9D9D9" w:themeFill="background1" w:themeFillShade="D9"/>
            <w:vAlign w:val="center"/>
          </w:tcPr>
          <w:p w:rsidR="00DD19F2" w:rsidRPr="00B46C5C" w:rsidRDefault="00DD19F2" w:rsidP="00DD19F2">
            <w:pPr>
              <w:spacing w:line="200" w:lineRule="exact"/>
              <w:contextualSpacing/>
              <w:jc w:val="center"/>
              <w:rPr>
                <w:b/>
                <w:color w:val="auto"/>
                <w:sz w:val="20"/>
                <w:szCs w:val="20"/>
              </w:rPr>
            </w:pPr>
            <w:r w:rsidRPr="00B46C5C">
              <w:rPr>
                <w:b/>
                <w:color w:val="auto"/>
                <w:sz w:val="20"/>
                <w:szCs w:val="20"/>
              </w:rPr>
              <w:t>Code</w:t>
            </w:r>
          </w:p>
        </w:tc>
        <w:tc>
          <w:tcPr>
            <w:tcW w:w="792" w:type="dxa"/>
            <w:tcBorders>
              <w:bottom w:val="single" w:sz="4" w:space="0" w:color="000000" w:themeColor="text1"/>
              <w:right w:val="thinThickThinSmallGap" w:sz="24" w:space="0" w:color="auto"/>
            </w:tcBorders>
            <w:shd w:val="clear" w:color="auto" w:fill="D9D9D9" w:themeFill="background1" w:themeFillShade="D9"/>
            <w:vAlign w:val="center"/>
          </w:tcPr>
          <w:p w:rsidR="00DD19F2" w:rsidRPr="00B46C5C" w:rsidRDefault="00DD19F2" w:rsidP="00DD19F2">
            <w:pPr>
              <w:spacing w:line="200" w:lineRule="exact"/>
              <w:contextualSpacing/>
              <w:jc w:val="center"/>
              <w:rPr>
                <w:b/>
                <w:color w:val="auto"/>
                <w:sz w:val="20"/>
                <w:szCs w:val="20"/>
              </w:rPr>
            </w:pPr>
            <w:r w:rsidRPr="00B46C5C">
              <w:rPr>
                <w:b/>
                <w:color w:val="auto"/>
                <w:sz w:val="20"/>
                <w:szCs w:val="20"/>
              </w:rPr>
              <w:t>Rating</w:t>
            </w:r>
          </w:p>
        </w:tc>
        <w:tc>
          <w:tcPr>
            <w:tcW w:w="2430" w:type="dxa"/>
            <w:tcBorders>
              <w:left w:val="thinThickThinSmallGap" w:sz="24" w:space="0" w:color="auto"/>
              <w:bottom w:val="single" w:sz="4" w:space="0" w:color="000000" w:themeColor="text1"/>
            </w:tcBorders>
            <w:shd w:val="clear" w:color="auto" w:fill="D9D9D9" w:themeFill="background1" w:themeFillShade="D9"/>
            <w:vAlign w:val="center"/>
          </w:tcPr>
          <w:p w:rsidR="00DD19F2" w:rsidRPr="00B46C5C" w:rsidRDefault="00DD19F2" w:rsidP="00DD19F2">
            <w:pPr>
              <w:spacing w:line="200" w:lineRule="exact"/>
              <w:contextualSpacing/>
              <w:jc w:val="center"/>
              <w:rPr>
                <w:b/>
                <w:color w:val="auto"/>
                <w:sz w:val="20"/>
                <w:szCs w:val="20"/>
              </w:rPr>
            </w:pPr>
            <w:r w:rsidRPr="00B46C5C">
              <w:rPr>
                <w:b/>
                <w:color w:val="auto"/>
                <w:sz w:val="20"/>
                <w:szCs w:val="20"/>
              </w:rPr>
              <w:t>Condition</w:t>
            </w:r>
          </w:p>
        </w:tc>
        <w:tc>
          <w:tcPr>
            <w:tcW w:w="1170" w:type="dxa"/>
            <w:tcBorders>
              <w:bottom w:val="single" w:sz="4" w:space="0" w:color="000000" w:themeColor="text1"/>
            </w:tcBorders>
            <w:shd w:val="clear" w:color="auto" w:fill="D9D9D9" w:themeFill="background1" w:themeFillShade="D9"/>
            <w:vAlign w:val="center"/>
          </w:tcPr>
          <w:p w:rsidR="00DD19F2" w:rsidRPr="00B46C5C" w:rsidRDefault="00DD19F2" w:rsidP="00DD19F2">
            <w:pPr>
              <w:spacing w:line="200" w:lineRule="exact"/>
              <w:contextualSpacing/>
              <w:jc w:val="center"/>
              <w:rPr>
                <w:b/>
                <w:color w:val="auto"/>
                <w:sz w:val="20"/>
                <w:szCs w:val="20"/>
              </w:rPr>
            </w:pPr>
            <w:r w:rsidRPr="00B46C5C">
              <w:rPr>
                <w:b/>
                <w:color w:val="auto"/>
                <w:sz w:val="20"/>
                <w:szCs w:val="20"/>
              </w:rPr>
              <w:t>Code</w:t>
            </w:r>
          </w:p>
        </w:tc>
        <w:tc>
          <w:tcPr>
            <w:tcW w:w="810" w:type="dxa"/>
            <w:tcBorders>
              <w:bottom w:val="single" w:sz="4" w:space="0" w:color="000000" w:themeColor="text1"/>
            </w:tcBorders>
            <w:shd w:val="clear" w:color="auto" w:fill="D9D9D9" w:themeFill="background1" w:themeFillShade="D9"/>
            <w:vAlign w:val="center"/>
          </w:tcPr>
          <w:p w:rsidR="00DD19F2" w:rsidRPr="00B46C5C" w:rsidRDefault="00DD19F2" w:rsidP="00DD19F2">
            <w:pPr>
              <w:spacing w:line="200" w:lineRule="exact"/>
              <w:contextualSpacing/>
              <w:jc w:val="center"/>
              <w:rPr>
                <w:b/>
                <w:color w:val="auto"/>
                <w:sz w:val="20"/>
                <w:szCs w:val="20"/>
              </w:rPr>
            </w:pPr>
            <w:r w:rsidRPr="00B46C5C">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DD19F2" w:rsidRPr="00B46C5C" w:rsidRDefault="00DD19F2" w:rsidP="00DD19F2">
            <w:pPr>
              <w:spacing w:line="200" w:lineRule="exact"/>
              <w:contextualSpacing/>
              <w:jc w:val="center"/>
              <w:rPr>
                <w:b/>
                <w:color w:val="auto"/>
                <w:sz w:val="20"/>
                <w:szCs w:val="20"/>
              </w:rPr>
            </w:pPr>
            <w:r w:rsidRPr="00B46C5C">
              <w:rPr>
                <w:b/>
                <w:color w:val="auto"/>
                <w:sz w:val="20"/>
                <w:szCs w:val="20"/>
              </w:rPr>
              <w:t>Exam</w:t>
            </w:r>
          </w:p>
        </w:tc>
      </w:tr>
      <w:tr w:rsidR="00DD19F2" w:rsidRPr="00B46C5C" w:rsidTr="006F5526">
        <w:trPr>
          <w:trHeight w:val="287"/>
          <w:jc w:val="center"/>
        </w:trPr>
        <w:tc>
          <w:tcPr>
            <w:tcW w:w="2232" w:type="dxa"/>
            <w:tcBorders>
              <w:right w:val="single" w:sz="4" w:space="0" w:color="auto"/>
            </w:tcBorders>
            <w:shd w:val="clear" w:color="auto" w:fill="FFFFFF" w:themeFill="background1"/>
            <w:vAlign w:val="center"/>
          </w:tcPr>
          <w:p w:rsidR="00DD19F2" w:rsidRPr="00B46C5C" w:rsidRDefault="00DD19F2" w:rsidP="00DD19F2">
            <w:pPr>
              <w:spacing w:line="180" w:lineRule="exact"/>
              <w:contextualSpacing/>
              <w:rPr>
                <w:color w:val="auto"/>
                <w:sz w:val="18"/>
                <w:szCs w:val="18"/>
              </w:rPr>
            </w:pPr>
            <w:r w:rsidRPr="00B46C5C">
              <w:rPr>
                <w:color w:val="auto"/>
                <w:sz w:val="18"/>
                <w:szCs w:val="18"/>
              </w:rPr>
              <w:t>Right Lateral Epicondylitis</w:t>
            </w:r>
          </w:p>
        </w:tc>
        <w:tc>
          <w:tcPr>
            <w:tcW w:w="900" w:type="dxa"/>
            <w:tcBorders>
              <w:left w:val="single" w:sz="4" w:space="0" w:color="auto"/>
            </w:tcBorders>
            <w:shd w:val="clear" w:color="auto" w:fill="FFFFFF" w:themeFill="background1"/>
            <w:vAlign w:val="center"/>
          </w:tcPr>
          <w:p w:rsidR="00DD19F2" w:rsidRPr="00B46C5C" w:rsidRDefault="00DD19F2" w:rsidP="00DD19F2">
            <w:pPr>
              <w:spacing w:line="180" w:lineRule="exact"/>
              <w:contextualSpacing/>
              <w:jc w:val="center"/>
              <w:rPr>
                <w:color w:val="auto"/>
                <w:sz w:val="18"/>
                <w:szCs w:val="18"/>
              </w:rPr>
            </w:pPr>
            <w:r w:rsidRPr="00B46C5C">
              <w:rPr>
                <w:color w:val="auto"/>
                <w:sz w:val="18"/>
                <w:szCs w:val="18"/>
              </w:rPr>
              <w:t>5306</w:t>
            </w:r>
          </w:p>
        </w:tc>
        <w:tc>
          <w:tcPr>
            <w:tcW w:w="792" w:type="dxa"/>
            <w:tcBorders>
              <w:right w:val="thinThickThinSmallGap" w:sz="24" w:space="0" w:color="auto"/>
            </w:tcBorders>
            <w:shd w:val="clear" w:color="auto" w:fill="FFFFFF" w:themeFill="background1"/>
            <w:vAlign w:val="center"/>
          </w:tcPr>
          <w:p w:rsidR="00DD19F2" w:rsidRPr="00B46C5C" w:rsidRDefault="00DD19F2" w:rsidP="00DD19F2">
            <w:pPr>
              <w:spacing w:line="180" w:lineRule="exact"/>
              <w:contextualSpacing/>
              <w:jc w:val="center"/>
              <w:rPr>
                <w:color w:val="auto"/>
                <w:sz w:val="18"/>
                <w:szCs w:val="18"/>
              </w:rPr>
            </w:pPr>
            <w:r w:rsidRPr="00B46C5C">
              <w:rPr>
                <w:color w:val="auto"/>
                <w:sz w:val="18"/>
                <w:szCs w:val="18"/>
              </w:rPr>
              <w:t>10%</w:t>
            </w:r>
          </w:p>
        </w:tc>
        <w:tc>
          <w:tcPr>
            <w:tcW w:w="2430" w:type="dxa"/>
            <w:tcBorders>
              <w:left w:val="thinThickThinSmallGap" w:sz="24" w:space="0" w:color="auto"/>
            </w:tcBorders>
            <w:shd w:val="clear" w:color="auto" w:fill="FFFFFF" w:themeFill="background1"/>
            <w:vAlign w:val="center"/>
          </w:tcPr>
          <w:p w:rsidR="00DD19F2" w:rsidRPr="00B46C5C" w:rsidRDefault="00DD19F2" w:rsidP="00AA6460">
            <w:pPr>
              <w:spacing w:line="180" w:lineRule="exact"/>
              <w:contextualSpacing/>
              <w:rPr>
                <w:color w:val="auto"/>
                <w:sz w:val="18"/>
                <w:szCs w:val="18"/>
              </w:rPr>
            </w:pPr>
            <w:r w:rsidRPr="00B46C5C">
              <w:rPr>
                <w:color w:val="auto"/>
                <w:sz w:val="18"/>
                <w:szCs w:val="18"/>
              </w:rPr>
              <w:t>R</w:t>
            </w:r>
            <w:r w:rsidR="00AA6460" w:rsidRPr="00B46C5C">
              <w:rPr>
                <w:color w:val="auto"/>
                <w:sz w:val="18"/>
                <w:szCs w:val="18"/>
              </w:rPr>
              <w:t>.</w:t>
            </w:r>
            <w:r w:rsidRPr="00B46C5C">
              <w:rPr>
                <w:color w:val="auto"/>
                <w:sz w:val="18"/>
                <w:szCs w:val="18"/>
              </w:rPr>
              <w:t xml:space="preserve"> Elbow Epicondylitis (Major) </w:t>
            </w:r>
          </w:p>
        </w:tc>
        <w:tc>
          <w:tcPr>
            <w:tcW w:w="1170" w:type="dxa"/>
            <w:shd w:val="clear" w:color="auto" w:fill="FFFFFF" w:themeFill="background1"/>
            <w:vAlign w:val="center"/>
          </w:tcPr>
          <w:p w:rsidR="00DD19F2" w:rsidRPr="00B46C5C" w:rsidRDefault="00DD19F2" w:rsidP="00DD19F2">
            <w:pPr>
              <w:spacing w:line="180" w:lineRule="exact"/>
              <w:contextualSpacing/>
              <w:jc w:val="center"/>
              <w:rPr>
                <w:color w:val="auto"/>
                <w:sz w:val="18"/>
                <w:szCs w:val="18"/>
              </w:rPr>
            </w:pPr>
            <w:r w:rsidRPr="00B46C5C">
              <w:rPr>
                <w:color w:val="auto"/>
                <w:sz w:val="18"/>
                <w:szCs w:val="18"/>
              </w:rPr>
              <w:t>5024-5206</w:t>
            </w:r>
          </w:p>
        </w:tc>
        <w:tc>
          <w:tcPr>
            <w:tcW w:w="810" w:type="dxa"/>
            <w:shd w:val="clear" w:color="auto" w:fill="FFFFFF" w:themeFill="background1"/>
            <w:vAlign w:val="center"/>
          </w:tcPr>
          <w:p w:rsidR="00DD19F2" w:rsidRPr="00B46C5C" w:rsidRDefault="00DD19F2" w:rsidP="00DD19F2">
            <w:pPr>
              <w:spacing w:line="180" w:lineRule="exact"/>
              <w:contextualSpacing/>
              <w:jc w:val="center"/>
              <w:rPr>
                <w:color w:val="auto"/>
                <w:sz w:val="18"/>
                <w:szCs w:val="18"/>
              </w:rPr>
            </w:pPr>
            <w:r w:rsidRPr="00B46C5C">
              <w:rPr>
                <w:color w:val="auto"/>
                <w:sz w:val="18"/>
                <w:szCs w:val="18"/>
              </w:rPr>
              <w:t>0%</w:t>
            </w:r>
          </w:p>
        </w:tc>
        <w:tc>
          <w:tcPr>
            <w:tcW w:w="990" w:type="dxa"/>
            <w:shd w:val="clear" w:color="auto" w:fill="FFFFFF" w:themeFill="background1"/>
            <w:vAlign w:val="center"/>
          </w:tcPr>
          <w:p w:rsidR="00DD19F2" w:rsidRPr="00B46C5C" w:rsidRDefault="00DD19F2" w:rsidP="00DD19F2">
            <w:pPr>
              <w:spacing w:line="180" w:lineRule="exact"/>
              <w:contextualSpacing/>
              <w:jc w:val="center"/>
              <w:rPr>
                <w:color w:val="auto"/>
                <w:sz w:val="18"/>
                <w:szCs w:val="18"/>
              </w:rPr>
            </w:pPr>
            <w:r w:rsidRPr="00B46C5C">
              <w:rPr>
                <w:color w:val="auto"/>
                <w:sz w:val="18"/>
                <w:szCs w:val="18"/>
              </w:rPr>
              <w:t>20040419</w:t>
            </w:r>
          </w:p>
        </w:tc>
      </w:tr>
      <w:tr w:rsidR="00BA2F16" w:rsidRPr="00B46C5C" w:rsidTr="00F30BFA">
        <w:trPr>
          <w:trHeight w:val="287"/>
          <w:jc w:val="center"/>
        </w:trPr>
        <w:tc>
          <w:tcPr>
            <w:tcW w:w="3924" w:type="dxa"/>
            <w:gridSpan w:val="3"/>
            <w:vMerge w:val="restart"/>
            <w:tcBorders>
              <w:right w:val="thinThickThinSmallGap" w:sz="24" w:space="0" w:color="auto"/>
            </w:tcBorders>
            <w:shd w:val="clear" w:color="auto" w:fill="FFFFFF" w:themeFill="background1"/>
            <w:vAlign w:val="center"/>
          </w:tcPr>
          <w:p w:rsidR="00BA2F16" w:rsidRPr="00B46C5C" w:rsidRDefault="00BA2F16" w:rsidP="00DD19F2">
            <w:pPr>
              <w:spacing w:line="180" w:lineRule="exact"/>
              <w:contextualSpacing/>
              <w:jc w:val="center"/>
              <w:rPr>
                <w:color w:val="auto"/>
                <w:sz w:val="18"/>
                <w:szCs w:val="18"/>
              </w:rPr>
            </w:pPr>
            <w:r w:rsidRPr="00B46C5C">
              <w:rPr>
                <w:color w:val="auto"/>
                <w:sz w:val="18"/>
                <w:szCs w:val="18"/>
              </w:rPr>
              <w:t>↓No Additional MEB/PEB Entries↓</w:t>
            </w:r>
          </w:p>
        </w:tc>
        <w:tc>
          <w:tcPr>
            <w:tcW w:w="2430" w:type="dxa"/>
            <w:tcBorders>
              <w:left w:val="thinThickThinSmallGap" w:sz="24" w:space="0" w:color="auto"/>
              <w:right w:val="single" w:sz="4" w:space="0" w:color="auto"/>
            </w:tcBorders>
            <w:shd w:val="clear" w:color="auto" w:fill="FFFFFF" w:themeFill="background1"/>
            <w:vAlign w:val="center"/>
          </w:tcPr>
          <w:p w:rsidR="00BA2F16" w:rsidRPr="00B46C5C" w:rsidRDefault="00BA2F16" w:rsidP="00DD19F2">
            <w:pPr>
              <w:spacing w:line="180" w:lineRule="exact"/>
              <w:contextualSpacing/>
              <w:rPr>
                <w:color w:val="auto"/>
                <w:sz w:val="18"/>
                <w:szCs w:val="18"/>
              </w:rPr>
            </w:pPr>
            <w:r w:rsidRPr="00B46C5C">
              <w:rPr>
                <w:color w:val="auto"/>
                <w:sz w:val="18"/>
                <w:szCs w:val="18"/>
              </w:rPr>
              <w:t>Residual R Ankle Sprain</w:t>
            </w:r>
          </w:p>
        </w:tc>
        <w:tc>
          <w:tcPr>
            <w:tcW w:w="1170" w:type="dxa"/>
            <w:tcBorders>
              <w:left w:val="single" w:sz="4" w:space="0" w:color="auto"/>
            </w:tcBorders>
            <w:shd w:val="clear" w:color="auto" w:fill="FFFFFF" w:themeFill="background1"/>
            <w:vAlign w:val="center"/>
          </w:tcPr>
          <w:p w:rsidR="00BA2F16" w:rsidRPr="00B46C5C" w:rsidRDefault="00BA2F16" w:rsidP="00DD19F2">
            <w:pPr>
              <w:spacing w:line="180" w:lineRule="exact"/>
              <w:contextualSpacing/>
              <w:jc w:val="center"/>
              <w:rPr>
                <w:color w:val="auto"/>
                <w:sz w:val="18"/>
                <w:szCs w:val="18"/>
              </w:rPr>
            </w:pPr>
            <w:r w:rsidRPr="00B46C5C">
              <w:rPr>
                <w:color w:val="auto"/>
                <w:sz w:val="18"/>
                <w:szCs w:val="18"/>
              </w:rPr>
              <w:t>5299-5271</w:t>
            </w:r>
          </w:p>
        </w:tc>
        <w:tc>
          <w:tcPr>
            <w:tcW w:w="810" w:type="dxa"/>
            <w:shd w:val="clear" w:color="auto" w:fill="FFFFFF" w:themeFill="background1"/>
            <w:vAlign w:val="center"/>
          </w:tcPr>
          <w:p w:rsidR="00BA2F16" w:rsidRPr="00B46C5C" w:rsidRDefault="00BA2F16" w:rsidP="00DD19F2">
            <w:pPr>
              <w:spacing w:line="180" w:lineRule="exact"/>
              <w:contextualSpacing/>
              <w:jc w:val="center"/>
              <w:rPr>
                <w:color w:val="auto"/>
                <w:sz w:val="18"/>
                <w:szCs w:val="18"/>
              </w:rPr>
            </w:pPr>
            <w:r w:rsidRPr="00B46C5C">
              <w:rPr>
                <w:color w:val="auto"/>
                <w:sz w:val="18"/>
                <w:szCs w:val="18"/>
              </w:rPr>
              <w:t>10%</w:t>
            </w:r>
          </w:p>
        </w:tc>
        <w:tc>
          <w:tcPr>
            <w:tcW w:w="990" w:type="dxa"/>
            <w:shd w:val="clear" w:color="auto" w:fill="FFFFFF" w:themeFill="background1"/>
            <w:vAlign w:val="center"/>
          </w:tcPr>
          <w:p w:rsidR="00BA2F16" w:rsidRPr="00B46C5C" w:rsidRDefault="00BA2F16" w:rsidP="00DD19F2">
            <w:pPr>
              <w:spacing w:line="180" w:lineRule="exact"/>
              <w:contextualSpacing/>
              <w:jc w:val="center"/>
              <w:rPr>
                <w:color w:val="auto"/>
                <w:sz w:val="18"/>
                <w:szCs w:val="18"/>
              </w:rPr>
            </w:pPr>
            <w:r w:rsidRPr="00B46C5C">
              <w:rPr>
                <w:color w:val="auto"/>
                <w:sz w:val="18"/>
                <w:szCs w:val="18"/>
              </w:rPr>
              <w:t>20040419</w:t>
            </w:r>
          </w:p>
        </w:tc>
      </w:tr>
      <w:tr w:rsidR="00BA2F16" w:rsidRPr="00B46C5C" w:rsidTr="00F30BFA">
        <w:trPr>
          <w:trHeight w:val="287"/>
          <w:jc w:val="center"/>
        </w:trPr>
        <w:tc>
          <w:tcPr>
            <w:tcW w:w="3924" w:type="dxa"/>
            <w:gridSpan w:val="3"/>
            <w:vMerge/>
            <w:tcBorders>
              <w:right w:val="thinThickThinSmallGap" w:sz="24" w:space="0" w:color="auto"/>
            </w:tcBorders>
            <w:shd w:val="clear" w:color="auto" w:fill="FFFFFF" w:themeFill="background1"/>
            <w:vAlign w:val="center"/>
          </w:tcPr>
          <w:p w:rsidR="00BA2F16" w:rsidRPr="00B46C5C" w:rsidRDefault="00BA2F16" w:rsidP="00DD19F2">
            <w:pPr>
              <w:spacing w:line="180" w:lineRule="exact"/>
              <w:contextualSpacing/>
              <w:jc w:val="center"/>
              <w:rPr>
                <w:color w:val="auto"/>
                <w:sz w:val="18"/>
                <w:szCs w:val="18"/>
              </w:rPr>
            </w:pPr>
          </w:p>
        </w:tc>
        <w:tc>
          <w:tcPr>
            <w:tcW w:w="2430" w:type="dxa"/>
            <w:tcBorders>
              <w:left w:val="thinThickThinSmallGap" w:sz="24" w:space="0" w:color="auto"/>
              <w:right w:val="single" w:sz="4" w:space="0" w:color="auto"/>
            </w:tcBorders>
            <w:shd w:val="clear" w:color="auto" w:fill="FFFFFF" w:themeFill="background1"/>
            <w:vAlign w:val="center"/>
          </w:tcPr>
          <w:p w:rsidR="00BA2F16" w:rsidRPr="00B46C5C" w:rsidRDefault="00BA2F16" w:rsidP="00DD19F2">
            <w:pPr>
              <w:spacing w:line="180" w:lineRule="exact"/>
              <w:contextualSpacing/>
              <w:rPr>
                <w:color w:val="auto"/>
                <w:sz w:val="18"/>
                <w:szCs w:val="18"/>
              </w:rPr>
            </w:pPr>
            <w:r w:rsidRPr="00B46C5C">
              <w:rPr>
                <w:color w:val="auto"/>
                <w:sz w:val="18"/>
                <w:szCs w:val="18"/>
              </w:rPr>
              <w:t>Hypothyroidism</w:t>
            </w:r>
          </w:p>
        </w:tc>
        <w:tc>
          <w:tcPr>
            <w:tcW w:w="1170" w:type="dxa"/>
            <w:tcBorders>
              <w:left w:val="single" w:sz="4" w:space="0" w:color="auto"/>
              <w:right w:val="single" w:sz="4" w:space="0" w:color="auto"/>
            </w:tcBorders>
            <w:shd w:val="clear" w:color="auto" w:fill="FFFFFF" w:themeFill="background1"/>
            <w:vAlign w:val="center"/>
          </w:tcPr>
          <w:p w:rsidR="00BA2F16" w:rsidRPr="00B46C5C" w:rsidRDefault="00BA2F16" w:rsidP="00DD19F2">
            <w:pPr>
              <w:spacing w:line="180" w:lineRule="exact"/>
              <w:contextualSpacing/>
              <w:jc w:val="center"/>
              <w:rPr>
                <w:color w:val="auto"/>
                <w:sz w:val="18"/>
                <w:szCs w:val="18"/>
              </w:rPr>
            </w:pPr>
            <w:r w:rsidRPr="00B46C5C">
              <w:rPr>
                <w:color w:val="auto"/>
                <w:sz w:val="18"/>
                <w:szCs w:val="18"/>
              </w:rPr>
              <w:t>7903</w:t>
            </w:r>
          </w:p>
        </w:tc>
        <w:tc>
          <w:tcPr>
            <w:tcW w:w="810" w:type="dxa"/>
            <w:tcBorders>
              <w:left w:val="single" w:sz="4" w:space="0" w:color="auto"/>
            </w:tcBorders>
            <w:shd w:val="clear" w:color="auto" w:fill="FFFFFF" w:themeFill="background1"/>
            <w:vAlign w:val="center"/>
          </w:tcPr>
          <w:p w:rsidR="00BA2F16" w:rsidRPr="00B46C5C" w:rsidRDefault="00BA2F16" w:rsidP="00DD19F2">
            <w:pPr>
              <w:spacing w:line="180" w:lineRule="exact"/>
              <w:contextualSpacing/>
              <w:jc w:val="center"/>
              <w:rPr>
                <w:color w:val="auto"/>
                <w:sz w:val="18"/>
                <w:szCs w:val="18"/>
              </w:rPr>
            </w:pPr>
            <w:r w:rsidRPr="00B46C5C">
              <w:rPr>
                <w:color w:val="auto"/>
                <w:sz w:val="18"/>
                <w:szCs w:val="18"/>
              </w:rPr>
              <w:t>10%</w:t>
            </w:r>
          </w:p>
        </w:tc>
        <w:tc>
          <w:tcPr>
            <w:tcW w:w="990" w:type="dxa"/>
            <w:shd w:val="clear" w:color="auto" w:fill="FFFFFF" w:themeFill="background1"/>
            <w:vAlign w:val="center"/>
          </w:tcPr>
          <w:p w:rsidR="00BA2F16" w:rsidRPr="00B46C5C" w:rsidRDefault="00BA2F16" w:rsidP="00DD19F2">
            <w:pPr>
              <w:spacing w:line="180" w:lineRule="exact"/>
              <w:contextualSpacing/>
              <w:jc w:val="center"/>
              <w:rPr>
                <w:color w:val="auto"/>
                <w:sz w:val="18"/>
                <w:szCs w:val="18"/>
              </w:rPr>
            </w:pPr>
            <w:r w:rsidRPr="00B46C5C">
              <w:rPr>
                <w:color w:val="auto"/>
                <w:sz w:val="18"/>
                <w:szCs w:val="18"/>
              </w:rPr>
              <w:t>20040419</w:t>
            </w:r>
          </w:p>
        </w:tc>
      </w:tr>
      <w:tr w:rsidR="00BA2F16" w:rsidRPr="00B46C5C" w:rsidTr="00F30BFA">
        <w:trPr>
          <w:trHeight w:val="287"/>
          <w:jc w:val="center"/>
        </w:trPr>
        <w:tc>
          <w:tcPr>
            <w:tcW w:w="3924" w:type="dxa"/>
            <w:gridSpan w:val="3"/>
            <w:vMerge/>
            <w:tcBorders>
              <w:right w:val="thinThickThinSmallGap" w:sz="24" w:space="0" w:color="auto"/>
            </w:tcBorders>
            <w:shd w:val="clear" w:color="auto" w:fill="FFFFFF" w:themeFill="background1"/>
            <w:vAlign w:val="center"/>
          </w:tcPr>
          <w:p w:rsidR="00BA2F16" w:rsidRPr="00B46C5C" w:rsidRDefault="00BA2F16" w:rsidP="00DD19F2">
            <w:pPr>
              <w:spacing w:line="180" w:lineRule="exact"/>
              <w:contextualSpacing/>
              <w:jc w:val="center"/>
              <w:rPr>
                <w:color w:val="auto"/>
                <w:sz w:val="18"/>
                <w:szCs w:val="18"/>
              </w:rPr>
            </w:pPr>
          </w:p>
        </w:tc>
        <w:tc>
          <w:tcPr>
            <w:tcW w:w="2430" w:type="dxa"/>
            <w:tcBorders>
              <w:left w:val="thinThickThinSmallGap" w:sz="24" w:space="0" w:color="auto"/>
              <w:right w:val="single" w:sz="4" w:space="0" w:color="auto"/>
            </w:tcBorders>
            <w:shd w:val="clear" w:color="auto" w:fill="FFFFFF" w:themeFill="background1"/>
            <w:vAlign w:val="center"/>
          </w:tcPr>
          <w:p w:rsidR="00BA2F16" w:rsidRPr="00B46C5C" w:rsidRDefault="00BA2F16" w:rsidP="00DD19F2">
            <w:pPr>
              <w:spacing w:line="180" w:lineRule="exact"/>
              <w:contextualSpacing/>
              <w:rPr>
                <w:color w:val="auto"/>
                <w:sz w:val="18"/>
                <w:szCs w:val="18"/>
              </w:rPr>
            </w:pPr>
            <w:r w:rsidRPr="00B46C5C">
              <w:rPr>
                <w:color w:val="auto"/>
                <w:sz w:val="18"/>
                <w:szCs w:val="18"/>
              </w:rPr>
              <w:t>Obstructive Sleep Apnea (OSA)</w:t>
            </w:r>
          </w:p>
        </w:tc>
        <w:tc>
          <w:tcPr>
            <w:tcW w:w="1170" w:type="dxa"/>
            <w:tcBorders>
              <w:left w:val="single" w:sz="4" w:space="0" w:color="auto"/>
              <w:right w:val="single" w:sz="4" w:space="0" w:color="auto"/>
            </w:tcBorders>
            <w:shd w:val="clear" w:color="auto" w:fill="FFFFFF" w:themeFill="background1"/>
            <w:vAlign w:val="center"/>
          </w:tcPr>
          <w:p w:rsidR="00BA2F16" w:rsidRPr="00B46C5C" w:rsidRDefault="00BA2F16" w:rsidP="00DD19F2">
            <w:pPr>
              <w:spacing w:line="180" w:lineRule="exact"/>
              <w:contextualSpacing/>
              <w:jc w:val="center"/>
              <w:rPr>
                <w:color w:val="auto"/>
                <w:sz w:val="18"/>
                <w:szCs w:val="18"/>
              </w:rPr>
            </w:pPr>
            <w:r w:rsidRPr="00B46C5C">
              <w:rPr>
                <w:color w:val="auto"/>
                <w:sz w:val="18"/>
                <w:szCs w:val="18"/>
              </w:rPr>
              <w:t>6847</w:t>
            </w:r>
          </w:p>
        </w:tc>
        <w:tc>
          <w:tcPr>
            <w:tcW w:w="810" w:type="dxa"/>
            <w:tcBorders>
              <w:left w:val="single" w:sz="4" w:space="0" w:color="auto"/>
            </w:tcBorders>
            <w:shd w:val="clear" w:color="auto" w:fill="FFFFFF" w:themeFill="background1"/>
            <w:vAlign w:val="center"/>
          </w:tcPr>
          <w:p w:rsidR="00BA2F16" w:rsidRPr="00B46C5C" w:rsidRDefault="00BA2F16" w:rsidP="00DD19F2">
            <w:pPr>
              <w:spacing w:line="180" w:lineRule="exact"/>
              <w:contextualSpacing/>
              <w:jc w:val="center"/>
              <w:rPr>
                <w:color w:val="auto"/>
                <w:sz w:val="18"/>
                <w:szCs w:val="18"/>
              </w:rPr>
            </w:pPr>
            <w:r w:rsidRPr="00B46C5C">
              <w:rPr>
                <w:color w:val="auto"/>
                <w:sz w:val="18"/>
                <w:szCs w:val="18"/>
              </w:rPr>
              <w:t>50%</w:t>
            </w:r>
            <w:r w:rsidR="00536D17" w:rsidRPr="00B46C5C">
              <w:rPr>
                <w:color w:val="auto"/>
                <w:sz w:val="18"/>
                <w:szCs w:val="18"/>
              </w:rPr>
              <w:t>*</w:t>
            </w:r>
          </w:p>
        </w:tc>
        <w:tc>
          <w:tcPr>
            <w:tcW w:w="990" w:type="dxa"/>
            <w:shd w:val="clear" w:color="auto" w:fill="FFFFFF" w:themeFill="background1"/>
            <w:vAlign w:val="center"/>
          </w:tcPr>
          <w:p w:rsidR="00BA2F16" w:rsidRPr="00B46C5C" w:rsidRDefault="00BA2F16" w:rsidP="00DD19F2">
            <w:pPr>
              <w:spacing w:line="180" w:lineRule="exact"/>
              <w:contextualSpacing/>
              <w:jc w:val="center"/>
              <w:rPr>
                <w:color w:val="auto"/>
                <w:sz w:val="18"/>
                <w:szCs w:val="18"/>
              </w:rPr>
            </w:pPr>
            <w:r w:rsidRPr="00B46C5C">
              <w:rPr>
                <w:color w:val="auto"/>
                <w:sz w:val="18"/>
                <w:szCs w:val="18"/>
              </w:rPr>
              <w:t>20041015</w:t>
            </w:r>
          </w:p>
        </w:tc>
      </w:tr>
      <w:tr w:rsidR="00BA2F16" w:rsidRPr="00B46C5C" w:rsidTr="00F30BFA">
        <w:trPr>
          <w:trHeight w:val="287"/>
          <w:jc w:val="center"/>
        </w:trPr>
        <w:tc>
          <w:tcPr>
            <w:tcW w:w="3924" w:type="dxa"/>
            <w:gridSpan w:val="3"/>
            <w:vMerge/>
            <w:tcBorders>
              <w:right w:val="thinThickThinSmallGap" w:sz="24" w:space="0" w:color="auto"/>
            </w:tcBorders>
            <w:shd w:val="clear" w:color="auto" w:fill="FFFFFF" w:themeFill="background1"/>
            <w:vAlign w:val="center"/>
          </w:tcPr>
          <w:p w:rsidR="00BA2F16" w:rsidRPr="00B46C5C" w:rsidRDefault="00BA2F16" w:rsidP="00DD19F2">
            <w:pPr>
              <w:spacing w:line="180" w:lineRule="exact"/>
              <w:contextualSpacing/>
              <w:jc w:val="center"/>
              <w:rPr>
                <w:color w:val="auto"/>
                <w:sz w:val="18"/>
                <w:szCs w:val="18"/>
              </w:rPr>
            </w:pPr>
          </w:p>
        </w:tc>
        <w:tc>
          <w:tcPr>
            <w:tcW w:w="2430" w:type="dxa"/>
            <w:tcBorders>
              <w:left w:val="thinThickThinSmallGap" w:sz="24" w:space="0" w:color="auto"/>
              <w:right w:val="single" w:sz="4" w:space="0" w:color="auto"/>
            </w:tcBorders>
            <w:shd w:val="clear" w:color="auto" w:fill="FFFFFF" w:themeFill="background1"/>
            <w:vAlign w:val="center"/>
          </w:tcPr>
          <w:p w:rsidR="00BA2F16" w:rsidRPr="00B46C5C" w:rsidRDefault="00BA2F16" w:rsidP="00DD19F2">
            <w:pPr>
              <w:spacing w:line="180" w:lineRule="exact"/>
              <w:contextualSpacing/>
              <w:rPr>
                <w:color w:val="auto"/>
                <w:sz w:val="18"/>
                <w:szCs w:val="18"/>
              </w:rPr>
            </w:pPr>
            <w:r w:rsidRPr="00B46C5C">
              <w:rPr>
                <w:color w:val="auto"/>
                <w:sz w:val="18"/>
                <w:szCs w:val="18"/>
              </w:rPr>
              <w:t>Fibromyalgia</w:t>
            </w:r>
          </w:p>
        </w:tc>
        <w:tc>
          <w:tcPr>
            <w:tcW w:w="1170" w:type="dxa"/>
            <w:tcBorders>
              <w:left w:val="single" w:sz="4" w:space="0" w:color="auto"/>
              <w:right w:val="single" w:sz="4" w:space="0" w:color="auto"/>
            </w:tcBorders>
            <w:shd w:val="clear" w:color="auto" w:fill="FFFFFF" w:themeFill="background1"/>
            <w:vAlign w:val="center"/>
          </w:tcPr>
          <w:p w:rsidR="00BA2F16" w:rsidRPr="00B46C5C" w:rsidRDefault="00BA2F16" w:rsidP="00DD19F2">
            <w:pPr>
              <w:spacing w:line="180" w:lineRule="exact"/>
              <w:contextualSpacing/>
              <w:jc w:val="center"/>
              <w:rPr>
                <w:color w:val="auto"/>
                <w:sz w:val="18"/>
                <w:szCs w:val="18"/>
              </w:rPr>
            </w:pPr>
            <w:r w:rsidRPr="00B46C5C">
              <w:rPr>
                <w:color w:val="auto"/>
                <w:sz w:val="18"/>
                <w:szCs w:val="18"/>
              </w:rPr>
              <w:t>5025</w:t>
            </w:r>
          </w:p>
        </w:tc>
        <w:tc>
          <w:tcPr>
            <w:tcW w:w="810" w:type="dxa"/>
            <w:tcBorders>
              <w:left w:val="single" w:sz="4" w:space="0" w:color="auto"/>
            </w:tcBorders>
            <w:shd w:val="clear" w:color="auto" w:fill="FFFFFF" w:themeFill="background1"/>
            <w:vAlign w:val="center"/>
          </w:tcPr>
          <w:p w:rsidR="00BA2F16" w:rsidRPr="00B46C5C" w:rsidRDefault="00BA2F16" w:rsidP="00DD19F2">
            <w:pPr>
              <w:spacing w:line="180" w:lineRule="exact"/>
              <w:contextualSpacing/>
              <w:jc w:val="center"/>
              <w:rPr>
                <w:color w:val="auto"/>
                <w:sz w:val="18"/>
                <w:szCs w:val="18"/>
              </w:rPr>
            </w:pPr>
            <w:r w:rsidRPr="00B46C5C">
              <w:rPr>
                <w:color w:val="auto"/>
                <w:sz w:val="18"/>
                <w:szCs w:val="18"/>
              </w:rPr>
              <w:t>40%</w:t>
            </w:r>
            <w:r w:rsidR="00536D17" w:rsidRPr="00B46C5C">
              <w:rPr>
                <w:color w:val="auto"/>
                <w:sz w:val="18"/>
                <w:szCs w:val="18"/>
              </w:rPr>
              <w:t>*</w:t>
            </w:r>
          </w:p>
        </w:tc>
        <w:tc>
          <w:tcPr>
            <w:tcW w:w="990" w:type="dxa"/>
            <w:shd w:val="clear" w:color="auto" w:fill="FFFFFF" w:themeFill="background1"/>
            <w:vAlign w:val="center"/>
          </w:tcPr>
          <w:p w:rsidR="00BA2F16" w:rsidRPr="00B46C5C" w:rsidRDefault="00BA2F16" w:rsidP="00DD19F2">
            <w:pPr>
              <w:spacing w:line="180" w:lineRule="exact"/>
              <w:contextualSpacing/>
              <w:jc w:val="center"/>
              <w:rPr>
                <w:color w:val="auto"/>
                <w:sz w:val="18"/>
                <w:szCs w:val="18"/>
              </w:rPr>
            </w:pPr>
            <w:r w:rsidRPr="00B46C5C">
              <w:rPr>
                <w:color w:val="auto"/>
                <w:sz w:val="18"/>
                <w:szCs w:val="18"/>
              </w:rPr>
              <w:t>20040419</w:t>
            </w:r>
          </w:p>
        </w:tc>
      </w:tr>
      <w:tr w:rsidR="00BA2F16" w:rsidRPr="00B46C5C" w:rsidTr="00F30BFA">
        <w:trPr>
          <w:trHeight w:val="287"/>
          <w:jc w:val="center"/>
        </w:trPr>
        <w:tc>
          <w:tcPr>
            <w:tcW w:w="3924" w:type="dxa"/>
            <w:gridSpan w:val="3"/>
            <w:vMerge/>
            <w:tcBorders>
              <w:right w:val="thinThickThinSmallGap" w:sz="24" w:space="0" w:color="auto"/>
            </w:tcBorders>
            <w:shd w:val="clear" w:color="auto" w:fill="FFFFFF" w:themeFill="background1"/>
            <w:vAlign w:val="center"/>
          </w:tcPr>
          <w:p w:rsidR="00BA2F16" w:rsidRPr="00B46C5C" w:rsidRDefault="00BA2F16" w:rsidP="00DD19F2">
            <w:pPr>
              <w:spacing w:line="180" w:lineRule="exact"/>
              <w:contextualSpacing/>
              <w:jc w:val="center"/>
              <w:rPr>
                <w:color w:val="auto"/>
                <w:sz w:val="18"/>
                <w:szCs w:val="18"/>
              </w:rPr>
            </w:pPr>
          </w:p>
        </w:tc>
        <w:tc>
          <w:tcPr>
            <w:tcW w:w="2430" w:type="dxa"/>
            <w:tcBorders>
              <w:left w:val="thinThickThinSmallGap" w:sz="24" w:space="0" w:color="auto"/>
              <w:right w:val="single" w:sz="4" w:space="0" w:color="auto"/>
            </w:tcBorders>
            <w:shd w:val="clear" w:color="auto" w:fill="FFFFFF" w:themeFill="background1"/>
            <w:vAlign w:val="center"/>
          </w:tcPr>
          <w:p w:rsidR="00BA2F16" w:rsidRPr="00B46C5C" w:rsidRDefault="00BA2F16" w:rsidP="00DD19F2">
            <w:pPr>
              <w:spacing w:line="180" w:lineRule="exact"/>
              <w:contextualSpacing/>
              <w:rPr>
                <w:color w:val="auto"/>
                <w:sz w:val="18"/>
                <w:szCs w:val="18"/>
              </w:rPr>
            </w:pPr>
            <w:r w:rsidRPr="00B46C5C">
              <w:rPr>
                <w:color w:val="auto"/>
                <w:sz w:val="18"/>
                <w:szCs w:val="18"/>
              </w:rPr>
              <w:t>DJD Left Knee and Traumatic DJD Right Clavicle due to Fx</w:t>
            </w:r>
          </w:p>
        </w:tc>
        <w:tc>
          <w:tcPr>
            <w:tcW w:w="1170" w:type="dxa"/>
            <w:tcBorders>
              <w:left w:val="single" w:sz="4" w:space="0" w:color="auto"/>
              <w:right w:val="single" w:sz="4" w:space="0" w:color="auto"/>
            </w:tcBorders>
            <w:shd w:val="clear" w:color="auto" w:fill="FFFFFF" w:themeFill="background1"/>
            <w:vAlign w:val="center"/>
          </w:tcPr>
          <w:p w:rsidR="00BA2F16" w:rsidRPr="00B46C5C" w:rsidRDefault="00BA2F16" w:rsidP="00DD19F2">
            <w:pPr>
              <w:spacing w:line="180" w:lineRule="exact"/>
              <w:contextualSpacing/>
              <w:jc w:val="center"/>
              <w:rPr>
                <w:color w:val="auto"/>
                <w:sz w:val="18"/>
                <w:szCs w:val="18"/>
              </w:rPr>
            </w:pPr>
            <w:r w:rsidRPr="00B46C5C">
              <w:rPr>
                <w:color w:val="auto"/>
                <w:sz w:val="18"/>
                <w:szCs w:val="18"/>
              </w:rPr>
              <w:t>5010</w:t>
            </w:r>
          </w:p>
        </w:tc>
        <w:tc>
          <w:tcPr>
            <w:tcW w:w="810" w:type="dxa"/>
            <w:tcBorders>
              <w:left w:val="single" w:sz="4" w:space="0" w:color="auto"/>
            </w:tcBorders>
            <w:shd w:val="clear" w:color="auto" w:fill="FFFFFF" w:themeFill="background1"/>
            <w:vAlign w:val="center"/>
          </w:tcPr>
          <w:p w:rsidR="00BA2F16" w:rsidRPr="00B46C5C" w:rsidRDefault="00BA2F16" w:rsidP="00DD19F2">
            <w:pPr>
              <w:spacing w:line="180" w:lineRule="exact"/>
              <w:contextualSpacing/>
              <w:jc w:val="center"/>
              <w:rPr>
                <w:color w:val="auto"/>
                <w:sz w:val="18"/>
                <w:szCs w:val="18"/>
              </w:rPr>
            </w:pPr>
            <w:r w:rsidRPr="00B46C5C">
              <w:rPr>
                <w:color w:val="auto"/>
                <w:sz w:val="18"/>
                <w:szCs w:val="18"/>
              </w:rPr>
              <w:t>10%</w:t>
            </w:r>
          </w:p>
        </w:tc>
        <w:tc>
          <w:tcPr>
            <w:tcW w:w="990" w:type="dxa"/>
            <w:shd w:val="clear" w:color="auto" w:fill="FFFFFF" w:themeFill="background1"/>
            <w:vAlign w:val="center"/>
          </w:tcPr>
          <w:p w:rsidR="00BA2F16" w:rsidRPr="00B46C5C" w:rsidRDefault="00BA2F16" w:rsidP="00DD19F2">
            <w:pPr>
              <w:spacing w:line="180" w:lineRule="exact"/>
              <w:contextualSpacing/>
              <w:jc w:val="center"/>
              <w:rPr>
                <w:color w:val="auto"/>
                <w:sz w:val="18"/>
                <w:szCs w:val="18"/>
              </w:rPr>
            </w:pPr>
            <w:r w:rsidRPr="00B46C5C">
              <w:rPr>
                <w:color w:val="auto"/>
                <w:sz w:val="18"/>
                <w:szCs w:val="18"/>
              </w:rPr>
              <w:t>20040419</w:t>
            </w:r>
          </w:p>
        </w:tc>
      </w:tr>
      <w:tr w:rsidR="00BA2F16" w:rsidRPr="00B46C5C" w:rsidTr="00F30BFA">
        <w:trPr>
          <w:trHeight w:val="260"/>
          <w:jc w:val="center"/>
        </w:trPr>
        <w:tc>
          <w:tcPr>
            <w:tcW w:w="3924" w:type="dxa"/>
            <w:gridSpan w:val="3"/>
            <w:vMerge/>
            <w:tcBorders>
              <w:right w:val="thinThickThinSmallGap" w:sz="24" w:space="0" w:color="auto"/>
            </w:tcBorders>
            <w:shd w:val="clear" w:color="auto" w:fill="FFFFFF" w:themeFill="background1"/>
          </w:tcPr>
          <w:p w:rsidR="00BA2F16" w:rsidRPr="00B46C5C" w:rsidRDefault="00BA2F16" w:rsidP="00DD19F2">
            <w:pPr>
              <w:spacing w:line="180" w:lineRule="exact"/>
              <w:contextualSpacing/>
              <w:jc w:val="center"/>
              <w:rPr>
                <w:color w:val="auto"/>
                <w:sz w:val="18"/>
                <w:szCs w:val="18"/>
              </w:rPr>
            </w:pPr>
          </w:p>
        </w:tc>
        <w:tc>
          <w:tcPr>
            <w:tcW w:w="4410" w:type="dxa"/>
            <w:gridSpan w:val="3"/>
            <w:tcBorders>
              <w:left w:val="thinThickThinSmallGap" w:sz="24" w:space="0" w:color="auto"/>
            </w:tcBorders>
            <w:shd w:val="clear" w:color="auto" w:fill="FFFFFF" w:themeFill="background1"/>
            <w:vAlign w:val="center"/>
          </w:tcPr>
          <w:p w:rsidR="00BA2F16" w:rsidRPr="00B46C5C" w:rsidRDefault="00BA2F16" w:rsidP="00DD19F2">
            <w:pPr>
              <w:spacing w:line="180" w:lineRule="exact"/>
              <w:contextualSpacing/>
              <w:jc w:val="center"/>
              <w:rPr>
                <w:color w:val="auto"/>
                <w:sz w:val="18"/>
                <w:szCs w:val="18"/>
              </w:rPr>
            </w:pPr>
            <w:r w:rsidRPr="00B46C5C">
              <w:rPr>
                <w:rFonts w:cs="Times New Roman"/>
                <w:color w:val="auto"/>
                <w:sz w:val="18"/>
                <w:szCs w:val="18"/>
              </w:rPr>
              <w:t>0% x 4 / Not Service Connected x 5</w:t>
            </w:r>
          </w:p>
        </w:tc>
        <w:tc>
          <w:tcPr>
            <w:tcW w:w="990" w:type="dxa"/>
            <w:shd w:val="clear" w:color="auto" w:fill="FFFFFF" w:themeFill="background1"/>
            <w:vAlign w:val="center"/>
          </w:tcPr>
          <w:p w:rsidR="00BA2F16" w:rsidRPr="00B46C5C" w:rsidRDefault="00BA2F16" w:rsidP="00DD19F2">
            <w:pPr>
              <w:spacing w:line="180" w:lineRule="exact"/>
              <w:contextualSpacing/>
              <w:jc w:val="center"/>
              <w:rPr>
                <w:color w:val="auto"/>
                <w:sz w:val="18"/>
                <w:szCs w:val="18"/>
              </w:rPr>
            </w:pPr>
            <w:r w:rsidRPr="00B46C5C">
              <w:rPr>
                <w:color w:val="auto"/>
                <w:sz w:val="18"/>
                <w:szCs w:val="18"/>
              </w:rPr>
              <w:t>20040419</w:t>
            </w:r>
          </w:p>
        </w:tc>
      </w:tr>
      <w:tr w:rsidR="00DD19F2" w:rsidRPr="00B46C5C" w:rsidTr="00F30BFA">
        <w:trPr>
          <w:trHeight w:val="242"/>
          <w:jc w:val="center"/>
        </w:trPr>
        <w:tc>
          <w:tcPr>
            <w:tcW w:w="3924" w:type="dxa"/>
            <w:gridSpan w:val="3"/>
            <w:tcBorders>
              <w:right w:val="thinThickThinSmallGap" w:sz="24" w:space="0" w:color="auto"/>
            </w:tcBorders>
            <w:shd w:val="clear" w:color="auto" w:fill="D9D9D9" w:themeFill="background1" w:themeFillShade="D9"/>
            <w:vAlign w:val="center"/>
          </w:tcPr>
          <w:p w:rsidR="00DD19F2" w:rsidRPr="00B46C5C" w:rsidRDefault="00DD19F2" w:rsidP="00DD19F2">
            <w:pPr>
              <w:spacing w:line="200" w:lineRule="exact"/>
              <w:contextualSpacing/>
              <w:jc w:val="center"/>
              <w:rPr>
                <w:b/>
                <w:color w:val="auto"/>
                <w:sz w:val="20"/>
                <w:szCs w:val="20"/>
              </w:rPr>
            </w:pPr>
            <w:r w:rsidRPr="00B46C5C">
              <w:rPr>
                <w:b/>
                <w:color w:val="auto"/>
                <w:sz w:val="20"/>
                <w:szCs w:val="20"/>
              </w:rPr>
              <w:t>Combined:  10%</w:t>
            </w:r>
          </w:p>
        </w:tc>
        <w:tc>
          <w:tcPr>
            <w:tcW w:w="5400" w:type="dxa"/>
            <w:gridSpan w:val="4"/>
            <w:tcBorders>
              <w:left w:val="thinThickThinSmallGap" w:sz="24" w:space="0" w:color="auto"/>
            </w:tcBorders>
            <w:shd w:val="clear" w:color="auto" w:fill="D9D9D9" w:themeFill="background1" w:themeFillShade="D9"/>
            <w:vAlign w:val="center"/>
          </w:tcPr>
          <w:p w:rsidR="00DD19F2" w:rsidRPr="00B46C5C" w:rsidRDefault="00DD19F2" w:rsidP="00BA2F16">
            <w:pPr>
              <w:spacing w:line="200" w:lineRule="exact"/>
              <w:contextualSpacing/>
              <w:jc w:val="center"/>
              <w:rPr>
                <w:b/>
                <w:color w:val="auto"/>
                <w:sz w:val="20"/>
                <w:szCs w:val="20"/>
              </w:rPr>
            </w:pPr>
            <w:r w:rsidRPr="00B46C5C">
              <w:rPr>
                <w:b/>
                <w:color w:val="auto"/>
                <w:sz w:val="20"/>
                <w:szCs w:val="20"/>
              </w:rPr>
              <w:t>Combined:  80%</w:t>
            </w:r>
          </w:p>
        </w:tc>
      </w:tr>
    </w:tbl>
    <w:p w:rsidR="00DD19F2" w:rsidRPr="00B46C5C" w:rsidRDefault="00DD19F2" w:rsidP="00BA2F16">
      <w:pPr>
        <w:pBdr>
          <w:bottom w:val="single" w:sz="12" w:space="1" w:color="auto"/>
        </w:pBdr>
        <w:tabs>
          <w:tab w:val="left" w:pos="288"/>
          <w:tab w:val="left" w:pos="4752"/>
        </w:tabs>
        <w:spacing w:line="180" w:lineRule="exact"/>
        <w:jc w:val="both"/>
        <w:rPr>
          <w:rFonts w:asciiTheme="minorHAnsi" w:hAnsiTheme="minorHAnsi"/>
          <w:color w:val="auto"/>
          <w:sz w:val="18"/>
          <w:szCs w:val="18"/>
        </w:rPr>
      </w:pPr>
      <w:r w:rsidRPr="00B46C5C">
        <w:rPr>
          <w:rFonts w:asciiTheme="minorHAnsi" w:hAnsiTheme="minorHAnsi"/>
          <w:color w:val="auto"/>
          <w:sz w:val="18"/>
          <w:szCs w:val="18"/>
        </w:rPr>
        <w:t xml:space="preserve">* </w:t>
      </w:r>
      <w:r w:rsidR="00CA04F6" w:rsidRPr="00B46C5C">
        <w:rPr>
          <w:rFonts w:asciiTheme="minorHAnsi" w:hAnsiTheme="minorHAnsi"/>
          <w:color w:val="auto"/>
          <w:sz w:val="18"/>
          <w:szCs w:val="18"/>
        </w:rPr>
        <w:t xml:space="preserve">OSA </w:t>
      </w:r>
      <w:r w:rsidR="00BA2F16" w:rsidRPr="00B46C5C">
        <w:rPr>
          <w:rFonts w:asciiTheme="minorHAnsi" w:hAnsiTheme="minorHAnsi"/>
          <w:color w:val="auto"/>
          <w:sz w:val="18"/>
          <w:szCs w:val="18"/>
        </w:rPr>
        <w:t>and</w:t>
      </w:r>
      <w:r w:rsidR="0073416B" w:rsidRPr="00B46C5C">
        <w:rPr>
          <w:rFonts w:asciiTheme="minorHAnsi" w:hAnsiTheme="minorHAnsi"/>
          <w:color w:val="auto"/>
          <w:sz w:val="18"/>
          <w:szCs w:val="18"/>
        </w:rPr>
        <w:t xml:space="preserve"> Fibromyalgia </w:t>
      </w:r>
      <w:r w:rsidR="00536D17" w:rsidRPr="00B46C5C">
        <w:rPr>
          <w:rFonts w:asciiTheme="minorHAnsi" w:hAnsiTheme="minorHAnsi"/>
          <w:color w:val="auto"/>
          <w:sz w:val="18"/>
          <w:szCs w:val="18"/>
        </w:rPr>
        <w:t>ratings</w:t>
      </w:r>
      <w:r w:rsidR="00BA2F16" w:rsidRPr="00B46C5C">
        <w:rPr>
          <w:rFonts w:asciiTheme="minorHAnsi" w:hAnsiTheme="minorHAnsi"/>
          <w:color w:val="auto"/>
          <w:sz w:val="18"/>
          <w:szCs w:val="18"/>
        </w:rPr>
        <w:t xml:space="preserve"> </w:t>
      </w:r>
      <w:r w:rsidR="00536D17" w:rsidRPr="00B46C5C">
        <w:rPr>
          <w:rFonts w:asciiTheme="minorHAnsi" w:hAnsiTheme="minorHAnsi"/>
          <w:color w:val="auto"/>
          <w:sz w:val="18"/>
          <w:szCs w:val="18"/>
        </w:rPr>
        <w:t xml:space="preserve">determined </w:t>
      </w:r>
      <w:r w:rsidR="00BA2F16" w:rsidRPr="00B46C5C">
        <w:rPr>
          <w:rFonts w:asciiTheme="minorHAnsi" w:hAnsiTheme="minorHAnsi"/>
          <w:color w:val="auto"/>
          <w:sz w:val="18"/>
          <w:szCs w:val="18"/>
        </w:rPr>
        <w:t>by Decision Review Officer (DRO)</w:t>
      </w:r>
      <w:r w:rsidR="00F30BFA" w:rsidRPr="00B46C5C">
        <w:rPr>
          <w:rFonts w:asciiTheme="minorHAnsi" w:hAnsiTheme="minorHAnsi"/>
          <w:color w:val="auto"/>
          <w:sz w:val="18"/>
          <w:szCs w:val="18"/>
        </w:rPr>
        <w:t xml:space="preserve"> 20060829</w:t>
      </w:r>
    </w:p>
    <w:p w:rsidR="00536D17" w:rsidRPr="00B46C5C" w:rsidRDefault="00536D17" w:rsidP="00536D17">
      <w:pPr>
        <w:pBdr>
          <w:bottom w:val="single" w:sz="12" w:space="1" w:color="auto"/>
        </w:pBdr>
        <w:tabs>
          <w:tab w:val="left" w:pos="288"/>
          <w:tab w:val="left" w:pos="4752"/>
        </w:tabs>
        <w:spacing w:line="240" w:lineRule="exact"/>
        <w:jc w:val="both"/>
        <w:rPr>
          <w:rFonts w:ascii="Calibri" w:hAnsi="Calibri"/>
          <w:color w:val="auto"/>
          <w:szCs w:val="24"/>
        </w:rPr>
      </w:pPr>
    </w:p>
    <w:p w:rsidR="00F82981" w:rsidRPr="00B46C5C" w:rsidRDefault="00F82981" w:rsidP="00536D17">
      <w:pPr>
        <w:tabs>
          <w:tab w:val="left" w:pos="288"/>
          <w:tab w:val="left" w:pos="4752"/>
        </w:tabs>
        <w:spacing w:line="240" w:lineRule="exact"/>
        <w:jc w:val="both"/>
        <w:rPr>
          <w:rFonts w:asciiTheme="minorHAnsi" w:hAnsiTheme="minorHAnsi"/>
          <w:color w:val="auto"/>
        </w:rPr>
      </w:pPr>
    </w:p>
    <w:p w:rsidR="00EA3223" w:rsidRPr="00B46C5C" w:rsidRDefault="002C6E5B" w:rsidP="00536D17">
      <w:pPr>
        <w:tabs>
          <w:tab w:val="left" w:pos="288"/>
          <w:tab w:val="left" w:pos="4752"/>
        </w:tabs>
        <w:spacing w:line="240" w:lineRule="exact"/>
        <w:jc w:val="both"/>
        <w:rPr>
          <w:rFonts w:asciiTheme="minorHAnsi" w:hAnsiTheme="minorHAnsi" w:cstheme="minorHAnsi"/>
          <w:color w:val="auto"/>
          <w:szCs w:val="24"/>
        </w:rPr>
      </w:pPr>
      <w:r w:rsidRPr="00B46C5C">
        <w:rPr>
          <w:rFonts w:asciiTheme="minorHAnsi" w:hAnsiTheme="minorHAnsi"/>
          <w:color w:val="auto"/>
          <w:u w:val="single"/>
        </w:rPr>
        <w:t>ANALYSIS SUMMARY</w:t>
      </w:r>
      <w:r w:rsidRPr="00B46C5C">
        <w:rPr>
          <w:rFonts w:asciiTheme="minorHAnsi" w:hAnsiTheme="minorHAnsi" w:cstheme="minorHAnsi"/>
          <w:color w:val="auto"/>
        </w:rPr>
        <w:t>:</w:t>
      </w:r>
      <w:r w:rsidR="00BC6989" w:rsidRPr="00B46C5C">
        <w:rPr>
          <w:rFonts w:asciiTheme="minorHAnsi" w:hAnsiTheme="minorHAnsi" w:cstheme="minorHAnsi"/>
          <w:color w:val="auto"/>
        </w:rPr>
        <w:t xml:space="preserve"> </w:t>
      </w:r>
      <w:r w:rsidR="00252AD1" w:rsidRPr="00B46C5C">
        <w:rPr>
          <w:rFonts w:asciiTheme="minorHAnsi" w:hAnsiTheme="minorHAnsi" w:cstheme="minorHAnsi"/>
          <w:color w:val="auto"/>
        </w:rPr>
        <w:t xml:space="preserve"> </w:t>
      </w:r>
      <w:r w:rsidR="00EA3223" w:rsidRPr="00B46C5C">
        <w:rPr>
          <w:rFonts w:asciiTheme="minorHAnsi" w:hAnsiTheme="minorHAnsi" w:cstheme="minorHAnsi"/>
          <w:color w:val="auto"/>
        </w:rPr>
        <w:t xml:space="preserve">The Board </w:t>
      </w:r>
      <w:r w:rsidR="00BA2F16" w:rsidRPr="00B46C5C">
        <w:rPr>
          <w:rFonts w:asciiTheme="minorHAnsi" w:hAnsiTheme="minorHAnsi" w:cstheme="minorHAnsi"/>
          <w:color w:val="auto"/>
        </w:rPr>
        <w:t>notes</w:t>
      </w:r>
      <w:r w:rsidR="00EA3223" w:rsidRPr="00B46C5C">
        <w:rPr>
          <w:rFonts w:asciiTheme="minorHAnsi" w:hAnsiTheme="minorHAnsi" w:cstheme="minorHAnsi"/>
          <w:color w:val="auto"/>
        </w:rPr>
        <w:t xml:space="preserve"> the CI’s assertions that the MEB </w:t>
      </w:r>
      <w:r w:rsidR="00BA2F16" w:rsidRPr="00B46C5C">
        <w:rPr>
          <w:rFonts w:asciiTheme="minorHAnsi" w:hAnsiTheme="minorHAnsi" w:cstheme="minorHAnsi"/>
          <w:color w:val="auto"/>
        </w:rPr>
        <w:t xml:space="preserve">did not </w:t>
      </w:r>
      <w:r w:rsidR="00EA3223" w:rsidRPr="00B46C5C">
        <w:rPr>
          <w:rFonts w:asciiTheme="minorHAnsi" w:hAnsiTheme="minorHAnsi" w:cstheme="minorHAnsi"/>
          <w:color w:val="auto"/>
        </w:rPr>
        <w:t xml:space="preserve">consider </w:t>
      </w:r>
      <w:r w:rsidR="00BA2F16" w:rsidRPr="00B46C5C">
        <w:rPr>
          <w:rFonts w:asciiTheme="minorHAnsi" w:hAnsiTheme="minorHAnsi" w:cstheme="minorHAnsi"/>
          <w:color w:val="auto"/>
        </w:rPr>
        <w:t xml:space="preserve">all </w:t>
      </w:r>
      <w:r w:rsidR="00EA3223" w:rsidRPr="00B46C5C">
        <w:rPr>
          <w:rFonts w:asciiTheme="minorHAnsi" w:hAnsiTheme="minorHAnsi" w:cstheme="minorHAnsi"/>
          <w:color w:val="auto"/>
        </w:rPr>
        <w:t xml:space="preserve">other </w:t>
      </w:r>
      <w:r w:rsidR="00BA2F16" w:rsidRPr="00B46C5C">
        <w:rPr>
          <w:rFonts w:asciiTheme="minorHAnsi" w:hAnsiTheme="minorHAnsi" w:cstheme="minorHAnsi"/>
          <w:color w:val="auto"/>
        </w:rPr>
        <w:t>c</w:t>
      </w:r>
      <w:r w:rsidR="00EA3223" w:rsidRPr="00B46C5C">
        <w:rPr>
          <w:rFonts w:asciiTheme="minorHAnsi" w:hAnsiTheme="minorHAnsi" w:cstheme="minorHAnsi"/>
          <w:color w:val="auto"/>
        </w:rPr>
        <w:t>onditions present at that time</w:t>
      </w:r>
      <w:r w:rsidR="00AA6460" w:rsidRPr="00B46C5C">
        <w:rPr>
          <w:rFonts w:asciiTheme="minorHAnsi" w:hAnsiTheme="minorHAnsi" w:cstheme="minorHAnsi"/>
          <w:color w:val="auto"/>
        </w:rPr>
        <w:t xml:space="preserve"> and that his conditions worsened or were rated higher by the VA</w:t>
      </w:r>
      <w:r w:rsidR="00EA3223" w:rsidRPr="00B46C5C">
        <w:rPr>
          <w:rFonts w:asciiTheme="minorHAnsi" w:hAnsiTheme="minorHAnsi" w:cstheme="minorHAnsi"/>
          <w:color w:val="auto"/>
        </w:rPr>
        <w:t xml:space="preserve">. </w:t>
      </w:r>
      <w:r w:rsidR="00BC6989" w:rsidRPr="00B46C5C">
        <w:rPr>
          <w:rFonts w:asciiTheme="minorHAnsi" w:hAnsiTheme="minorHAnsi" w:cstheme="minorHAnsi"/>
          <w:color w:val="auto"/>
        </w:rPr>
        <w:t xml:space="preserve"> </w:t>
      </w:r>
      <w:r w:rsidR="00EA3223" w:rsidRPr="00B46C5C">
        <w:rPr>
          <w:rFonts w:asciiTheme="minorHAnsi" w:hAnsiTheme="minorHAnsi" w:cstheme="minorHAnsi"/>
          <w:color w:val="auto"/>
        </w:rPr>
        <w:t xml:space="preserve">The Board’s role is confined to the review of medical records and all evidence at hand to assess the fairness of PEB rating determinations, compared to VASRD standards, based on severity at the time of separation. </w:t>
      </w:r>
      <w:r w:rsidR="00BC6989" w:rsidRPr="00B46C5C">
        <w:rPr>
          <w:rFonts w:asciiTheme="minorHAnsi" w:hAnsiTheme="minorHAnsi" w:cstheme="minorHAnsi"/>
          <w:color w:val="auto"/>
        </w:rPr>
        <w:t xml:space="preserve"> </w:t>
      </w:r>
      <w:r w:rsidR="00EA3223" w:rsidRPr="00B46C5C">
        <w:rPr>
          <w:rFonts w:asciiTheme="minorHAnsi" w:hAnsiTheme="minorHAnsi" w:cstheme="minorHAnsi"/>
          <w:color w:val="auto"/>
        </w:rPr>
        <w:t xml:space="preserve">It must also judge the fairness of PEB fitness adjudications based on the fitness consequences of conditions as they existed at the time of separation. </w:t>
      </w:r>
      <w:r w:rsidR="00AA6460" w:rsidRPr="00B46C5C">
        <w:rPr>
          <w:rFonts w:asciiTheme="minorHAnsi" w:hAnsiTheme="minorHAnsi" w:cstheme="minorHAnsi"/>
          <w:color w:val="auto"/>
        </w:rPr>
        <w:t xml:space="preserve"> </w:t>
      </w:r>
      <w:r w:rsidR="00AA6460" w:rsidRPr="00B46C5C">
        <w:rPr>
          <w:rFonts w:ascii="Calibri" w:hAnsi="Calibri"/>
          <w:color w:val="auto"/>
          <w:szCs w:val="24"/>
        </w:rPr>
        <w:t xml:space="preserve">The </w:t>
      </w:r>
      <w:r w:rsidR="00AA6460" w:rsidRPr="00B46C5C">
        <w:rPr>
          <w:rFonts w:ascii="Calibri" w:hAnsi="Calibri"/>
          <w:color w:val="auto"/>
          <w:szCs w:val="24"/>
        </w:rPr>
        <w:lastRenderedPageBreak/>
        <w:t>Board utilizes VA evidence proximal to separation in arriving at its recommendations; and, DoDI 6040.44 defines a 12 month interval for special consideration to post-separation evidence.  The Board’s authority as defined in DoDI 6044.40, however, resides in evaluating the fairness of DES fitness determinations and rating decisions for disability at the time of separation.  Post-separation evidence therefore is probative only to the extent that it reasonably reflects the disability and fitness implications at the time of separation.</w:t>
      </w:r>
    </w:p>
    <w:p w:rsidR="002C6E5B" w:rsidRPr="00B46C5C" w:rsidRDefault="002C6E5B" w:rsidP="000969DE">
      <w:pPr>
        <w:tabs>
          <w:tab w:val="left" w:pos="288"/>
          <w:tab w:val="left" w:pos="4752"/>
        </w:tabs>
        <w:spacing w:line="240" w:lineRule="exact"/>
        <w:jc w:val="both"/>
        <w:rPr>
          <w:rFonts w:asciiTheme="minorHAnsi" w:hAnsiTheme="minorHAnsi" w:cstheme="minorHAnsi"/>
          <w:color w:val="auto"/>
          <w:szCs w:val="24"/>
        </w:rPr>
      </w:pPr>
    </w:p>
    <w:p w:rsidR="009C22C8" w:rsidRPr="00B46C5C" w:rsidRDefault="00627D72" w:rsidP="000969DE">
      <w:pPr>
        <w:tabs>
          <w:tab w:val="left" w:pos="288"/>
          <w:tab w:val="left" w:pos="4752"/>
        </w:tabs>
        <w:spacing w:line="240" w:lineRule="exact"/>
        <w:jc w:val="both"/>
        <w:rPr>
          <w:rFonts w:asciiTheme="minorHAnsi" w:hAnsiTheme="minorHAnsi"/>
          <w:color w:val="auto"/>
          <w:szCs w:val="24"/>
        </w:rPr>
      </w:pPr>
      <w:proofErr w:type="gramStart"/>
      <w:r w:rsidRPr="00B46C5C">
        <w:rPr>
          <w:rFonts w:asciiTheme="minorHAnsi" w:hAnsiTheme="minorHAnsi"/>
          <w:color w:val="auto"/>
          <w:szCs w:val="24"/>
          <w:u w:val="single"/>
        </w:rPr>
        <w:t>Right Elbow</w:t>
      </w:r>
      <w:r w:rsidR="002C6E5B" w:rsidRPr="00B46C5C">
        <w:rPr>
          <w:rFonts w:asciiTheme="minorHAnsi" w:hAnsiTheme="minorHAnsi"/>
          <w:color w:val="auto"/>
          <w:szCs w:val="24"/>
          <w:u w:val="single"/>
        </w:rPr>
        <w:t xml:space="preserve"> Condition</w:t>
      </w:r>
      <w:r w:rsidR="002C6E5B" w:rsidRPr="00B46C5C">
        <w:rPr>
          <w:rFonts w:asciiTheme="minorHAnsi" w:hAnsiTheme="minorHAnsi"/>
          <w:color w:val="auto"/>
          <w:szCs w:val="24"/>
        </w:rPr>
        <w:t>.</w:t>
      </w:r>
      <w:proofErr w:type="gramEnd"/>
      <w:r w:rsidR="002C6E5B" w:rsidRPr="00B46C5C">
        <w:rPr>
          <w:rFonts w:asciiTheme="minorHAnsi" w:hAnsiTheme="minorHAnsi"/>
          <w:color w:val="auto"/>
          <w:szCs w:val="24"/>
        </w:rPr>
        <w:t xml:space="preserve">  </w:t>
      </w:r>
      <w:r w:rsidR="007C6046" w:rsidRPr="00B46C5C">
        <w:rPr>
          <w:rFonts w:asciiTheme="minorHAnsi" w:hAnsiTheme="minorHAnsi"/>
          <w:color w:val="auto"/>
          <w:szCs w:val="24"/>
        </w:rPr>
        <w:t xml:space="preserve">There were </w:t>
      </w:r>
      <w:r w:rsidR="00ED79CF" w:rsidRPr="00B46C5C">
        <w:rPr>
          <w:rFonts w:asciiTheme="minorHAnsi" w:hAnsiTheme="minorHAnsi"/>
          <w:color w:val="auto"/>
          <w:szCs w:val="24"/>
        </w:rPr>
        <w:t xml:space="preserve">three elbow exams with </w:t>
      </w:r>
      <w:r w:rsidR="007C6046" w:rsidRPr="00B46C5C">
        <w:rPr>
          <w:rFonts w:asciiTheme="minorHAnsi" w:hAnsiTheme="minorHAnsi"/>
          <w:color w:val="auto"/>
          <w:szCs w:val="24"/>
        </w:rPr>
        <w:t xml:space="preserve">range-of-motion (ROM) evaluations in evidence which the Board </w:t>
      </w:r>
      <w:r w:rsidR="00743E36" w:rsidRPr="00B46C5C">
        <w:rPr>
          <w:rFonts w:asciiTheme="minorHAnsi" w:hAnsiTheme="minorHAnsi"/>
          <w:color w:val="auto"/>
          <w:szCs w:val="24"/>
        </w:rPr>
        <w:t>weighed in arriving at its rating recommendation</w:t>
      </w:r>
      <w:r w:rsidR="007C6046" w:rsidRPr="00B46C5C">
        <w:rPr>
          <w:rFonts w:asciiTheme="minorHAnsi" w:hAnsiTheme="minorHAnsi"/>
          <w:color w:val="auto"/>
          <w:szCs w:val="24"/>
        </w:rPr>
        <w:t>.</w:t>
      </w:r>
      <w:r w:rsidR="009C22C8" w:rsidRPr="00B46C5C">
        <w:rPr>
          <w:rFonts w:asciiTheme="minorHAnsi" w:hAnsiTheme="minorHAnsi"/>
          <w:color w:val="auto"/>
          <w:szCs w:val="24"/>
        </w:rPr>
        <w:t xml:space="preserve"> </w:t>
      </w:r>
      <w:r w:rsidR="00BC6989" w:rsidRPr="00B46C5C">
        <w:rPr>
          <w:rFonts w:asciiTheme="minorHAnsi" w:hAnsiTheme="minorHAnsi"/>
          <w:color w:val="auto"/>
          <w:szCs w:val="24"/>
        </w:rPr>
        <w:t xml:space="preserve"> </w:t>
      </w:r>
      <w:r w:rsidR="00ED79CF" w:rsidRPr="00B46C5C">
        <w:rPr>
          <w:rFonts w:asciiTheme="minorHAnsi" w:hAnsiTheme="minorHAnsi"/>
          <w:color w:val="auto"/>
          <w:szCs w:val="24"/>
        </w:rPr>
        <w:t>T</w:t>
      </w:r>
      <w:r w:rsidR="009C22C8" w:rsidRPr="00B46C5C">
        <w:rPr>
          <w:rFonts w:asciiTheme="minorHAnsi" w:hAnsiTheme="minorHAnsi"/>
          <w:color w:val="auto"/>
          <w:szCs w:val="24"/>
        </w:rPr>
        <w:t>hese exams are summarized in the chart below.</w:t>
      </w:r>
    </w:p>
    <w:p w:rsidR="009259BA" w:rsidRPr="00B46C5C" w:rsidRDefault="009259BA" w:rsidP="00AF1668">
      <w:pPr>
        <w:tabs>
          <w:tab w:val="left" w:pos="288"/>
          <w:tab w:val="left" w:pos="4752"/>
        </w:tabs>
        <w:spacing w:line="240" w:lineRule="exact"/>
        <w:rPr>
          <w:rFonts w:asciiTheme="minorHAnsi" w:hAnsiTheme="minorHAnsi"/>
          <w:color w:val="auto"/>
          <w:szCs w:val="24"/>
        </w:rPr>
      </w:pPr>
    </w:p>
    <w:tbl>
      <w:tblPr>
        <w:tblW w:w="8370" w:type="dxa"/>
        <w:jc w:val="center"/>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4"/>
        <w:gridCol w:w="1796"/>
        <w:gridCol w:w="2366"/>
        <w:gridCol w:w="2674"/>
      </w:tblGrid>
      <w:tr w:rsidR="00AE12BB" w:rsidRPr="00B46C5C" w:rsidTr="00ED79CF">
        <w:trPr>
          <w:jc w:val="center"/>
        </w:trPr>
        <w:tc>
          <w:tcPr>
            <w:tcW w:w="1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E12BB" w:rsidRPr="00B46C5C" w:rsidRDefault="00AE12BB" w:rsidP="001B27E1">
            <w:pPr>
              <w:spacing w:line="200" w:lineRule="exact"/>
              <w:jc w:val="center"/>
              <w:rPr>
                <w:rFonts w:asciiTheme="minorHAnsi" w:eastAsia="Calibri" w:hAnsiTheme="minorHAnsi"/>
                <w:color w:val="auto"/>
                <w:sz w:val="20"/>
              </w:rPr>
            </w:pPr>
            <w:r w:rsidRPr="00B46C5C">
              <w:rPr>
                <w:rFonts w:asciiTheme="minorHAnsi" w:eastAsia="Calibri" w:hAnsiTheme="minorHAnsi"/>
                <w:color w:val="auto"/>
                <w:sz w:val="20"/>
              </w:rPr>
              <w:t>ROM R Elbow</w:t>
            </w:r>
          </w:p>
        </w:tc>
        <w:tc>
          <w:tcPr>
            <w:tcW w:w="17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E12BB" w:rsidRPr="00B46C5C" w:rsidRDefault="00AE12BB" w:rsidP="00E64B52">
            <w:pPr>
              <w:spacing w:line="200" w:lineRule="exact"/>
              <w:jc w:val="center"/>
              <w:rPr>
                <w:rFonts w:asciiTheme="minorHAnsi" w:eastAsia="Calibri" w:hAnsiTheme="minorHAnsi"/>
                <w:color w:val="auto"/>
                <w:sz w:val="20"/>
              </w:rPr>
            </w:pPr>
            <w:r w:rsidRPr="00B46C5C">
              <w:rPr>
                <w:rFonts w:asciiTheme="minorHAnsi" w:eastAsia="Calibri" w:hAnsiTheme="minorHAnsi"/>
                <w:color w:val="auto"/>
                <w:sz w:val="20"/>
              </w:rPr>
              <w:t xml:space="preserve">PT ~ </w:t>
            </w:r>
            <w:r w:rsidR="00E64B52" w:rsidRPr="00B46C5C">
              <w:rPr>
                <w:rFonts w:asciiTheme="minorHAnsi" w:eastAsia="Calibri" w:hAnsiTheme="minorHAnsi"/>
                <w:color w:val="auto"/>
                <w:sz w:val="20"/>
              </w:rPr>
              <w:t>8</w:t>
            </w:r>
            <w:r w:rsidR="006F5526">
              <w:rPr>
                <w:rFonts w:asciiTheme="minorHAnsi" w:eastAsia="Calibri" w:hAnsiTheme="minorHAnsi"/>
                <w:color w:val="auto"/>
                <w:sz w:val="20"/>
              </w:rPr>
              <w:t xml:space="preserve"> </w:t>
            </w:r>
            <w:r w:rsidRPr="00B46C5C">
              <w:rPr>
                <w:rFonts w:asciiTheme="minorHAnsi" w:eastAsia="Calibri" w:hAnsiTheme="minorHAnsi"/>
                <w:color w:val="auto"/>
                <w:sz w:val="20"/>
              </w:rPr>
              <w:t>Mo. Pre-Sep</w:t>
            </w:r>
          </w:p>
          <w:p w:rsidR="000969DE" w:rsidRPr="00B46C5C" w:rsidRDefault="00834F5F" w:rsidP="00E64B52">
            <w:pPr>
              <w:spacing w:line="200" w:lineRule="exact"/>
              <w:jc w:val="center"/>
              <w:rPr>
                <w:rFonts w:asciiTheme="minorHAnsi" w:eastAsia="Calibri" w:hAnsiTheme="minorHAnsi"/>
                <w:color w:val="auto"/>
                <w:sz w:val="18"/>
                <w:szCs w:val="18"/>
              </w:rPr>
            </w:pPr>
            <w:r w:rsidRPr="00B46C5C">
              <w:rPr>
                <w:rFonts w:asciiTheme="minorHAnsi" w:eastAsia="Calibri" w:hAnsiTheme="minorHAnsi"/>
                <w:color w:val="auto"/>
                <w:sz w:val="16"/>
                <w:szCs w:val="18"/>
              </w:rPr>
              <w:t>(20021004)</w:t>
            </w:r>
          </w:p>
        </w:tc>
        <w:tc>
          <w:tcPr>
            <w:tcW w:w="23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E12BB" w:rsidRPr="00B46C5C" w:rsidRDefault="001B27E1" w:rsidP="00B6262F">
            <w:pPr>
              <w:spacing w:line="200" w:lineRule="exact"/>
              <w:jc w:val="center"/>
              <w:rPr>
                <w:rFonts w:asciiTheme="minorHAnsi" w:eastAsia="Calibri" w:hAnsiTheme="minorHAnsi"/>
                <w:color w:val="auto"/>
                <w:sz w:val="20"/>
              </w:rPr>
            </w:pPr>
            <w:r w:rsidRPr="00B46C5C">
              <w:rPr>
                <w:rFonts w:asciiTheme="minorHAnsi" w:eastAsia="Calibri" w:hAnsiTheme="minorHAnsi"/>
                <w:color w:val="auto"/>
                <w:sz w:val="20"/>
              </w:rPr>
              <w:t>MEB ~ 3</w:t>
            </w:r>
            <w:r w:rsidR="00834F5F" w:rsidRPr="00B46C5C">
              <w:rPr>
                <w:rFonts w:asciiTheme="minorHAnsi" w:eastAsia="Calibri" w:hAnsiTheme="minorHAnsi"/>
                <w:color w:val="auto"/>
                <w:sz w:val="20"/>
              </w:rPr>
              <w:t xml:space="preserve"> Mo. Pre-Sep </w:t>
            </w:r>
            <w:r w:rsidR="000969DE" w:rsidRPr="00B46C5C">
              <w:rPr>
                <w:rFonts w:asciiTheme="minorHAnsi" w:eastAsia="Calibri" w:hAnsiTheme="minorHAnsi"/>
                <w:color w:val="auto"/>
                <w:sz w:val="16"/>
                <w:szCs w:val="18"/>
              </w:rPr>
              <w:t>(20030422)</w:t>
            </w:r>
          </w:p>
        </w:tc>
        <w:tc>
          <w:tcPr>
            <w:tcW w:w="26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E12BB" w:rsidRPr="00B46C5C" w:rsidRDefault="00AE12BB" w:rsidP="00B6262F">
            <w:pPr>
              <w:spacing w:line="200" w:lineRule="exact"/>
              <w:jc w:val="center"/>
              <w:rPr>
                <w:rFonts w:asciiTheme="minorHAnsi" w:eastAsia="Calibri" w:hAnsiTheme="minorHAnsi"/>
                <w:color w:val="auto"/>
                <w:sz w:val="20"/>
              </w:rPr>
            </w:pPr>
            <w:r w:rsidRPr="00B46C5C">
              <w:rPr>
                <w:rFonts w:asciiTheme="minorHAnsi" w:eastAsia="Calibri" w:hAnsiTheme="minorHAnsi"/>
                <w:color w:val="auto"/>
                <w:sz w:val="20"/>
              </w:rPr>
              <w:t>VA</w:t>
            </w:r>
            <w:r w:rsidRPr="00B46C5C">
              <w:rPr>
                <w:rFonts w:asciiTheme="minorHAnsi" w:eastAsiaTheme="minorHAnsi" w:hAnsiTheme="minorHAnsi" w:cstheme="minorBidi"/>
                <w:color w:val="auto"/>
                <w:sz w:val="20"/>
              </w:rPr>
              <w:t xml:space="preserve"> C&amp;P </w:t>
            </w:r>
            <w:r w:rsidR="00F07BFF" w:rsidRPr="00B46C5C">
              <w:rPr>
                <w:rFonts w:asciiTheme="minorHAnsi" w:eastAsia="Calibri" w:hAnsiTheme="minorHAnsi"/>
                <w:color w:val="auto"/>
                <w:sz w:val="20"/>
              </w:rPr>
              <w:t>~ 10</w:t>
            </w:r>
            <w:r w:rsidR="006F5526">
              <w:rPr>
                <w:rFonts w:asciiTheme="minorHAnsi" w:eastAsia="Calibri" w:hAnsiTheme="minorHAnsi"/>
                <w:color w:val="auto"/>
                <w:sz w:val="20"/>
              </w:rPr>
              <w:t xml:space="preserve"> </w:t>
            </w:r>
            <w:r w:rsidR="00F07BFF" w:rsidRPr="00B46C5C">
              <w:rPr>
                <w:rFonts w:asciiTheme="minorHAnsi" w:eastAsia="Calibri" w:hAnsiTheme="minorHAnsi"/>
                <w:color w:val="auto"/>
                <w:sz w:val="20"/>
              </w:rPr>
              <w:t xml:space="preserve">Mo. After </w:t>
            </w:r>
            <w:r w:rsidRPr="00B46C5C">
              <w:rPr>
                <w:rFonts w:asciiTheme="minorHAnsi" w:eastAsia="Calibri" w:hAnsiTheme="minorHAnsi"/>
                <w:color w:val="auto"/>
                <w:sz w:val="20"/>
              </w:rPr>
              <w:t>Sep</w:t>
            </w:r>
          </w:p>
          <w:p w:rsidR="00834F5F" w:rsidRPr="00B46C5C" w:rsidRDefault="00834F5F" w:rsidP="00B6262F">
            <w:pPr>
              <w:spacing w:line="200" w:lineRule="exact"/>
              <w:jc w:val="center"/>
              <w:rPr>
                <w:rFonts w:asciiTheme="minorHAnsi" w:eastAsiaTheme="minorHAnsi" w:hAnsiTheme="minorHAnsi" w:cstheme="minorBidi"/>
                <w:color w:val="auto"/>
                <w:sz w:val="18"/>
                <w:szCs w:val="18"/>
              </w:rPr>
            </w:pPr>
            <w:r w:rsidRPr="00B46C5C">
              <w:rPr>
                <w:rFonts w:asciiTheme="minorHAnsi" w:eastAsia="Calibri" w:hAnsiTheme="minorHAnsi"/>
                <w:color w:val="auto"/>
                <w:sz w:val="16"/>
                <w:szCs w:val="18"/>
              </w:rPr>
              <w:t>(20040419)</w:t>
            </w:r>
          </w:p>
        </w:tc>
      </w:tr>
      <w:tr w:rsidR="00AE12BB" w:rsidRPr="00B46C5C" w:rsidTr="00ED79CF">
        <w:trPr>
          <w:trHeight w:val="233"/>
          <w:jc w:val="center"/>
        </w:trPr>
        <w:tc>
          <w:tcPr>
            <w:tcW w:w="1534" w:type="dxa"/>
            <w:tcBorders>
              <w:top w:val="single" w:sz="4" w:space="0" w:color="000000"/>
              <w:left w:val="single" w:sz="4" w:space="0" w:color="000000"/>
              <w:bottom w:val="single" w:sz="4" w:space="0" w:color="000000"/>
              <w:right w:val="single" w:sz="4" w:space="0" w:color="000000"/>
            </w:tcBorders>
            <w:vAlign w:val="center"/>
            <w:hideMark/>
          </w:tcPr>
          <w:p w:rsidR="00AE12BB" w:rsidRPr="00B46C5C" w:rsidRDefault="00AE12BB" w:rsidP="00B6262F">
            <w:pPr>
              <w:spacing w:line="180" w:lineRule="exact"/>
              <w:contextualSpacing/>
              <w:jc w:val="center"/>
              <w:rPr>
                <w:rFonts w:asciiTheme="minorHAnsi" w:eastAsia="Calibri" w:hAnsiTheme="minorHAnsi"/>
                <w:color w:val="auto"/>
                <w:sz w:val="18"/>
                <w:szCs w:val="18"/>
              </w:rPr>
            </w:pPr>
            <w:r w:rsidRPr="00B46C5C">
              <w:rPr>
                <w:rFonts w:asciiTheme="minorHAnsi" w:eastAsia="Calibri" w:hAnsiTheme="minorHAnsi"/>
                <w:color w:val="auto"/>
                <w:sz w:val="18"/>
                <w:szCs w:val="18"/>
              </w:rPr>
              <w:t>Flexion (0-145)</w:t>
            </w:r>
          </w:p>
        </w:tc>
        <w:tc>
          <w:tcPr>
            <w:tcW w:w="1796" w:type="dxa"/>
            <w:tcBorders>
              <w:top w:val="single" w:sz="4" w:space="0" w:color="000000"/>
              <w:left w:val="single" w:sz="4" w:space="0" w:color="000000"/>
              <w:bottom w:val="single" w:sz="4" w:space="0" w:color="000000"/>
              <w:right w:val="single" w:sz="4" w:space="0" w:color="000000"/>
            </w:tcBorders>
            <w:vAlign w:val="center"/>
            <w:hideMark/>
          </w:tcPr>
          <w:p w:rsidR="00AE12BB" w:rsidRPr="00B46C5C" w:rsidRDefault="00E64B52" w:rsidP="00B6262F">
            <w:pPr>
              <w:spacing w:line="180" w:lineRule="exact"/>
              <w:jc w:val="center"/>
              <w:rPr>
                <w:rFonts w:asciiTheme="minorHAnsi" w:eastAsia="Calibri" w:hAnsiTheme="minorHAnsi"/>
                <w:color w:val="auto"/>
                <w:sz w:val="18"/>
                <w:szCs w:val="18"/>
              </w:rPr>
            </w:pPr>
            <w:r w:rsidRPr="00B46C5C">
              <w:rPr>
                <w:rFonts w:asciiTheme="minorHAnsi" w:eastAsia="Calibri" w:hAnsiTheme="minorHAnsi"/>
                <w:color w:val="auto"/>
                <w:sz w:val="18"/>
                <w:szCs w:val="18"/>
              </w:rPr>
              <w:t>74</w:t>
            </w:r>
            <w:r w:rsidR="00AE12BB" w:rsidRPr="00B46C5C">
              <w:rPr>
                <w:rFonts w:asciiTheme="minorHAnsi" w:eastAsia="Calibri" w:hAnsiTheme="minorHAnsi"/>
                <w:color w:val="auto"/>
                <w:sz w:val="18"/>
                <w:szCs w:val="18"/>
              </w:rPr>
              <w:t>⁰</w:t>
            </w:r>
          </w:p>
        </w:tc>
        <w:tc>
          <w:tcPr>
            <w:tcW w:w="2366" w:type="dxa"/>
            <w:tcBorders>
              <w:top w:val="single" w:sz="4" w:space="0" w:color="000000"/>
              <w:left w:val="single" w:sz="4" w:space="0" w:color="000000"/>
              <w:bottom w:val="single" w:sz="4" w:space="0" w:color="000000"/>
              <w:right w:val="single" w:sz="4" w:space="0" w:color="000000"/>
            </w:tcBorders>
            <w:vAlign w:val="center"/>
            <w:hideMark/>
          </w:tcPr>
          <w:p w:rsidR="00AE12BB" w:rsidRPr="00B46C5C" w:rsidRDefault="00AA6460" w:rsidP="00627D72">
            <w:pPr>
              <w:spacing w:line="180" w:lineRule="exact"/>
              <w:jc w:val="center"/>
              <w:rPr>
                <w:rFonts w:asciiTheme="minorHAnsi" w:eastAsia="Calibri" w:hAnsiTheme="minorHAnsi"/>
                <w:color w:val="auto"/>
                <w:sz w:val="18"/>
                <w:szCs w:val="18"/>
              </w:rPr>
            </w:pPr>
            <w:r w:rsidRPr="00B46C5C">
              <w:rPr>
                <w:rFonts w:asciiTheme="minorHAnsi" w:eastAsia="Calibri" w:hAnsiTheme="minorHAnsi"/>
                <w:color w:val="auto"/>
                <w:sz w:val="18"/>
                <w:szCs w:val="18"/>
              </w:rPr>
              <w:t>“Full ROM”</w:t>
            </w:r>
          </w:p>
        </w:tc>
        <w:tc>
          <w:tcPr>
            <w:tcW w:w="2674" w:type="dxa"/>
            <w:tcBorders>
              <w:top w:val="single" w:sz="4" w:space="0" w:color="000000"/>
              <w:left w:val="single" w:sz="4" w:space="0" w:color="000000"/>
              <w:bottom w:val="single" w:sz="4" w:space="0" w:color="000000"/>
              <w:right w:val="single" w:sz="4" w:space="0" w:color="000000"/>
            </w:tcBorders>
            <w:vAlign w:val="center"/>
            <w:hideMark/>
          </w:tcPr>
          <w:p w:rsidR="00AE12BB" w:rsidRPr="00B46C5C" w:rsidRDefault="00632BD0" w:rsidP="00627D72">
            <w:pPr>
              <w:spacing w:line="180" w:lineRule="exact"/>
              <w:jc w:val="center"/>
              <w:rPr>
                <w:rFonts w:asciiTheme="minorHAnsi" w:eastAsia="Calibri" w:hAnsiTheme="minorHAnsi"/>
                <w:color w:val="auto"/>
                <w:sz w:val="18"/>
                <w:szCs w:val="18"/>
              </w:rPr>
            </w:pPr>
            <w:r w:rsidRPr="00B46C5C">
              <w:rPr>
                <w:rFonts w:asciiTheme="minorHAnsi" w:eastAsia="Calibri" w:hAnsiTheme="minorHAnsi"/>
                <w:color w:val="auto"/>
                <w:sz w:val="18"/>
                <w:szCs w:val="18"/>
              </w:rPr>
              <w:t>0⁰-115</w:t>
            </w:r>
            <w:r w:rsidR="00AE12BB" w:rsidRPr="00B46C5C">
              <w:rPr>
                <w:rFonts w:asciiTheme="minorHAnsi" w:eastAsia="Calibri" w:hAnsiTheme="minorHAnsi"/>
                <w:color w:val="auto"/>
                <w:sz w:val="18"/>
                <w:szCs w:val="18"/>
              </w:rPr>
              <w:t>⁰</w:t>
            </w:r>
          </w:p>
        </w:tc>
      </w:tr>
      <w:tr w:rsidR="00632BD0" w:rsidRPr="00B46C5C" w:rsidTr="00ED79CF">
        <w:trPr>
          <w:trHeight w:val="170"/>
          <w:jc w:val="center"/>
        </w:trPr>
        <w:tc>
          <w:tcPr>
            <w:tcW w:w="1534" w:type="dxa"/>
            <w:tcBorders>
              <w:top w:val="single" w:sz="4" w:space="0" w:color="000000"/>
              <w:left w:val="single" w:sz="4" w:space="0" w:color="000000"/>
              <w:bottom w:val="single" w:sz="4" w:space="0" w:color="000000"/>
              <w:right w:val="single" w:sz="4" w:space="0" w:color="000000"/>
            </w:tcBorders>
            <w:vAlign w:val="center"/>
            <w:hideMark/>
          </w:tcPr>
          <w:p w:rsidR="00632BD0" w:rsidRPr="00B46C5C" w:rsidRDefault="00632BD0" w:rsidP="00B6262F">
            <w:pPr>
              <w:spacing w:line="180" w:lineRule="exact"/>
              <w:contextualSpacing/>
              <w:jc w:val="center"/>
              <w:rPr>
                <w:rFonts w:asciiTheme="minorHAnsi" w:eastAsia="Calibri" w:hAnsiTheme="minorHAnsi"/>
                <w:color w:val="auto"/>
                <w:sz w:val="18"/>
                <w:szCs w:val="18"/>
              </w:rPr>
            </w:pPr>
            <w:r w:rsidRPr="00B46C5C">
              <w:rPr>
                <w:rFonts w:asciiTheme="minorHAnsi" w:eastAsia="Calibri" w:hAnsiTheme="minorHAnsi"/>
                <w:color w:val="auto"/>
                <w:sz w:val="18"/>
                <w:szCs w:val="18"/>
              </w:rPr>
              <w:t>Supination(0-90)</w:t>
            </w:r>
          </w:p>
        </w:tc>
        <w:tc>
          <w:tcPr>
            <w:tcW w:w="1796" w:type="dxa"/>
            <w:tcBorders>
              <w:top w:val="single" w:sz="4" w:space="0" w:color="000000"/>
              <w:left w:val="single" w:sz="4" w:space="0" w:color="000000"/>
              <w:bottom w:val="single" w:sz="4" w:space="0" w:color="000000"/>
              <w:right w:val="single" w:sz="4" w:space="0" w:color="000000"/>
            </w:tcBorders>
            <w:vAlign w:val="center"/>
            <w:hideMark/>
          </w:tcPr>
          <w:p w:rsidR="00632BD0" w:rsidRPr="00B46C5C" w:rsidRDefault="00627D72" w:rsidP="00B6262F">
            <w:pPr>
              <w:spacing w:line="180" w:lineRule="exact"/>
              <w:jc w:val="center"/>
              <w:rPr>
                <w:rFonts w:asciiTheme="minorHAnsi" w:eastAsia="Calibri" w:hAnsiTheme="minorHAnsi"/>
                <w:color w:val="auto"/>
                <w:sz w:val="18"/>
                <w:szCs w:val="18"/>
              </w:rPr>
            </w:pPr>
            <w:r w:rsidRPr="00B46C5C">
              <w:rPr>
                <w:rFonts w:asciiTheme="minorHAnsi" w:eastAsia="Calibri" w:hAnsiTheme="minorHAnsi"/>
                <w:color w:val="auto"/>
                <w:sz w:val="18"/>
                <w:szCs w:val="18"/>
              </w:rPr>
              <w:t>No data</w:t>
            </w:r>
          </w:p>
        </w:tc>
        <w:tc>
          <w:tcPr>
            <w:tcW w:w="2366" w:type="dxa"/>
            <w:tcBorders>
              <w:top w:val="single" w:sz="4" w:space="0" w:color="000000"/>
              <w:left w:val="single" w:sz="4" w:space="0" w:color="000000"/>
              <w:bottom w:val="single" w:sz="4" w:space="0" w:color="000000"/>
              <w:right w:val="single" w:sz="4" w:space="0" w:color="000000"/>
            </w:tcBorders>
            <w:vAlign w:val="center"/>
            <w:hideMark/>
          </w:tcPr>
          <w:p w:rsidR="00632BD0" w:rsidRPr="00B46C5C" w:rsidRDefault="00AA6460" w:rsidP="00627D72">
            <w:pPr>
              <w:spacing w:line="180" w:lineRule="exact"/>
              <w:jc w:val="center"/>
              <w:rPr>
                <w:rFonts w:asciiTheme="minorHAnsi" w:eastAsia="Calibri" w:hAnsiTheme="minorHAnsi"/>
                <w:color w:val="auto"/>
                <w:sz w:val="18"/>
                <w:szCs w:val="18"/>
              </w:rPr>
            </w:pPr>
            <w:r w:rsidRPr="00B46C5C">
              <w:rPr>
                <w:rFonts w:asciiTheme="minorHAnsi" w:eastAsia="Calibri" w:hAnsiTheme="minorHAnsi"/>
                <w:color w:val="auto"/>
                <w:sz w:val="18"/>
                <w:szCs w:val="18"/>
              </w:rPr>
              <w:t>“Full ROM”</w:t>
            </w:r>
          </w:p>
        </w:tc>
        <w:tc>
          <w:tcPr>
            <w:tcW w:w="2674" w:type="dxa"/>
            <w:tcBorders>
              <w:top w:val="single" w:sz="4" w:space="0" w:color="000000"/>
              <w:left w:val="single" w:sz="4" w:space="0" w:color="000000"/>
              <w:bottom w:val="single" w:sz="4" w:space="0" w:color="000000"/>
              <w:right w:val="single" w:sz="4" w:space="0" w:color="000000"/>
            </w:tcBorders>
            <w:vAlign w:val="center"/>
            <w:hideMark/>
          </w:tcPr>
          <w:p w:rsidR="00632BD0" w:rsidRPr="00B46C5C" w:rsidRDefault="00632BD0" w:rsidP="00627D72">
            <w:pPr>
              <w:spacing w:line="180" w:lineRule="exact"/>
              <w:jc w:val="center"/>
              <w:rPr>
                <w:rFonts w:asciiTheme="minorHAnsi" w:eastAsia="Calibri" w:hAnsiTheme="minorHAnsi"/>
                <w:color w:val="auto"/>
                <w:sz w:val="18"/>
                <w:szCs w:val="18"/>
              </w:rPr>
            </w:pPr>
            <w:r w:rsidRPr="00B46C5C">
              <w:rPr>
                <w:rFonts w:asciiTheme="minorHAnsi" w:eastAsia="Calibri" w:hAnsiTheme="minorHAnsi"/>
                <w:color w:val="auto"/>
                <w:sz w:val="18"/>
                <w:szCs w:val="18"/>
              </w:rPr>
              <w:t>0⁰-80⁰</w:t>
            </w:r>
          </w:p>
        </w:tc>
      </w:tr>
      <w:tr w:rsidR="00632BD0" w:rsidRPr="00B46C5C" w:rsidTr="00ED79CF">
        <w:trPr>
          <w:jc w:val="center"/>
        </w:trPr>
        <w:tc>
          <w:tcPr>
            <w:tcW w:w="1534" w:type="dxa"/>
            <w:tcBorders>
              <w:top w:val="single" w:sz="4" w:space="0" w:color="000000"/>
              <w:left w:val="single" w:sz="4" w:space="0" w:color="000000"/>
              <w:bottom w:val="single" w:sz="4" w:space="0" w:color="000000"/>
              <w:right w:val="single" w:sz="4" w:space="0" w:color="000000"/>
            </w:tcBorders>
            <w:vAlign w:val="center"/>
            <w:hideMark/>
          </w:tcPr>
          <w:p w:rsidR="00632BD0" w:rsidRPr="00B46C5C" w:rsidRDefault="00632BD0" w:rsidP="00B6262F">
            <w:pPr>
              <w:spacing w:line="180" w:lineRule="exact"/>
              <w:contextualSpacing/>
              <w:jc w:val="center"/>
              <w:rPr>
                <w:rFonts w:asciiTheme="minorHAnsi" w:eastAsia="Calibri" w:hAnsiTheme="minorHAnsi"/>
                <w:color w:val="auto"/>
                <w:sz w:val="18"/>
                <w:szCs w:val="18"/>
              </w:rPr>
            </w:pPr>
            <w:r w:rsidRPr="00B46C5C">
              <w:rPr>
                <w:rFonts w:asciiTheme="minorHAnsi" w:eastAsia="Calibri" w:hAnsiTheme="minorHAnsi"/>
                <w:color w:val="auto"/>
                <w:sz w:val="18"/>
                <w:szCs w:val="18"/>
              </w:rPr>
              <w:t>Pronation(0-90)</w:t>
            </w:r>
          </w:p>
        </w:tc>
        <w:tc>
          <w:tcPr>
            <w:tcW w:w="1796" w:type="dxa"/>
            <w:tcBorders>
              <w:top w:val="single" w:sz="4" w:space="0" w:color="000000"/>
              <w:left w:val="single" w:sz="4" w:space="0" w:color="000000"/>
              <w:bottom w:val="single" w:sz="4" w:space="0" w:color="000000"/>
              <w:right w:val="single" w:sz="4" w:space="0" w:color="000000"/>
            </w:tcBorders>
            <w:vAlign w:val="center"/>
            <w:hideMark/>
          </w:tcPr>
          <w:p w:rsidR="00632BD0" w:rsidRPr="00B46C5C" w:rsidRDefault="00627D72" w:rsidP="00B6262F">
            <w:pPr>
              <w:spacing w:line="180" w:lineRule="exact"/>
              <w:jc w:val="center"/>
              <w:rPr>
                <w:rFonts w:asciiTheme="minorHAnsi" w:eastAsia="Calibri" w:hAnsiTheme="minorHAnsi"/>
                <w:color w:val="auto"/>
                <w:sz w:val="18"/>
                <w:szCs w:val="18"/>
              </w:rPr>
            </w:pPr>
            <w:r w:rsidRPr="00B46C5C">
              <w:rPr>
                <w:rFonts w:asciiTheme="minorHAnsi" w:eastAsia="Calibri" w:hAnsiTheme="minorHAnsi"/>
                <w:color w:val="auto"/>
                <w:sz w:val="18"/>
                <w:szCs w:val="18"/>
              </w:rPr>
              <w:t>No data</w:t>
            </w:r>
          </w:p>
        </w:tc>
        <w:tc>
          <w:tcPr>
            <w:tcW w:w="2366" w:type="dxa"/>
            <w:tcBorders>
              <w:top w:val="single" w:sz="4" w:space="0" w:color="000000"/>
              <w:left w:val="single" w:sz="4" w:space="0" w:color="000000"/>
              <w:bottom w:val="single" w:sz="4" w:space="0" w:color="000000"/>
              <w:right w:val="single" w:sz="4" w:space="0" w:color="000000"/>
            </w:tcBorders>
            <w:vAlign w:val="center"/>
            <w:hideMark/>
          </w:tcPr>
          <w:p w:rsidR="00632BD0" w:rsidRPr="00B46C5C" w:rsidRDefault="00AA6460" w:rsidP="00627D72">
            <w:pPr>
              <w:spacing w:line="180" w:lineRule="exact"/>
              <w:jc w:val="center"/>
              <w:rPr>
                <w:rFonts w:asciiTheme="minorHAnsi" w:eastAsia="Calibri" w:hAnsiTheme="minorHAnsi"/>
                <w:color w:val="auto"/>
                <w:sz w:val="18"/>
                <w:szCs w:val="18"/>
              </w:rPr>
            </w:pPr>
            <w:r w:rsidRPr="00B46C5C">
              <w:rPr>
                <w:rFonts w:asciiTheme="minorHAnsi" w:eastAsia="Calibri" w:hAnsiTheme="minorHAnsi"/>
                <w:color w:val="auto"/>
                <w:sz w:val="18"/>
                <w:szCs w:val="18"/>
              </w:rPr>
              <w:t>“Full ROM”</w:t>
            </w:r>
          </w:p>
        </w:tc>
        <w:tc>
          <w:tcPr>
            <w:tcW w:w="2674" w:type="dxa"/>
            <w:tcBorders>
              <w:top w:val="single" w:sz="4" w:space="0" w:color="000000"/>
              <w:left w:val="single" w:sz="4" w:space="0" w:color="000000"/>
              <w:bottom w:val="single" w:sz="4" w:space="0" w:color="000000"/>
              <w:right w:val="single" w:sz="4" w:space="0" w:color="000000"/>
            </w:tcBorders>
            <w:vAlign w:val="center"/>
            <w:hideMark/>
          </w:tcPr>
          <w:p w:rsidR="00632BD0" w:rsidRPr="00B46C5C" w:rsidRDefault="00632BD0" w:rsidP="00627D72">
            <w:pPr>
              <w:spacing w:line="180" w:lineRule="exact"/>
              <w:jc w:val="center"/>
              <w:rPr>
                <w:rFonts w:asciiTheme="minorHAnsi" w:eastAsia="Calibri" w:hAnsiTheme="minorHAnsi"/>
                <w:color w:val="auto"/>
                <w:sz w:val="18"/>
                <w:szCs w:val="18"/>
              </w:rPr>
            </w:pPr>
            <w:r w:rsidRPr="00B46C5C">
              <w:rPr>
                <w:rFonts w:asciiTheme="minorHAnsi" w:eastAsia="Calibri" w:hAnsiTheme="minorHAnsi"/>
                <w:color w:val="auto"/>
                <w:sz w:val="18"/>
                <w:szCs w:val="18"/>
              </w:rPr>
              <w:t>0⁰-80⁰</w:t>
            </w:r>
          </w:p>
        </w:tc>
      </w:tr>
      <w:tr w:rsidR="00AE12BB" w:rsidRPr="00B46C5C" w:rsidTr="00ED79CF">
        <w:trPr>
          <w:jc w:val="center"/>
        </w:trPr>
        <w:tc>
          <w:tcPr>
            <w:tcW w:w="1534" w:type="dxa"/>
            <w:tcBorders>
              <w:top w:val="single" w:sz="4" w:space="0" w:color="000000"/>
              <w:left w:val="single" w:sz="4" w:space="0" w:color="000000"/>
              <w:bottom w:val="single" w:sz="4" w:space="0" w:color="000000"/>
              <w:right w:val="single" w:sz="4" w:space="0" w:color="000000"/>
            </w:tcBorders>
            <w:vAlign w:val="center"/>
            <w:hideMark/>
          </w:tcPr>
          <w:p w:rsidR="00AE12BB" w:rsidRPr="00B46C5C" w:rsidRDefault="00AE12BB" w:rsidP="00B6262F">
            <w:pPr>
              <w:tabs>
                <w:tab w:val="left" w:pos="288"/>
                <w:tab w:val="left" w:pos="4752"/>
              </w:tabs>
              <w:spacing w:line="180" w:lineRule="exact"/>
              <w:jc w:val="center"/>
              <w:rPr>
                <w:rFonts w:asciiTheme="minorHAnsi" w:eastAsiaTheme="minorHAnsi" w:hAnsiTheme="minorHAnsi"/>
                <w:color w:val="auto"/>
                <w:sz w:val="18"/>
                <w:szCs w:val="18"/>
              </w:rPr>
            </w:pPr>
            <w:r w:rsidRPr="00B46C5C">
              <w:rPr>
                <w:rFonts w:asciiTheme="minorHAnsi" w:eastAsiaTheme="minorHAnsi" w:hAnsiTheme="minorHAnsi"/>
                <w:color w:val="auto"/>
                <w:sz w:val="18"/>
                <w:szCs w:val="18"/>
              </w:rPr>
              <w:t>Comment</w:t>
            </w:r>
          </w:p>
        </w:tc>
        <w:tc>
          <w:tcPr>
            <w:tcW w:w="1796" w:type="dxa"/>
            <w:tcBorders>
              <w:top w:val="single" w:sz="4" w:space="0" w:color="000000"/>
              <w:left w:val="single" w:sz="4" w:space="0" w:color="000000"/>
              <w:bottom w:val="single" w:sz="4" w:space="0" w:color="000000"/>
              <w:right w:val="single" w:sz="4" w:space="0" w:color="000000"/>
            </w:tcBorders>
            <w:vAlign w:val="center"/>
          </w:tcPr>
          <w:p w:rsidR="00AE12BB" w:rsidRPr="00B46C5C" w:rsidRDefault="00E64B52" w:rsidP="00ED79CF">
            <w:pPr>
              <w:spacing w:line="180" w:lineRule="exact"/>
              <w:contextualSpacing/>
              <w:rPr>
                <w:rFonts w:asciiTheme="minorHAnsi" w:eastAsia="Calibri" w:hAnsiTheme="minorHAnsi"/>
                <w:color w:val="auto"/>
                <w:sz w:val="18"/>
                <w:szCs w:val="18"/>
              </w:rPr>
            </w:pPr>
            <w:r w:rsidRPr="00B46C5C">
              <w:rPr>
                <w:rFonts w:asciiTheme="minorHAnsi" w:eastAsia="Calibri" w:hAnsiTheme="minorHAnsi"/>
                <w:color w:val="auto"/>
                <w:sz w:val="18"/>
                <w:szCs w:val="18"/>
              </w:rPr>
              <w:t xml:space="preserve">Grip strength </w:t>
            </w:r>
            <w:r w:rsidR="00627D72" w:rsidRPr="00B46C5C">
              <w:rPr>
                <w:rFonts w:asciiTheme="minorHAnsi" w:eastAsia="Calibri" w:hAnsiTheme="minorHAnsi"/>
                <w:color w:val="auto"/>
                <w:sz w:val="18"/>
                <w:szCs w:val="18"/>
              </w:rPr>
              <w:t>s</w:t>
            </w:r>
            <w:r w:rsidRPr="00B46C5C">
              <w:rPr>
                <w:rFonts w:asciiTheme="minorHAnsi" w:eastAsia="Calibri" w:hAnsiTheme="minorHAnsi"/>
                <w:color w:val="auto"/>
                <w:sz w:val="18"/>
                <w:szCs w:val="18"/>
              </w:rPr>
              <w:t>ymmetrical</w:t>
            </w:r>
          </w:p>
        </w:tc>
        <w:tc>
          <w:tcPr>
            <w:tcW w:w="2366" w:type="dxa"/>
            <w:tcBorders>
              <w:top w:val="single" w:sz="4" w:space="0" w:color="000000"/>
              <w:left w:val="single" w:sz="4" w:space="0" w:color="000000"/>
              <w:bottom w:val="single" w:sz="4" w:space="0" w:color="000000"/>
              <w:right w:val="single" w:sz="4" w:space="0" w:color="000000"/>
            </w:tcBorders>
            <w:vAlign w:val="center"/>
          </w:tcPr>
          <w:p w:rsidR="00AE12BB" w:rsidRPr="00B46C5C" w:rsidRDefault="001B27E1" w:rsidP="00ED79CF">
            <w:pPr>
              <w:spacing w:line="180" w:lineRule="exact"/>
              <w:contextualSpacing/>
              <w:rPr>
                <w:rFonts w:asciiTheme="minorHAnsi" w:eastAsia="Calibri" w:hAnsiTheme="minorHAnsi"/>
                <w:color w:val="auto"/>
                <w:sz w:val="18"/>
                <w:szCs w:val="18"/>
              </w:rPr>
            </w:pPr>
            <w:r w:rsidRPr="00B46C5C">
              <w:rPr>
                <w:rFonts w:asciiTheme="minorHAnsi" w:eastAsia="Calibri" w:hAnsiTheme="minorHAnsi"/>
                <w:color w:val="auto"/>
                <w:sz w:val="18"/>
                <w:szCs w:val="18"/>
              </w:rPr>
              <w:t>Full ROM; str</w:t>
            </w:r>
            <w:r w:rsidR="00702433" w:rsidRPr="00B46C5C">
              <w:rPr>
                <w:rFonts w:asciiTheme="minorHAnsi" w:eastAsia="Calibri" w:hAnsiTheme="minorHAnsi"/>
                <w:color w:val="auto"/>
                <w:sz w:val="18"/>
                <w:szCs w:val="18"/>
              </w:rPr>
              <w:t>ength equal to</w:t>
            </w:r>
            <w:r w:rsidR="00B165BD" w:rsidRPr="00B46C5C">
              <w:rPr>
                <w:rFonts w:asciiTheme="minorHAnsi" w:eastAsia="Calibri" w:hAnsiTheme="minorHAnsi"/>
                <w:color w:val="auto"/>
                <w:sz w:val="18"/>
                <w:szCs w:val="18"/>
              </w:rPr>
              <w:t xml:space="preserve"> </w:t>
            </w:r>
            <w:r w:rsidR="00702433" w:rsidRPr="00B46C5C">
              <w:rPr>
                <w:rFonts w:asciiTheme="minorHAnsi" w:eastAsia="Calibri" w:hAnsiTheme="minorHAnsi"/>
                <w:color w:val="auto"/>
                <w:sz w:val="18"/>
                <w:szCs w:val="18"/>
              </w:rPr>
              <w:t>asymptomatic arm;</w:t>
            </w:r>
            <w:r w:rsidRPr="00B46C5C">
              <w:rPr>
                <w:rFonts w:asciiTheme="minorHAnsi" w:eastAsia="Calibri" w:hAnsiTheme="minorHAnsi"/>
                <w:color w:val="auto"/>
                <w:sz w:val="18"/>
                <w:szCs w:val="18"/>
              </w:rPr>
              <w:t xml:space="preserve"> grip strength n</w:t>
            </w:r>
            <w:r w:rsidR="00702433" w:rsidRPr="00B46C5C">
              <w:rPr>
                <w:rFonts w:asciiTheme="minorHAnsi" w:eastAsia="Calibri" w:hAnsiTheme="minorHAnsi"/>
                <w:color w:val="auto"/>
                <w:sz w:val="18"/>
                <w:szCs w:val="18"/>
              </w:rPr>
              <w:t>or</w:t>
            </w:r>
            <w:r w:rsidRPr="00B46C5C">
              <w:rPr>
                <w:rFonts w:asciiTheme="minorHAnsi" w:eastAsia="Calibri" w:hAnsiTheme="minorHAnsi"/>
                <w:color w:val="auto"/>
                <w:sz w:val="18"/>
                <w:szCs w:val="18"/>
              </w:rPr>
              <w:t>m</w:t>
            </w:r>
            <w:r w:rsidR="00702433" w:rsidRPr="00B46C5C">
              <w:rPr>
                <w:rFonts w:asciiTheme="minorHAnsi" w:eastAsia="Calibri" w:hAnsiTheme="minorHAnsi"/>
                <w:color w:val="auto"/>
                <w:sz w:val="18"/>
                <w:szCs w:val="18"/>
              </w:rPr>
              <w:t>a</w:t>
            </w:r>
            <w:r w:rsidRPr="00B46C5C">
              <w:rPr>
                <w:rFonts w:asciiTheme="minorHAnsi" w:eastAsia="Calibri" w:hAnsiTheme="minorHAnsi"/>
                <w:color w:val="auto"/>
                <w:sz w:val="18"/>
                <w:szCs w:val="18"/>
              </w:rPr>
              <w:t>l;</w:t>
            </w:r>
            <w:r w:rsidR="00702433" w:rsidRPr="00B46C5C">
              <w:rPr>
                <w:rFonts w:asciiTheme="minorHAnsi" w:eastAsia="Calibri" w:hAnsiTheme="minorHAnsi"/>
                <w:color w:val="auto"/>
                <w:sz w:val="18"/>
                <w:szCs w:val="18"/>
              </w:rPr>
              <w:t xml:space="preserve"> neurovascular</w:t>
            </w:r>
            <w:r w:rsidRPr="00B46C5C">
              <w:rPr>
                <w:rFonts w:asciiTheme="minorHAnsi" w:eastAsia="Calibri" w:hAnsiTheme="minorHAnsi"/>
                <w:color w:val="auto"/>
                <w:sz w:val="18"/>
                <w:szCs w:val="18"/>
              </w:rPr>
              <w:t xml:space="preserve"> intact</w:t>
            </w:r>
            <w:r w:rsidR="00702433" w:rsidRPr="00B46C5C">
              <w:rPr>
                <w:rFonts w:asciiTheme="minorHAnsi" w:eastAsia="Calibri" w:hAnsiTheme="minorHAnsi"/>
                <w:color w:val="auto"/>
                <w:sz w:val="18"/>
                <w:szCs w:val="18"/>
              </w:rPr>
              <w:t>; tenderness over extensor origin right forearm</w:t>
            </w:r>
          </w:p>
        </w:tc>
        <w:tc>
          <w:tcPr>
            <w:tcW w:w="2674" w:type="dxa"/>
            <w:tcBorders>
              <w:top w:val="single" w:sz="4" w:space="0" w:color="000000"/>
              <w:left w:val="single" w:sz="4" w:space="0" w:color="000000"/>
              <w:bottom w:val="single" w:sz="4" w:space="0" w:color="000000"/>
              <w:right w:val="single" w:sz="4" w:space="0" w:color="000000"/>
            </w:tcBorders>
            <w:vAlign w:val="center"/>
          </w:tcPr>
          <w:p w:rsidR="00AE12BB" w:rsidRPr="00B46C5C" w:rsidRDefault="00632BD0" w:rsidP="00ED79CF">
            <w:pPr>
              <w:spacing w:line="180" w:lineRule="exact"/>
              <w:contextualSpacing/>
              <w:rPr>
                <w:rFonts w:asciiTheme="minorHAnsi" w:eastAsia="Calibri" w:hAnsiTheme="minorHAnsi"/>
                <w:color w:val="auto"/>
                <w:sz w:val="18"/>
                <w:szCs w:val="18"/>
              </w:rPr>
            </w:pPr>
            <w:r w:rsidRPr="00B46C5C">
              <w:rPr>
                <w:rFonts w:asciiTheme="minorHAnsi" w:eastAsia="Calibri" w:hAnsiTheme="minorHAnsi"/>
                <w:color w:val="auto"/>
                <w:sz w:val="18"/>
                <w:szCs w:val="18"/>
              </w:rPr>
              <w:t xml:space="preserve">Pain free with exception of </w:t>
            </w:r>
            <w:r w:rsidR="00702433" w:rsidRPr="00B46C5C">
              <w:rPr>
                <w:rFonts w:asciiTheme="minorHAnsi" w:eastAsia="Calibri" w:hAnsiTheme="minorHAnsi"/>
                <w:color w:val="auto"/>
                <w:sz w:val="18"/>
                <w:szCs w:val="18"/>
              </w:rPr>
              <w:t>generalized</w:t>
            </w:r>
            <w:r w:rsidRPr="00B46C5C">
              <w:rPr>
                <w:rFonts w:asciiTheme="minorHAnsi" w:eastAsia="Calibri" w:hAnsiTheme="minorHAnsi"/>
                <w:color w:val="auto"/>
                <w:sz w:val="18"/>
                <w:szCs w:val="18"/>
              </w:rPr>
              <w:t xml:space="preserve"> aching forearms</w:t>
            </w:r>
            <w:r w:rsidR="00ED79CF" w:rsidRPr="00B46C5C">
              <w:rPr>
                <w:rFonts w:asciiTheme="minorHAnsi" w:eastAsia="Calibri" w:hAnsiTheme="minorHAnsi"/>
                <w:color w:val="auto"/>
                <w:sz w:val="18"/>
                <w:szCs w:val="18"/>
              </w:rPr>
              <w:t xml:space="preserve"> </w:t>
            </w:r>
            <w:r w:rsidRPr="00B46C5C">
              <w:rPr>
                <w:rFonts w:asciiTheme="minorHAnsi" w:eastAsia="Calibri" w:hAnsiTheme="minorHAnsi"/>
                <w:color w:val="auto"/>
                <w:sz w:val="18"/>
                <w:szCs w:val="18"/>
              </w:rPr>
              <w:t>/</w:t>
            </w:r>
            <w:r w:rsidR="00ED79CF" w:rsidRPr="00B46C5C">
              <w:rPr>
                <w:rFonts w:asciiTheme="minorHAnsi" w:eastAsia="Calibri" w:hAnsiTheme="minorHAnsi"/>
                <w:color w:val="auto"/>
                <w:sz w:val="18"/>
                <w:szCs w:val="18"/>
              </w:rPr>
              <w:t xml:space="preserve"> </w:t>
            </w:r>
            <w:r w:rsidRPr="00B46C5C">
              <w:rPr>
                <w:rFonts w:asciiTheme="minorHAnsi" w:eastAsia="Calibri" w:hAnsiTheme="minorHAnsi"/>
                <w:color w:val="auto"/>
                <w:sz w:val="18"/>
                <w:szCs w:val="18"/>
              </w:rPr>
              <w:t>upper arms</w:t>
            </w:r>
          </w:p>
        </w:tc>
      </w:tr>
      <w:tr w:rsidR="00AE12BB" w:rsidRPr="00B46C5C" w:rsidTr="00ED79CF">
        <w:trPr>
          <w:jc w:val="center"/>
        </w:trPr>
        <w:tc>
          <w:tcPr>
            <w:tcW w:w="1534" w:type="dxa"/>
            <w:tcBorders>
              <w:top w:val="single" w:sz="4" w:space="0" w:color="000000"/>
              <w:left w:val="single" w:sz="4" w:space="0" w:color="000000"/>
              <w:bottom w:val="single" w:sz="4" w:space="0" w:color="000000"/>
              <w:right w:val="single" w:sz="4" w:space="0" w:color="000000"/>
            </w:tcBorders>
            <w:vAlign w:val="center"/>
            <w:hideMark/>
          </w:tcPr>
          <w:p w:rsidR="00AE12BB" w:rsidRPr="00B46C5C" w:rsidRDefault="00AE12BB" w:rsidP="00B6262F">
            <w:pPr>
              <w:tabs>
                <w:tab w:val="left" w:pos="288"/>
                <w:tab w:val="left" w:pos="4752"/>
              </w:tabs>
              <w:spacing w:line="180" w:lineRule="exact"/>
              <w:jc w:val="center"/>
              <w:rPr>
                <w:rFonts w:asciiTheme="minorHAnsi" w:eastAsiaTheme="minorHAnsi" w:hAnsiTheme="minorHAnsi"/>
                <w:color w:val="auto"/>
                <w:sz w:val="18"/>
                <w:szCs w:val="18"/>
              </w:rPr>
            </w:pPr>
            <w:r w:rsidRPr="00B46C5C">
              <w:rPr>
                <w:rFonts w:asciiTheme="minorHAnsi" w:eastAsiaTheme="minorHAnsi" w:hAnsiTheme="minorHAnsi"/>
                <w:color w:val="auto"/>
                <w:sz w:val="18"/>
                <w:szCs w:val="18"/>
              </w:rPr>
              <w:t>§4.71a Rating</w:t>
            </w:r>
          </w:p>
        </w:tc>
        <w:tc>
          <w:tcPr>
            <w:tcW w:w="1796" w:type="dxa"/>
            <w:tcBorders>
              <w:top w:val="single" w:sz="4" w:space="0" w:color="000000"/>
              <w:left w:val="single" w:sz="4" w:space="0" w:color="000000"/>
              <w:bottom w:val="single" w:sz="4" w:space="0" w:color="000000"/>
              <w:right w:val="single" w:sz="4" w:space="0" w:color="000000"/>
            </w:tcBorders>
            <w:vAlign w:val="center"/>
            <w:hideMark/>
          </w:tcPr>
          <w:p w:rsidR="00AE12BB" w:rsidRPr="00B46C5C" w:rsidRDefault="00627D72" w:rsidP="00B6262F">
            <w:pPr>
              <w:spacing w:line="180" w:lineRule="exact"/>
              <w:contextualSpacing/>
              <w:jc w:val="center"/>
              <w:rPr>
                <w:rFonts w:asciiTheme="minorHAnsi" w:eastAsia="Calibri" w:hAnsiTheme="minorHAnsi"/>
                <w:color w:val="auto"/>
                <w:sz w:val="18"/>
                <w:szCs w:val="18"/>
              </w:rPr>
            </w:pPr>
            <w:r w:rsidRPr="00B46C5C">
              <w:rPr>
                <w:rFonts w:asciiTheme="minorHAnsi" w:eastAsia="Calibri" w:hAnsiTheme="minorHAnsi"/>
                <w:color w:val="auto"/>
                <w:sz w:val="18"/>
                <w:szCs w:val="18"/>
              </w:rPr>
              <w:t>20</w:t>
            </w:r>
            <w:r w:rsidR="00AE12BB" w:rsidRPr="00B46C5C">
              <w:rPr>
                <w:rFonts w:asciiTheme="minorHAnsi" w:eastAsia="Calibri" w:hAnsiTheme="minorHAnsi"/>
                <w:color w:val="auto"/>
                <w:sz w:val="18"/>
                <w:szCs w:val="18"/>
              </w:rPr>
              <w:t>%</w:t>
            </w:r>
          </w:p>
        </w:tc>
        <w:tc>
          <w:tcPr>
            <w:tcW w:w="2366" w:type="dxa"/>
            <w:tcBorders>
              <w:top w:val="single" w:sz="4" w:space="0" w:color="000000"/>
              <w:left w:val="single" w:sz="4" w:space="0" w:color="000000"/>
              <w:bottom w:val="single" w:sz="4" w:space="0" w:color="000000"/>
              <w:right w:val="single" w:sz="4" w:space="0" w:color="000000"/>
            </w:tcBorders>
            <w:vAlign w:val="center"/>
            <w:hideMark/>
          </w:tcPr>
          <w:p w:rsidR="00AE12BB" w:rsidRPr="00B46C5C" w:rsidRDefault="00627D72" w:rsidP="00B6262F">
            <w:pPr>
              <w:spacing w:line="180" w:lineRule="exact"/>
              <w:contextualSpacing/>
              <w:jc w:val="center"/>
              <w:rPr>
                <w:rFonts w:asciiTheme="minorHAnsi" w:eastAsia="Calibri" w:hAnsiTheme="minorHAnsi"/>
                <w:color w:val="auto"/>
                <w:sz w:val="18"/>
                <w:szCs w:val="18"/>
              </w:rPr>
            </w:pPr>
            <w:r w:rsidRPr="00B46C5C">
              <w:rPr>
                <w:rFonts w:asciiTheme="minorHAnsi" w:eastAsia="Calibri" w:hAnsiTheme="minorHAnsi"/>
                <w:color w:val="auto"/>
                <w:sz w:val="18"/>
                <w:szCs w:val="18"/>
              </w:rPr>
              <w:t>10</w:t>
            </w:r>
            <w:r w:rsidR="00AE12BB" w:rsidRPr="00B46C5C">
              <w:rPr>
                <w:rFonts w:asciiTheme="minorHAnsi" w:eastAsia="Calibri" w:hAnsiTheme="minorHAnsi"/>
                <w:color w:val="auto"/>
                <w:sz w:val="18"/>
                <w:szCs w:val="18"/>
              </w:rPr>
              <w:t>%</w:t>
            </w:r>
          </w:p>
        </w:tc>
        <w:tc>
          <w:tcPr>
            <w:tcW w:w="2674" w:type="dxa"/>
            <w:tcBorders>
              <w:top w:val="single" w:sz="4" w:space="0" w:color="000000"/>
              <w:left w:val="single" w:sz="4" w:space="0" w:color="000000"/>
              <w:bottom w:val="single" w:sz="4" w:space="0" w:color="000000"/>
              <w:right w:val="single" w:sz="4" w:space="0" w:color="000000"/>
            </w:tcBorders>
            <w:vAlign w:val="center"/>
            <w:hideMark/>
          </w:tcPr>
          <w:p w:rsidR="00AE12BB" w:rsidRPr="00B46C5C" w:rsidRDefault="00627D72" w:rsidP="00B6262F">
            <w:pPr>
              <w:spacing w:line="180" w:lineRule="exact"/>
              <w:contextualSpacing/>
              <w:jc w:val="center"/>
              <w:rPr>
                <w:rFonts w:asciiTheme="minorHAnsi" w:eastAsia="Calibri" w:hAnsiTheme="minorHAnsi"/>
                <w:color w:val="auto"/>
                <w:sz w:val="18"/>
                <w:szCs w:val="18"/>
              </w:rPr>
            </w:pPr>
            <w:r w:rsidRPr="00B46C5C">
              <w:rPr>
                <w:rFonts w:asciiTheme="minorHAnsi" w:eastAsia="Calibri" w:hAnsiTheme="minorHAnsi"/>
                <w:color w:val="auto"/>
                <w:sz w:val="18"/>
                <w:szCs w:val="18"/>
              </w:rPr>
              <w:t>0</w:t>
            </w:r>
            <w:r w:rsidR="00AE12BB" w:rsidRPr="00B46C5C">
              <w:rPr>
                <w:rFonts w:asciiTheme="minorHAnsi" w:eastAsia="Calibri" w:hAnsiTheme="minorHAnsi"/>
                <w:color w:val="auto"/>
                <w:sz w:val="18"/>
                <w:szCs w:val="18"/>
              </w:rPr>
              <w:t>%</w:t>
            </w:r>
          </w:p>
        </w:tc>
      </w:tr>
    </w:tbl>
    <w:p w:rsidR="00CC11B6" w:rsidRPr="00B46C5C" w:rsidRDefault="00CC11B6" w:rsidP="00CC11B6">
      <w:pPr>
        <w:tabs>
          <w:tab w:val="left" w:pos="288"/>
          <w:tab w:val="left" w:pos="4752"/>
        </w:tabs>
        <w:spacing w:line="240" w:lineRule="exact"/>
        <w:jc w:val="both"/>
        <w:rPr>
          <w:rFonts w:asciiTheme="minorHAnsi" w:eastAsia="Calibri" w:hAnsiTheme="minorHAnsi"/>
          <w:color w:val="auto"/>
          <w:szCs w:val="24"/>
        </w:rPr>
      </w:pPr>
    </w:p>
    <w:p w:rsidR="00B165BD" w:rsidRPr="00B46C5C" w:rsidRDefault="00CC11B6" w:rsidP="00DD64E0">
      <w:pPr>
        <w:tabs>
          <w:tab w:val="left" w:pos="288"/>
          <w:tab w:val="left" w:pos="4752"/>
        </w:tabs>
        <w:spacing w:line="240" w:lineRule="exact"/>
        <w:jc w:val="both"/>
        <w:rPr>
          <w:rFonts w:asciiTheme="minorHAnsi" w:hAnsiTheme="minorHAnsi"/>
          <w:color w:val="auto"/>
          <w:szCs w:val="24"/>
        </w:rPr>
      </w:pPr>
      <w:r w:rsidRPr="00B46C5C">
        <w:rPr>
          <w:rFonts w:asciiTheme="minorHAnsi" w:eastAsia="Calibri" w:hAnsiTheme="minorHAnsi"/>
          <w:color w:val="auto"/>
          <w:szCs w:val="24"/>
        </w:rPr>
        <w:t xml:space="preserve">The CI was first seen for right </w:t>
      </w:r>
      <w:r w:rsidR="00ED79CF" w:rsidRPr="00B46C5C">
        <w:rPr>
          <w:rFonts w:asciiTheme="minorHAnsi" w:eastAsia="Calibri" w:hAnsiTheme="minorHAnsi"/>
          <w:color w:val="auto"/>
          <w:szCs w:val="24"/>
        </w:rPr>
        <w:t xml:space="preserve">elbow </w:t>
      </w:r>
      <w:r w:rsidRPr="00B46C5C">
        <w:rPr>
          <w:rFonts w:asciiTheme="minorHAnsi" w:eastAsia="Calibri" w:hAnsiTheme="minorHAnsi"/>
          <w:color w:val="auto"/>
          <w:szCs w:val="24"/>
        </w:rPr>
        <w:t xml:space="preserve">epicondylitis in April 2002.  </w:t>
      </w:r>
      <w:r w:rsidR="007161FD" w:rsidRPr="00B46C5C">
        <w:rPr>
          <w:rFonts w:asciiTheme="minorHAnsi" w:eastAsia="Calibri" w:hAnsiTheme="minorHAnsi"/>
          <w:color w:val="auto"/>
          <w:szCs w:val="24"/>
        </w:rPr>
        <w:t xml:space="preserve">At that time, the CI noted that there was pain over the lateral elbow and dorsal forearm.  He was </w:t>
      </w:r>
      <w:r w:rsidR="00BC6989" w:rsidRPr="00B46C5C">
        <w:rPr>
          <w:rFonts w:asciiTheme="minorHAnsi" w:eastAsia="Calibri" w:hAnsiTheme="minorHAnsi"/>
          <w:color w:val="auto"/>
          <w:szCs w:val="24"/>
        </w:rPr>
        <w:t>treated</w:t>
      </w:r>
      <w:r w:rsidR="007161FD" w:rsidRPr="00B46C5C">
        <w:rPr>
          <w:rFonts w:asciiTheme="minorHAnsi" w:eastAsia="Calibri" w:hAnsiTheme="minorHAnsi"/>
          <w:color w:val="auto"/>
          <w:szCs w:val="24"/>
        </w:rPr>
        <w:t xml:space="preserve"> conservatively and then referred to an </w:t>
      </w:r>
      <w:r w:rsidR="00BC6989" w:rsidRPr="00B46C5C">
        <w:rPr>
          <w:rFonts w:asciiTheme="minorHAnsi" w:eastAsia="Calibri" w:hAnsiTheme="minorHAnsi"/>
          <w:color w:val="auto"/>
          <w:szCs w:val="24"/>
        </w:rPr>
        <w:t>Orthopedist</w:t>
      </w:r>
      <w:r w:rsidR="007161FD" w:rsidRPr="00B46C5C">
        <w:rPr>
          <w:rFonts w:asciiTheme="minorHAnsi" w:eastAsia="Calibri" w:hAnsiTheme="minorHAnsi"/>
          <w:color w:val="auto"/>
          <w:szCs w:val="24"/>
        </w:rPr>
        <w:t xml:space="preserve">.  </w:t>
      </w:r>
      <w:r w:rsidRPr="00B46C5C">
        <w:rPr>
          <w:rFonts w:asciiTheme="minorHAnsi" w:eastAsia="Calibri" w:hAnsiTheme="minorHAnsi"/>
          <w:color w:val="auto"/>
          <w:szCs w:val="24"/>
        </w:rPr>
        <w:t xml:space="preserve">Orthopedics </w:t>
      </w:r>
      <w:r w:rsidR="00ED79CF" w:rsidRPr="00B46C5C">
        <w:rPr>
          <w:rFonts w:asciiTheme="minorHAnsi" w:eastAsia="Calibri" w:hAnsiTheme="minorHAnsi"/>
          <w:color w:val="auto"/>
          <w:szCs w:val="24"/>
        </w:rPr>
        <w:t xml:space="preserve">exam in June </w:t>
      </w:r>
      <w:r w:rsidRPr="00B46C5C">
        <w:rPr>
          <w:rFonts w:asciiTheme="minorHAnsi" w:eastAsia="Calibri" w:hAnsiTheme="minorHAnsi"/>
          <w:color w:val="auto"/>
          <w:szCs w:val="24"/>
        </w:rPr>
        <w:t>2002</w:t>
      </w:r>
      <w:r w:rsidR="007161FD" w:rsidRPr="00B46C5C">
        <w:rPr>
          <w:rFonts w:asciiTheme="minorHAnsi" w:eastAsia="Calibri" w:hAnsiTheme="minorHAnsi"/>
          <w:color w:val="auto"/>
          <w:sz w:val="20"/>
          <w:szCs w:val="24"/>
        </w:rPr>
        <w:t xml:space="preserve"> </w:t>
      </w:r>
      <w:r w:rsidR="007161FD" w:rsidRPr="00B46C5C">
        <w:rPr>
          <w:rFonts w:asciiTheme="minorHAnsi" w:eastAsia="Calibri" w:hAnsiTheme="minorHAnsi"/>
          <w:color w:val="auto"/>
          <w:szCs w:val="24"/>
        </w:rPr>
        <w:t xml:space="preserve">documented findings of tenderness over the extensor origin, pain with </w:t>
      </w:r>
      <w:r w:rsidR="00BC6989" w:rsidRPr="00B46C5C">
        <w:rPr>
          <w:rFonts w:asciiTheme="minorHAnsi" w:eastAsia="Calibri" w:hAnsiTheme="minorHAnsi"/>
          <w:color w:val="auto"/>
          <w:szCs w:val="24"/>
        </w:rPr>
        <w:t>resisted</w:t>
      </w:r>
      <w:r w:rsidR="00ED79CF" w:rsidRPr="00B46C5C">
        <w:rPr>
          <w:rFonts w:asciiTheme="minorHAnsi" w:eastAsia="Calibri" w:hAnsiTheme="minorHAnsi"/>
          <w:color w:val="auto"/>
          <w:szCs w:val="24"/>
        </w:rPr>
        <w:t xml:space="preserve"> wrist extension and p</w:t>
      </w:r>
      <w:r w:rsidR="007161FD" w:rsidRPr="00B46C5C">
        <w:rPr>
          <w:rFonts w:asciiTheme="minorHAnsi" w:eastAsia="Calibri" w:hAnsiTheme="minorHAnsi"/>
          <w:color w:val="auto"/>
          <w:szCs w:val="24"/>
        </w:rPr>
        <w:t xml:space="preserve">ain with </w:t>
      </w:r>
      <w:r w:rsidR="00BC6989" w:rsidRPr="00B46C5C">
        <w:rPr>
          <w:rFonts w:asciiTheme="minorHAnsi" w:eastAsia="Calibri" w:hAnsiTheme="minorHAnsi"/>
          <w:color w:val="auto"/>
          <w:szCs w:val="24"/>
        </w:rPr>
        <w:t>resisted</w:t>
      </w:r>
      <w:r w:rsidR="007161FD" w:rsidRPr="00B46C5C">
        <w:rPr>
          <w:rFonts w:asciiTheme="minorHAnsi" w:eastAsia="Calibri" w:hAnsiTheme="minorHAnsi"/>
          <w:color w:val="auto"/>
          <w:szCs w:val="24"/>
        </w:rPr>
        <w:t xml:space="preserve"> MP extension of the middle </w:t>
      </w:r>
      <w:r w:rsidR="00AA6460" w:rsidRPr="00B46C5C">
        <w:rPr>
          <w:rFonts w:asciiTheme="minorHAnsi" w:eastAsia="Calibri" w:hAnsiTheme="minorHAnsi"/>
          <w:color w:val="auto"/>
          <w:szCs w:val="24"/>
        </w:rPr>
        <w:t>finger;</w:t>
      </w:r>
      <w:r w:rsidR="007161FD" w:rsidRPr="00B46C5C">
        <w:rPr>
          <w:rFonts w:asciiTheme="minorHAnsi" w:eastAsia="Calibri" w:hAnsiTheme="minorHAnsi"/>
          <w:color w:val="auto"/>
          <w:szCs w:val="24"/>
        </w:rPr>
        <w:t xml:space="preserve"> however</w:t>
      </w:r>
      <w:r w:rsidR="00ED79CF" w:rsidRPr="00B46C5C">
        <w:rPr>
          <w:rFonts w:asciiTheme="minorHAnsi" w:eastAsia="Calibri" w:hAnsiTheme="minorHAnsi"/>
          <w:color w:val="auto"/>
          <w:szCs w:val="24"/>
        </w:rPr>
        <w:t>,</w:t>
      </w:r>
      <w:r w:rsidR="007161FD" w:rsidRPr="00B46C5C">
        <w:rPr>
          <w:rFonts w:asciiTheme="minorHAnsi" w:eastAsia="Calibri" w:hAnsiTheme="minorHAnsi"/>
          <w:color w:val="auto"/>
          <w:szCs w:val="24"/>
        </w:rPr>
        <w:t xml:space="preserve"> there was full elbow motion as well as forearm rotation.  At this visit, the diagnosis of right lateral </w:t>
      </w:r>
      <w:r w:rsidR="00BC6989" w:rsidRPr="00B46C5C">
        <w:rPr>
          <w:rFonts w:asciiTheme="minorHAnsi" w:eastAsia="Calibri" w:hAnsiTheme="minorHAnsi"/>
          <w:color w:val="auto"/>
          <w:szCs w:val="24"/>
        </w:rPr>
        <w:t>epicondylitis</w:t>
      </w:r>
      <w:r w:rsidR="007161FD" w:rsidRPr="00B46C5C">
        <w:rPr>
          <w:rFonts w:asciiTheme="minorHAnsi" w:eastAsia="Calibri" w:hAnsiTheme="minorHAnsi"/>
          <w:color w:val="auto"/>
          <w:szCs w:val="24"/>
        </w:rPr>
        <w:t xml:space="preserve"> was confirmed and a steroid injection was given.</w:t>
      </w:r>
      <w:r w:rsidR="00ED79CF" w:rsidRPr="00B46C5C">
        <w:rPr>
          <w:rFonts w:asciiTheme="minorHAnsi" w:eastAsia="Calibri" w:hAnsiTheme="minorHAnsi"/>
          <w:color w:val="auto"/>
          <w:szCs w:val="24"/>
        </w:rPr>
        <w:t xml:space="preserve">  </w:t>
      </w:r>
      <w:r w:rsidRPr="00B46C5C">
        <w:rPr>
          <w:rFonts w:asciiTheme="minorHAnsi" w:eastAsia="Calibri" w:hAnsiTheme="minorHAnsi"/>
          <w:color w:val="auto"/>
          <w:szCs w:val="24"/>
        </w:rPr>
        <w:t>A review of the service treatment records noted that</w:t>
      </w:r>
      <w:r w:rsidR="007161FD" w:rsidRPr="00B46C5C">
        <w:rPr>
          <w:rFonts w:asciiTheme="minorHAnsi" w:eastAsia="Calibri" w:hAnsiTheme="minorHAnsi"/>
          <w:color w:val="auto"/>
          <w:szCs w:val="24"/>
        </w:rPr>
        <w:t xml:space="preserve"> although the CI had </w:t>
      </w:r>
      <w:r w:rsidR="00BC6989" w:rsidRPr="00B46C5C">
        <w:rPr>
          <w:rFonts w:asciiTheme="minorHAnsi" w:eastAsia="Calibri" w:hAnsiTheme="minorHAnsi"/>
          <w:color w:val="auto"/>
          <w:szCs w:val="24"/>
        </w:rPr>
        <w:t>persistent</w:t>
      </w:r>
      <w:r w:rsidR="007161FD" w:rsidRPr="00B46C5C">
        <w:rPr>
          <w:rFonts w:asciiTheme="minorHAnsi" w:eastAsia="Calibri" w:hAnsiTheme="minorHAnsi"/>
          <w:color w:val="auto"/>
          <w:szCs w:val="24"/>
        </w:rPr>
        <w:t xml:space="preserve"> right elbow pain, </w:t>
      </w:r>
      <w:r w:rsidRPr="00B46C5C">
        <w:rPr>
          <w:rFonts w:asciiTheme="minorHAnsi" w:eastAsia="Calibri" w:hAnsiTheme="minorHAnsi"/>
          <w:color w:val="auto"/>
          <w:szCs w:val="24"/>
        </w:rPr>
        <w:t>an MRI of the right elbow was negative</w:t>
      </w:r>
      <w:r w:rsidR="00AA6460" w:rsidRPr="00B46C5C">
        <w:rPr>
          <w:rFonts w:asciiTheme="minorHAnsi" w:eastAsia="Calibri" w:hAnsiTheme="minorHAnsi"/>
          <w:color w:val="auto"/>
          <w:szCs w:val="24"/>
        </w:rPr>
        <w:t>,</w:t>
      </w:r>
      <w:r w:rsidR="00ED79CF" w:rsidRPr="00B46C5C">
        <w:rPr>
          <w:rFonts w:asciiTheme="minorHAnsi" w:eastAsia="Calibri" w:hAnsiTheme="minorHAnsi"/>
          <w:color w:val="auto"/>
          <w:szCs w:val="24"/>
        </w:rPr>
        <w:t xml:space="preserve"> and a</w:t>
      </w:r>
      <w:r w:rsidRPr="00B46C5C">
        <w:rPr>
          <w:rFonts w:asciiTheme="minorHAnsi" w:eastAsia="Calibri" w:hAnsiTheme="minorHAnsi"/>
          <w:color w:val="auto"/>
          <w:szCs w:val="24"/>
        </w:rPr>
        <w:t xml:space="preserve">n electromyelogram </w:t>
      </w:r>
      <w:r w:rsidR="00ED79CF" w:rsidRPr="00B46C5C">
        <w:rPr>
          <w:rFonts w:asciiTheme="minorHAnsi" w:eastAsia="Calibri" w:hAnsiTheme="minorHAnsi"/>
          <w:color w:val="auto"/>
          <w:szCs w:val="24"/>
        </w:rPr>
        <w:t>(</w:t>
      </w:r>
      <w:r w:rsidRPr="00B46C5C">
        <w:rPr>
          <w:rFonts w:asciiTheme="minorHAnsi" w:eastAsia="Calibri" w:hAnsiTheme="minorHAnsi"/>
          <w:color w:val="auto"/>
          <w:szCs w:val="24"/>
        </w:rPr>
        <w:t xml:space="preserve">EMG) done in </w:t>
      </w:r>
      <w:r w:rsidR="00ED79CF" w:rsidRPr="00B46C5C">
        <w:rPr>
          <w:rFonts w:asciiTheme="minorHAnsi" w:eastAsia="Calibri" w:hAnsiTheme="minorHAnsi"/>
          <w:color w:val="auto"/>
          <w:szCs w:val="24"/>
        </w:rPr>
        <w:t xml:space="preserve">November </w:t>
      </w:r>
      <w:r w:rsidRPr="00B46C5C">
        <w:rPr>
          <w:rFonts w:asciiTheme="minorHAnsi" w:eastAsia="Calibri" w:hAnsiTheme="minorHAnsi"/>
          <w:color w:val="auto"/>
          <w:szCs w:val="24"/>
        </w:rPr>
        <w:t>2002</w:t>
      </w:r>
      <w:r w:rsidR="00ED79CF" w:rsidRPr="00B46C5C">
        <w:rPr>
          <w:rFonts w:asciiTheme="minorHAnsi" w:eastAsia="Calibri" w:hAnsiTheme="minorHAnsi"/>
          <w:color w:val="auto"/>
          <w:szCs w:val="24"/>
        </w:rPr>
        <w:t xml:space="preserve"> was essentially normal.  </w:t>
      </w:r>
      <w:r w:rsidR="000969DE" w:rsidRPr="00B46C5C">
        <w:rPr>
          <w:rFonts w:asciiTheme="minorHAnsi" w:hAnsiTheme="minorHAnsi"/>
          <w:color w:val="auto"/>
          <w:szCs w:val="24"/>
        </w:rPr>
        <w:t xml:space="preserve">The MEB </w:t>
      </w:r>
      <w:r w:rsidR="00BC6989" w:rsidRPr="00B46C5C">
        <w:rPr>
          <w:rFonts w:asciiTheme="minorHAnsi" w:hAnsiTheme="minorHAnsi"/>
          <w:color w:val="auto"/>
          <w:szCs w:val="24"/>
        </w:rPr>
        <w:t>exam</w:t>
      </w:r>
      <w:r w:rsidR="00ED79CF" w:rsidRPr="00B46C5C">
        <w:rPr>
          <w:rFonts w:asciiTheme="minorHAnsi" w:hAnsiTheme="minorHAnsi"/>
          <w:color w:val="auto"/>
          <w:szCs w:val="24"/>
        </w:rPr>
        <w:t>,</w:t>
      </w:r>
      <w:r w:rsidR="000969DE" w:rsidRPr="00B46C5C">
        <w:rPr>
          <w:rFonts w:asciiTheme="minorHAnsi" w:hAnsiTheme="minorHAnsi"/>
          <w:color w:val="auto"/>
          <w:szCs w:val="24"/>
        </w:rPr>
        <w:t xml:space="preserve"> three months prior to separation</w:t>
      </w:r>
      <w:r w:rsidR="00ED79CF" w:rsidRPr="00B46C5C">
        <w:rPr>
          <w:rFonts w:asciiTheme="minorHAnsi" w:hAnsiTheme="minorHAnsi"/>
          <w:color w:val="auto"/>
          <w:szCs w:val="24"/>
        </w:rPr>
        <w:t>,</w:t>
      </w:r>
      <w:r w:rsidR="000969DE" w:rsidRPr="00B46C5C">
        <w:rPr>
          <w:rFonts w:asciiTheme="minorHAnsi" w:hAnsiTheme="minorHAnsi"/>
          <w:color w:val="auto"/>
          <w:szCs w:val="24"/>
        </w:rPr>
        <w:t xml:space="preserve"> </w:t>
      </w:r>
      <w:r w:rsidR="00834F5F" w:rsidRPr="00B46C5C">
        <w:rPr>
          <w:rFonts w:asciiTheme="minorHAnsi" w:hAnsiTheme="minorHAnsi"/>
          <w:color w:val="auto"/>
          <w:szCs w:val="24"/>
        </w:rPr>
        <w:t>indicated that the CI had</w:t>
      </w:r>
      <w:r w:rsidR="00702433" w:rsidRPr="00B46C5C">
        <w:rPr>
          <w:rFonts w:asciiTheme="minorHAnsi" w:hAnsiTheme="minorHAnsi"/>
          <w:color w:val="auto"/>
          <w:szCs w:val="24"/>
        </w:rPr>
        <w:t xml:space="preserve"> radiation of his right elbow pain more proximally precipitated by left cervical rotation. </w:t>
      </w:r>
      <w:r w:rsidR="00BC6989" w:rsidRPr="00B46C5C">
        <w:rPr>
          <w:rFonts w:asciiTheme="minorHAnsi" w:hAnsiTheme="minorHAnsi"/>
          <w:color w:val="auto"/>
          <w:szCs w:val="24"/>
        </w:rPr>
        <w:t xml:space="preserve"> </w:t>
      </w:r>
      <w:r w:rsidR="00B165BD" w:rsidRPr="00B46C5C">
        <w:rPr>
          <w:rFonts w:asciiTheme="minorHAnsi" w:hAnsiTheme="minorHAnsi"/>
          <w:color w:val="auto"/>
          <w:szCs w:val="24"/>
        </w:rPr>
        <w:t xml:space="preserve">The CI only achieved a moderate improvement in </w:t>
      </w:r>
      <w:r w:rsidR="00BC6989" w:rsidRPr="00B46C5C">
        <w:rPr>
          <w:rFonts w:asciiTheme="minorHAnsi" w:hAnsiTheme="minorHAnsi"/>
          <w:color w:val="auto"/>
          <w:szCs w:val="24"/>
        </w:rPr>
        <w:t>pain</w:t>
      </w:r>
      <w:r w:rsidR="00ED79CF" w:rsidRPr="00B46C5C">
        <w:rPr>
          <w:rFonts w:asciiTheme="minorHAnsi" w:hAnsiTheme="minorHAnsi"/>
          <w:color w:val="auto"/>
          <w:szCs w:val="24"/>
        </w:rPr>
        <w:t>.</w:t>
      </w:r>
    </w:p>
    <w:p w:rsidR="00B165BD" w:rsidRPr="00B46C5C" w:rsidRDefault="00B165BD" w:rsidP="00DD64E0">
      <w:pPr>
        <w:tabs>
          <w:tab w:val="left" w:pos="288"/>
          <w:tab w:val="left" w:pos="4752"/>
        </w:tabs>
        <w:spacing w:line="240" w:lineRule="exact"/>
        <w:jc w:val="both"/>
        <w:rPr>
          <w:rFonts w:asciiTheme="minorHAnsi" w:hAnsiTheme="minorHAnsi"/>
          <w:color w:val="auto"/>
          <w:szCs w:val="24"/>
        </w:rPr>
      </w:pPr>
    </w:p>
    <w:p w:rsidR="00CC11B6" w:rsidRPr="00B46C5C" w:rsidRDefault="00702433" w:rsidP="00DD64E0">
      <w:pPr>
        <w:tabs>
          <w:tab w:val="left" w:pos="288"/>
          <w:tab w:val="left" w:pos="4752"/>
        </w:tabs>
        <w:spacing w:line="240" w:lineRule="exact"/>
        <w:jc w:val="both"/>
        <w:rPr>
          <w:rFonts w:asciiTheme="minorHAnsi" w:eastAsia="Calibri" w:hAnsiTheme="minorHAnsi"/>
          <w:color w:val="auto"/>
          <w:szCs w:val="24"/>
        </w:rPr>
      </w:pPr>
      <w:r w:rsidRPr="00B46C5C">
        <w:rPr>
          <w:rFonts w:asciiTheme="minorHAnsi" w:hAnsiTheme="minorHAnsi"/>
          <w:color w:val="auto"/>
          <w:szCs w:val="24"/>
        </w:rPr>
        <w:t xml:space="preserve">The VA Compensation &amp; Pension </w:t>
      </w:r>
      <w:r w:rsidR="00BC6989" w:rsidRPr="00B46C5C">
        <w:rPr>
          <w:rFonts w:asciiTheme="minorHAnsi" w:hAnsiTheme="minorHAnsi"/>
          <w:color w:val="auto"/>
          <w:szCs w:val="24"/>
        </w:rPr>
        <w:t>exam</w:t>
      </w:r>
      <w:r w:rsidR="00ED79CF" w:rsidRPr="00B46C5C">
        <w:rPr>
          <w:rFonts w:asciiTheme="minorHAnsi" w:hAnsiTheme="minorHAnsi"/>
          <w:color w:val="auto"/>
          <w:szCs w:val="24"/>
        </w:rPr>
        <w:t>,</w:t>
      </w:r>
      <w:r w:rsidRPr="00B46C5C">
        <w:rPr>
          <w:rFonts w:asciiTheme="minorHAnsi" w:eastAsia="Calibri" w:hAnsiTheme="minorHAnsi"/>
          <w:color w:val="auto"/>
          <w:sz w:val="18"/>
          <w:szCs w:val="18"/>
        </w:rPr>
        <w:t xml:space="preserve"> </w:t>
      </w:r>
      <w:r w:rsidR="00EE7DDF" w:rsidRPr="00B46C5C">
        <w:rPr>
          <w:rFonts w:asciiTheme="minorHAnsi" w:eastAsia="Calibri" w:hAnsiTheme="minorHAnsi"/>
          <w:color w:val="auto"/>
          <w:szCs w:val="24"/>
        </w:rPr>
        <w:t>10</w:t>
      </w:r>
      <w:r w:rsidRPr="00B46C5C">
        <w:rPr>
          <w:rFonts w:asciiTheme="minorHAnsi" w:eastAsia="Calibri" w:hAnsiTheme="minorHAnsi"/>
          <w:color w:val="auto"/>
          <w:szCs w:val="24"/>
        </w:rPr>
        <w:t xml:space="preserve"> months</w:t>
      </w:r>
      <w:r w:rsidR="00F07BFF" w:rsidRPr="00B46C5C">
        <w:rPr>
          <w:rFonts w:asciiTheme="minorHAnsi" w:eastAsia="Calibri" w:hAnsiTheme="minorHAnsi"/>
          <w:color w:val="auto"/>
          <w:szCs w:val="24"/>
        </w:rPr>
        <w:t xml:space="preserve"> </w:t>
      </w:r>
      <w:r w:rsidR="00BC6989" w:rsidRPr="00B46C5C">
        <w:rPr>
          <w:rFonts w:asciiTheme="minorHAnsi" w:eastAsia="Calibri" w:hAnsiTheme="minorHAnsi"/>
          <w:color w:val="auto"/>
          <w:szCs w:val="24"/>
        </w:rPr>
        <w:t>after separation</w:t>
      </w:r>
      <w:r w:rsidR="00ED79CF" w:rsidRPr="00B46C5C">
        <w:rPr>
          <w:rFonts w:asciiTheme="minorHAnsi" w:eastAsia="Calibri" w:hAnsiTheme="minorHAnsi"/>
          <w:color w:val="auto"/>
          <w:szCs w:val="24"/>
        </w:rPr>
        <w:t>,</w:t>
      </w:r>
      <w:r w:rsidRPr="00B46C5C">
        <w:rPr>
          <w:rFonts w:asciiTheme="minorHAnsi" w:eastAsia="Calibri" w:hAnsiTheme="minorHAnsi"/>
          <w:color w:val="auto"/>
          <w:szCs w:val="24"/>
        </w:rPr>
        <w:t xml:space="preserve"> </w:t>
      </w:r>
      <w:r w:rsidR="00B319F0" w:rsidRPr="00B46C5C">
        <w:rPr>
          <w:rFonts w:asciiTheme="minorHAnsi" w:eastAsia="Calibri" w:hAnsiTheme="minorHAnsi"/>
          <w:color w:val="auto"/>
          <w:szCs w:val="24"/>
        </w:rPr>
        <w:t>noted that the CI stated</w:t>
      </w:r>
      <w:r w:rsidR="00681991" w:rsidRPr="00B46C5C">
        <w:rPr>
          <w:rFonts w:asciiTheme="minorHAnsi" w:eastAsia="Calibri" w:hAnsiTheme="minorHAnsi"/>
          <w:color w:val="auto"/>
          <w:szCs w:val="24"/>
        </w:rPr>
        <w:t xml:space="preserve"> that when the</w:t>
      </w:r>
      <w:r w:rsidR="00B319F0" w:rsidRPr="00B46C5C">
        <w:rPr>
          <w:rFonts w:asciiTheme="minorHAnsi" w:eastAsia="Calibri" w:hAnsiTheme="minorHAnsi"/>
          <w:color w:val="auto"/>
          <w:szCs w:val="24"/>
        </w:rPr>
        <w:t xml:space="preserve"> long arm splint</w:t>
      </w:r>
      <w:r w:rsidRPr="00B46C5C">
        <w:rPr>
          <w:rFonts w:asciiTheme="minorHAnsi" w:eastAsia="Calibri" w:hAnsiTheme="minorHAnsi"/>
          <w:color w:val="auto"/>
          <w:sz w:val="18"/>
          <w:szCs w:val="18"/>
        </w:rPr>
        <w:t xml:space="preserve"> </w:t>
      </w:r>
      <w:r w:rsidR="00681991" w:rsidRPr="00B46C5C">
        <w:rPr>
          <w:rFonts w:asciiTheme="minorHAnsi" w:eastAsia="Calibri" w:hAnsiTheme="minorHAnsi"/>
          <w:color w:val="auto"/>
          <w:szCs w:val="24"/>
        </w:rPr>
        <w:t>was removed from his right elbow, the pain returned</w:t>
      </w:r>
      <w:r w:rsidR="00B165BD" w:rsidRPr="00B46C5C">
        <w:rPr>
          <w:rFonts w:asciiTheme="minorHAnsi" w:eastAsia="Calibri" w:hAnsiTheme="minorHAnsi"/>
          <w:color w:val="auto"/>
          <w:szCs w:val="24"/>
        </w:rPr>
        <w:t>.</w:t>
      </w:r>
      <w:r w:rsidR="00BC6989" w:rsidRPr="00B46C5C">
        <w:rPr>
          <w:rFonts w:asciiTheme="minorHAnsi" w:eastAsia="Calibri" w:hAnsiTheme="minorHAnsi"/>
          <w:color w:val="auto"/>
          <w:szCs w:val="24"/>
        </w:rPr>
        <w:t xml:space="preserve"> </w:t>
      </w:r>
      <w:r w:rsidR="00B165BD" w:rsidRPr="00B46C5C">
        <w:rPr>
          <w:rFonts w:asciiTheme="minorHAnsi" w:eastAsia="Calibri" w:hAnsiTheme="minorHAnsi"/>
          <w:color w:val="auto"/>
          <w:szCs w:val="24"/>
        </w:rPr>
        <w:t xml:space="preserve"> </w:t>
      </w:r>
      <w:r w:rsidR="00B319F0" w:rsidRPr="00B46C5C">
        <w:rPr>
          <w:rFonts w:asciiTheme="minorHAnsi" w:eastAsia="Calibri" w:hAnsiTheme="minorHAnsi"/>
          <w:color w:val="auto"/>
          <w:szCs w:val="24"/>
        </w:rPr>
        <w:t xml:space="preserve">The CI indicated that he had morning stiffness and burning in the epicondyle with </w:t>
      </w:r>
      <w:r w:rsidR="00CC11B6" w:rsidRPr="00B46C5C">
        <w:rPr>
          <w:rFonts w:asciiTheme="minorHAnsi" w:eastAsia="Calibri" w:hAnsiTheme="minorHAnsi"/>
          <w:color w:val="auto"/>
          <w:szCs w:val="24"/>
        </w:rPr>
        <w:t xml:space="preserve">arm movement, </w:t>
      </w:r>
      <w:r w:rsidR="00B319F0" w:rsidRPr="00B46C5C">
        <w:rPr>
          <w:rFonts w:asciiTheme="minorHAnsi" w:eastAsia="Calibri" w:hAnsiTheme="minorHAnsi"/>
          <w:color w:val="auto"/>
          <w:szCs w:val="24"/>
        </w:rPr>
        <w:t>mild swelling in the right h</w:t>
      </w:r>
      <w:r w:rsidR="00CC11B6" w:rsidRPr="00B46C5C">
        <w:rPr>
          <w:rFonts w:asciiTheme="minorHAnsi" w:eastAsia="Calibri" w:hAnsiTheme="minorHAnsi"/>
          <w:color w:val="auto"/>
          <w:szCs w:val="24"/>
        </w:rPr>
        <w:t>and fatigability and lack of endurance due to muscle fatigue with lifting weights as little as five pounds</w:t>
      </w:r>
      <w:r w:rsidR="00B319F0" w:rsidRPr="00B46C5C">
        <w:rPr>
          <w:rFonts w:asciiTheme="minorHAnsi" w:eastAsia="Calibri" w:hAnsiTheme="minorHAnsi"/>
          <w:color w:val="auto"/>
          <w:szCs w:val="24"/>
        </w:rPr>
        <w:t xml:space="preserve"> </w:t>
      </w:r>
      <w:r w:rsidR="00CC11B6" w:rsidRPr="00B46C5C">
        <w:rPr>
          <w:rFonts w:asciiTheme="minorHAnsi" w:eastAsia="Calibri" w:hAnsiTheme="minorHAnsi"/>
          <w:color w:val="auto"/>
          <w:szCs w:val="24"/>
        </w:rPr>
        <w:t>or lifting grocery bags weighing ten pounds or more.</w:t>
      </w:r>
      <w:r w:rsidR="007161FD" w:rsidRPr="00B46C5C">
        <w:rPr>
          <w:rFonts w:asciiTheme="minorHAnsi" w:eastAsia="Calibri" w:hAnsiTheme="minorHAnsi"/>
          <w:color w:val="auto"/>
          <w:szCs w:val="24"/>
        </w:rPr>
        <w:t xml:space="preserve"> </w:t>
      </w:r>
      <w:r w:rsidR="00BC6989" w:rsidRPr="00B46C5C">
        <w:rPr>
          <w:rFonts w:asciiTheme="minorHAnsi" w:eastAsia="Calibri" w:hAnsiTheme="minorHAnsi"/>
          <w:color w:val="auto"/>
          <w:szCs w:val="24"/>
        </w:rPr>
        <w:t xml:space="preserve"> </w:t>
      </w:r>
      <w:r w:rsidR="00B319F0" w:rsidRPr="00B46C5C">
        <w:rPr>
          <w:rFonts w:asciiTheme="minorHAnsi" w:eastAsia="Calibri" w:hAnsiTheme="minorHAnsi"/>
          <w:color w:val="auto"/>
          <w:szCs w:val="24"/>
        </w:rPr>
        <w:t>The CI’s symptoms were attributed to repetitive motion work.</w:t>
      </w:r>
      <w:r w:rsidR="00ED79CF" w:rsidRPr="00B46C5C">
        <w:rPr>
          <w:rFonts w:asciiTheme="minorHAnsi" w:eastAsia="Calibri" w:hAnsiTheme="minorHAnsi"/>
          <w:color w:val="auto"/>
          <w:szCs w:val="24"/>
        </w:rPr>
        <w:t xml:space="preserve">  </w:t>
      </w:r>
    </w:p>
    <w:p w:rsidR="007161FD" w:rsidRPr="00B46C5C" w:rsidRDefault="007161FD" w:rsidP="00DD64E0">
      <w:pPr>
        <w:tabs>
          <w:tab w:val="left" w:pos="288"/>
          <w:tab w:val="left" w:pos="4752"/>
        </w:tabs>
        <w:spacing w:line="240" w:lineRule="exact"/>
        <w:jc w:val="both"/>
        <w:rPr>
          <w:rFonts w:asciiTheme="minorHAnsi" w:eastAsia="Calibri" w:hAnsiTheme="minorHAnsi"/>
          <w:color w:val="auto"/>
          <w:szCs w:val="24"/>
        </w:rPr>
      </w:pPr>
    </w:p>
    <w:p w:rsidR="00CC11B6" w:rsidRPr="00B46C5C" w:rsidRDefault="003363BE" w:rsidP="00DD64E0">
      <w:pPr>
        <w:tabs>
          <w:tab w:val="left" w:pos="288"/>
          <w:tab w:val="left" w:pos="4752"/>
        </w:tabs>
        <w:spacing w:line="240" w:lineRule="exact"/>
        <w:jc w:val="both"/>
        <w:rPr>
          <w:rFonts w:asciiTheme="minorHAnsi" w:eastAsia="Calibri" w:hAnsiTheme="minorHAnsi"/>
          <w:color w:val="auto"/>
          <w:szCs w:val="24"/>
        </w:rPr>
      </w:pPr>
      <w:r w:rsidRPr="00B46C5C">
        <w:rPr>
          <w:rFonts w:asciiTheme="minorHAnsi" w:eastAsia="Calibri" w:hAnsiTheme="minorHAnsi"/>
          <w:color w:val="auto"/>
          <w:szCs w:val="24"/>
        </w:rPr>
        <w:t xml:space="preserve">The PEB </w:t>
      </w:r>
      <w:r w:rsidR="00764F87" w:rsidRPr="00B46C5C">
        <w:rPr>
          <w:rFonts w:asciiTheme="minorHAnsi" w:eastAsia="Calibri" w:hAnsiTheme="minorHAnsi"/>
          <w:color w:val="auto"/>
          <w:szCs w:val="24"/>
        </w:rPr>
        <w:t>a</w:t>
      </w:r>
      <w:r w:rsidRPr="00B46C5C">
        <w:rPr>
          <w:rFonts w:asciiTheme="minorHAnsi" w:eastAsia="Calibri" w:hAnsiTheme="minorHAnsi"/>
          <w:color w:val="auto"/>
          <w:szCs w:val="24"/>
        </w:rPr>
        <w:t>nd the VA chose different coding o</w:t>
      </w:r>
      <w:r w:rsidR="00F30BFA" w:rsidRPr="00B46C5C">
        <w:rPr>
          <w:rFonts w:asciiTheme="minorHAnsi" w:eastAsia="Calibri" w:hAnsiTheme="minorHAnsi"/>
          <w:color w:val="auto"/>
          <w:szCs w:val="24"/>
        </w:rPr>
        <w:t>ptions for the condition.  The P</w:t>
      </w:r>
      <w:r w:rsidRPr="00B46C5C">
        <w:rPr>
          <w:rFonts w:asciiTheme="minorHAnsi" w:eastAsia="Calibri" w:hAnsiTheme="minorHAnsi"/>
          <w:color w:val="auto"/>
          <w:szCs w:val="24"/>
        </w:rPr>
        <w:t xml:space="preserve">EB chose to code the CI’s elbow condition as </w:t>
      </w:r>
      <w:r w:rsidRPr="00B46C5C">
        <w:rPr>
          <w:rFonts w:asciiTheme="minorHAnsi" w:hAnsiTheme="minorHAnsi" w:cstheme="minorHAnsi"/>
          <w:color w:val="auto"/>
          <w:szCs w:val="24"/>
        </w:rPr>
        <w:t>5306 muscle Group VI (elbow muscles)</w:t>
      </w:r>
      <w:r w:rsidR="00764F87" w:rsidRPr="00B46C5C">
        <w:rPr>
          <w:rFonts w:asciiTheme="minorHAnsi" w:hAnsiTheme="minorHAnsi" w:cstheme="minorHAnsi"/>
          <w:color w:val="auto"/>
          <w:szCs w:val="24"/>
        </w:rPr>
        <w:t xml:space="preserve"> and apply a rating of 10% for moderate</w:t>
      </w:r>
      <w:r w:rsidRPr="00B46C5C">
        <w:rPr>
          <w:rFonts w:asciiTheme="minorHAnsi" w:hAnsiTheme="minorHAnsi" w:cstheme="minorHAnsi"/>
          <w:color w:val="auto"/>
          <w:szCs w:val="24"/>
        </w:rPr>
        <w:t xml:space="preserve">. </w:t>
      </w:r>
      <w:r w:rsidR="00BC6989" w:rsidRPr="00B46C5C">
        <w:rPr>
          <w:rFonts w:asciiTheme="minorHAnsi" w:hAnsiTheme="minorHAnsi" w:cstheme="minorHAnsi"/>
          <w:color w:val="auto"/>
          <w:szCs w:val="24"/>
        </w:rPr>
        <w:t xml:space="preserve"> </w:t>
      </w:r>
      <w:r w:rsidR="004B0061" w:rsidRPr="00B46C5C">
        <w:rPr>
          <w:rFonts w:asciiTheme="minorHAnsi" w:hAnsiTheme="minorHAnsi" w:cstheme="minorHAnsi"/>
          <w:color w:val="auto"/>
          <w:szCs w:val="24"/>
        </w:rPr>
        <w:t>At the time of the MEB exam, the CI had complained of pain</w:t>
      </w:r>
      <w:r w:rsidR="00AA6460" w:rsidRPr="00B46C5C">
        <w:rPr>
          <w:rFonts w:asciiTheme="minorHAnsi" w:hAnsiTheme="minorHAnsi" w:cstheme="minorHAnsi"/>
          <w:color w:val="auto"/>
          <w:szCs w:val="24"/>
        </w:rPr>
        <w:t>, had pain with resisted motion,</w:t>
      </w:r>
      <w:r w:rsidR="004B0061" w:rsidRPr="00B46C5C">
        <w:rPr>
          <w:rFonts w:asciiTheme="minorHAnsi" w:hAnsiTheme="minorHAnsi" w:cstheme="minorHAnsi"/>
          <w:color w:val="auto"/>
          <w:szCs w:val="24"/>
        </w:rPr>
        <w:t xml:space="preserve"> and had tenderness on exam. </w:t>
      </w:r>
      <w:r w:rsidRPr="00B46C5C">
        <w:rPr>
          <w:rFonts w:asciiTheme="minorHAnsi" w:eastAsia="Calibri" w:hAnsiTheme="minorHAnsi"/>
          <w:color w:val="auto"/>
          <w:szCs w:val="24"/>
        </w:rPr>
        <w:t xml:space="preserve"> The VA rating based on the C&amp;P exam conducted </w:t>
      </w:r>
      <w:r w:rsidR="00ED79CF" w:rsidRPr="00B46C5C">
        <w:rPr>
          <w:rFonts w:asciiTheme="minorHAnsi" w:eastAsia="Calibri" w:hAnsiTheme="minorHAnsi"/>
          <w:color w:val="auto"/>
          <w:szCs w:val="24"/>
        </w:rPr>
        <w:t>10</w:t>
      </w:r>
      <w:r w:rsidRPr="00B46C5C">
        <w:rPr>
          <w:rFonts w:asciiTheme="minorHAnsi" w:eastAsia="Calibri" w:hAnsiTheme="minorHAnsi"/>
          <w:color w:val="auto"/>
          <w:szCs w:val="24"/>
        </w:rPr>
        <w:t xml:space="preserve"> months after separation </w:t>
      </w:r>
      <w:r w:rsidR="00764F87" w:rsidRPr="00B46C5C">
        <w:rPr>
          <w:rFonts w:asciiTheme="minorHAnsi" w:eastAsia="Calibri" w:hAnsiTheme="minorHAnsi"/>
          <w:color w:val="auto"/>
          <w:szCs w:val="24"/>
        </w:rPr>
        <w:t>reflects a coding based on limited motion as degenerative arthritis and rated at 0%.</w:t>
      </w:r>
      <w:r w:rsidR="00BC6989" w:rsidRPr="00B46C5C">
        <w:rPr>
          <w:rFonts w:asciiTheme="minorHAnsi" w:eastAsia="Calibri" w:hAnsiTheme="minorHAnsi"/>
          <w:color w:val="auto"/>
          <w:szCs w:val="24"/>
        </w:rPr>
        <w:t xml:space="preserve"> </w:t>
      </w:r>
      <w:r w:rsidR="00764F87" w:rsidRPr="00B46C5C">
        <w:rPr>
          <w:rFonts w:asciiTheme="minorHAnsi" w:eastAsia="Calibri" w:hAnsiTheme="minorHAnsi"/>
          <w:color w:val="auto"/>
          <w:szCs w:val="24"/>
        </w:rPr>
        <w:t xml:space="preserve"> The VA elected not to apply §4.59 </w:t>
      </w:r>
      <w:r w:rsidR="00AA6460" w:rsidRPr="00B46C5C">
        <w:rPr>
          <w:rFonts w:asciiTheme="minorHAnsi" w:eastAsia="Calibri" w:hAnsiTheme="minorHAnsi"/>
          <w:color w:val="auto"/>
          <w:szCs w:val="24"/>
        </w:rPr>
        <w:t xml:space="preserve">(painful motion) </w:t>
      </w:r>
      <w:r w:rsidR="00764F87" w:rsidRPr="00B46C5C">
        <w:rPr>
          <w:rFonts w:asciiTheme="minorHAnsi" w:eastAsia="Calibri" w:hAnsiTheme="minorHAnsi"/>
          <w:color w:val="auto"/>
          <w:szCs w:val="24"/>
        </w:rPr>
        <w:t>to achieve a minimal compensable rating for the right elbow</w:t>
      </w:r>
      <w:r w:rsidR="00EE7DDF" w:rsidRPr="00B46C5C">
        <w:rPr>
          <w:rFonts w:asciiTheme="minorHAnsi" w:eastAsia="Calibri" w:hAnsiTheme="minorHAnsi"/>
          <w:color w:val="auto"/>
          <w:szCs w:val="24"/>
        </w:rPr>
        <w:t xml:space="preserve"> absent specific painful motion on exam</w:t>
      </w:r>
      <w:r w:rsidR="00764F87" w:rsidRPr="00B46C5C">
        <w:rPr>
          <w:rFonts w:asciiTheme="minorHAnsi" w:eastAsia="Calibri" w:hAnsiTheme="minorHAnsi"/>
          <w:color w:val="auto"/>
          <w:szCs w:val="24"/>
        </w:rPr>
        <w:t>.</w:t>
      </w:r>
      <w:r w:rsidR="00195A50" w:rsidRPr="00B46C5C">
        <w:rPr>
          <w:rFonts w:asciiTheme="minorHAnsi" w:eastAsia="Calibri" w:hAnsiTheme="minorHAnsi"/>
          <w:color w:val="auto"/>
          <w:szCs w:val="24"/>
        </w:rPr>
        <w:t xml:space="preserve">  </w:t>
      </w:r>
      <w:r w:rsidR="00BC6989" w:rsidRPr="00B46C5C">
        <w:rPr>
          <w:rFonts w:asciiTheme="minorHAnsi" w:eastAsia="Calibri" w:hAnsiTheme="minorHAnsi"/>
          <w:color w:val="auto"/>
          <w:szCs w:val="24"/>
        </w:rPr>
        <w:t xml:space="preserve">All evidence considered there is not reasonable doubt in the CI’s favor to justify a Board recommendation for other than the </w:t>
      </w:r>
      <w:r w:rsidR="00ED79CF" w:rsidRPr="00B46C5C">
        <w:rPr>
          <w:rFonts w:asciiTheme="minorHAnsi" w:eastAsia="Calibri" w:hAnsiTheme="minorHAnsi"/>
          <w:color w:val="auto"/>
          <w:szCs w:val="24"/>
        </w:rPr>
        <w:t>1</w:t>
      </w:r>
      <w:r w:rsidR="00BC6989" w:rsidRPr="00B46C5C">
        <w:rPr>
          <w:rFonts w:asciiTheme="minorHAnsi" w:eastAsia="Calibri" w:hAnsiTheme="minorHAnsi"/>
          <w:color w:val="auto"/>
          <w:szCs w:val="24"/>
        </w:rPr>
        <w:t>0% rating assigned by the PEB for the right elbow condition.</w:t>
      </w:r>
    </w:p>
    <w:p w:rsidR="00AE12BB" w:rsidRPr="00B46C5C" w:rsidRDefault="00AE12BB" w:rsidP="00DD64E0">
      <w:pPr>
        <w:tabs>
          <w:tab w:val="left" w:pos="288"/>
          <w:tab w:val="left" w:pos="4752"/>
        </w:tabs>
        <w:spacing w:line="240" w:lineRule="exact"/>
        <w:jc w:val="both"/>
        <w:rPr>
          <w:rFonts w:asciiTheme="minorHAnsi" w:hAnsiTheme="minorHAnsi"/>
          <w:color w:val="auto"/>
          <w:szCs w:val="24"/>
        </w:rPr>
      </w:pPr>
    </w:p>
    <w:p w:rsidR="00F7328A" w:rsidRPr="00B46C5C" w:rsidRDefault="00195A50" w:rsidP="00F07BFF">
      <w:pPr>
        <w:tabs>
          <w:tab w:val="left" w:pos="288"/>
          <w:tab w:val="left" w:pos="4752"/>
        </w:tabs>
        <w:spacing w:line="240" w:lineRule="exact"/>
        <w:jc w:val="both"/>
        <w:rPr>
          <w:rFonts w:asciiTheme="minorHAnsi" w:hAnsiTheme="minorHAnsi" w:cstheme="minorHAnsi"/>
          <w:color w:val="auto"/>
          <w:szCs w:val="24"/>
        </w:rPr>
      </w:pPr>
      <w:r w:rsidRPr="00B46C5C">
        <w:rPr>
          <w:rFonts w:asciiTheme="minorHAnsi" w:hAnsiTheme="minorHAnsi"/>
          <w:color w:val="auto"/>
          <w:szCs w:val="24"/>
          <w:u w:val="single"/>
        </w:rPr>
        <w:t>Fibromyalgia</w:t>
      </w:r>
      <w:r w:rsidRPr="00B46C5C">
        <w:rPr>
          <w:rFonts w:asciiTheme="minorHAnsi" w:hAnsiTheme="minorHAnsi"/>
          <w:color w:val="auto"/>
          <w:szCs w:val="24"/>
        </w:rPr>
        <w:t xml:space="preserve">:  </w:t>
      </w:r>
      <w:r w:rsidR="00F7328A" w:rsidRPr="00B46C5C">
        <w:rPr>
          <w:rFonts w:asciiTheme="minorHAnsi" w:hAnsiTheme="minorHAnsi" w:cstheme="minorHAnsi"/>
          <w:color w:val="auto"/>
          <w:szCs w:val="24"/>
        </w:rPr>
        <w:t xml:space="preserve">The </w:t>
      </w:r>
      <w:r w:rsidR="00B5045A">
        <w:rPr>
          <w:rFonts w:asciiTheme="minorHAnsi" w:hAnsiTheme="minorHAnsi" w:cstheme="minorHAnsi"/>
          <w:color w:val="auto"/>
          <w:szCs w:val="24"/>
        </w:rPr>
        <w:t>f</w:t>
      </w:r>
      <w:r w:rsidR="00F7328A" w:rsidRPr="00B46C5C">
        <w:rPr>
          <w:rFonts w:asciiTheme="minorHAnsi" w:hAnsiTheme="minorHAnsi" w:cstheme="minorHAnsi"/>
          <w:color w:val="auto"/>
          <w:szCs w:val="24"/>
        </w:rPr>
        <w:t>ibromyalgia condition was not documented in the DES file.</w:t>
      </w:r>
      <w:r w:rsidR="00F7328A" w:rsidRPr="00B46C5C">
        <w:rPr>
          <w:rFonts w:asciiTheme="minorHAnsi" w:hAnsiTheme="minorHAnsi" w:cstheme="minorHAnsi"/>
          <w:color w:val="auto"/>
          <w:sz w:val="20"/>
          <w:szCs w:val="24"/>
        </w:rPr>
        <w:t xml:space="preserve">  </w:t>
      </w:r>
      <w:r w:rsidR="007367D7" w:rsidRPr="00B46C5C">
        <w:rPr>
          <w:rFonts w:asciiTheme="minorHAnsi" w:hAnsiTheme="minorHAnsi"/>
          <w:color w:val="auto"/>
          <w:szCs w:val="24"/>
        </w:rPr>
        <w:t xml:space="preserve">Complaints of fatigue ability, weakness, and right hand swelling were frequent symptoms of the CI’s unfitting right elbow condition.  </w:t>
      </w:r>
      <w:r w:rsidR="00F7328A" w:rsidRPr="00B46C5C">
        <w:rPr>
          <w:rFonts w:asciiTheme="minorHAnsi" w:hAnsiTheme="minorHAnsi" w:cstheme="minorHAnsi"/>
          <w:color w:val="auto"/>
          <w:szCs w:val="24"/>
        </w:rPr>
        <w:t xml:space="preserve">The NARSUM was specific to the right upper extremity, the profile was </w:t>
      </w:r>
      <w:r w:rsidR="00F7328A" w:rsidRPr="00B46C5C">
        <w:rPr>
          <w:rFonts w:asciiTheme="minorHAnsi" w:hAnsiTheme="minorHAnsi" w:cstheme="minorHAnsi"/>
          <w:color w:val="auto"/>
          <w:szCs w:val="24"/>
        </w:rPr>
        <w:lastRenderedPageBreak/>
        <w:t xml:space="preserve">U4, and the commander’s comments referred only to profile limitations.  </w:t>
      </w:r>
      <w:r w:rsidR="00AE5BC1" w:rsidRPr="00B46C5C">
        <w:rPr>
          <w:rFonts w:asciiTheme="minorHAnsi" w:hAnsiTheme="minorHAnsi" w:cstheme="minorHAnsi"/>
          <w:color w:val="auto"/>
          <w:szCs w:val="24"/>
        </w:rPr>
        <w:t>There</w:t>
      </w:r>
      <w:r w:rsidR="006F5526">
        <w:rPr>
          <w:rFonts w:asciiTheme="minorHAnsi" w:hAnsiTheme="minorHAnsi" w:cstheme="minorHAnsi"/>
          <w:color w:val="auto"/>
          <w:szCs w:val="24"/>
        </w:rPr>
        <w:t xml:space="preserve"> was no MEB history and physica</w:t>
      </w:r>
      <w:r w:rsidR="00FB78A3">
        <w:rPr>
          <w:rFonts w:asciiTheme="minorHAnsi" w:hAnsiTheme="minorHAnsi" w:cstheme="minorHAnsi"/>
          <w:color w:val="auto"/>
          <w:szCs w:val="24"/>
        </w:rPr>
        <w:t>l</w:t>
      </w:r>
      <w:r w:rsidR="006F5526">
        <w:rPr>
          <w:rFonts w:asciiTheme="minorHAnsi" w:hAnsiTheme="minorHAnsi" w:cstheme="minorHAnsi"/>
          <w:color w:val="auto"/>
          <w:szCs w:val="24"/>
        </w:rPr>
        <w:t>;</w:t>
      </w:r>
      <w:r w:rsidR="00AE5BC1" w:rsidRPr="00B46C5C">
        <w:rPr>
          <w:rFonts w:asciiTheme="minorHAnsi" w:hAnsiTheme="minorHAnsi" w:cstheme="minorHAnsi"/>
          <w:color w:val="auto"/>
          <w:szCs w:val="24"/>
        </w:rPr>
        <w:t xml:space="preserve"> however, the</w:t>
      </w:r>
      <w:r w:rsidR="00F7328A" w:rsidRPr="00B46C5C">
        <w:rPr>
          <w:rFonts w:asciiTheme="minorHAnsi" w:hAnsiTheme="minorHAnsi" w:cstheme="minorHAnsi"/>
          <w:color w:val="auto"/>
          <w:szCs w:val="24"/>
        </w:rPr>
        <w:t xml:space="preserve"> 20010926 SF 507 (Addendum to Medical History) </w:t>
      </w:r>
      <w:r w:rsidR="00AE5BC1" w:rsidRPr="00B46C5C">
        <w:rPr>
          <w:rFonts w:asciiTheme="minorHAnsi" w:hAnsiTheme="minorHAnsi" w:cstheme="minorHAnsi"/>
          <w:color w:val="auto"/>
          <w:szCs w:val="24"/>
        </w:rPr>
        <w:t>w</w:t>
      </w:r>
      <w:r w:rsidR="00EE7DDF" w:rsidRPr="00B46C5C">
        <w:rPr>
          <w:rFonts w:asciiTheme="minorHAnsi" w:hAnsiTheme="minorHAnsi" w:cstheme="minorHAnsi"/>
          <w:color w:val="auto"/>
          <w:szCs w:val="24"/>
        </w:rPr>
        <w:t xml:space="preserve">as considered part of the DES; </w:t>
      </w:r>
      <w:r w:rsidR="00B46C5C" w:rsidRPr="00B46C5C">
        <w:rPr>
          <w:rFonts w:asciiTheme="minorHAnsi" w:hAnsiTheme="minorHAnsi" w:cstheme="minorHAnsi"/>
          <w:color w:val="auto"/>
          <w:szCs w:val="24"/>
        </w:rPr>
        <w:t>it</w:t>
      </w:r>
      <w:r w:rsidR="00AE5BC1" w:rsidRPr="00B46C5C">
        <w:rPr>
          <w:rFonts w:asciiTheme="minorHAnsi" w:hAnsiTheme="minorHAnsi" w:cstheme="minorHAnsi"/>
          <w:color w:val="auto"/>
          <w:szCs w:val="24"/>
        </w:rPr>
        <w:t xml:space="preserve"> </w:t>
      </w:r>
      <w:r w:rsidR="00F7328A" w:rsidRPr="00B46C5C">
        <w:rPr>
          <w:rFonts w:asciiTheme="minorHAnsi" w:hAnsiTheme="minorHAnsi" w:cstheme="minorHAnsi"/>
          <w:color w:val="auto"/>
          <w:szCs w:val="24"/>
        </w:rPr>
        <w:t xml:space="preserve">did not mention </w:t>
      </w:r>
      <w:r w:rsidR="00B5045A">
        <w:rPr>
          <w:rFonts w:asciiTheme="minorHAnsi" w:hAnsiTheme="minorHAnsi" w:cstheme="minorHAnsi"/>
          <w:color w:val="auto"/>
          <w:szCs w:val="24"/>
        </w:rPr>
        <w:t>f</w:t>
      </w:r>
      <w:r w:rsidR="00F7328A" w:rsidRPr="00B46C5C">
        <w:rPr>
          <w:rFonts w:asciiTheme="minorHAnsi" w:hAnsiTheme="minorHAnsi" w:cstheme="minorHAnsi"/>
          <w:color w:val="auto"/>
          <w:szCs w:val="24"/>
        </w:rPr>
        <w:t>ibromyalgia</w:t>
      </w:r>
      <w:r w:rsidR="00AE5BC1" w:rsidRPr="00B46C5C">
        <w:rPr>
          <w:rFonts w:asciiTheme="minorHAnsi" w:hAnsiTheme="minorHAnsi" w:cstheme="minorHAnsi"/>
          <w:color w:val="auto"/>
          <w:szCs w:val="24"/>
        </w:rPr>
        <w:t xml:space="preserve"> or Gulf War Syndrome-like </w:t>
      </w:r>
      <w:r w:rsidR="00F7328A" w:rsidRPr="00B46C5C">
        <w:rPr>
          <w:rFonts w:asciiTheme="minorHAnsi" w:hAnsiTheme="minorHAnsi" w:cstheme="minorHAnsi"/>
          <w:color w:val="auto"/>
          <w:szCs w:val="24"/>
        </w:rPr>
        <w:t>symptoms</w:t>
      </w:r>
      <w:r w:rsidR="00AE5BC1" w:rsidRPr="00B46C5C">
        <w:rPr>
          <w:rFonts w:asciiTheme="minorHAnsi" w:hAnsiTheme="minorHAnsi" w:cstheme="minorHAnsi"/>
          <w:color w:val="auto"/>
          <w:szCs w:val="24"/>
        </w:rPr>
        <w:t>.  The CI’s letter of exception to the MEB requested additional time and specialty evaluation for non-specific symptoms and “getting worse”.  A consult from Dr N</w:t>
      </w:r>
      <w:r w:rsidR="00B5045A">
        <w:rPr>
          <w:rFonts w:asciiTheme="minorHAnsi" w:hAnsiTheme="minorHAnsi" w:cstheme="minorHAnsi"/>
          <w:color w:val="auto"/>
          <w:szCs w:val="24"/>
        </w:rPr>
        <w:t>---</w:t>
      </w:r>
      <w:r w:rsidR="00FB78A3">
        <w:rPr>
          <w:rFonts w:asciiTheme="minorHAnsi" w:hAnsiTheme="minorHAnsi" w:cstheme="minorHAnsi"/>
          <w:color w:val="auto"/>
          <w:szCs w:val="24"/>
        </w:rPr>
        <w:t>,</w:t>
      </w:r>
      <w:r w:rsidR="006F5526">
        <w:rPr>
          <w:rFonts w:asciiTheme="minorHAnsi" w:hAnsiTheme="minorHAnsi" w:cstheme="minorHAnsi"/>
          <w:color w:val="auto"/>
          <w:szCs w:val="24"/>
        </w:rPr>
        <w:t xml:space="preserve"> a non-</w:t>
      </w:r>
      <w:r w:rsidR="00F30BFA" w:rsidRPr="00B46C5C">
        <w:rPr>
          <w:rFonts w:asciiTheme="minorHAnsi" w:hAnsiTheme="minorHAnsi" w:cstheme="minorHAnsi"/>
          <w:color w:val="auto"/>
          <w:szCs w:val="24"/>
        </w:rPr>
        <w:t>Rheumatologist</w:t>
      </w:r>
      <w:r w:rsidR="007367D7" w:rsidRPr="00B46C5C">
        <w:rPr>
          <w:rFonts w:asciiTheme="minorHAnsi" w:hAnsiTheme="minorHAnsi"/>
          <w:color w:val="auto"/>
          <w:szCs w:val="24"/>
        </w:rPr>
        <w:t xml:space="preserve"> physician who specialized in anthrax related diseases</w:t>
      </w:r>
      <w:r w:rsidR="00AE5BC1" w:rsidRPr="00B46C5C">
        <w:rPr>
          <w:rFonts w:asciiTheme="minorHAnsi" w:hAnsiTheme="minorHAnsi" w:cstheme="minorHAnsi"/>
          <w:i/>
          <w:color w:val="auto"/>
          <w:sz w:val="22"/>
          <w:szCs w:val="24"/>
        </w:rPr>
        <w:t xml:space="preserve">, </w:t>
      </w:r>
      <w:r w:rsidR="00AE5BC1" w:rsidRPr="00B46C5C">
        <w:rPr>
          <w:rFonts w:asciiTheme="minorHAnsi" w:hAnsiTheme="minorHAnsi" w:cstheme="minorHAnsi"/>
          <w:color w:val="auto"/>
          <w:szCs w:val="24"/>
        </w:rPr>
        <w:t>approximately eight d</w:t>
      </w:r>
      <w:r w:rsidR="006F5526">
        <w:rPr>
          <w:rFonts w:asciiTheme="minorHAnsi" w:hAnsiTheme="minorHAnsi" w:cstheme="minorHAnsi"/>
          <w:color w:val="auto"/>
          <w:szCs w:val="24"/>
        </w:rPr>
        <w:t>ays after the PEB determination</w:t>
      </w:r>
      <w:r w:rsidR="00AE5BC1" w:rsidRPr="00B46C5C">
        <w:rPr>
          <w:rFonts w:asciiTheme="minorHAnsi" w:hAnsiTheme="minorHAnsi" w:cstheme="minorHAnsi"/>
          <w:color w:val="auto"/>
          <w:szCs w:val="24"/>
        </w:rPr>
        <w:t xml:space="preserve">, indicated </w:t>
      </w:r>
      <w:r w:rsidR="006F5526">
        <w:rPr>
          <w:rFonts w:asciiTheme="minorHAnsi" w:hAnsiTheme="minorHAnsi" w:cstheme="minorHAnsi"/>
          <w:color w:val="auto"/>
          <w:szCs w:val="24"/>
        </w:rPr>
        <w:t xml:space="preserve">a </w:t>
      </w:r>
      <w:r w:rsidR="007367D7" w:rsidRPr="00B46C5C">
        <w:rPr>
          <w:rFonts w:asciiTheme="minorHAnsi" w:hAnsiTheme="minorHAnsi" w:cstheme="minorHAnsi"/>
          <w:color w:val="auto"/>
          <w:szCs w:val="24"/>
        </w:rPr>
        <w:t>diagnosis of Gulf War Syndrome</w:t>
      </w:r>
      <w:r w:rsidR="006F5526">
        <w:rPr>
          <w:rFonts w:asciiTheme="minorHAnsi" w:hAnsiTheme="minorHAnsi" w:cstheme="minorHAnsi"/>
          <w:color w:val="auto"/>
          <w:szCs w:val="24"/>
        </w:rPr>
        <w:t>,</w:t>
      </w:r>
      <w:r w:rsidR="007367D7" w:rsidRPr="00B46C5C">
        <w:rPr>
          <w:rFonts w:asciiTheme="minorHAnsi" w:hAnsiTheme="minorHAnsi" w:cstheme="minorHAnsi"/>
          <w:color w:val="auto"/>
          <w:szCs w:val="24"/>
        </w:rPr>
        <w:t xml:space="preserve"> fibromyalgia syndrome and </w:t>
      </w:r>
      <w:r w:rsidR="00EE7DDF" w:rsidRPr="00B46C5C">
        <w:rPr>
          <w:rFonts w:asciiTheme="minorHAnsi" w:hAnsiTheme="minorHAnsi" w:cstheme="minorHAnsi"/>
          <w:color w:val="auto"/>
          <w:szCs w:val="24"/>
        </w:rPr>
        <w:t xml:space="preserve">indicated the CI </w:t>
      </w:r>
      <w:r w:rsidR="007367D7" w:rsidRPr="00B46C5C">
        <w:rPr>
          <w:rFonts w:asciiTheme="minorHAnsi" w:hAnsiTheme="minorHAnsi" w:cstheme="minorHAnsi"/>
          <w:color w:val="auto"/>
          <w:szCs w:val="24"/>
        </w:rPr>
        <w:t xml:space="preserve">met the criteria for fibromyalgia.  </w:t>
      </w:r>
    </w:p>
    <w:p w:rsidR="00F7328A" w:rsidRPr="00B46C5C" w:rsidRDefault="00F7328A" w:rsidP="00F07BFF">
      <w:pPr>
        <w:tabs>
          <w:tab w:val="left" w:pos="288"/>
          <w:tab w:val="left" w:pos="4752"/>
        </w:tabs>
        <w:spacing w:line="240" w:lineRule="exact"/>
        <w:jc w:val="both"/>
        <w:rPr>
          <w:rFonts w:asciiTheme="minorHAnsi" w:hAnsiTheme="minorHAnsi" w:cstheme="minorHAnsi"/>
          <w:color w:val="auto"/>
          <w:szCs w:val="24"/>
        </w:rPr>
      </w:pPr>
    </w:p>
    <w:p w:rsidR="00DE203A" w:rsidRPr="00B46C5C" w:rsidRDefault="00F07BFF" w:rsidP="00DE203A">
      <w:pPr>
        <w:tabs>
          <w:tab w:val="left" w:pos="288"/>
          <w:tab w:val="left" w:pos="4752"/>
        </w:tabs>
        <w:spacing w:line="240" w:lineRule="exact"/>
        <w:jc w:val="both"/>
        <w:rPr>
          <w:rFonts w:asciiTheme="minorHAnsi" w:hAnsiTheme="minorHAnsi" w:cstheme="minorHAnsi"/>
          <w:color w:val="auto"/>
          <w:szCs w:val="24"/>
        </w:rPr>
      </w:pPr>
      <w:r w:rsidRPr="00B46C5C">
        <w:rPr>
          <w:rFonts w:asciiTheme="minorHAnsi" w:hAnsiTheme="minorHAnsi"/>
          <w:color w:val="auto"/>
          <w:szCs w:val="24"/>
        </w:rPr>
        <w:t xml:space="preserve">The VA C&amp;P exam in </w:t>
      </w:r>
      <w:r w:rsidR="00197ED1" w:rsidRPr="00B46C5C">
        <w:rPr>
          <w:rFonts w:asciiTheme="minorHAnsi" w:hAnsiTheme="minorHAnsi"/>
          <w:color w:val="auto"/>
          <w:szCs w:val="24"/>
        </w:rPr>
        <w:t xml:space="preserve">April </w:t>
      </w:r>
      <w:r w:rsidRPr="00B46C5C">
        <w:rPr>
          <w:rFonts w:asciiTheme="minorHAnsi" w:hAnsiTheme="minorHAnsi"/>
          <w:color w:val="auto"/>
          <w:szCs w:val="24"/>
        </w:rPr>
        <w:t>2004</w:t>
      </w:r>
      <w:r w:rsidR="00EE7DDF" w:rsidRPr="00B46C5C">
        <w:rPr>
          <w:rFonts w:asciiTheme="minorHAnsi" w:hAnsiTheme="minorHAnsi"/>
          <w:color w:val="auto"/>
          <w:sz w:val="20"/>
          <w:szCs w:val="24"/>
        </w:rPr>
        <w:t>,</w:t>
      </w:r>
      <w:r w:rsidR="00BC6989" w:rsidRPr="00B46C5C">
        <w:rPr>
          <w:rFonts w:asciiTheme="minorHAnsi" w:hAnsiTheme="minorHAnsi"/>
          <w:color w:val="auto"/>
          <w:sz w:val="20"/>
          <w:szCs w:val="24"/>
        </w:rPr>
        <w:t xml:space="preserve"> </w:t>
      </w:r>
      <w:r w:rsidR="00EE7DDF" w:rsidRPr="00B46C5C">
        <w:rPr>
          <w:rFonts w:asciiTheme="minorHAnsi" w:eastAsia="Calibri" w:hAnsiTheme="minorHAnsi"/>
          <w:color w:val="auto"/>
          <w:szCs w:val="24"/>
        </w:rPr>
        <w:t>10 months after separation,</w:t>
      </w:r>
      <w:r w:rsidR="00EE7DDF" w:rsidRPr="00B46C5C">
        <w:rPr>
          <w:rFonts w:asciiTheme="minorHAnsi" w:hAnsiTheme="minorHAnsi"/>
          <w:color w:val="auto"/>
          <w:szCs w:val="24"/>
        </w:rPr>
        <w:t xml:space="preserve"> </w:t>
      </w:r>
      <w:r w:rsidR="00BC6989" w:rsidRPr="00B46C5C">
        <w:rPr>
          <w:rFonts w:asciiTheme="minorHAnsi" w:hAnsiTheme="minorHAnsi"/>
          <w:color w:val="auto"/>
          <w:szCs w:val="24"/>
        </w:rPr>
        <w:t>noted</w:t>
      </w:r>
      <w:r w:rsidRPr="00B46C5C">
        <w:rPr>
          <w:rFonts w:asciiTheme="minorHAnsi" w:hAnsiTheme="minorHAnsi"/>
          <w:color w:val="auto"/>
          <w:szCs w:val="24"/>
        </w:rPr>
        <w:t xml:space="preserve"> that the CI was seen by this specialist </w:t>
      </w:r>
      <w:r w:rsidR="00EE7DDF" w:rsidRPr="00B46C5C">
        <w:rPr>
          <w:rFonts w:asciiTheme="minorHAnsi" w:hAnsiTheme="minorHAnsi"/>
          <w:color w:val="auto"/>
          <w:szCs w:val="24"/>
        </w:rPr>
        <w:t>(Dr N</w:t>
      </w:r>
      <w:r w:rsidR="00B5045A">
        <w:rPr>
          <w:rFonts w:asciiTheme="minorHAnsi" w:hAnsiTheme="minorHAnsi"/>
          <w:color w:val="auto"/>
          <w:szCs w:val="24"/>
        </w:rPr>
        <w:t>---</w:t>
      </w:r>
      <w:r w:rsidR="00EE7DDF" w:rsidRPr="00B46C5C">
        <w:rPr>
          <w:rFonts w:asciiTheme="minorHAnsi" w:hAnsiTheme="minorHAnsi"/>
          <w:color w:val="auto"/>
          <w:szCs w:val="24"/>
        </w:rPr>
        <w:t xml:space="preserve">) </w:t>
      </w:r>
      <w:r w:rsidRPr="00B46C5C">
        <w:rPr>
          <w:rFonts w:asciiTheme="minorHAnsi" w:hAnsiTheme="minorHAnsi"/>
          <w:color w:val="auto"/>
          <w:szCs w:val="24"/>
        </w:rPr>
        <w:t xml:space="preserve">who </w:t>
      </w:r>
      <w:r w:rsidR="00BC6989" w:rsidRPr="00B46C5C">
        <w:rPr>
          <w:rFonts w:asciiTheme="minorHAnsi" w:hAnsiTheme="minorHAnsi"/>
          <w:color w:val="auto"/>
          <w:szCs w:val="24"/>
        </w:rPr>
        <w:t>told him</w:t>
      </w:r>
      <w:r w:rsidRPr="00B46C5C">
        <w:rPr>
          <w:rFonts w:asciiTheme="minorHAnsi" w:hAnsiTheme="minorHAnsi"/>
          <w:color w:val="auto"/>
          <w:szCs w:val="24"/>
        </w:rPr>
        <w:t xml:space="preserve"> that he had side effects from anthrax and myalgias or fibromyalgia.  </w:t>
      </w:r>
      <w:r w:rsidR="00EE7DDF" w:rsidRPr="00B46C5C">
        <w:rPr>
          <w:rFonts w:asciiTheme="minorHAnsi" w:hAnsiTheme="minorHAnsi"/>
          <w:color w:val="auto"/>
          <w:szCs w:val="24"/>
        </w:rPr>
        <w:t xml:space="preserve">The Board determined that there was not sufficient evidence that </w:t>
      </w:r>
      <w:r w:rsidR="00B5045A">
        <w:rPr>
          <w:rFonts w:asciiTheme="minorHAnsi" w:hAnsiTheme="minorHAnsi"/>
          <w:color w:val="auto"/>
          <w:szCs w:val="24"/>
        </w:rPr>
        <w:t>f</w:t>
      </w:r>
      <w:r w:rsidR="00EE7DDF" w:rsidRPr="00B46C5C">
        <w:rPr>
          <w:rFonts w:asciiTheme="minorHAnsi" w:hAnsiTheme="minorHAnsi" w:cstheme="minorHAnsi"/>
          <w:color w:val="auto"/>
          <w:szCs w:val="24"/>
        </w:rPr>
        <w:t>ibromyalgia or Gul</w:t>
      </w:r>
      <w:r w:rsidR="006F5526">
        <w:rPr>
          <w:rFonts w:asciiTheme="minorHAnsi" w:hAnsiTheme="minorHAnsi" w:cstheme="minorHAnsi"/>
          <w:color w:val="auto"/>
          <w:szCs w:val="24"/>
        </w:rPr>
        <w:t xml:space="preserve">f War Syndrome diagnoses were part of </w:t>
      </w:r>
      <w:r w:rsidR="00EE7DDF" w:rsidRPr="00B46C5C">
        <w:rPr>
          <w:rFonts w:asciiTheme="minorHAnsi" w:hAnsiTheme="minorHAnsi" w:cstheme="minorHAnsi"/>
          <w:color w:val="auto"/>
          <w:szCs w:val="24"/>
        </w:rPr>
        <w:t>the DES file</w:t>
      </w:r>
      <w:r w:rsidR="006F5526">
        <w:rPr>
          <w:rFonts w:asciiTheme="minorHAnsi" w:hAnsiTheme="minorHAnsi" w:cstheme="minorHAnsi"/>
          <w:color w:val="auto"/>
          <w:szCs w:val="24"/>
        </w:rPr>
        <w:t xml:space="preserve">.  </w:t>
      </w:r>
      <w:r w:rsidR="00EE7DDF" w:rsidRPr="00B46C5C">
        <w:rPr>
          <w:rFonts w:asciiTheme="minorHAnsi" w:hAnsiTheme="minorHAnsi"/>
          <w:color w:val="auto"/>
          <w:szCs w:val="24"/>
        </w:rPr>
        <w:t>The Board adjudicated that</w:t>
      </w:r>
      <w:r w:rsidRPr="00B46C5C">
        <w:rPr>
          <w:rFonts w:asciiTheme="minorHAnsi" w:hAnsiTheme="minorHAnsi"/>
          <w:color w:val="auto"/>
          <w:szCs w:val="24"/>
        </w:rPr>
        <w:t xml:space="preserve"> the fibromyalgia </w:t>
      </w:r>
      <w:r w:rsidR="00A7654D" w:rsidRPr="00B46C5C">
        <w:rPr>
          <w:rFonts w:asciiTheme="minorHAnsi" w:hAnsiTheme="minorHAnsi"/>
          <w:color w:val="auto"/>
          <w:szCs w:val="24"/>
        </w:rPr>
        <w:t xml:space="preserve">condition </w:t>
      </w:r>
      <w:r w:rsidRPr="00B46C5C">
        <w:rPr>
          <w:rFonts w:asciiTheme="minorHAnsi" w:hAnsiTheme="minorHAnsi"/>
          <w:color w:val="auto"/>
          <w:szCs w:val="24"/>
        </w:rPr>
        <w:t xml:space="preserve">was not mentioned in the DES </w:t>
      </w:r>
      <w:r w:rsidR="00BC6989" w:rsidRPr="00B46C5C">
        <w:rPr>
          <w:rFonts w:asciiTheme="minorHAnsi" w:hAnsiTheme="minorHAnsi"/>
          <w:color w:val="auto"/>
          <w:szCs w:val="24"/>
        </w:rPr>
        <w:t>package</w:t>
      </w:r>
      <w:r w:rsidR="00AA6460" w:rsidRPr="00B46C5C">
        <w:rPr>
          <w:rFonts w:asciiTheme="minorHAnsi" w:hAnsiTheme="minorHAnsi"/>
          <w:color w:val="auto"/>
          <w:szCs w:val="24"/>
        </w:rPr>
        <w:t xml:space="preserve">.  </w:t>
      </w:r>
      <w:r w:rsidR="00A7654D" w:rsidRPr="00B46C5C">
        <w:rPr>
          <w:rFonts w:asciiTheme="minorHAnsi" w:hAnsiTheme="minorHAnsi" w:cstheme="minorHAnsi"/>
          <w:color w:val="auto"/>
          <w:szCs w:val="24"/>
        </w:rPr>
        <w:t>The Board does not have the authority under DoDI 6040.44 to render fitness or rating recommendation for any condition not considered by the DES.</w:t>
      </w:r>
      <w:r w:rsidR="00BC6989" w:rsidRPr="00B46C5C">
        <w:rPr>
          <w:rFonts w:asciiTheme="minorHAnsi" w:hAnsiTheme="minorHAnsi" w:cstheme="minorHAnsi"/>
          <w:color w:val="auto"/>
          <w:szCs w:val="24"/>
        </w:rPr>
        <w:t xml:space="preserve"> </w:t>
      </w:r>
      <w:r w:rsidR="00A7654D" w:rsidRPr="00B46C5C">
        <w:rPr>
          <w:rFonts w:asciiTheme="minorHAnsi" w:hAnsiTheme="minorHAnsi" w:cstheme="minorHAnsi"/>
          <w:color w:val="auto"/>
          <w:szCs w:val="24"/>
        </w:rPr>
        <w:t xml:space="preserve"> The Board thus has no basis for recommending any additional unfitting condition for separation rating.</w:t>
      </w:r>
      <w:r w:rsidR="00DE203A" w:rsidRPr="00B46C5C">
        <w:rPr>
          <w:rFonts w:asciiTheme="minorHAnsi" w:hAnsiTheme="minorHAnsi" w:cstheme="minorHAnsi"/>
          <w:color w:val="auto"/>
          <w:szCs w:val="24"/>
        </w:rPr>
        <w:t xml:space="preserve">  Fibromyalgia or Gulf War Syndrome, and any other contended conditions not associated with the recommendations already rendered by the Board, remain eligible for consideration by the Air Force Board for Corrections of Military Records (</w:t>
      </w:r>
      <w:r w:rsidR="00B5045A">
        <w:rPr>
          <w:rFonts w:asciiTheme="minorHAnsi" w:hAnsiTheme="minorHAnsi" w:cstheme="minorHAnsi"/>
          <w:color w:val="auto"/>
          <w:szCs w:val="24"/>
        </w:rPr>
        <w:t>AF</w:t>
      </w:r>
      <w:r w:rsidR="00DE203A" w:rsidRPr="00B46C5C">
        <w:rPr>
          <w:rFonts w:asciiTheme="minorHAnsi" w:hAnsiTheme="minorHAnsi" w:cstheme="minorHAnsi"/>
          <w:color w:val="auto"/>
          <w:szCs w:val="24"/>
        </w:rPr>
        <w:t>BCMR).</w:t>
      </w:r>
    </w:p>
    <w:p w:rsidR="00EE7DDF" w:rsidRPr="00B46C5C" w:rsidRDefault="00EE7DDF" w:rsidP="00F07BFF">
      <w:pPr>
        <w:tabs>
          <w:tab w:val="left" w:pos="288"/>
          <w:tab w:val="left" w:pos="4752"/>
        </w:tabs>
        <w:spacing w:line="240" w:lineRule="exact"/>
        <w:jc w:val="both"/>
        <w:rPr>
          <w:rFonts w:asciiTheme="minorHAnsi" w:hAnsiTheme="minorHAnsi" w:cstheme="minorHAnsi"/>
          <w:color w:val="auto"/>
          <w:szCs w:val="24"/>
        </w:rPr>
      </w:pPr>
    </w:p>
    <w:p w:rsidR="00B55768" w:rsidRPr="00B46C5C" w:rsidRDefault="00B55768" w:rsidP="00B55768">
      <w:pPr>
        <w:tabs>
          <w:tab w:val="left" w:pos="288"/>
          <w:tab w:val="left" w:pos="4752"/>
        </w:tabs>
        <w:spacing w:line="240" w:lineRule="exact"/>
        <w:jc w:val="both"/>
        <w:rPr>
          <w:rFonts w:asciiTheme="minorHAnsi" w:hAnsiTheme="minorHAnsi" w:cstheme="minorHAnsi"/>
          <w:color w:val="auto"/>
          <w:szCs w:val="24"/>
        </w:rPr>
      </w:pPr>
      <w:r w:rsidRPr="00B46C5C">
        <w:rPr>
          <w:rFonts w:asciiTheme="minorHAnsi" w:hAnsiTheme="minorHAnsi" w:cstheme="minorHAnsi"/>
          <w:color w:val="auto"/>
          <w:szCs w:val="24"/>
          <w:u w:val="single"/>
        </w:rPr>
        <w:t>OSA</w:t>
      </w:r>
      <w:r w:rsidRPr="00B46C5C">
        <w:rPr>
          <w:rFonts w:asciiTheme="minorHAnsi" w:hAnsiTheme="minorHAnsi" w:cstheme="minorHAnsi"/>
          <w:color w:val="auto"/>
          <w:szCs w:val="24"/>
        </w:rPr>
        <w:t xml:space="preserve">:  The OSA condition </w:t>
      </w:r>
      <w:r w:rsidR="00BC6989" w:rsidRPr="00B46C5C">
        <w:rPr>
          <w:rFonts w:asciiTheme="minorHAnsi" w:hAnsiTheme="minorHAnsi" w:cstheme="minorHAnsi"/>
          <w:color w:val="auto"/>
          <w:szCs w:val="24"/>
        </w:rPr>
        <w:t>as identified by the VA proximal to separation was</w:t>
      </w:r>
      <w:r w:rsidRPr="00B46C5C">
        <w:rPr>
          <w:rFonts w:asciiTheme="minorHAnsi" w:hAnsiTheme="minorHAnsi" w:cstheme="minorHAnsi"/>
          <w:color w:val="auto"/>
          <w:szCs w:val="24"/>
        </w:rPr>
        <w:t xml:space="preserve"> not documented in the DES file. The Board does not have the authority under DoDI 6040.44 to render fitness or rating recommendation for any condition not considered by the DES.</w:t>
      </w:r>
      <w:r w:rsidR="00BC6989" w:rsidRPr="00B46C5C">
        <w:rPr>
          <w:rFonts w:asciiTheme="minorHAnsi" w:hAnsiTheme="minorHAnsi" w:cstheme="minorHAnsi"/>
          <w:color w:val="auto"/>
          <w:szCs w:val="24"/>
        </w:rPr>
        <w:t xml:space="preserve"> </w:t>
      </w:r>
      <w:r w:rsidRPr="00B46C5C">
        <w:rPr>
          <w:rFonts w:asciiTheme="minorHAnsi" w:hAnsiTheme="minorHAnsi" w:cstheme="minorHAnsi"/>
          <w:color w:val="auto"/>
          <w:szCs w:val="24"/>
        </w:rPr>
        <w:t xml:space="preserve"> The Board thus has no basis for recommending any additional unfitting condition for separation rating.</w:t>
      </w:r>
    </w:p>
    <w:p w:rsidR="00DE203A" w:rsidRPr="00B46C5C" w:rsidRDefault="00DE203A" w:rsidP="00B55768">
      <w:pPr>
        <w:tabs>
          <w:tab w:val="left" w:pos="288"/>
          <w:tab w:val="left" w:pos="4752"/>
        </w:tabs>
        <w:spacing w:line="240" w:lineRule="exact"/>
        <w:jc w:val="both"/>
        <w:rPr>
          <w:rFonts w:asciiTheme="minorHAnsi" w:hAnsiTheme="minorHAnsi" w:cstheme="minorHAnsi"/>
          <w:color w:val="auto"/>
          <w:szCs w:val="24"/>
        </w:rPr>
      </w:pPr>
    </w:p>
    <w:p w:rsidR="009614DE" w:rsidRPr="00B46C5C" w:rsidRDefault="009614DE" w:rsidP="009614DE">
      <w:pPr>
        <w:spacing w:line="240" w:lineRule="exact"/>
        <w:jc w:val="both"/>
        <w:rPr>
          <w:rFonts w:asciiTheme="minorHAnsi" w:hAnsiTheme="minorHAnsi"/>
          <w:color w:val="auto"/>
          <w:szCs w:val="24"/>
        </w:rPr>
      </w:pPr>
      <w:r w:rsidRPr="00B46C5C">
        <w:rPr>
          <w:rFonts w:asciiTheme="minorHAnsi" w:hAnsiTheme="minorHAnsi"/>
          <w:color w:val="auto"/>
          <w:szCs w:val="24"/>
          <w:u w:val="single"/>
        </w:rPr>
        <w:t>Remaining Conditions</w:t>
      </w:r>
      <w:r w:rsidRPr="00B46C5C">
        <w:rPr>
          <w:rFonts w:asciiTheme="minorHAnsi" w:hAnsiTheme="minorHAnsi"/>
          <w:color w:val="auto"/>
          <w:szCs w:val="24"/>
        </w:rPr>
        <w:t xml:space="preserve">.  Other conditions identified in the DES file were </w:t>
      </w:r>
      <w:r w:rsidR="007F6BDC" w:rsidRPr="00B46C5C">
        <w:rPr>
          <w:rFonts w:asciiTheme="minorHAnsi" w:hAnsiTheme="minorHAnsi"/>
          <w:color w:val="auto"/>
          <w:szCs w:val="24"/>
        </w:rPr>
        <w:t xml:space="preserve">high </w:t>
      </w:r>
      <w:r w:rsidR="00DE203A" w:rsidRPr="00B46C5C">
        <w:rPr>
          <w:rFonts w:asciiTheme="minorHAnsi" w:hAnsiTheme="minorHAnsi"/>
          <w:color w:val="auto"/>
          <w:szCs w:val="24"/>
        </w:rPr>
        <w:t>blood pressure</w:t>
      </w:r>
      <w:r w:rsidR="007F6BDC" w:rsidRPr="00B46C5C">
        <w:rPr>
          <w:rFonts w:asciiTheme="minorHAnsi" w:hAnsiTheme="minorHAnsi"/>
          <w:color w:val="auto"/>
          <w:szCs w:val="24"/>
        </w:rPr>
        <w:t xml:space="preserve">, and thyroid prescription (hypothyroid).  Hypertension was well controlled and the thyroid condition was being treated with medication.  </w:t>
      </w:r>
      <w:r w:rsidRPr="00B46C5C">
        <w:rPr>
          <w:rFonts w:asciiTheme="minorHAnsi" w:hAnsiTheme="minorHAnsi"/>
          <w:color w:val="auto"/>
          <w:szCs w:val="24"/>
        </w:rPr>
        <w:t xml:space="preserve">None of these conditions were </w:t>
      </w:r>
      <w:r w:rsidR="007F6BDC" w:rsidRPr="00B46C5C">
        <w:rPr>
          <w:rFonts w:asciiTheme="minorHAnsi" w:hAnsiTheme="minorHAnsi"/>
          <w:color w:val="auto"/>
          <w:szCs w:val="24"/>
        </w:rPr>
        <w:t xml:space="preserve">occupationally significant </w:t>
      </w:r>
      <w:r w:rsidRPr="00B46C5C">
        <w:rPr>
          <w:rFonts w:asciiTheme="minorHAnsi" w:hAnsiTheme="minorHAnsi"/>
          <w:color w:val="auto"/>
          <w:szCs w:val="24"/>
        </w:rPr>
        <w:t xml:space="preserve">during the MEB period, none were the basis for limited duty and none were implicated in the commander’s statement.  These conditions were reviewed by the </w:t>
      </w:r>
      <w:r w:rsidR="00B5045A">
        <w:rPr>
          <w:rFonts w:asciiTheme="minorHAnsi" w:hAnsiTheme="minorHAnsi"/>
          <w:color w:val="auto"/>
          <w:szCs w:val="24"/>
        </w:rPr>
        <w:t>a</w:t>
      </w:r>
      <w:r w:rsidRPr="00B46C5C">
        <w:rPr>
          <w:rFonts w:asciiTheme="minorHAnsi" w:hAnsiTheme="minorHAnsi"/>
          <w:color w:val="auto"/>
          <w:szCs w:val="24"/>
        </w:rPr>
        <w:t xml:space="preserve">ction </w:t>
      </w:r>
      <w:r w:rsidR="00B5045A">
        <w:rPr>
          <w:rFonts w:asciiTheme="minorHAnsi" w:hAnsiTheme="minorHAnsi"/>
          <w:color w:val="auto"/>
          <w:szCs w:val="24"/>
        </w:rPr>
        <w:t>o</w:t>
      </w:r>
      <w:r w:rsidRPr="00B46C5C">
        <w:rPr>
          <w:rFonts w:asciiTheme="minorHAnsi" w:hAnsiTheme="minorHAnsi"/>
          <w:color w:val="auto"/>
          <w:szCs w:val="24"/>
        </w:rPr>
        <w:t>fficer and considered by the Board.  It was determined that none could be argued as unfitting and subject to separation rating.  Additionally degenerative joint disease</w:t>
      </w:r>
      <w:r w:rsidR="00D16FC6" w:rsidRPr="00B46C5C">
        <w:rPr>
          <w:rFonts w:asciiTheme="minorHAnsi" w:hAnsiTheme="minorHAnsi"/>
          <w:color w:val="auto"/>
          <w:szCs w:val="24"/>
        </w:rPr>
        <w:t xml:space="preserve"> </w:t>
      </w:r>
      <w:r w:rsidRPr="00B46C5C">
        <w:rPr>
          <w:rFonts w:asciiTheme="minorHAnsi" w:hAnsiTheme="minorHAnsi"/>
          <w:color w:val="auto"/>
          <w:szCs w:val="24"/>
        </w:rPr>
        <w:t xml:space="preserve">(DJD) of the left knee; DJD right clavicle </w:t>
      </w:r>
      <w:r w:rsidR="007F6BDC" w:rsidRPr="00B46C5C">
        <w:rPr>
          <w:rFonts w:asciiTheme="minorHAnsi" w:hAnsiTheme="minorHAnsi"/>
          <w:color w:val="auto"/>
          <w:szCs w:val="24"/>
        </w:rPr>
        <w:t>and</w:t>
      </w:r>
      <w:r w:rsidRPr="00B46C5C">
        <w:rPr>
          <w:rFonts w:asciiTheme="minorHAnsi" w:hAnsiTheme="minorHAnsi"/>
          <w:color w:val="auto"/>
          <w:szCs w:val="24"/>
        </w:rPr>
        <w:t>, residual ri</w:t>
      </w:r>
      <w:r w:rsidR="00E93C70" w:rsidRPr="00B46C5C">
        <w:rPr>
          <w:rFonts w:asciiTheme="minorHAnsi" w:hAnsiTheme="minorHAnsi"/>
          <w:color w:val="auto"/>
          <w:szCs w:val="24"/>
        </w:rPr>
        <w:t xml:space="preserve">ght ankle strain </w:t>
      </w:r>
      <w:r w:rsidRPr="00B46C5C">
        <w:rPr>
          <w:rFonts w:asciiTheme="minorHAnsi" w:hAnsiTheme="minorHAnsi"/>
          <w:color w:val="auto"/>
          <w:szCs w:val="24"/>
        </w:rPr>
        <w:t xml:space="preserve">were </w:t>
      </w:r>
      <w:r w:rsidR="007F6BDC" w:rsidRPr="00B46C5C">
        <w:rPr>
          <w:rFonts w:asciiTheme="minorHAnsi" w:hAnsiTheme="minorHAnsi"/>
          <w:color w:val="auto"/>
          <w:szCs w:val="24"/>
        </w:rPr>
        <w:t xml:space="preserve">rated by </w:t>
      </w:r>
      <w:r w:rsidRPr="00B46C5C">
        <w:rPr>
          <w:rFonts w:asciiTheme="minorHAnsi" w:hAnsiTheme="minorHAnsi"/>
          <w:color w:val="auto"/>
          <w:szCs w:val="24"/>
        </w:rPr>
        <w:t>the VA rating decision proximal to separation, but were not documented 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F07BFF" w:rsidRPr="00B46C5C" w:rsidRDefault="009614DE" w:rsidP="00F07BFF">
      <w:pPr>
        <w:autoSpaceDE w:val="0"/>
        <w:autoSpaceDN w:val="0"/>
        <w:adjustRightInd w:val="0"/>
        <w:jc w:val="both"/>
        <w:rPr>
          <w:rFonts w:asciiTheme="minorHAnsi" w:hAnsiTheme="minorHAnsi" w:cstheme="minorHAnsi"/>
          <w:color w:val="auto"/>
          <w:szCs w:val="24"/>
          <w:u w:val="single"/>
        </w:rPr>
      </w:pPr>
      <w:r w:rsidRPr="00B46C5C">
        <w:rPr>
          <w:rFonts w:asciiTheme="minorHAnsi" w:hAnsiTheme="minorHAnsi" w:cstheme="minorHAnsi"/>
          <w:color w:val="auto"/>
          <w:szCs w:val="24"/>
          <w:u w:val="single"/>
        </w:rPr>
        <w:t>______________________________________________________________________________</w:t>
      </w:r>
    </w:p>
    <w:p w:rsidR="009614DE" w:rsidRPr="00B46C5C" w:rsidRDefault="009614DE" w:rsidP="00DD64E0">
      <w:pPr>
        <w:spacing w:line="240" w:lineRule="exact"/>
        <w:jc w:val="both"/>
        <w:rPr>
          <w:rFonts w:asciiTheme="minorHAnsi" w:hAnsiTheme="minorHAnsi" w:cstheme="minorHAnsi"/>
          <w:color w:val="auto"/>
          <w:szCs w:val="24"/>
        </w:rPr>
      </w:pPr>
    </w:p>
    <w:p w:rsidR="009614DE" w:rsidRPr="00B46C5C" w:rsidRDefault="00C56FC8" w:rsidP="009614DE">
      <w:pPr>
        <w:spacing w:line="240" w:lineRule="exact"/>
        <w:jc w:val="both"/>
        <w:rPr>
          <w:rFonts w:asciiTheme="minorHAnsi" w:hAnsiTheme="minorHAnsi"/>
          <w:color w:val="auto"/>
          <w:szCs w:val="24"/>
        </w:rPr>
      </w:pPr>
      <w:r w:rsidRPr="00B46C5C">
        <w:rPr>
          <w:rFonts w:asciiTheme="minorHAnsi" w:hAnsiTheme="minorHAnsi"/>
          <w:color w:val="auto"/>
          <w:szCs w:val="24"/>
          <w:u w:val="single"/>
        </w:rPr>
        <w:t>BOARD FINDINGS</w:t>
      </w:r>
      <w:r w:rsidRPr="00B46C5C">
        <w:rPr>
          <w:rFonts w:asciiTheme="minorHAnsi" w:hAnsiTheme="minorHAnsi"/>
          <w:color w:val="auto"/>
          <w:szCs w:val="24"/>
        </w:rPr>
        <w:t>:</w:t>
      </w:r>
      <w:r w:rsidRPr="00B46C5C">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1D68CF" w:rsidRPr="00B46C5C">
        <w:rPr>
          <w:rFonts w:asciiTheme="minorHAnsi" w:eastAsiaTheme="minorHAnsi" w:hAnsiTheme="minorHAnsi"/>
          <w:color w:val="auto"/>
          <w:szCs w:val="24"/>
        </w:rPr>
        <w:t xml:space="preserve"> </w:t>
      </w:r>
      <w:r w:rsidR="009614DE" w:rsidRPr="00B46C5C">
        <w:rPr>
          <w:rFonts w:asciiTheme="minorHAnsi" w:eastAsiaTheme="minorHAnsi" w:hAnsiTheme="minorHAnsi"/>
          <w:color w:val="auto"/>
          <w:szCs w:val="24"/>
        </w:rPr>
        <w:t>In the matter of the Right</w:t>
      </w:r>
      <w:r w:rsidR="00BC6989" w:rsidRPr="00B46C5C">
        <w:rPr>
          <w:rFonts w:asciiTheme="minorHAnsi" w:eastAsiaTheme="minorHAnsi" w:hAnsiTheme="minorHAnsi"/>
          <w:color w:val="auto"/>
          <w:szCs w:val="24"/>
        </w:rPr>
        <w:t xml:space="preserve"> Lateral</w:t>
      </w:r>
      <w:r w:rsidR="009614DE" w:rsidRPr="00B46C5C">
        <w:rPr>
          <w:rFonts w:asciiTheme="minorHAnsi" w:eastAsiaTheme="minorHAnsi" w:hAnsiTheme="minorHAnsi"/>
          <w:color w:val="auto"/>
          <w:szCs w:val="24"/>
        </w:rPr>
        <w:t xml:space="preserve"> Epicondylitis condition, the Board unanimously recommends no recharacterization of the PEB adjudication.  </w:t>
      </w:r>
      <w:r w:rsidR="009614DE" w:rsidRPr="00B46C5C">
        <w:rPr>
          <w:rFonts w:asciiTheme="minorHAnsi" w:hAnsiTheme="minorHAnsi"/>
          <w:color w:val="auto"/>
          <w:szCs w:val="24"/>
        </w:rPr>
        <w:t xml:space="preserve">In the matter of the </w:t>
      </w:r>
      <w:r w:rsidR="007F6BDC" w:rsidRPr="00B46C5C">
        <w:rPr>
          <w:rFonts w:asciiTheme="minorHAnsi" w:hAnsiTheme="minorHAnsi"/>
          <w:color w:val="auto"/>
          <w:szCs w:val="24"/>
        </w:rPr>
        <w:t>hypertension and h</w:t>
      </w:r>
      <w:r w:rsidR="009614DE" w:rsidRPr="00B46C5C">
        <w:rPr>
          <w:rFonts w:asciiTheme="minorHAnsi" w:hAnsiTheme="minorHAnsi"/>
          <w:color w:val="auto"/>
          <w:szCs w:val="24"/>
        </w:rPr>
        <w:t xml:space="preserve">ypothyroidism </w:t>
      </w:r>
      <w:r w:rsidR="009614DE" w:rsidRPr="00B46C5C">
        <w:rPr>
          <w:rFonts w:asciiTheme="minorHAnsi" w:eastAsiaTheme="minorHAnsi" w:hAnsiTheme="minorHAnsi"/>
          <w:color w:val="auto"/>
          <w:szCs w:val="24"/>
        </w:rPr>
        <w:t>conditions</w:t>
      </w:r>
      <w:r w:rsidR="009614DE" w:rsidRPr="00B46C5C">
        <w:rPr>
          <w:rFonts w:asciiTheme="minorHAnsi" w:hAnsiTheme="minorHAnsi"/>
          <w:color w:val="auto"/>
          <w:szCs w:val="24"/>
        </w:rPr>
        <w:t xml:space="preserve"> or any other medical conditions eligible for Board consideration; the Board unanimously agrees that it cannot</w:t>
      </w:r>
      <w:r w:rsidR="009614DE" w:rsidRPr="00B46C5C">
        <w:rPr>
          <w:rFonts w:asciiTheme="minorHAnsi" w:hAnsiTheme="minorHAnsi"/>
          <w:color w:val="000080"/>
          <w:szCs w:val="24"/>
        </w:rPr>
        <w:t xml:space="preserve"> </w:t>
      </w:r>
      <w:r w:rsidR="009614DE" w:rsidRPr="00B46C5C">
        <w:rPr>
          <w:rFonts w:asciiTheme="minorHAnsi" w:hAnsiTheme="minorHAnsi"/>
          <w:color w:val="auto"/>
          <w:szCs w:val="24"/>
        </w:rPr>
        <w:t>recommend any findings of unfit for additional rating at separation.</w:t>
      </w:r>
    </w:p>
    <w:p w:rsidR="00106AD8" w:rsidRPr="00B46C5C"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B46C5C" w:rsidRDefault="00106AD8" w:rsidP="00106AD8">
      <w:pPr>
        <w:tabs>
          <w:tab w:val="left" w:pos="288"/>
          <w:tab w:val="left" w:pos="4752"/>
        </w:tabs>
        <w:spacing w:line="240" w:lineRule="exact"/>
        <w:rPr>
          <w:rFonts w:ascii="Calibri" w:hAnsi="Calibri"/>
          <w:color w:val="auto"/>
          <w:szCs w:val="24"/>
        </w:rPr>
      </w:pPr>
    </w:p>
    <w:p w:rsidR="00490C87" w:rsidRDefault="00490C87">
      <w:pPr>
        <w:rPr>
          <w:rFonts w:asciiTheme="minorHAnsi" w:hAnsiTheme="minorHAnsi"/>
          <w:color w:val="auto"/>
          <w:szCs w:val="24"/>
          <w:u w:val="single"/>
        </w:rPr>
      </w:pPr>
      <w:r>
        <w:rPr>
          <w:rFonts w:asciiTheme="minorHAnsi" w:hAnsiTheme="minorHAnsi"/>
          <w:color w:val="auto"/>
          <w:szCs w:val="24"/>
          <w:u w:val="single"/>
        </w:rPr>
        <w:br w:type="page"/>
      </w:r>
    </w:p>
    <w:p w:rsidR="001E669C" w:rsidRPr="00B46C5C" w:rsidRDefault="00C56FC8" w:rsidP="00816F38">
      <w:pPr>
        <w:spacing w:line="240" w:lineRule="exact"/>
        <w:rPr>
          <w:rFonts w:asciiTheme="minorHAnsi" w:hAnsiTheme="minorHAnsi"/>
          <w:color w:val="auto"/>
          <w:szCs w:val="24"/>
        </w:rPr>
      </w:pPr>
      <w:r w:rsidRPr="00B46C5C">
        <w:rPr>
          <w:rFonts w:asciiTheme="minorHAnsi" w:hAnsiTheme="minorHAnsi"/>
          <w:color w:val="auto"/>
          <w:szCs w:val="24"/>
          <w:u w:val="single"/>
        </w:rPr>
        <w:lastRenderedPageBreak/>
        <w:t>RECOMMENDATION</w:t>
      </w:r>
      <w:r w:rsidRPr="00B46C5C">
        <w:rPr>
          <w:rFonts w:asciiTheme="minorHAnsi" w:hAnsiTheme="minorHAnsi"/>
          <w:color w:val="auto"/>
          <w:szCs w:val="24"/>
        </w:rPr>
        <w:t xml:space="preserve">: </w:t>
      </w:r>
      <w:r w:rsidR="001E669C" w:rsidRPr="00B46C5C">
        <w:rPr>
          <w:rFonts w:asciiTheme="minorHAnsi" w:hAnsiTheme="minorHAnsi"/>
          <w:color w:val="auto"/>
          <w:szCs w:val="24"/>
        </w:rPr>
        <w:t xml:space="preserve"> The Board, therefore, recommends that there be no recharacterization of the CI’s disability and separation determination, as follows: </w:t>
      </w:r>
    </w:p>
    <w:p w:rsidR="001E669C" w:rsidRPr="00B46C5C" w:rsidRDefault="001E669C" w:rsidP="001E66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1E669C" w:rsidRPr="00B46C5C" w:rsidTr="001E669C">
        <w:trPr>
          <w:trHeight w:val="233"/>
          <w:jc w:val="center"/>
        </w:trPr>
        <w:tc>
          <w:tcPr>
            <w:tcW w:w="64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B46C5C" w:rsidRDefault="001E669C" w:rsidP="001E669C">
            <w:pPr>
              <w:tabs>
                <w:tab w:val="left" w:pos="288"/>
                <w:tab w:val="left" w:pos="4752"/>
              </w:tabs>
              <w:spacing w:line="240" w:lineRule="exact"/>
              <w:jc w:val="center"/>
              <w:rPr>
                <w:rFonts w:asciiTheme="minorHAnsi" w:hAnsiTheme="minorHAnsi"/>
                <w:b/>
                <w:color w:val="auto"/>
                <w:szCs w:val="24"/>
              </w:rPr>
            </w:pPr>
            <w:r w:rsidRPr="00B46C5C">
              <w:rPr>
                <w:rFonts w:asciiTheme="minorHAnsi" w:hAnsiTheme="minorHAnsi"/>
                <w:b/>
                <w:color w:val="auto"/>
                <w:szCs w:val="24"/>
              </w:rPr>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B46C5C" w:rsidRDefault="001E669C" w:rsidP="001E669C">
            <w:pPr>
              <w:tabs>
                <w:tab w:val="left" w:pos="288"/>
                <w:tab w:val="left" w:pos="4752"/>
              </w:tabs>
              <w:spacing w:line="240" w:lineRule="exact"/>
              <w:jc w:val="center"/>
              <w:rPr>
                <w:rFonts w:asciiTheme="minorHAnsi" w:hAnsiTheme="minorHAnsi"/>
                <w:b/>
                <w:color w:val="auto"/>
                <w:szCs w:val="24"/>
              </w:rPr>
            </w:pPr>
            <w:r w:rsidRPr="00B46C5C">
              <w:rPr>
                <w:rFonts w:asciiTheme="minorHAnsi" w:hAnsiTheme="minorHAnsi"/>
                <w:b/>
                <w:color w:val="auto"/>
                <w:szCs w:val="24"/>
              </w:rPr>
              <w:t>VASRD CODE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B46C5C" w:rsidRDefault="001E669C" w:rsidP="001E669C">
            <w:pPr>
              <w:tabs>
                <w:tab w:val="left" w:pos="288"/>
                <w:tab w:val="left" w:pos="4752"/>
              </w:tabs>
              <w:spacing w:line="240" w:lineRule="exact"/>
              <w:jc w:val="center"/>
              <w:rPr>
                <w:rFonts w:asciiTheme="minorHAnsi" w:hAnsiTheme="minorHAnsi"/>
                <w:b/>
                <w:color w:val="auto"/>
                <w:szCs w:val="24"/>
              </w:rPr>
            </w:pPr>
            <w:r w:rsidRPr="00B46C5C">
              <w:rPr>
                <w:rFonts w:asciiTheme="minorHAnsi" w:hAnsiTheme="minorHAnsi"/>
                <w:b/>
                <w:color w:val="auto"/>
                <w:szCs w:val="24"/>
              </w:rPr>
              <w:t>RATING</w:t>
            </w:r>
          </w:p>
        </w:tc>
      </w:tr>
      <w:tr w:rsidR="001E669C" w:rsidRPr="00B46C5C" w:rsidTr="001E669C">
        <w:trPr>
          <w:jc w:val="center"/>
        </w:trPr>
        <w:tc>
          <w:tcPr>
            <w:tcW w:w="6480" w:type="dxa"/>
            <w:tcBorders>
              <w:top w:val="single" w:sz="4" w:space="0" w:color="000000"/>
              <w:left w:val="single" w:sz="4" w:space="0" w:color="000000"/>
              <w:bottom w:val="single" w:sz="4" w:space="0" w:color="000000"/>
              <w:right w:val="single" w:sz="4" w:space="0" w:color="000000"/>
            </w:tcBorders>
            <w:vAlign w:val="center"/>
            <w:hideMark/>
          </w:tcPr>
          <w:p w:rsidR="001E669C" w:rsidRPr="00B46C5C" w:rsidRDefault="00BC6989" w:rsidP="001E669C">
            <w:pPr>
              <w:tabs>
                <w:tab w:val="left" w:pos="288"/>
                <w:tab w:val="left" w:pos="4752"/>
              </w:tabs>
              <w:spacing w:line="240" w:lineRule="exact"/>
              <w:rPr>
                <w:rFonts w:asciiTheme="minorHAnsi" w:hAnsiTheme="minorHAnsi"/>
                <w:color w:val="auto"/>
                <w:szCs w:val="24"/>
              </w:rPr>
            </w:pPr>
            <w:r w:rsidRPr="00B46C5C">
              <w:rPr>
                <w:rFonts w:asciiTheme="minorHAnsi" w:hAnsiTheme="minorHAnsi"/>
                <w:color w:val="auto"/>
                <w:szCs w:val="24"/>
              </w:rPr>
              <w:t xml:space="preserve">Right Lateral Epicondylitis </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1E669C" w:rsidRPr="00B46C5C" w:rsidRDefault="00BC6989" w:rsidP="001E669C">
            <w:pPr>
              <w:tabs>
                <w:tab w:val="left" w:pos="288"/>
                <w:tab w:val="left" w:pos="4752"/>
              </w:tabs>
              <w:spacing w:line="240" w:lineRule="exact"/>
              <w:jc w:val="center"/>
              <w:rPr>
                <w:rFonts w:asciiTheme="minorHAnsi" w:hAnsiTheme="minorHAnsi"/>
                <w:color w:val="auto"/>
                <w:szCs w:val="24"/>
              </w:rPr>
            </w:pPr>
            <w:r w:rsidRPr="00B46C5C">
              <w:rPr>
                <w:rFonts w:asciiTheme="minorHAnsi" w:hAnsiTheme="minorHAnsi"/>
                <w:color w:val="auto"/>
                <w:szCs w:val="24"/>
              </w:rPr>
              <w:t>5306</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1E669C" w:rsidRPr="00B46C5C" w:rsidRDefault="00BC6989" w:rsidP="001E669C">
            <w:pPr>
              <w:tabs>
                <w:tab w:val="left" w:pos="288"/>
                <w:tab w:val="left" w:pos="4752"/>
              </w:tabs>
              <w:spacing w:line="240" w:lineRule="exact"/>
              <w:jc w:val="center"/>
              <w:rPr>
                <w:rFonts w:asciiTheme="minorHAnsi" w:hAnsiTheme="minorHAnsi"/>
                <w:color w:val="auto"/>
                <w:szCs w:val="24"/>
              </w:rPr>
            </w:pPr>
            <w:r w:rsidRPr="00B46C5C">
              <w:rPr>
                <w:rFonts w:asciiTheme="minorHAnsi" w:hAnsiTheme="minorHAnsi"/>
                <w:color w:val="auto"/>
                <w:szCs w:val="24"/>
              </w:rPr>
              <w:t>1</w:t>
            </w:r>
            <w:r w:rsidR="001E669C" w:rsidRPr="00B46C5C">
              <w:rPr>
                <w:rFonts w:asciiTheme="minorHAnsi" w:hAnsiTheme="minorHAnsi"/>
                <w:color w:val="auto"/>
                <w:szCs w:val="24"/>
              </w:rPr>
              <w:t>0%</w:t>
            </w:r>
          </w:p>
        </w:tc>
      </w:tr>
      <w:tr w:rsidR="001E669C" w:rsidRPr="00B46C5C" w:rsidTr="001E669C">
        <w:trPr>
          <w:gridBefore w:val="1"/>
          <w:wBefore w:w="6480" w:type="dxa"/>
          <w:trHeight w:val="152"/>
          <w:jc w:val="center"/>
        </w:trPr>
        <w:tc>
          <w:tcPr>
            <w:tcW w:w="171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1E669C" w:rsidRPr="00B46C5C" w:rsidRDefault="001E669C" w:rsidP="001E669C">
            <w:pPr>
              <w:tabs>
                <w:tab w:val="left" w:pos="288"/>
                <w:tab w:val="left" w:pos="4752"/>
              </w:tabs>
              <w:spacing w:line="240" w:lineRule="exact"/>
              <w:jc w:val="center"/>
              <w:rPr>
                <w:rFonts w:asciiTheme="minorHAnsi" w:hAnsiTheme="minorHAnsi"/>
                <w:b/>
                <w:color w:val="auto"/>
                <w:szCs w:val="24"/>
              </w:rPr>
            </w:pPr>
            <w:r w:rsidRPr="00B46C5C">
              <w:rPr>
                <w:rFonts w:asciiTheme="minorHAnsi" w:hAnsiTheme="minorHAnsi"/>
                <w:b/>
                <w:color w:val="auto"/>
                <w:szCs w:val="24"/>
              </w:rPr>
              <w:t>COMBINED</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E669C" w:rsidRPr="00B46C5C" w:rsidRDefault="00BC6989" w:rsidP="001E669C">
            <w:pPr>
              <w:tabs>
                <w:tab w:val="left" w:pos="288"/>
                <w:tab w:val="left" w:pos="4752"/>
              </w:tabs>
              <w:spacing w:line="240" w:lineRule="exact"/>
              <w:jc w:val="center"/>
              <w:rPr>
                <w:rFonts w:asciiTheme="minorHAnsi" w:hAnsiTheme="minorHAnsi"/>
                <w:b/>
                <w:color w:val="auto"/>
                <w:szCs w:val="24"/>
              </w:rPr>
            </w:pPr>
            <w:r w:rsidRPr="00B46C5C">
              <w:rPr>
                <w:rFonts w:asciiTheme="minorHAnsi" w:hAnsiTheme="minorHAnsi"/>
                <w:b/>
                <w:color w:val="auto"/>
                <w:szCs w:val="24"/>
              </w:rPr>
              <w:t>1</w:t>
            </w:r>
            <w:r w:rsidR="001E669C" w:rsidRPr="00B46C5C">
              <w:rPr>
                <w:rFonts w:asciiTheme="minorHAnsi" w:hAnsiTheme="minorHAnsi"/>
                <w:b/>
                <w:color w:val="auto"/>
                <w:szCs w:val="24"/>
              </w:rPr>
              <w:t>0%</w:t>
            </w:r>
          </w:p>
        </w:tc>
      </w:tr>
    </w:tbl>
    <w:p w:rsidR="00106AD8" w:rsidRPr="00B46C5C" w:rsidRDefault="00285BAC" w:rsidP="00106AD8">
      <w:pPr>
        <w:tabs>
          <w:tab w:val="left" w:pos="288"/>
          <w:tab w:val="left" w:pos="4752"/>
        </w:tabs>
        <w:spacing w:line="240" w:lineRule="exact"/>
        <w:rPr>
          <w:rFonts w:ascii="Calibri" w:hAnsi="Calibri"/>
          <w:color w:val="auto"/>
          <w:szCs w:val="24"/>
        </w:rPr>
      </w:pPr>
      <w:r w:rsidRPr="00B46C5C">
        <w:rPr>
          <w:rFonts w:ascii="Calibri" w:hAnsi="Calibri"/>
          <w:color w:val="auto"/>
          <w:szCs w:val="24"/>
        </w:rPr>
        <w:t>______________________________________________________________________________</w:t>
      </w:r>
    </w:p>
    <w:p w:rsidR="00285BAC" w:rsidRPr="00B46C5C" w:rsidRDefault="00285BAC" w:rsidP="00190E48">
      <w:pPr>
        <w:tabs>
          <w:tab w:val="left" w:pos="288"/>
          <w:tab w:val="left" w:pos="4752"/>
        </w:tabs>
        <w:spacing w:line="240" w:lineRule="exact"/>
        <w:jc w:val="both"/>
        <w:rPr>
          <w:rFonts w:asciiTheme="minorHAnsi" w:hAnsiTheme="minorHAnsi"/>
          <w:color w:val="auto"/>
        </w:rPr>
      </w:pPr>
    </w:p>
    <w:p w:rsidR="00D91DA6" w:rsidRPr="00B46C5C" w:rsidRDefault="00FB1725" w:rsidP="00190E48">
      <w:pPr>
        <w:tabs>
          <w:tab w:val="left" w:pos="288"/>
          <w:tab w:val="left" w:pos="4752"/>
        </w:tabs>
        <w:spacing w:line="240" w:lineRule="exact"/>
        <w:jc w:val="both"/>
        <w:rPr>
          <w:rFonts w:asciiTheme="minorHAnsi" w:hAnsiTheme="minorHAnsi"/>
          <w:color w:val="auto"/>
        </w:rPr>
      </w:pPr>
      <w:r w:rsidRPr="00B46C5C">
        <w:rPr>
          <w:rFonts w:asciiTheme="minorHAnsi" w:hAnsiTheme="minorHAnsi"/>
          <w:color w:val="auto"/>
        </w:rPr>
        <w:t>The following documentary evidence was considered:</w:t>
      </w:r>
    </w:p>
    <w:p w:rsidR="00EB5EFD" w:rsidRPr="00B46C5C" w:rsidRDefault="00EB5EFD" w:rsidP="00190E48">
      <w:pPr>
        <w:tabs>
          <w:tab w:val="left" w:pos="288"/>
          <w:tab w:val="left" w:pos="4752"/>
        </w:tabs>
        <w:spacing w:line="240" w:lineRule="exact"/>
        <w:jc w:val="both"/>
        <w:rPr>
          <w:rFonts w:asciiTheme="minorHAnsi" w:hAnsiTheme="minorHAnsi"/>
          <w:color w:val="auto"/>
        </w:rPr>
      </w:pPr>
    </w:p>
    <w:p w:rsidR="00114F20" w:rsidRPr="00B46C5C" w:rsidRDefault="00FB1725" w:rsidP="00190E48">
      <w:pPr>
        <w:tabs>
          <w:tab w:val="left" w:pos="288"/>
          <w:tab w:val="left" w:pos="4752"/>
        </w:tabs>
        <w:spacing w:line="240" w:lineRule="exact"/>
        <w:jc w:val="both"/>
        <w:rPr>
          <w:rFonts w:asciiTheme="minorHAnsi" w:hAnsiTheme="minorHAnsi"/>
          <w:color w:val="auto"/>
        </w:rPr>
      </w:pPr>
      <w:r w:rsidRPr="00B46C5C">
        <w:rPr>
          <w:rFonts w:asciiTheme="minorHAnsi" w:hAnsiTheme="minorHAnsi"/>
          <w:color w:val="auto"/>
        </w:rPr>
        <w:t xml:space="preserve">Exhibit A.  DD Form </w:t>
      </w:r>
      <w:proofErr w:type="gramStart"/>
      <w:r w:rsidRPr="00B46C5C">
        <w:rPr>
          <w:rFonts w:asciiTheme="minorHAnsi" w:hAnsiTheme="minorHAnsi"/>
          <w:color w:val="auto"/>
        </w:rPr>
        <w:t>294,</w:t>
      </w:r>
      <w:proofErr w:type="gramEnd"/>
      <w:r w:rsidRPr="00B46C5C">
        <w:rPr>
          <w:rFonts w:asciiTheme="minorHAnsi" w:hAnsiTheme="minorHAnsi"/>
          <w:color w:val="auto"/>
        </w:rPr>
        <w:t xml:space="preserve"> dated </w:t>
      </w:r>
      <w:r w:rsidR="00AE12BB" w:rsidRPr="00B46C5C">
        <w:rPr>
          <w:rFonts w:asciiTheme="minorHAnsi" w:hAnsiTheme="minorHAnsi"/>
          <w:color w:val="auto"/>
        </w:rPr>
        <w:t>20100924</w:t>
      </w:r>
      <w:r w:rsidRPr="00B46C5C">
        <w:rPr>
          <w:rFonts w:asciiTheme="minorHAnsi" w:hAnsiTheme="minorHAnsi"/>
          <w:color w:val="auto"/>
        </w:rPr>
        <w:t>, w/</w:t>
      </w:r>
      <w:proofErr w:type="spellStart"/>
      <w:r w:rsidRPr="00B46C5C">
        <w:rPr>
          <w:rFonts w:asciiTheme="minorHAnsi" w:hAnsiTheme="minorHAnsi"/>
          <w:color w:val="auto"/>
        </w:rPr>
        <w:t>atchs</w:t>
      </w:r>
      <w:proofErr w:type="spellEnd"/>
      <w:r w:rsidRPr="00B46C5C">
        <w:rPr>
          <w:rFonts w:asciiTheme="minorHAnsi" w:hAnsiTheme="minorHAnsi"/>
          <w:color w:val="auto"/>
        </w:rPr>
        <w:t>.</w:t>
      </w:r>
    </w:p>
    <w:p w:rsidR="00114F20" w:rsidRPr="00B46C5C" w:rsidRDefault="00FB1725" w:rsidP="00190E48">
      <w:pPr>
        <w:tabs>
          <w:tab w:val="left" w:pos="288"/>
          <w:tab w:val="left" w:pos="4752"/>
        </w:tabs>
        <w:spacing w:line="240" w:lineRule="exact"/>
        <w:jc w:val="both"/>
        <w:rPr>
          <w:rFonts w:asciiTheme="minorHAnsi" w:hAnsiTheme="minorHAnsi"/>
          <w:color w:val="auto"/>
        </w:rPr>
      </w:pPr>
      <w:r w:rsidRPr="00B46C5C">
        <w:rPr>
          <w:rFonts w:asciiTheme="minorHAnsi" w:hAnsiTheme="minorHAnsi"/>
          <w:color w:val="auto"/>
        </w:rPr>
        <w:t xml:space="preserve">Exhibit B.  </w:t>
      </w:r>
      <w:proofErr w:type="gramStart"/>
      <w:r w:rsidRPr="00B46C5C">
        <w:rPr>
          <w:rFonts w:asciiTheme="minorHAnsi" w:hAnsiTheme="minorHAnsi"/>
          <w:color w:val="auto"/>
        </w:rPr>
        <w:t>Service Treatment Record.</w:t>
      </w:r>
      <w:proofErr w:type="gramEnd"/>
    </w:p>
    <w:p w:rsidR="00114F20" w:rsidRPr="00B46C5C" w:rsidRDefault="00FB1725" w:rsidP="00190E48">
      <w:pPr>
        <w:tabs>
          <w:tab w:val="left" w:pos="288"/>
          <w:tab w:val="left" w:pos="4752"/>
        </w:tabs>
        <w:spacing w:line="240" w:lineRule="exact"/>
        <w:jc w:val="both"/>
        <w:rPr>
          <w:rFonts w:asciiTheme="minorHAnsi" w:hAnsiTheme="minorHAnsi"/>
          <w:color w:val="auto"/>
        </w:rPr>
      </w:pPr>
      <w:r w:rsidRPr="00B46C5C">
        <w:rPr>
          <w:rFonts w:asciiTheme="minorHAnsi" w:hAnsiTheme="minorHAnsi"/>
          <w:color w:val="auto"/>
        </w:rPr>
        <w:t xml:space="preserve">Exhibit C.  </w:t>
      </w:r>
      <w:proofErr w:type="gramStart"/>
      <w:r w:rsidRPr="00B46C5C">
        <w:rPr>
          <w:rFonts w:asciiTheme="minorHAnsi" w:hAnsiTheme="minorHAnsi"/>
          <w:color w:val="auto"/>
        </w:rPr>
        <w:t>Department of Veterans' Affairs Treatment Record.</w:t>
      </w:r>
      <w:proofErr w:type="gramEnd"/>
    </w:p>
    <w:p w:rsidR="00D91DA6" w:rsidRPr="00B46C5C" w:rsidRDefault="00D91DA6" w:rsidP="00190E48">
      <w:pPr>
        <w:tabs>
          <w:tab w:val="left" w:pos="288"/>
          <w:tab w:val="left" w:pos="4752"/>
        </w:tabs>
        <w:spacing w:line="240" w:lineRule="exact"/>
        <w:jc w:val="both"/>
        <w:rPr>
          <w:rFonts w:asciiTheme="minorHAnsi" w:hAnsiTheme="minorHAnsi"/>
          <w:color w:val="auto"/>
        </w:rPr>
      </w:pPr>
    </w:p>
    <w:p w:rsidR="00114F20" w:rsidRPr="00B46C5C" w:rsidRDefault="00114F20" w:rsidP="00190E48">
      <w:pPr>
        <w:tabs>
          <w:tab w:val="left" w:pos="288"/>
          <w:tab w:val="left" w:pos="4752"/>
        </w:tabs>
        <w:spacing w:line="240" w:lineRule="exact"/>
        <w:jc w:val="both"/>
        <w:rPr>
          <w:rFonts w:asciiTheme="minorHAnsi" w:hAnsiTheme="minorHAnsi"/>
          <w:color w:val="auto"/>
        </w:rPr>
      </w:pPr>
    </w:p>
    <w:p w:rsidR="007F6BDC" w:rsidRPr="00B46C5C" w:rsidRDefault="003318CC" w:rsidP="007F6BD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p>
    <w:p w:rsidR="007F6BDC" w:rsidRPr="00B46C5C" w:rsidRDefault="007F6BDC" w:rsidP="007F6BDC">
      <w:pPr>
        <w:tabs>
          <w:tab w:val="left" w:pos="0"/>
          <w:tab w:val="left" w:pos="4320"/>
        </w:tabs>
        <w:spacing w:line="240" w:lineRule="exact"/>
        <w:jc w:val="both"/>
        <w:rPr>
          <w:rFonts w:asciiTheme="minorHAnsi" w:hAnsiTheme="minorHAnsi"/>
          <w:color w:val="auto"/>
        </w:rPr>
      </w:pPr>
      <w:r w:rsidRPr="00B46C5C">
        <w:rPr>
          <w:rFonts w:asciiTheme="minorHAnsi" w:hAnsiTheme="minorHAnsi"/>
          <w:color w:val="auto"/>
        </w:rPr>
        <w:tab/>
      </w:r>
      <w:r w:rsidRPr="00B46C5C">
        <w:rPr>
          <w:rFonts w:asciiTheme="minorHAnsi" w:hAnsiTheme="minorHAnsi"/>
          <w:color w:val="auto"/>
        </w:rPr>
        <w:tab/>
        <w:t>President</w:t>
      </w:r>
    </w:p>
    <w:p w:rsidR="003318CC" w:rsidRDefault="007F6BDC" w:rsidP="007F6BDC">
      <w:pPr>
        <w:tabs>
          <w:tab w:val="left" w:pos="0"/>
          <w:tab w:val="left" w:pos="4320"/>
        </w:tabs>
        <w:spacing w:line="240" w:lineRule="exact"/>
        <w:jc w:val="both"/>
        <w:rPr>
          <w:rFonts w:asciiTheme="minorHAnsi" w:hAnsiTheme="minorHAnsi"/>
          <w:color w:val="auto"/>
        </w:rPr>
      </w:pPr>
      <w:r w:rsidRPr="00B46C5C">
        <w:rPr>
          <w:rFonts w:asciiTheme="minorHAnsi" w:hAnsiTheme="minorHAnsi"/>
          <w:color w:val="auto"/>
        </w:rPr>
        <w:tab/>
      </w:r>
      <w:r w:rsidRPr="00B46C5C">
        <w:rPr>
          <w:rFonts w:asciiTheme="minorHAnsi" w:hAnsiTheme="minorHAnsi"/>
          <w:color w:val="auto"/>
        </w:rPr>
        <w:tab/>
        <w:t>Physical Disability Board of Review</w:t>
      </w:r>
    </w:p>
    <w:p w:rsidR="003318CC" w:rsidRDefault="003318CC">
      <w:pPr>
        <w:rPr>
          <w:rFonts w:asciiTheme="minorHAnsi" w:hAnsiTheme="minorHAnsi"/>
          <w:color w:val="auto"/>
        </w:rPr>
      </w:pPr>
      <w:r>
        <w:rPr>
          <w:rFonts w:asciiTheme="minorHAnsi" w:hAnsiTheme="minorHAnsi"/>
          <w:color w:val="auto"/>
        </w:rPr>
        <w:br w:type="page"/>
      </w:r>
    </w:p>
    <w:p w:rsidR="003318CC" w:rsidRPr="003318CC" w:rsidRDefault="003318CC" w:rsidP="003318CC">
      <w:pPr>
        <w:tabs>
          <w:tab w:val="left" w:pos="576"/>
        </w:tabs>
        <w:spacing w:line="240" w:lineRule="exact"/>
        <w:ind w:right="-1080"/>
        <w:rPr>
          <w:rFonts w:ascii="Times New Roman" w:hAnsi="Times New Roman"/>
          <w:color w:val="000080"/>
        </w:rPr>
      </w:pPr>
      <w:r w:rsidRPr="003318CC">
        <w:rPr>
          <w:rFonts w:ascii="Times New Roman" w:hAnsi="Times New Roman"/>
          <w:color w:val="000080"/>
        </w:rPr>
        <w:lastRenderedPageBreak/>
        <w:t>SAF/MRB</w:t>
      </w:r>
    </w:p>
    <w:p w:rsidR="003318CC" w:rsidRPr="003318CC" w:rsidRDefault="003318CC" w:rsidP="003318CC">
      <w:pPr>
        <w:tabs>
          <w:tab w:val="left" w:pos="576"/>
        </w:tabs>
        <w:spacing w:line="240" w:lineRule="exact"/>
        <w:ind w:right="-1080"/>
        <w:rPr>
          <w:rFonts w:ascii="Times New Roman" w:hAnsi="Times New Roman"/>
          <w:color w:val="000080"/>
        </w:rPr>
      </w:pPr>
      <w:r w:rsidRPr="003318CC">
        <w:rPr>
          <w:rFonts w:ascii="Times New Roman" w:hAnsi="Times New Roman"/>
          <w:color w:val="000080"/>
        </w:rPr>
        <w:t>1500 West Perimeter Road, Suite 3700</w:t>
      </w:r>
    </w:p>
    <w:p w:rsidR="003318CC" w:rsidRPr="003318CC" w:rsidRDefault="003318CC" w:rsidP="003318CC">
      <w:pPr>
        <w:tabs>
          <w:tab w:val="left" w:pos="576"/>
        </w:tabs>
        <w:spacing w:line="240" w:lineRule="exact"/>
        <w:ind w:right="-1080"/>
        <w:rPr>
          <w:rFonts w:ascii="Times New Roman" w:hAnsi="Times New Roman"/>
          <w:color w:val="000080"/>
        </w:rPr>
      </w:pPr>
      <w:r w:rsidRPr="003318CC">
        <w:rPr>
          <w:rFonts w:ascii="Times New Roman" w:hAnsi="Times New Roman"/>
          <w:color w:val="000080"/>
        </w:rPr>
        <w:t>Joint Base Andrews MD  20762</w:t>
      </w:r>
    </w:p>
    <w:p w:rsidR="003318CC" w:rsidRPr="003318CC" w:rsidRDefault="003318CC" w:rsidP="003318CC">
      <w:pPr>
        <w:tabs>
          <w:tab w:val="left" w:pos="576"/>
        </w:tabs>
        <w:spacing w:line="240" w:lineRule="exact"/>
        <w:ind w:right="-1080"/>
        <w:rPr>
          <w:rFonts w:ascii="Times New Roman" w:hAnsi="Times New Roman"/>
          <w:color w:val="000080"/>
        </w:rPr>
      </w:pPr>
    </w:p>
    <w:p w:rsidR="003318CC" w:rsidRPr="003318CC" w:rsidRDefault="003318CC" w:rsidP="003318CC">
      <w:pPr>
        <w:tabs>
          <w:tab w:val="left" w:pos="720"/>
        </w:tabs>
        <w:spacing w:line="240" w:lineRule="exact"/>
        <w:ind w:right="-1080"/>
        <w:rPr>
          <w:rFonts w:ascii="Times New Roman" w:hAnsi="Times New Roman"/>
          <w:color w:val="000080"/>
        </w:rPr>
      </w:pPr>
      <w:r>
        <w:rPr>
          <w:rFonts w:ascii="Times New Roman" w:hAnsi="Times New Roman"/>
          <w:bCs/>
          <w:color w:val="000080"/>
        </w:rPr>
        <w:t xml:space="preserve"> </w:t>
      </w:r>
    </w:p>
    <w:p w:rsidR="003318CC" w:rsidRPr="003318CC" w:rsidRDefault="003318CC" w:rsidP="003318CC">
      <w:pPr>
        <w:tabs>
          <w:tab w:val="left" w:pos="720"/>
        </w:tabs>
        <w:spacing w:line="240" w:lineRule="exact"/>
        <w:ind w:right="-1080"/>
        <w:rPr>
          <w:rFonts w:ascii="Times New Roman" w:hAnsi="Times New Roman"/>
          <w:color w:val="000080"/>
        </w:rPr>
      </w:pPr>
    </w:p>
    <w:p w:rsidR="003318CC" w:rsidRPr="003318CC" w:rsidRDefault="003318CC" w:rsidP="003318CC">
      <w:pPr>
        <w:tabs>
          <w:tab w:val="left" w:pos="720"/>
        </w:tabs>
        <w:spacing w:line="240" w:lineRule="exact"/>
        <w:ind w:right="-360"/>
        <w:rPr>
          <w:rFonts w:ascii="Times New Roman" w:hAnsi="Times New Roman"/>
          <w:color w:val="000080"/>
        </w:rPr>
      </w:pPr>
      <w:r w:rsidRPr="003318CC">
        <w:rPr>
          <w:rFonts w:ascii="Times New Roman" w:hAnsi="Times New Roman"/>
          <w:color w:val="000080"/>
        </w:rPr>
        <w:tab/>
        <w:t xml:space="preserve">Reference your application submitted under the provisions of </w:t>
      </w:r>
      <w:proofErr w:type="spellStart"/>
      <w:r w:rsidRPr="003318CC">
        <w:rPr>
          <w:rFonts w:ascii="Times New Roman" w:hAnsi="Times New Roman"/>
          <w:color w:val="000080"/>
        </w:rPr>
        <w:t>DoDI</w:t>
      </w:r>
      <w:proofErr w:type="spellEnd"/>
      <w:r w:rsidRPr="003318CC">
        <w:rPr>
          <w:rFonts w:ascii="Times New Roman" w:hAnsi="Times New Roman"/>
          <w:color w:val="000080"/>
        </w:rPr>
        <w:t xml:space="preserve"> 6040.44 (Section 1554, 10 USC), PDBR Case Number PD-2010-01129.</w:t>
      </w:r>
    </w:p>
    <w:p w:rsidR="003318CC" w:rsidRPr="003318CC" w:rsidRDefault="003318CC" w:rsidP="003318CC">
      <w:pPr>
        <w:tabs>
          <w:tab w:val="left" w:pos="720"/>
        </w:tabs>
        <w:spacing w:line="240" w:lineRule="exact"/>
        <w:ind w:right="-1080"/>
        <w:rPr>
          <w:rFonts w:ascii="Times New Roman" w:hAnsi="Times New Roman"/>
          <w:color w:val="000080"/>
        </w:rPr>
      </w:pPr>
    </w:p>
    <w:p w:rsidR="003318CC" w:rsidRPr="003318CC" w:rsidRDefault="003318CC" w:rsidP="003318CC">
      <w:pPr>
        <w:tabs>
          <w:tab w:val="left" w:pos="720"/>
        </w:tabs>
        <w:spacing w:line="240" w:lineRule="exact"/>
        <w:ind w:right="-360"/>
        <w:rPr>
          <w:rFonts w:ascii="Times New Roman" w:hAnsi="Times New Roman"/>
          <w:color w:val="000080"/>
        </w:rPr>
      </w:pPr>
      <w:r w:rsidRPr="003318CC">
        <w:rPr>
          <w:rFonts w:ascii="Times New Roman" w:hAnsi="Times New Roman"/>
          <w:color w:val="000080"/>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3318CC" w:rsidRPr="003318CC" w:rsidRDefault="003318CC" w:rsidP="003318CC">
      <w:pPr>
        <w:tabs>
          <w:tab w:val="left" w:pos="720"/>
        </w:tabs>
        <w:spacing w:line="240" w:lineRule="exact"/>
        <w:ind w:right="-1080"/>
        <w:rPr>
          <w:rFonts w:ascii="Times New Roman" w:hAnsi="Times New Roman"/>
          <w:color w:val="000080"/>
        </w:rPr>
      </w:pPr>
    </w:p>
    <w:p w:rsidR="003318CC" w:rsidRPr="003318CC" w:rsidRDefault="003318CC" w:rsidP="003318CC">
      <w:pPr>
        <w:tabs>
          <w:tab w:val="left" w:pos="720"/>
        </w:tabs>
        <w:spacing w:line="240" w:lineRule="exact"/>
        <w:rPr>
          <w:rFonts w:ascii="Times New Roman" w:hAnsi="Times New Roman"/>
          <w:color w:val="000080"/>
        </w:rPr>
      </w:pPr>
      <w:r w:rsidRPr="003318CC">
        <w:rPr>
          <w:rFonts w:ascii="Times New Roman" w:hAnsi="Times New Roman"/>
          <w:color w:val="000080"/>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3318CC" w:rsidRPr="003318CC" w:rsidRDefault="003318CC" w:rsidP="003318CC">
      <w:pPr>
        <w:tabs>
          <w:tab w:val="left" w:pos="720"/>
        </w:tabs>
        <w:spacing w:line="240" w:lineRule="exact"/>
        <w:ind w:right="-360"/>
        <w:rPr>
          <w:rFonts w:ascii="Times New Roman" w:hAnsi="Times New Roman"/>
          <w:color w:val="000080"/>
        </w:rPr>
      </w:pPr>
    </w:p>
    <w:p w:rsidR="003318CC" w:rsidRPr="003318CC" w:rsidRDefault="003318CC" w:rsidP="003318CC">
      <w:pPr>
        <w:tabs>
          <w:tab w:val="left" w:pos="720"/>
        </w:tabs>
        <w:spacing w:line="240" w:lineRule="exact"/>
        <w:ind w:right="-1080"/>
        <w:rPr>
          <w:rFonts w:ascii="Times New Roman" w:hAnsi="Times New Roman"/>
          <w:color w:val="000080"/>
        </w:rPr>
      </w:pPr>
      <w:r w:rsidRPr="003318CC">
        <w:rPr>
          <w:rFonts w:ascii="Times New Roman" w:hAnsi="Times New Roman"/>
          <w:color w:val="000080"/>
        </w:rPr>
        <w:tab/>
      </w:r>
      <w:r w:rsidRPr="003318CC">
        <w:rPr>
          <w:rFonts w:ascii="Times New Roman" w:hAnsi="Times New Roman"/>
          <w:color w:val="000080"/>
        </w:rPr>
        <w:tab/>
      </w:r>
      <w:r w:rsidRPr="003318CC">
        <w:rPr>
          <w:rFonts w:ascii="Times New Roman" w:hAnsi="Times New Roman"/>
          <w:color w:val="000080"/>
        </w:rPr>
        <w:tab/>
      </w:r>
      <w:r w:rsidRPr="003318CC">
        <w:rPr>
          <w:rFonts w:ascii="Times New Roman" w:hAnsi="Times New Roman"/>
          <w:color w:val="000080"/>
        </w:rPr>
        <w:tab/>
      </w:r>
      <w:r w:rsidRPr="003318CC">
        <w:rPr>
          <w:rFonts w:ascii="Times New Roman" w:hAnsi="Times New Roman"/>
          <w:color w:val="000080"/>
        </w:rPr>
        <w:tab/>
      </w:r>
      <w:r w:rsidRPr="003318CC">
        <w:rPr>
          <w:rFonts w:ascii="Times New Roman" w:hAnsi="Times New Roman"/>
          <w:color w:val="000080"/>
        </w:rPr>
        <w:tab/>
      </w:r>
      <w:r w:rsidRPr="003318CC">
        <w:rPr>
          <w:rFonts w:ascii="Times New Roman" w:hAnsi="Times New Roman"/>
          <w:color w:val="000080"/>
        </w:rPr>
        <w:tab/>
        <w:t>Sincerely,</w:t>
      </w:r>
    </w:p>
    <w:p w:rsidR="003318CC" w:rsidRPr="003318CC" w:rsidRDefault="003318CC" w:rsidP="003318CC">
      <w:pPr>
        <w:tabs>
          <w:tab w:val="left" w:pos="720"/>
        </w:tabs>
        <w:spacing w:line="240" w:lineRule="exact"/>
        <w:ind w:right="-1080"/>
        <w:rPr>
          <w:rFonts w:ascii="Times New Roman" w:hAnsi="Times New Roman"/>
          <w:color w:val="000080"/>
        </w:rPr>
      </w:pPr>
    </w:p>
    <w:p w:rsidR="003318CC" w:rsidRPr="003318CC" w:rsidRDefault="003318CC" w:rsidP="003318CC">
      <w:pPr>
        <w:tabs>
          <w:tab w:val="left" w:pos="720"/>
        </w:tabs>
        <w:spacing w:line="240" w:lineRule="exact"/>
        <w:ind w:right="-1080"/>
        <w:rPr>
          <w:rFonts w:ascii="Times New Roman" w:hAnsi="Times New Roman"/>
          <w:color w:val="000080"/>
        </w:rPr>
      </w:pPr>
    </w:p>
    <w:p w:rsidR="003318CC" w:rsidRPr="003318CC" w:rsidRDefault="003318CC" w:rsidP="003318CC">
      <w:pPr>
        <w:tabs>
          <w:tab w:val="left" w:pos="720"/>
        </w:tabs>
        <w:spacing w:line="240" w:lineRule="exact"/>
        <w:ind w:right="-1080"/>
        <w:rPr>
          <w:rFonts w:ascii="Times New Roman" w:hAnsi="Times New Roman"/>
          <w:color w:val="000080"/>
        </w:rPr>
      </w:pPr>
    </w:p>
    <w:p w:rsidR="003318CC" w:rsidRPr="003318CC" w:rsidRDefault="003318CC" w:rsidP="003318CC">
      <w:pPr>
        <w:tabs>
          <w:tab w:val="left" w:pos="720"/>
        </w:tabs>
        <w:spacing w:line="240" w:lineRule="exact"/>
        <w:ind w:right="-1080"/>
        <w:rPr>
          <w:rFonts w:ascii="Times New Roman" w:hAnsi="Times New Roman"/>
          <w:color w:val="000080"/>
        </w:rPr>
      </w:pPr>
    </w:p>
    <w:p w:rsidR="003318CC" w:rsidRPr="003318CC" w:rsidRDefault="003318CC" w:rsidP="003318CC">
      <w:pPr>
        <w:tabs>
          <w:tab w:val="left" w:pos="720"/>
        </w:tabs>
        <w:spacing w:line="240" w:lineRule="exact"/>
        <w:ind w:right="-1080"/>
        <w:rPr>
          <w:rFonts w:ascii="Times New Roman" w:hAnsi="Times New Roman"/>
          <w:color w:val="000080"/>
        </w:rPr>
      </w:pPr>
    </w:p>
    <w:p w:rsidR="003318CC" w:rsidRPr="003318CC" w:rsidRDefault="003318CC" w:rsidP="003318CC">
      <w:pPr>
        <w:tabs>
          <w:tab w:val="left" w:pos="720"/>
        </w:tabs>
        <w:spacing w:line="240" w:lineRule="exact"/>
        <w:ind w:left="5040" w:right="-1080"/>
        <w:rPr>
          <w:rFonts w:ascii="Times New Roman" w:hAnsi="Times New Roman"/>
          <w:color w:val="000080"/>
        </w:rPr>
      </w:pPr>
      <w:r>
        <w:rPr>
          <w:rFonts w:ascii="Times New Roman" w:hAnsi="Times New Roman"/>
          <w:color w:val="000080"/>
        </w:rPr>
        <w:t xml:space="preserve"> </w:t>
      </w:r>
    </w:p>
    <w:p w:rsidR="003318CC" w:rsidRPr="003318CC" w:rsidRDefault="003318CC" w:rsidP="003318CC">
      <w:pPr>
        <w:tabs>
          <w:tab w:val="left" w:pos="720"/>
        </w:tabs>
        <w:spacing w:line="240" w:lineRule="exact"/>
        <w:ind w:left="5040" w:right="-1080"/>
        <w:rPr>
          <w:rFonts w:ascii="Times New Roman" w:hAnsi="Times New Roman"/>
          <w:color w:val="000080"/>
        </w:rPr>
      </w:pPr>
      <w:r w:rsidRPr="003318CC">
        <w:rPr>
          <w:rFonts w:ascii="Times New Roman" w:hAnsi="Times New Roman"/>
          <w:color w:val="000080"/>
        </w:rPr>
        <w:t>Director</w:t>
      </w:r>
    </w:p>
    <w:p w:rsidR="003318CC" w:rsidRPr="003318CC" w:rsidRDefault="003318CC" w:rsidP="003318CC">
      <w:pPr>
        <w:tabs>
          <w:tab w:val="left" w:pos="720"/>
        </w:tabs>
        <w:spacing w:line="240" w:lineRule="exact"/>
        <w:ind w:left="5040" w:right="-1080"/>
        <w:rPr>
          <w:rFonts w:ascii="Times New Roman" w:hAnsi="Times New Roman"/>
          <w:color w:val="000080"/>
        </w:rPr>
      </w:pPr>
      <w:r w:rsidRPr="003318CC">
        <w:rPr>
          <w:rFonts w:ascii="Times New Roman" w:hAnsi="Times New Roman"/>
          <w:color w:val="000080"/>
        </w:rPr>
        <w:t>Air Force Review Boards Agency</w:t>
      </w:r>
    </w:p>
    <w:p w:rsidR="003318CC" w:rsidRPr="003318CC" w:rsidRDefault="003318CC" w:rsidP="003318CC">
      <w:pPr>
        <w:tabs>
          <w:tab w:val="left" w:pos="720"/>
        </w:tabs>
        <w:spacing w:line="240" w:lineRule="exact"/>
        <w:ind w:right="-1080"/>
        <w:rPr>
          <w:rFonts w:ascii="Times New Roman" w:hAnsi="Times New Roman"/>
          <w:color w:val="000080"/>
        </w:rPr>
      </w:pPr>
    </w:p>
    <w:p w:rsidR="003318CC" w:rsidRPr="003318CC" w:rsidRDefault="003318CC" w:rsidP="003318CC">
      <w:pPr>
        <w:tabs>
          <w:tab w:val="left" w:pos="720"/>
        </w:tabs>
        <w:spacing w:line="240" w:lineRule="exact"/>
        <w:ind w:right="-1080"/>
        <w:rPr>
          <w:rFonts w:ascii="Times New Roman" w:hAnsi="Times New Roman"/>
          <w:color w:val="000080"/>
        </w:rPr>
      </w:pPr>
      <w:r w:rsidRPr="003318CC">
        <w:rPr>
          <w:rFonts w:ascii="Times New Roman" w:hAnsi="Times New Roman"/>
          <w:color w:val="000080"/>
        </w:rPr>
        <w:t>Attachment:</w:t>
      </w:r>
    </w:p>
    <w:p w:rsidR="003318CC" w:rsidRPr="003318CC" w:rsidRDefault="003318CC" w:rsidP="003318CC">
      <w:pPr>
        <w:tabs>
          <w:tab w:val="left" w:pos="720"/>
        </w:tabs>
        <w:spacing w:line="240" w:lineRule="exact"/>
        <w:ind w:right="-1080"/>
        <w:rPr>
          <w:rFonts w:ascii="Times New Roman" w:hAnsi="Times New Roman"/>
          <w:color w:val="000080"/>
        </w:rPr>
      </w:pPr>
      <w:r w:rsidRPr="003318CC">
        <w:rPr>
          <w:rFonts w:ascii="Times New Roman" w:hAnsi="Times New Roman"/>
          <w:color w:val="000080"/>
        </w:rPr>
        <w:t>Record of Proceedings</w:t>
      </w:r>
    </w:p>
    <w:p w:rsidR="007F6BDC" w:rsidRPr="0093328C" w:rsidRDefault="007F6BDC" w:rsidP="007F6BDC">
      <w:pPr>
        <w:tabs>
          <w:tab w:val="left" w:pos="0"/>
          <w:tab w:val="left" w:pos="4320"/>
        </w:tabs>
        <w:spacing w:line="240" w:lineRule="exact"/>
        <w:jc w:val="both"/>
        <w:rPr>
          <w:rFonts w:asciiTheme="minorHAnsi" w:hAnsiTheme="minorHAnsi"/>
          <w:color w:val="auto"/>
        </w:rPr>
      </w:pPr>
    </w:p>
    <w:p w:rsidR="00AA04B3" w:rsidRPr="00006186" w:rsidRDefault="00AA04B3"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AA04B3" w:rsidRPr="00006186"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365" w:rsidRDefault="00013365">
      <w:r>
        <w:separator/>
      </w:r>
    </w:p>
  </w:endnote>
  <w:endnote w:type="continuationSeparator" w:id="0">
    <w:p w:rsidR="00013365" w:rsidRDefault="000133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F16" w:rsidRDefault="001D7340">
    <w:pPr>
      <w:pStyle w:val="Footer"/>
      <w:framePr w:wrap="around" w:vAnchor="text" w:hAnchor="margin" w:xAlign="center" w:y="1"/>
      <w:rPr>
        <w:rStyle w:val="PageNumber"/>
      </w:rPr>
    </w:pPr>
    <w:r>
      <w:rPr>
        <w:rStyle w:val="PageNumber"/>
      </w:rPr>
      <w:fldChar w:fldCharType="begin"/>
    </w:r>
    <w:r w:rsidR="00BA2F16">
      <w:rPr>
        <w:rStyle w:val="PageNumber"/>
      </w:rPr>
      <w:instrText xml:space="preserve">PAGE  </w:instrText>
    </w:r>
    <w:r>
      <w:rPr>
        <w:rStyle w:val="PageNumber"/>
      </w:rPr>
      <w:fldChar w:fldCharType="separate"/>
    </w:r>
    <w:r w:rsidR="00BA2F16">
      <w:rPr>
        <w:rStyle w:val="PageNumber"/>
        <w:noProof/>
      </w:rPr>
      <w:t>2</w:t>
    </w:r>
    <w:r>
      <w:rPr>
        <w:rStyle w:val="PageNumber"/>
      </w:rPr>
      <w:fldChar w:fldCharType="end"/>
    </w:r>
  </w:p>
  <w:p w:rsidR="00BA2F16" w:rsidRDefault="00BA2F16"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F16" w:rsidRPr="00AC713F" w:rsidRDefault="001D7340">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BA2F16"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3318CC">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BA2F16" w:rsidRPr="00396779" w:rsidRDefault="00BA2F16" w:rsidP="002B0749">
    <w:pPr>
      <w:pStyle w:val="Footer"/>
      <w:jc w:val="right"/>
      <w:rPr>
        <w:rFonts w:asciiTheme="minorHAnsi" w:hAnsiTheme="minorHAnsi"/>
        <w:color w:val="auto"/>
      </w:rPr>
    </w:pPr>
    <w:r>
      <w:tab/>
    </w:r>
    <w:r>
      <w:tab/>
    </w:r>
    <w:r w:rsidRPr="00396779">
      <w:rPr>
        <w:rFonts w:asciiTheme="minorHAnsi" w:hAnsiTheme="minorHAnsi"/>
        <w:caps/>
        <w:color w:val="auto"/>
      </w:rPr>
      <w:t>PD</w:t>
    </w:r>
    <w:r>
      <w:rPr>
        <w:rFonts w:asciiTheme="minorHAnsi" w:hAnsiTheme="minorHAnsi"/>
        <w:caps/>
        <w:color w:val="auto"/>
      </w:rPr>
      <w:t>1001129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365" w:rsidRDefault="00013365">
      <w:r>
        <w:separator/>
      </w:r>
    </w:p>
  </w:footnote>
  <w:footnote w:type="continuationSeparator" w:id="0">
    <w:p w:rsidR="00013365" w:rsidRDefault="000133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1202"/>
  </w:hdrShapeDefaults>
  <w:footnotePr>
    <w:numRestart w:val="eachSect"/>
    <w:footnote w:id="-1"/>
    <w:footnote w:id="0"/>
  </w:footnotePr>
  <w:endnotePr>
    <w:endnote w:id="-1"/>
    <w:endnote w:id="0"/>
  </w:endnotePr>
  <w:compat/>
  <w:rsids>
    <w:rsidRoot w:val="001C28D1"/>
    <w:rsid w:val="000043D3"/>
    <w:rsid w:val="000059FA"/>
    <w:rsid w:val="00006186"/>
    <w:rsid w:val="00006F87"/>
    <w:rsid w:val="00010ABA"/>
    <w:rsid w:val="00012428"/>
    <w:rsid w:val="00013365"/>
    <w:rsid w:val="00013417"/>
    <w:rsid w:val="000145C2"/>
    <w:rsid w:val="0001473F"/>
    <w:rsid w:val="00014A9E"/>
    <w:rsid w:val="00021361"/>
    <w:rsid w:val="00022CF3"/>
    <w:rsid w:val="00023913"/>
    <w:rsid w:val="00023D43"/>
    <w:rsid w:val="00032E07"/>
    <w:rsid w:val="000332CA"/>
    <w:rsid w:val="0003374E"/>
    <w:rsid w:val="000344E6"/>
    <w:rsid w:val="00035C3A"/>
    <w:rsid w:val="00036E4B"/>
    <w:rsid w:val="000379D0"/>
    <w:rsid w:val="00040FC4"/>
    <w:rsid w:val="000416F8"/>
    <w:rsid w:val="00042C26"/>
    <w:rsid w:val="00043382"/>
    <w:rsid w:val="00044623"/>
    <w:rsid w:val="00051622"/>
    <w:rsid w:val="00052234"/>
    <w:rsid w:val="00053D7C"/>
    <w:rsid w:val="00054EB5"/>
    <w:rsid w:val="000577C9"/>
    <w:rsid w:val="0006431E"/>
    <w:rsid w:val="00065E21"/>
    <w:rsid w:val="00072433"/>
    <w:rsid w:val="00075702"/>
    <w:rsid w:val="00076015"/>
    <w:rsid w:val="000775C2"/>
    <w:rsid w:val="000806AD"/>
    <w:rsid w:val="00082482"/>
    <w:rsid w:val="0008708B"/>
    <w:rsid w:val="000900F9"/>
    <w:rsid w:val="00092619"/>
    <w:rsid w:val="00092C66"/>
    <w:rsid w:val="00094E4F"/>
    <w:rsid w:val="000969DE"/>
    <w:rsid w:val="000A2BCE"/>
    <w:rsid w:val="000A41E3"/>
    <w:rsid w:val="000A4BBA"/>
    <w:rsid w:val="000A5071"/>
    <w:rsid w:val="000B4C99"/>
    <w:rsid w:val="000C06F6"/>
    <w:rsid w:val="000C1D34"/>
    <w:rsid w:val="000C2362"/>
    <w:rsid w:val="000C3C13"/>
    <w:rsid w:val="000C53F9"/>
    <w:rsid w:val="000C5813"/>
    <w:rsid w:val="000C75CF"/>
    <w:rsid w:val="000C7B83"/>
    <w:rsid w:val="000C7DE4"/>
    <w:rsid w:val="000D15E7"/>
    <w:rsid w:val="000D1A24"/>
    <w:rsid w:val="000D21C7"/>
    <w:rsid w:val="000D248A"/>
    <w:rsid w:val="000D28FD"/>
    <w:rsid w:val="000D35D8"/>
    <w:rsid w:val="000D43F9"/>
    <w:rsid w:val="000D4717"/>
    <w:rsid w:val="000D6457"/>
    <w:rsid w:val="000D7D55"/>
    <w:rsid w:val="000E0993"/>
    <w:rsid w:val="000E37E0"/>
    <w:rsid w:val="000E7034"/>
    <w:rsid w:val="000F02BE"/>
    <w:rsid w:val="000F427B"/>
    <w:rsid w:val="000F5CA2"/>
    <w:rsid w:val="000F7181"/>
    <w:rsid w:val="001008C1"/>
    <w:rsid w:val="001023DB"/>
    <w:rsid w:val="00102B84"/>
    <w:rsid w:val="00103CCF"/>
    <w:rsid w:val="0010417F"/>
    <w:rsid w:val="001042D2"/>
    <w:rsid w:val="0010530E"/>
    <w:rsid w:val="00105C07"/>
    <w:rsid w:val="00106AD8"/>
    <w:rsid w:val="00107EC5"/>
    <w:rsid w:val="001103CD"/>
    <w:rsid w:val="00114F20"/>
    <w:rsid w:val="00115184"/>
    <w:rsid w:val="001211AF"/>
    <w:rsid w:val="001219DF"/>
    <w:rsid w:val="00122ABE"/>
    <w:rsid w:val="001231DC"/>
    <w:rsid w:val="00123AC6"/>
    <w:rsid w:val="001272AE"/>
    <w:rsid w:val="001315DD"/>
    <w:rsid w:val="00132087"/>
    <w:rsid w:val="00132987"/>
    <w:rsid w:val="0013525F"/>
    <w:rsid w:val="00135385"/>
    <w:rsid w:val="001364D1"/>
    <w:rsid w:val="00142EBA"/>
    <w:rsid w:val="00143B79"/>
    <w:rsid w:val="00150B8A"/>
    <w:rsid w:val="00150DCB"/>
    <w:rsid w:val="00151912"/>
    <w:rsid w:val="00153740"/>
    <w:rsid w:val="001541C5"/>
    <w:rsid w:val="0015623F"/>
    <w:rsid w:val="00156585"/>
    <w:rsid w:val="00156BA9"/>
    <w:rsid w:val="0016110D"/>
    <w:rsid w:val="00161761"/>
    <w:rsid w:val="00166182"/>
    <w:rsid w:val="001745DD"/>
    <w:rsid w:val="00177659"/>
    <w:rsid w:val="001779E5"/>
    <w:rsid w:val="00182A4C"/>
    <w:rsid w:val="00183F77"/>
    <w:rsid w:val="001844D8"/>
    <w:rsid w:val="00185DA8"/>
    <w:rsid w:val="00185ECB"/>
    <w:rsid w:val="001865E0"/>
    <w:rsid w:val="001870F0"/>
    <w:rsid w:val="00190E48"/>
    <w:rsid w:val="0019273F"/>
    <w:rsid w:val="00193814"/>
    <w:rsid w:val="00193AD5"/>
    <w:rsid w:val="00194930"/>
    <w:rsid w:val="00195A50"/>
    <w:rsid w:val="00197ED1"/>
    <w:rsid w:val="001A08CD"/>
    <w:rsid w:val="001A0A1E"/>
    <w:rsid w:val="001A0ACC"/>
    <w:rsid w:val="001A1C32"/>
    <w:rsid w:val="001A5320"/>
    <w:rsid w:val="001A5E62"/>
    <w:rsid w:val="001A6848"/>
    <w:rsid w:val="001A7538"/>
    <w:rsid w:val="001B0B1A"/>
    <w:rsid w:val="001B27E1"/>
    <w:rsid w:val="001B4EC2"/>
    <w:rsid w:val="001B5B59"/>
    <w:rsid w:val="001B60E0"/>
    <w:rsid w:val="001B7C8C"/>
    <w:rsid w:val="001C181A"/>
    <w:rsid w:val="001C1877"/>
    <w:rsid w:val="001C2053"/>
    <w:rsid w:val="001C252F"/>
    <w:rsid w:val="001C28D1"/>
    <w:rsid w:val="001C5CFC"/>
    <w:rsid w:val="001C7418"/>
    <w:rsid w:val="001C7EBE"/>
    <w:rsid w:val="001D0051"/>
    <w:rsid w:val="001D2224"/>
    <w:rsid w:val="001D31AA"/>
    <w:rsid w:val="001D4F88"/>
    <w:rsid w:val="001D68CF"/>
    <w:rsid w:val="001D6A8C"/>
    <w:rsid w:val="001D7340"/>
    <w:rsid w:val="001D75BE"/>
    <w:rsid w:val="001D7A56"/>
    <w:rsid w:val="001E15C0"/>
    <w:rsid w:val="001E18E0"/>
    <w:rsid w:val="001E18E2"/>
    <w:rsid w:val="001E19D0"/>
    <w:rsid w:val="001E2A30"/>
    <w:rsid w:val="001E669C"/>
    <w:rsid w:val="00200AA0"/>
    <w:rsid w:val="00202325"/>
    <w:rsid w:val="00202736"/>
    <w:rsid w:val="00203652"/>
    <w:rsid w:val="00205B4F"/>
    <w:rsid w:val="002060B6"/>
    <w:rsid w:val="002066B5"/>
    <w:rsid w:val="002119B6"/>
    <w:rsid w:val="00212B40"/>
    <w:rsid w:val="00213BD0"/>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28EC"/>
    <w:rsid w:val="00252AD1"/>
    <w:rsid w:val="00255049"/>
    <w:rsid w:val="00257DE5"/>
    <w:rsid w:val="00260531"/>
    <w:rsid w:val="0026318D"/>
    <w:rsid w:val="00264B93"/>
    <w:rsid w:val="00270864"/>
    <w:rsid w:val="002712F7"/>
    <w:rsid w:val="0027159C"/>
    <w:rsid w:val="00272C4C"/>
    <w:rsid w:val="00274549"/>
    <w:rsid w:val="00274E46"/>
    <w:rsid w:val="00276C86"/>
    <w:rsid w:val="002810A4"/>
    <w:rsid w:val="00284A26"/>
    <w:rsid w:val="00285BAC"/>
    <w:rsid w:val="00287006"/>
    <w:rsid w:val="00292AB2"/>
    <w:rsid w:val="00294437"/>
    <w:rsid w:val="002A3237"/>
    <w:rsid w:val="002A58B7"/>
    <w:rsid w:val="002A5943"/>
    <w:rsid w:val="002A5C3C"/>
    <w:rsid w:val="002A685E"/>
    <w:rsid w:val="002A72C7"/>
    <w:rsid w:val="002B03B2"/>
    <w:rsid w:val="002B0749"/>
    <w:rsid w:val="002B2645"/>
    <w:rsid w:val="002B6FA0"/>
    <w:rsid w:val="002C5F10"/>
    <w:rsid w:val="002C6E5B"/>
    <w:rsid w:val="002D18B4"/>
    <w:rsid w:val="002D231A"/>
    <w:rsid w:val="002E0B12"/>
    <w:rsid w:val="002E1877"/>
    <w:rsid w:val="002E1C31"/>
    <w:rsid w:val="002E333A"/>
    <w:rsid w:val="002E3474"/>
    <w:rsid w:val="002E400C"/>
    <w:rsid w:val="002E49C3"/>
    <w:rsid w:val="002E5114"/>
    <w:rsid w:val="002E7570"/>
    <w:rsid w:val="002E764B"/>
    <w:rsid w:val="002F0E28"/>
    <w:rsid w:val="002F287E"/>
    <w:rsid w:val="002F2D63"/>
    <w:rsid w:val="002F7F81"/>
    <w:rsid w:val="00300A36"/>
    <w:rsid w:val="00305512"/>
    <w:rsid w:val="0030678B"/>
    <w:rsid w:val="00310CD7"/>
    <w:rsid w:val="0032136A"/>
    <w:rsid w:val="00323E70"/>
    <w:rsid w:val="003259EA"/>
    <w:rsid w:val="00325BA2"/>
    <w:rsid w:val="00326C08"/>
    <w:rsid w:val="00326F7F"/>
    <w:rsid w:val="003318CC"/>
    <w:rsid w:val="003320E8"/>
    <w:rsid w:val="0033334F"/>
    <w:rsid w:val="0033555E"/>
    <w:rsid w:val="003363BE"/>
    <w:rsid w:val="00336805"/>
    <w:rsid w:val="00337351"/>
    <w:rsid w:val="00341734"/>
    <w:rsid w:val="00341A54"/>
    <w:rsid w:val="0034669F"/>
    <w:rsid w:val="00351498"/>
    <w:rsid w:val="00352B22"/>
    <w:rsid w:val="00354547"/>
    <w:rsid w:val="003567DE"/>
    <w:rsid w:val="00357039"/>
    <w:rsid w:val="003574F3"/>
    <w:rsid w:val="0036319E"/>
    <w:rsid w:val="003632A4"/>
    <w:rsid w:val="00363362"/>
    <w:rsid w:val="00367D4F"/>
    <w:rsid w:val="00370743"/>
    <w:rsid w:val="00370EF5"/>
    <w:rsid w:val="0037135B"/>
    <w:rsid w:val="003716C7"/>
    <w:rsid w:val="00372251"/>
    <w:rsid w:val="0037520D"/>
    <w:rsid w:val="00375724"/>
    <w:rsid w:val="00375809"/>
    <w:rsid w:val="0037628C"/>
    <w:rsid w:val="00376B81"/>
    <w:rsid w:val="00377BD2"/>
    <w:rsid w:val="003821E1"/>
    <w:rsid w:val="003842B5"/>
    <w:rsid w:val="00384866"/>
    <w:rsid w:val="003857D4"/>
    <w:rsid w:val="00385D6F"/>
    <w:rsid w:val="00387095"/>
    <w:rsid w:val="00390092"/>
    <w:rsid w:val="00393651"/>
    <w:rsid w:val="00395E12"/>
    <w:rsid w:val="00396779"/>
    <w:rsid w:val="00397DB7"/>
    <w:rsid w:val="003A27B2"/>
    <w:rsid w:val="003A40B4"/>
    <w:rsid w:val="003A41BA"/>
    <w:rsid w:val="003A6A99"/>
    <w:rsid w:val="003A7FF8"/>
    <w:rsid w:val="003B17AC"/>
    <w:rsid w:val="003B227A"/>
    <w:rsid w:val="003B5854"/>
    <w:rsid w:val="003B6764"/>
    <w:rsid w:val="003C08BB"/>
    <w:rsid w:val="003C6068"/>
    <w:rsid w:val="003D1224"/>
    <w:rsid w:val="003D2BA3"/>
    <w:rsid w:val="003D3C22"/>
    <w:rsid w:val="003D7089"/>
    <w:rsid w:val="003D7DDB"/>
    <w:rsid w:val="003E02C7"/>
    <w:rsid w:val="003E0543"/>
    <w:rsid w:val="003E0B5A"/>
    <w:rsid w:val="003E31E3"/>
    <w:rsid w:val="003E46D1"/>
    <w:rsid w:val="003E6214"/>
    <w:rsid w:val="003F070E"/>
    <w:rsid w:val="003F58B0"/>
    <w:rsid w:val="004007E9"/>
    <w:rsid w:val="00401825"/>
    <w:rsid w:val="00401BBC"/>
    <w:rsid w:val="00403BFB"/>
    <w:rsid w:val="00404B45"/>
    <w:rsid w:val="00406CC5"/>
    <w:rsid w:val="004074A4"/>
    <w:rsid w:val="004101B2"/>
    <w:rsid w:val="004123D7"/>
    <w:rsid w:val="00412658"/>
    <w:rsid w:val="004172DB"/>
    <w:rsid w:val="00421485"/>
    <w:rsid w:val="00422B75"/>
    <w:rsid w:val="00431E34"/>
    <w:rsid w:val="00433F36"/>
    <w:rsid w:val="0043503A"/>
    <w:rsid w:val="00435B9E"/>
    <w:rsid w:val="00442043"/>
    <w:rsid w:val="0044384F"/>
    <w:rsid w:val="00444F80"/>
    <w:rsid w:val="00446018"/>
    <w:rsid w:val="004543BC"/>
    <w:rsid w:val="0045645D"/>
    <w:rsid w:val="004574C6"/>
    <w:rsid w:val="00457BCF"/>
    <w:rsid w:val="00457DCE"/>
    <w:rsid w:val="00460E3F"/>
    <w:rsid w:val="00462F68"/>
    <w:rsid w:val="00466CED"/>
    <w:rsid w:val="00467592"/>
    <w:rsid w:val="00467690"/>
    <w:rsid w:val="004718E7"/>
    <w:rsid w:val="00472535"/>
    <w:rsid w:val="004761CC"/>
    <w:rsid w:val="00480D4A"/>
    <w:rsid w:val="00481DA1"/>
    <w:rsid w:val="00484212"/>
    <w:rsid w:val="00490C87"/>
    <w:rsid w:val="0049255F"/>
    <w:rsid w:val="0049445D"/>
    <w:rsid w:val="00495350"/>
    <w:rsid w:val="00496ABC"/>
    <w:rsid w:val="00497156"/>
    <w:rsid w:val="00497FB9"/>
    <w:rsid w:val="004A0C79"/>
    <w:rsid w:val="004A24D2"/>
    <w:rsid w:val="004A3214"/>
    <w:rsid w:val="004A4136"/>
    <w:rsid w:val="004A417B"/>
    <w:rsid w:val="004B0061"/>
    <w:rsid w:val="004B03F3"/>
    <w:rsid w:val="004B0CC9"/>
    <w:rsid w:val="004B2536"/>
    <w:rsid w:val="004B6AF3"/>
    <w:rsid w:val="004B715E"/>
    <w:rsid w:val="004B7169"/>
    <w:rsid w:val="004B79C9"/>
    <w:rsid w:val="004C5048"/>
    <w:rsid w:val="004C5E33"/>
    <w:rsid w:val="004C6CDA"/>
    <w:rsid w:val="004D10D4"/>
    <w:rsid w:val="004D16BD"/>
    <w:rsid w:val="004D2AAB"/>
    <w:rsid w:val="004D6F2B"/>
    <w:rsid w:val="004E0248"/>
    <w:rsid w:val="004E0880"/>
    <w:rsid w:val="004E21A3"/>
    <w:rsid w:val="004E32EA"/>
    <w:rsid w:val="004E6866"/>
    <w:rsid w:val="004F3222"/>
    <w:rsid w:val="004F3BFA"/>
    <w:rsid w:val="005000AB"/>
    <w:rsid w:val="005025EE"/>
    <w:rsid w:val="00510588"/>
    <w:rsid w:val="0051146C"/>
    <w:rsid w:val="00514449"/>
    <w:rsid w:val="005157BD"/>
    <w:rsid w:val="005166BF"/>
    <w:rsid w:val="005214A3"/>
    <w:rsid w:val="005222E7"/>
    <w:rsid w:val="00523A8B"/>
    <w:rsid w:val="00523E04"/>
    <w:rsid w:val="0052590B"/>
    <w:rsid w:val="00526591"/>
    <w:rsid w:val="00527178"/>
    <w:rsid w:val="005278CB"/>
    <w:rsid w:val="00534D42"/>
    <w:rsid w:val="005350A5"/>
    <w:rsid w:val="00536379"/>
    <w:rsid w:val="00536D17"/>
    <w:rsid w:val="00537238"/>
    <w:rsid w:val="005400C5"/>
    <w:rsid w:val="00540BEF"/>
    <w:rsid w:val="00542C9A"/>
    <w:rsid w:val="005436C2"/>
    <w:rsid w:val="005442D4"/>
    <w:rsid w:val="0054586A"/>
    <w:rsid w:val="0054631F"/>
    <w:rsid w:val="0055288D"/>
    <w:rsid w:val="00555259"/>
    <w:rsid w:val="00556EC5"/>
    <w:rsid w:val="00560D57"/>
    <w:rsid w:val="00562A94"/>
    <w:rsid w:val="005709F7"/>
    <w:rsid w:val="005710A9"/>
    <w:rsid w:val="00571D1B"/>
    <w:rsid w:val="005738F5"/>
    <w:rsid w:val="0058039C"/>
    <w:rsid w:val="00593043"/>
    <w:rsid w:val="00595BF0"/>
    <w:rsid w:val="005A1846"/>
    <w:rsid w:val="005A258C"/>
    <w:rsid w:val="005A3560"/>
    <w:rsid w:val="005A464E"/>
    <w:rsid w:val="005A6C99"/>
    <w:rsid w:val="005A7D5D"/>
    <w:rsid w:val="005B011A"/>
    <w:rsid w:val="005B1D8F"/>
    <w:rsid w:val="005B1E94"/>
    <w:rsid w:val="005B5B3D"/>
    <w:rsid w:val="005B64CF"/>
    <w:rsid w:val="005C16F3"/>
    <w:rsid w:val="005C3758"/>
    <w:rsid w:val="005E3064"/>
    <w:rsid w:val="005E72B2"/>
    <w:rsid w:val="005F1115"/>
    <w:rsid w:val="005F1AB6"/>
    <w:rsid w:val="005F27F2"/>
    <w:rsid w:val="005F3AFE"/>
    <w:rsid w:val="005F424D"/>
    <w:rsid w:val="005F6B6D"/>
    <w:rsid w:val="005F6B84"/>
    <w:rsid w:val="00605AAB"/>
    <w:rsid w:val="00606BEB"/>
    <w:rsid w:val="0061014A"/>
    <w:rsid w:val="0061054B"/>
    <w:rsid w:val="00613E26"/>
    <w:rsid w:val="00615641"/>
    <w:rsid w:val="00616959"/>
    <w:rsid w:val="006211D0"/>
    <w:rsid w:val="00624D0C"/>
    <w:rsid w:val="006274B4"/>
    <w:rsid w:val="00627D72"/>
    <w:rsid w:val="006307BA"/>
    <w:rsid w:val="006315BA"/>
    <w:rsid w:val="00632BD0"/>
    <w:rsid w:val="00634C4A"/>
    <w:rsid w:val="0063532E"/>
    <w:rsid w:val="00635951"/>
    <w:rsid w:val="00635A94"/>
    <w:rsid w:val="00637BDC"/>
    <w:rsid w:val="006418C9"/>
    <w:rsid w:val="00642BD6"/>
    <w:rsid w:val="00642DFF"/>
    <w:rsid w:val="00645046"/>
    <w:rsid w:val="0064527A"/>
    <w:rsid w:val="00645EA2"/>
    <w:rsid w:val="00652729"/>
    <w:rsid w:val="00653D2D"/>
    <w:rsid w:val="006573F2"/>
    <w:rsid w:val="006609AD"/>
    <w:rsid w:val="00662F08"/>
    <w:rsid w:val="00663589"/>
    <w:rsid w:val="006708E3"/>
    <w:rsid w:val="00670DDC"/>
    <w:rsid w:val="00671EB4"/>
    <w:rsid w:val="0067443B"/>
    <w:rsid w:val="00680B2F"/>
    <w:rsid w:val="00681991"/>
    <w:rsid w:val="00684E2B"/>
    <w:rsid w:val="00690FDA"/>
    <w:rsid w:val="00691E61"/>
    <w:rsid w:val="00693C5E"/>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C1D6E"/>
    <w:rsid w:val="006C2EF6"/>
    <w:rsid w:val="006C3A68"/>
    <w:rsid w:val="006C6AB1"/>
    <w:rsid w:val="006D2D39"/>
    <w:rsid w:val="006D4E0E"/>
    <w:rsid w:val="006D5CE2"/>
    <w:rsid w:val="006E06D1"/>
    <w:rsid w:val="006E1313"/>
    <w:rsid w:val="006E2DC8"/>
    <w:rsid w:val="006E7356"/>
    <w:rsid w:val="006E77C8"/>
    <w:rsid w:val="006F149D"/>
    <w:rsid w:val="006F1A46"/>
    <w:rsid w:val="006F4F06"/>
    <w:rsid w:val="006F5526"/>
    <w:rsid w:val="006F5A4E"/>
    <w:rsid w:val="00702433"/>
    <w:rsid w:val="00703B6C"/>
    <w:rsid w:val="00705C40"/>
    <w:rsid w:val="00706482"/>
    <w:rsid w:val="00706BEF"/>
    <w:rsid w:val="00707ECE"/>
    <w:rsid w:val="00710CE8"/>
    <w:rsid w:val="007116BC"/>
    <w:rsid w:val="007161FD"/>
    <w:rsid w:val="007165CE"/>
    <w:rsid w:val="00717985"/>
    <w:rsid w:val="00720968"/>
    <w:rsid w:val="00721705"/>
    <w:rsid w:val="00721D12"/>
    <w:rsid w:val="00721F8B"/>
    <w:rsid w:val="007237CE"/>
    <w:rsid w:val="00724688"/>
    <w:rsid w:val="0073062D"/>
    <w:rsid w:val="0073254D"/>
    <w:rsid w:val="0073416B"/>
    <w:rsid w:val="007367D7"/>
    <w:rsid w:val="00736A49"/>
    <w:rsid w:val="007419A1"/>
    <w:rsid w:val="00743B71"/>
    <w:rsid w:val="00743C2D"/>
    <w:rsid w:val="00743E36"/>
    <w:rsid w:val="007446F7"/>
    <w:rsid w:val="00744EBB"/>
    <w:rsid w:val="00745B0A"/>
    <w:rsid w:val="007468AC"/>
    <w:rsid w:val="00746AE2"/>
    <w:rsid w:val="00750C82"/>
    <w:rsid w:val="0076100C"/>
    <w:rsid w:val="007612A5"/>
    <w:rsid w:val="00763F95"/>
    <w:rsid w:val="00764F87"/>
    <w:rsid w:val="007651ED"/>
    <w:rsid w:val="00766C87"/>
    <w:rsid w:val="007769C4"/>
    <w:rsid w:val="00781BD4"/>
    <w:rsid w:val="00784832"/>
    <w:rsid w:val="00785D77"/>
    <w:rsid w:val="00786111"/>
    <w:rsid w:val="00791F1E"/>
    <w:rsid w:val="00794F3D"/>
    <w:rsid w:val="00796045"/>
    <w:rsid w:val="007968AC"/>
    <w:rsid w:val="007969AB"/>
    <w:rsid w:val="007A0B39"/>
    <w:rsid w:val="007A14A4"/>
    <w:rsid w:val="007A168F"/>
    <w:rsid w:val="007A28E4"/>
    <w:rsid w:val="007A3BB3"/>
    <w:rsid w:val="007A5AD1"/>
    <w:rsid w:val="007A5B7B"/>
    <w:rsid w:val="007B0A06"/>
    <w:rsid w:val="007B5C5C"/>
    <w:rsid w:val="007B7B37"/>
    <w:rsid w:val="007B7C41"/>
    <w:rsid w:val="007C11E9"/>
    <w:rsid w:val="007C433E"/>
    <w:rsid w:val="007C4452"/>
    <w:rsid w:val="007C4B3C"/>
    <w:rsid w:val="007C4DB1"/>
    <w:rsid w:val="007C6046"/>
    <w:rsid w:val="007D0292"/>
    <w:rsid w:val="007D065E"/>
    <w:rsid w:val="007D21AC"/>
    <w:rsid w:val="007D3882"/>
    <w:rsid w:val="007D568A"/>
    <w:rsid w:val="007D574E"/>
    <w:rsid w:val="007D6BFE"/>
    <w:rsid w:val="007E2046"/>
    <w:rsid w:val="007E3883"/>
    <w:rsid w:val="007E4FBB"/>
    <w:rsid w:val="007E55BF"/>
    <w:rsid w:val="007E71B1"/>
    <w:rsid w:val="007E7B4E"/>
    <w:rsid w:val="007F0CE2"/>
    <w:rsid w:val="007F0EFF"/>
    <w:rsid w:val="007F1375"/>
    <w:rsid w:val="007F6BDC"/>
    <w:rsid w:val="00803850"/>
    <w:rsid w:val="00804385"/>
    <w:rsid w:val="00805AFD"/>
    <w:rsid w:val="008078D8"/>
    <w:rsid w:val="00811D5B"/>
    <w:rsid w:val="00816F38"/>
    <w:rsid w:val="00817713"/>
    <w:rsid w:val="008220F1"/>
    <w:rsid w:val="008224EC"/>
    <w:rsid w:val="0082340B"/>
    <w:rsid w:val="00827DB6"/>
    <w:rsid w:val="008304B2"/>
    <w:rsid w:val="00830999"/>
    <w:rsid w:val="00830D5E"/>
    <w:rsid w:val="00830F69"/>
    <w:rsid w:val="00833418"/>
    <w:rsid w:val="00834458"/>
    <w:rsid w:val="00834F5F"/>
    <w:rsid w:val="00835841"/>
    <w:rsid w:val="00836DE6"/>
    <w:rsid w:val="00837465"/>
    <w:rsid w:val="00841243"/>
    <w:rsid w:val="00841457"/>
    <w:rsid w:val="0084374E"/>
    <w:rsid w:val="00844842"/>
    <w:rsid w:val="00844DD0"/>
    <w:rsid w:val="0085089F"/>
    <w:rsid w:val="0085206E"/>
    <w:rsid w:val="00852AD4"/>
    <w:rsid w:val="00852BA8"/>
    <w:rsid w:val="00853718"/>
    <w:rsid w:val="00853C9D"/>
    <w:rsid w:val="008541EF"/>
    <w:rsid w:val="00856AC7"/>
    <w:rsid w:val="00856FA4"/>
    <w:rsid w:val="0086162B"/>
    <w:rsid w:val="00861D5C"/>
    <w:rsid w:val="00865207"/>
    <w:rsid w:val="008656A7"/>
    <w:rsid w:val="00866231"/>
    <w:rsid w:val="00871262"/>
    <w:rsid w:val="00871D4E"/>
    <w:rsid w:val="00871E7B"/>
    <w:rsid w:val="00875B51"/>
    <w:rsid w:val="00875F2D"/>
    <w:rsid w:val="008764DC"/>
    <w:rsid w:val="00882CC2"/>
    <w:rsid w:val="00883930"/>
    <w:rsid w:val="00896535"/>
    <w:rsid w:val="00896683"/>
    <w:rsid w:val="0089750B"/>
    <w:rsid w:val="00897589"/>
    <w:rsid w:val="008A3ACF"/>
    <w:rsid w:val="008A63A9"/>
    <w:rsid w:val="008A7F7E"/>
    <w:rsid w:val="008B04DB"/>
    <w:rsid w:val="008B27FD"/>
    <w:rsid w:val="008B3AF2"/>
    <w:rsid w:val="008B515D"/>
    <w:rsid w:val="008B5669"/>
    <w:rsid w:val="008B5D31"/>
    <w:rsid w:val="008B6705"/>
    <w:rsid w:val="008B77C3"/>
    <w:rsid w:val="008C22F3"/>
    <w:rsid w:val="008C7ABD"/>
    <w:rsid w:val="008D795D"/>
    <w:rsid w:val="008D7B07"/>
    <w:rsid w:val="008E1E94"/>
    <w:rsid w:val="008E2D99"/>
    <w:rsid w:val="008E4A60"/>
    <w:rsid w:val="008E744D"/>
    <w:rsid w:val="008F08BE"/>
    <w:rsid w:val="008F1E08"/>
    <w:rsid w:val="00900D8F"/>
    <w:rsid w:val="009014E3"/>
    <w:rsid w:val="009026E8"/>
    <w:rsid w:val="00906EB7"/>
    <w:rsid w:val="009102BF"/>
    <w:rsid w:val="009103D3"/>
    <w:rsid w:val="00911490"/>
    <w:rsid w:val="009115F2"/>
    <w:rsid w:val="00914ADB"/>
    <w:rsid w:val="00922DD5"/>
    <w:rsid w:val="00923B25"/>
    <w:rsid w:val="0092402E"/>
    <w:rsid w:val="009259BA"/>
    <w:rsid w:val="00926FCB"/>
    <w:rsid w:val="009320F3"/>
    <w:rsid w:val="0093311A"/>
    <w:rsid w:val="00942645"/>
    <w:rsid w:val="00950A3A"/>
    <w:rsid w:val="009520E6"/>
    <w:rsid w:val="0095340A"/>
    <w:rsid w:val="00954581"/>
    <w:rsid w:val="0095466C"/>
    <w:rsid w:val="00954E5B"/>
    <w:rsid w:val="009576BC"/>
    <w:rsid w:val="00960357"/>
    <w:rsid w:val="009614DE"/>
    <w:rsid w:val="0096168C"/>
    <w:rsid w:val="00961840"/>
    <w:rsid w:val="00962F2D"/>
    <w:rsid w:val="009632A5"/>
    <w:rsid w:val="009672CD"/>
    <w:rsid w:val="00972996"/>
    <w:rsid w:val="009732B8"/>
    <w:rsid w:val="00975C72"/>
    <w:rsid w:val="00976869"/>
    <w:rsid w:val="00977740"/>
    <w:rsid w:val="00977CB4"/>
    <w:rsid w:val="009809B8"/>
    <w:rsid w:val="00980FA0"/>
    <w:rsid w:val="0098222D"/>
    <w:rsid w:val="00985099"/>
    <w:rsid w:val="0099421F"/>
    <w:rsid w:val="009A0DE3"/>
    <w:rsid w:val="009A1643"/>
    <w:rsid w:val="009A215A"/>
    <w:rsid w:val="009A49D3"/>
    <w:rsid w:val="009A4F1B"/>
    <w:rsid w:val="009A66C5"/>
    <w:rsid w:val="009A79BA"/>
    <w:rsid w:val="009B14D1"/>
    <w:rsid w:val="009B1534"/>
    <w:rsid w:val="009B4963"/>
    <w:rsid w:val="009B4A3B"/>
    <w:rsid w:val="009B69D3"/>
    <w:rsid w:val="009B7BA7"/>
    <w:rsid w:val="009C0938"/>
    <w:rsid w:val="009C0EB4"/>
    <w:rsid w:val="009C22C8"/>
    <w:rsid w:val="009C3F82"/>
    <w:rsid w:val="009C72DD"/>
    <w:rsid w:val="009C7DF5"/>
    <w:rsid w:val="009D056C"/>
    <w:rsid w:val="009D060F"/>
    <w:rsid w:val="009D1ADE"/>
    <w:rsid w:val="009D37CA"/>
    <w:rsid w:val="009E09D0"/>
    <w:rsid w:val="009E1283"/>
    <w:rsid w:val="009E3A7F"/>
    <w:rsid w:val="009E57B1"/>
    <w:rsid w:val="009E6379"/>
    <w:rsid w:val="009F7809"/>
    <w:rsid w:val="009F7AF5"/>
    <w:rsid w:val="00A00D14"/>
    <w:rsid w:val="00A01408"/>
    <w:rsid w:val="00A02457"/>
    <w:rsid w:val="00A03190"/>
    <w:rsid w:val="00A0404B"/>
    <w:rsid w:val="00A060FB"/>
    <w:rsid w:val="00A0798C"/>
    <w:rsid w:val="00A07BDD"/>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58B7"/>
    <w:rsid w:val="00A32743"/>
    <w:rsid w:val="00A4015E"/>
    <w:rsid w:val="00A414A9"/>
    <w:rsid w:val="00A426C6"/>
    <w:rsid w:val="00A44CCA"/>
    <w:rsid w:val="00A44D75"/>
    <w:rsid w:val="00A47CF1"/>
    <w:rsid w:val="00A50418"/>
    <w:rsid w:val="00A54A47"/>
    <w:rsid w:val="00A56D26"/>
    <w:rsid w:val="00A571A7"/>
    <w:rsid w:val="00A608FB"/>
    <w:rsid w:val="00A60D83"/>
    <w:rsid w:val="00A60F68"/>
    <w:rsid w:val="00A63DF3"/>
    <w:rsid w:val="00A65AD6"/>
    <w:rsid w:val="00A65C78"/>
    <w:rsid w:val="00A660A8"/>
    <w:rsid w:val="00A67591"/>
    <w:rsid w:val="00A67CA6"/>
    <w:rsid w:val="00A70E7B"/>
    <w:rsid w:val="00A73B84"/>
    <w:rsid w:val="00A7411D"/>
    <w:rsid w:val="00A76094"/>
    <w:rsid w:val="00A7654D"/>
    <w:rsid w:val="00A768E2"/>
    <w:rsid w:val="00A82C52"/>
    <w:rsid w:val="00A86CB6"/>
    <w:rsid w:val="00A90D55"/>
    <w:rsid w:val="00A944D8"/>
    <w:rsid w:val="00A959E7"/>
    <w:rsid w:val="00A95BBA"/>
    <w:rsid w:val="00A961EE"/>
    <w:rsid w:val="00AA04B3"/>
    <w:rsid w:val="00AA1253"/>
    <w:rsid w:val="00AA1ED0"/>
    <w:rsid w:val="00AA28EF"/>
    <w:rsid w:val="00AA3593"/>
    <w:rsid w:val="00AA38CA"/>
    <w:rsid w:val="00AA493E"/>
    <w:rsid w:val="00AA6460"/>
    <w:rsid w:val="00AA73AF"/>
    <w:rsid w:val="00AB0A8A"/>
    <w:rsid w:val="00AB1754"/>
    <w:rsid w:val="00AB27DD"/>
    <w:rsid w:val="00AC439D"/>
    <w:rsid w:val="00AC713F"/>
    <w:rsid w:val="00AD067E"/>
    <w:rsid w:val="00AD2801"/>
    <w:rsid w:val="00AD6870"/>
    <w:rsid w:val="00AD68C5"/>
    <w:rsid w:val="00AE1273"/>
    <w:rsid w:val="00AE12BB"/>
    <w:rsid w:val="00AE1C35"/>
    <w:rsid w:val="00AE2D29"/>
    <w:rsid w:val="00AE4624"/>
    <w:rsid w:val="00AE5BC1"/>
    <w:rsid w:val="00AE5E14"/>
    <w:rsid w:val="00AE6115"/>
    <w:rsid w:val="00AE625B"/>
    <w:rsid w:val="00AF1668"/>
    <w:rsid w:val="00AF4FA5"/>
    <w:rsid w:val="00AF6AAF"/>
    <w:rsid w:val="00B07955"/>
    <w:rsid w:val="00B140B8"/>
    <w:rsid w:val="00B14FAA"/>
    <w:rsid w:val="00B15D30"/>
    <w:rsid w:val="00B165BD"/>
    <w:rsid w:val="00B20624"/>
    <w:rsid w:val="00B23436"/>
    <w:rsid w:val="00B237F1"/>
    <w:rsid w:val="00B26354"/>
    <w:rsid w:val="00B26CA0"/>
    <w:rsid w:val="00B319F0"/>
    <w:rsid w:val="00B32179"/>
    <w:rsid w:val="00B33007"/>
    <w:rsid w:val="00B331A9"/>
    <w:rsid w:val="00B36569"/>
    <w:rsid w:val="00B40A05"/>
    <w:rsid w:val="00B40A3E"/>
    <w:rsid w:val="00B427BB"/>
    <w:rsid w:val="00B449EE"/>
    <w:rsid w:val="00B46C5C"/>
    <w:rsid w:val="00B50227"/>
    <w:rsid w:val="00B5045A"/>
    <w:rsid w:val="00B50510"/>
    <w:rsid w:val="00B522CD"/>
    <w:rsid w:val="00B55143"/>
    <w:rsid w:val="00B555C8"/>
    <w:rsid w:val="00B55768"/>
    <w:rsid w:val="00B55917"/>
    <w:rsid w:val="00B6262F"/>
    <w:rsid w:val="00B643A6"/>
    <w:rsid w:val="00B64DD6"/>
    <w:rsid w:val="00B6710C"/>
    <w:rsid w:val="00B67E84"/>
    <w:rsid w:val="00B72076"/>
    <w:rsid w:val="00B72303"/>
    <w:rsid w:val="00B72C72"/>
    <w:rsid w:val="00B803A5"/>
    <w:rsid w:val="00B82277"/>
    <w:rsid w:val="00B86E9A"/>
    <w:rsid w:val="00B91676"/>
    <w:rsid w:val="00B95833"/>
    <w:rsid w:val="00BA1824"/>
    <w:rsid w:val="00BA2D98"/>
    <w:rsid w:val="00BA2F16"/>
    <w:rsid w:val="00BA30D1"/>
    <w:rsid w:val="00BA30E1"/>
    <w:rsid w:val="00BA4609"/>
    <w:rsid w:val="00BA5BE2"/>
    <w:rsid w:val="00BA7F46"/>
    <w:rsid w:val="00BB0A0A"/>
    <w:rsid w:val="00BB133C"/>
    <w:rsid w:val="00BB45B5"/>
    <w:rsid w:val="00BB6064"/>
    <w:rsid w:val="00BC09D1"/>
    <w:rsid w:val="00BC1CF3"/>
    <w:rsid w:val="00BC3573"/>
    <w:rsid w:val="00BC6989"/>
    <w:rsid w:val="00BC7F82"/>
    <w:rsid w:val="00BD40AB"/>
    <w:rsid w:val="00BD6297"/>
    <w:rsid w:val="00BD6806"/>
    <w:rsid w:val="00BD7433"/>
    <w:rsid w:val="00BD7831"/>
    <w:rsid w:val="00BD7C10"/>
    <w:rsid w:val="00BE046F"/>
    <w:rsid w:val="00BE0DEB"/>
    <w:rsid w:val="00BE2FC1"/>
    <w:rsid w:val="00BE6365"/>
    <w:rsid w:val="00BF0B7F"/>
    <w:rsid w:val="00BF4720"/>
    <w:rsid w:val="00BF4F49"/>
    <w:rsid w:val="00BF7B4F"/>
    <w:rsid w:val="00BF7B63"/>
    <w:rsid w:val="00C038EC"/>
    <w:rsid w:val="00C05C6D"/>
    <w:rsid w:val="00C1122B"/>
    <w:rsid w:val="00C13B34"/>
    <w:rsid w:val="00C13F26"/>
    <w:rsid w:val="00C1474E"/>
    <w:rsid w:val="00C16E9F"/>
    <w:rsid w:val="00C1713D"/>
    <w:rsid w:val="00C177F1"/>
    <w:rsid w:val="00C17EE6"/>
    <w:rsid w:val="00C22F3A"/>
    <w:rsid w:val="00C23311"/>
    <w:rsid w:val="00C25978"/>
    <w:rsid w:val="00C261C6"/>
    <w:rsid w:val="00C26E7C"/>
    <w:rsid w:val="00C276CD"/>
    <w:rsid w:val="00C30A97"/>
    <w:rsid w:val="00C31DDC"/>
    <w:rsid w:val="00C34326"/>
    <w:rsid w:val="00C36201"/>
    <w:rsid w:val="00C368E8"/>
    <w:rsid w:val="00C36C3D"/>
    <w:rsid w:val="00C372C7"/>
    <w:rsid w:val="00C404B2"/>
    <w:rsid w:val="00C42443"/>
    <w:rsid w:val="00C42CBA"/>
    <w:rsid w:val="00C5019E"/>
    <w:rsid w:val="00C5377C"/>
    <w:rsid w:val="00C53E8A"/>
    <w:rsid w:val="00C54DF3"/>
    <w:rsid w:val="00C560A7"/>
    <w:rsid w:val="00C56FC8"/>
    <w:rsid w:val="00C60F23"/>
    <w:rsid w:val="00C62EB2"/>
    <w:rsid w:val="00C71BEC"/>
    <w:rsid w:val="00C74D3A"/>
    <w:rsid w:val="00C80511"/>
    <w:rsid w:val="00C826F5"/>
    <w:rsid w:val="00C83740"/>
    <w:rsid w:val="00C84AD1"/>
    <w:rsid w:val="00C85579"/>
    <w:rsid w:val="00C863E5"/>
    <w:rsid w:val="00C87BE6"/>
    <w:rsid w:val="00C87F76"/>
    <w:rsid w:val="00C931FC"/>
    <w:rsid w:val="00C932C5"/>
    <w:rsid w:val="00C9650E"/>
    <w:rsid w:val="00CA04F6"/>
    <w:rsid w:val="00CA068D"/>
    <w:rsid w:val="00CA1228"/>
    <w:rsid w:val="00CA282D"/>
    <w:rsid w:val="00CA4670"/>
    <w:rsid w:val="00CA6B1A"/>
    <w:rsid w:val="00CB20DC"/>
    <w:rsid w:val="00CB23DC"/>
    <w:rsid w:val="00CB2487"/>
    <w:rsid w:val="00CB28E2"/>
    <w:rsid w:val="00CB3FBC"/>
    <w:rsid w:val="00CB7A3E"/>
    <w:rsid w:val="00CB7FF7"/>
    <w:rsid w:val="00CC0D0E"/>
    <w:rsid w:val="00CC11B6"/>
    <w:rsid w:val="00CC19B3"/>
    <w:rsid w:val="00CC2044"/>
    <w:rsid w:val="00CC39D2"/>
    <w:rsid w:val="00CC69EC"/>
    <w:rsid w:val="00CD15BE"/>
    <w:rsid w:val="00CD1EF2"/>
    <w:rsid w:val="00CD32BD"/>
    <w:rsid w:val="00CD34C7"/>
    <w:rsid w:val="00CD5653"/>
    <w:rsid w:val="00CD5E6D"/>
    <w:rsid w:val="00CD63C8"/>
    <w:rsid w:val="00CF158D"/>
    <w:rsid w:val="00CF4394"/>
    <w:rsid w:val="00D000A9"/>
    <w:rsid w:val="00D005DB"/>
    <w:rsid w:val="00D0064E"/>
    <w:rsid w:val="00D00981"/>
    <w:rsid w:val="00D02596"/>
    <w:rsid w:val="00D0280D"/>
    <w:rsid w:val="00D07A72"/>
    <w:rsid w:val="00D10577"/>
    <w:rsid w:val="00D1323B"/>
    <w:rsid w:val="00D14BAE"/>
    <w:rsid w:val="00D1648B"/>
    <w:rsid w:val="00D16819"/>
    <w:rsid w:val="00D16FC6"/>
    <w:rsid w:val="00D17DD9"/>
    <w:rsid w:val="00D20AC0"/>
    <w:rsid w:val="00D2321B"/>
    <w:rsid w:val="00D23DE4"/>
    <w:rsid w:val="00D26873"/>
    <w:rsid w:val="00D31683"/>
    <w:rsid w:val="00D336C8"/>
    <w:rsid w:val="00D339E8"/>
    <w:rsid w:val="00D3662E"/>
    <w:rsid w:val="00D40B1F"/>
    <w:rsid w:val="00D40D75"/>
    <w:rsid w:val="00D449F0"/>
    <w:rsid w:val="00D50C8C"/>
    <w:rsid w:val="00D52393"/>
    <w:rsid w:val="00D523E4"/>
    <w:rsid w:val="00D5279D"/>
    <w:rsid w:val="00D52A1B"/>
    <w:rsid w:val="00D52FCC"/>
    <w:rsid w:val="00D53F14"/>
    <w:rsid w:val="00D54BE4"/>
    <w:rsid w:val="00D60483"/>
    <w:rsid w:val="00D61ABB"/>
    <w:rsid w:val="00D63577"/>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6B55"/>
    <w:rsid w:val="00DA6B97"/>
    <w:rsid w:val="00DB0015"/>
    <w:rsid w:val="00DB2AAD"/>
    <w:rsid w:val="00DB626D"/>
    <w:rsid w:val="00DB6365"/>
    <w:rsid w:val="00DC0BF1"/>
    <w:rsid w:val="00DC41C3"/>
    <w:rsid w:val="00DC5371"/>
    <w:rsid w:val="00DC555A"/>
    <w:rsid w:val="00DD1910"/>
    <w:rsid w:val="00DD19F2"/>
    <w:rsid w:val="00DD286D"/>
    <w:rsid w:val="00DD2CAF"/>
    <w:rsid w:val="00DD3593"/>
    <w:rsid w:val="00DD64E0"/>
    <w:rsid w:val="00DE0C67"/>
    <w:rsid w:val="00DE203A"/>
    <w:rsid w:val="00DE5A7D"/>
    <w:rsid w:val="00DE6952"/>
    <w:rsid w:val="00DE7E74"/>
    <w:rsid w:val="00DF071B"/>
    <w:rsid w:val="00DF6E57"/>
    <w:rsid w:val="00DF6EF8"/>
    <w:rsid w:val="00E00A69"/>
    <w:rsid w:val="00E017F0"/>
    <w:rsid w:val="00E01A0E"/>
    <w:rsid w:val="00E041E4"/>
    <w:rsid w:val="00E0492E"/>
    <w:rsid w:val="00E1012B"/>
    <w:rsid w:val="00E103C8"/>
    <w:rsid w:val="00E1085B"/>
    <w:rsid w:val="00E1308B"/>
    <w:rsid w:val="00E14581"/>
    <w:rsid w:val="00E15539"/>
    <w:rsid w:val="00E16541"/>
    <w:rsid w:val="00E2536E"/>
    <w:rsid w:val="00E25B8A"/>
    <w:rsid w:val="00E2632B"/>
    <w:rsid w:val="00E322F7"/>
    <w:rsid w:val="00E3369B"/>
    <w:rsid w:val="00E33BA1"/>
    <w:rsid w:val="00E33FE7"/>
    <w:rsid w:val="00E36D76"/>
    <w:rsid w:val="00E405EA"/>
    <w:rsid w:val="00E408B7"/>
    <w:rsid w:val="00E41637"/>
    <w:rsid w:val="00E42789"/>
    <w:rsid w:val="00E43F59"/>
    <w:rsid w:val="00E43FEE"/>
    <w:rsid w:val="00E464F0"/>
    <w:rsid w:val="00E50BEB"/>
    <w:rsid w:val="00E50F1D"/>
    <w:rsid w:val="00E548FA"/>
    <w:rsid w:val="00E6092F"/>
    <w:rsid w:val="00E62049"/>
    <w:rsid w:val="00E629DA"/>
    <w:rsid w:val="00E631AF"/>
    <w:rsid w:val="00E6469F"/>
    <w:rsid w:val="00E64B52"/>
    <w:rsid w:val="00E670F8"/>
    <w:rsid w:val="00E67FAC"/>
    <w:rsid w:val="00E70296"/>
    <w:rsid w:val="00E7200B"/>
    <w:rsid w:val="00E738CB"/>
    <w:rsid w:val="00E73C88"/>
    <w:rsid w:val="00E74437"/>
    <w:rsid w:val="00E7443D"/>
    <w:rsid w:val="00E81C3E"/>
    <w:rsid w:val="00E82B6D"/>
    <w:rsid w:val="00E93C70"/>
    <w:rsid w:val="00EA1177"/>
    <w:rsid w:val="00EA118B"/>
    <w:rsid w:val="00EA11B6"/>
    <w:rsid w:val="00EA2181"/>
    <w:rsid w:val="00EA2DD8"/>
    <w:rsid w:val="00EA3223"/>
    <w:rsid w:val="00EA4475"/>
    <w:rsid w:val="00EA65D7"/>
    <w:rsid w:val="00EA681F"/>
    <w:rsid w:val="00EB3307"/>
    <w:rsid w:val="00EB3823"/>
    <w:rsid w:val="00EB47D8"/>
    <w:rsid w:val="00EB57D3"/>
    <w:rsid w:val="00EB5EFD"/>
    <w:rsid w:val="00EB679F"/>
    <w:rsid w:val="00EB76E4"/>
    <w:rsid w:val="00EC0E65"/>
    <w:rsid w:val="00EC2938"/>
    <w:rsid w:val="00EC38EF"/>
    <w:rsid w:val="00EC50C9"/>
    <w:rsid w:val="00EC58B4"/>
    <w:rsid w:val="00EC5BB2"/>
    <w:rsid w:val="00ED0951"/>
    <w:rsid w:val="00ED12F0"/>
    <w:rsid w:val="00ED4773"/>
    <w:rsid w:val="00ED664B"/>
    <w:rsid w:val="00ED6A61"/>
    <w:rsid w:val="00ED79CF"/>
    <w:rsid w:val="00EE03BB"/>
    <w:rsid w:val="00EE0B44"/>
    <w:rsid w:val="00EE6FE0"/>
    <w:rsid w:val="00EE704A"/>
    <w:rsid w:val="00EE7840"/>
    <w:rsid w:val="00EE7DDF"/>
    <w:rsid w:val="00EF4C74"/>
    <w:rsid w:val="00EF5268"/>
    <w:rsid w:val="00EF608E"/>
    <w:rsid w:val="00F0044B"/>
    <w:rsid w:val="00F04957"/>
    <w:rsid w:val="00F05807"/>
    <w:rsid w:val="00F07052"/>
    <w:rsid w:val="00F0706C"/>
    <w:rsid w:val="00F07BFF"/>
    <w:rsid w:val="00F11EBE"/>
    <w:rsid w:val="00F12BA8"/>
    <w:rsid w:val="00F130D0"/>
    <w:rsid w:val="00F14933"/>
    <w:rsid w:val="00F14951"/>
    <w:rsid w:val="00F1516A"/>
    <w:rsid w:val="00F22A26"/>
    <w:rsid w:val="00F24072"/>
    <w:rsid w:val="00F26432"/>
    <w:rsid w:val="00F30BFA"/>
    <w:rsid w:val="00F3197A"/>
    <w:rsid w:val="00F32139"/>
    <w:rsid w:val="00F32A92"/>
    <w:rsid w:val="00F33D56"/>
    <w:rsid w:val="00F34E08"/>
    <w:rsid w:val="00F41D91"/>
    <w:rsid w:val="00F42363"/>
    <w:rsid w:val="00F46964"/>
    <w:rsid w:val="00F46F9A"/>
    <w:rsid w:val="00F470FD"/>
    <w:rsid w:val="00F50F30"/>
    <w:rsid w:val="00F5126A"/>
    <w:rsid w:val="00F5126E"/>
    <w:rsid w:val="00F6636A"/>
    <w:rsid w:val="00F667C5"/>
    <w:rsid w:val="00F67E31"/>
    <w:rsid w:val="00F67F9F"/>
    <w:rsid w:val="00F718A8"/>
    <w:rsid w:val="00F72183"/>
    <w:rsid w:val="00F7274F"/>
    <w:rsid w:val="00F7328A"/>
    <w:rsid w:val="00F76D01"/>
    <w:rsid w:val="00F81C35"/>
    <w:rsid w:val="00F82981"/>
    <w:rsid w:val="00F8311F"/>
    <w:rsid w:val="00F83248"/>
    <w:rsid w:val="00F83376"/>
    <w:rsid w:val="00F853AE"/>
    <w:rsid w:val="00F93C74"/>
    <w:rsid w:val="00F93DCC"/>
    <w:rsid w:val="00F9435D"/>
    <w:rsid w:val="00F97740"/>
    <w:rsid w:val="00FA1987"/>
    <w:rsid w:val="00FA2F7B"/>
    <w:rsid w:val="00FA3C97"/>
    <w:rsid w:val="00FA78C8"/>
    <w:rsid w:val="00FB09FE"/>
    <w:rsid w:val="00FB101D"/>
    <w:rsid w:val="00FB1725"/>
    <w:rsid w:val="00FB593A"/>
    <w:rsid w:val="00FB6410"/>
    <w:rsid w:val="00FB6E82"/>
    <w:rsid w:val="00FB78A3"/>
    <w:rsid w:val="00FC0042"/>
    <w:rsid w:val="00FC2A13"/>
    <w:rsid w:val="00FC4284"/>
    <w:rsid w:val="00FC4576"/>
    <w:rsid w:val="00FC78FB"/>
    <w:rsid w:val="00FC7DBC"/>
    <w:rsid w:val="00FD076A"/>
    <w:rsid w:val="00FD0AA0"/>
    <w:rsid w:val="00FD1D5A"/>
    <w:rsid w:val="00FD5059"/>
    <w:rsid w:val="00FD554D"/>
    <w:rsid w:val="00FE6469"/>
    <w:rsid w:val="00FF0FF7"/>
    <w:rsid w:val="00FF10A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EA3223"/>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27162930">
      <w:bodyDiv w:val="1"/>
      <w:marLeft w:val="0"/>
      <w:marRight w:val="0"/>
      <w:marTop w:val="0"/>
      <w:marBottom w:val="0"/>
      <w:divBdr>
        <w:top w:val="none" w:sz="0" w:space="0" w:color="auto"/>
        <w:left w:val="none" w:sz="0" w:space="0" w:color="auto"/>
        <w:bottom w:val="none" w:sz="0" w:space="0" w:color="auto"/>
        <w:right w:val="none" w:sz="0" w:space="0" w:color="auto"/>
      </w:divBdr>
    </w:div>
    <w:div w:id="18633155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00620806">
      <w:bodyDiv w:val="1"/>
      <w:marLeft w:val="0"/>
      <w:marRight w:val="0"/>
      <w:marTop w:val="0"/>
      <w:marBottom w:val="0"/>
      <w:divBdr>
        <w:top w:val="none" w:sz="0" w:space="0" w:color="auto"/>
        <w:left w:val="none" w:sz="0" w:space="0" w:color="auto"/>
        <w:bottom w:val="none" w:sz="0" w:space="0" w:color="auto"/>
        <w:right w:val="none" w:sz="0" w:space="0" w:color="auto"/>
      </w:divBdr>
    </w:div>
    <w:div w:id="407507746">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63824229">
      <w:bodyDiv w:val="1"/>
      <w:marLeft w:val="0"/>
      <w:marRight w:val="0"/>
      <w:marTop w:val="0"/>
      <w:marBottom w:val="0"/>
      <w:divBdr>
        <w:top w:val="none" w:sz="0" w:space="0" w:color="auto"/>
        <w:left w:val="none" w:sz="0" w:space="0" w:color="auto"/>
        <w:bottom w:val="none" w:sz="0" w:space="0" w:color="auto"/>
        <w:right w:val="none" w:sz="0" w:space="0" w:color="auto"/>
      </w:divBdr>
    </w:div>
    <w:div w:id="704914120">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01929136">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88366894">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299842316">
      <w:bodyDiv w:val="1"/>
      <w:marLeft w:val="0"/>
      <w:marRight w:val="0"/>
      <w:marTop w:val="0"/>
      <w:marBottom w:val="0"/>
      <w:divBdr>
        <w:top w:val="none" w:sz="0" w:space="0" w:color="auto"/>
        <w:left w:val="none" w:sz="0" w:space="0" w:color="auto"/>
        <w:bottom w:val="none" w:sz="0" w:space="0" w:color="auto"/>
        <w:right w:val="none" w:sz="0" w:space="0" w:color="auto"/>
      </w:divBdr>
    </w:div>
    <w:div w:id="1334188452">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21353457">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473136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19217515">
      <w:bodyDiv w:val="1"/>
      <w:marLeft w:val="0"/>
      <w:marRight w:val="0"/>
      <w:marTop w:val="0"/>
      <w:marBottom w:val="0"/>
      <w:divBdr>
        <w:top w:val="none" w:sz="0" w:space="0" w:color="auto"/>
        <w:left w:val="none" w:sz="0" w:space="0" w:color="auto"/>
        <w:bottom w:val="none" w:sz="0" w:space="0" w:color="auto"/>
        <w:right w:val="none" w:sz="0" w:space="0" w:color="auto"/>
      </w:divBdr>
    </w:div>
    <w:div w:id="1653175981">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00370011">
      <w:bodyDiv w:val="1"/>
      <w:marLeft w:val="0"/>
      <w:marRight w:val="0"/>
      <w:marTop w:val="0"/>
      <w:marBottom w:val="0"/>
      <w:divBdr>
        <w:top w:val="none" w:sz="0" w:space="0" w:color="auto"/>
        <w:left w:val="none" w:sz="0" w:space="0" w:color="auto"/>
        <w:bottom w:val="none" w:sz="0" w:space="0" w:color="auto"/>
        <w:right w:val="none" w:sz="0" w:space="0" w:color="auto"/>
      </w:divBdr>
    </w:div>
    <w:div w:id="1830631297">
      <w:bodyDiv w:val="1"/>
      <w:marLeft w:val="0"/>
      <w:marRight w:val="0"/>
      <w:marTop w:val="0"/>
      <w:marBottom w:val="0"/>
      <w:divBdr>
        <w:top w:val="none" w:sz="0" w:space="0" w:color="auto"/>
        <w:left w:val="none" w:sz="0" w:space="0" w:color="auto"/>
        <w:bottom w:val="none" w:sz="0" w:space="0" w:color="auto"/>
        <w:right w:val="none" w:sz="0" w:space="0" w:color="auto"/>
      </w:divBdr>
    </w:div>
    <w:div w:id="1843010436">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036BD-F5C7-4986-A8B3-B0C1287AE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7</cp:revision>
  <cp:lastPrinted>2011-10-12T16:05:00Z</cp:lastPrinted>
  <dcterms:created xsi:type="dcterms:W3CDTF">2011-10-05T22:30:00Z</dcterms:created>
  <dcterms:modified xsi:type="dcterms:W3CDTF">2012-05-14T22:36:00Z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