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272ADF">
        <w:rPr>
          <w:rFonts w:asciiTheme="minorHAnsi" w:hAnsiTheme="minorHAnsi"/>
          <w:caps/>
          <w:color w:val="auto"/>
        </w:rPr>
        <w:t>XXXXXX</w:t>
      </w:r>
      <w:r w:rsidR="008A13E8">
        <w:rPr>
          <w:rFonts w:asciiTheme="minorHAnsi" w:hAnsiTheme="minorHAnsi"/>
          <w:caps/>
          <w:color w:val="auto"/>
        </w:rPr>
        <w:tab/>
        <w:t xml:space="preserve">               </w:t>
      </w:r>
      <w:r w:rsidR="005C47E3">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w:t>
      </w:r>
      <w:r w:rsidR="008A13E8">
        <w:rPr>
          <w:rFonts w:asciiTheme="minorHAnsi" w:hAnsiTheme="minorHAnsi"/>
          <w:caps/>
          <w:color w:val="auto"/>
        </w:rPr>
        <w:t xml:space="preserve"> </w:t>
      </w:r>
      <w:r w:rsidR="00332DE3" w:rsidRPr="008A13E8">
        <w:rPr>
          <w:rFonts w:asciiTheme="minorHAnsi" w:hAnsiTheme="minorHAnsi"/>
          <w:caps/>
          <w:color w:val="auto"/>
        </w:rPr>
        <w:t>marine corps</w:t>
      </w:r>
      <w:r w:rsidR="00332DE3">
        <w:rPr>
          <w:rFonts w:asciiTheme="minorHAnsi" w:hAnsiTheme="minorHAnsi"/>
          <w:caps/>
          <w:color w:val="auto"/>
          <w:highlight w:val="yellow"/>
        </w:rPr>
        <w:t xml:space="preserve">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8A13E8">
        <w:rPr>
          <w:rFonts w:asciiTheme="minorHAnsi" w:hAnsiTheme="minorHAnsi"/>
          <w:caps/>
          <w:color w:val="auto"/>
        </w:rPr>
        <w:t>1000</w:t>
      </w:r>
      <w:r w:rsidR="008A13E8" w:rsidRPr="008A13E8">
        <w:rPr>
          <w:rFonts w:asciiTheme="minorHAnsi" w:hAnsiTheme="minorHAnsi"/>
          <w:caps/>
          <w:color w:val="auto"/>
        </w:rPr>
        <w:t>663</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DE3AAD" w:rsidRPr="00DE3AAD">
        <w:rPr>
          <w:rFonts w:asciiTheme="minorHAnsi" w:hAnsiTheme="minorHAnsi"/>
          <w:color w:val="auto"/>
        </w:rPr>
        <w:t>SEPARATION DATE:  200</w:t>
      </w:r>
      <w:r w:rsidR="008A13E8">
        <w:rPr>
          <w:rFonts w:asciiTheme="minorHAnsi" w:hAnsiTheme="minorHAnsi"/>
          <w:color w:val="auto"/>
        </w:rPr>
        <w:t>70831</w:t>
      </w:r>
    </w:p>
    <w:p w:rsidR="005C47E3"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5C47E3">
        <w:rPr>
          <w:rFonts w:asciiTheme="minorHAnsi" w:hAnsiTheme="minorHAnsi"/>
          <w:caps/>
          <w:color w:val="auto"/>
        </w:rPr>
        <w:t>0726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8A13E8" w:rsidRPr="008A13E8"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008A13E8">
        <w:rPr>
          <w:rFonts w:asciiTheme="minorHAnsi" w:hAnsiTheme="minorHAnsi"/>
          <w:color w:val="auto"/>
        </w:rPr>
        <w:t xml:space="preserve">  </w:t>
      </w:r>
      <w:r w:rsidR="008A13E8" w:rsidRPr="008A13E8">
        <w:rPr>
          <w:rFonts w:asciiTheme="minorHAnsi" w:hAnsiTheme="minorHAnsi"/>
          <w:color w:val="auto"/>
          <w:szCs w:val="24"/>
        </w:rPr>
        <w:t>Data extracted from the available evidence of record reflects that this covered individual (CI) was an active duty Sergeant / E5 (1833, Assault Amphibian Crew</w:t>
      </w:r>
      <w:r w:rsidR="005C47E3">
        <w:rPr>
          <w:rFonts w:asciiTheme="minorHAnsi" w:hAnsiTheme="minorHAnsi"/>
          <w:color w:val="auto"/>
          <w:szCs w:val="24"/>
        </w:rPr>
        <w:t xml:space="preserve"> M</w:t>
      </w:r>
      <w:r w:rsidR="008A13E8" w:rsidRPr="008A13E8">
        <w:rPr>
          <w:rFonts w:asciiTheme="minorHAnsi" w:hAnsiTheme="minorHAnsi"/>
          <w:color w:val="auto"/>
          <w:szCs w:val="24"/>
        </w:rPr>
        <w:t>ember) medically separated from the Marine Corps in 2007</w:t>
      </w:r>
      <w:r w:rsidR="005C47E3">
        <w:rPr>
          <w:rFonts w:asciiTheme="minorHAnsi" w:hAnsiTheme="minorHAnsi"/>
          <w:color w:val="auto"/>
          <w:szCs w:val="24"/>
        </w:rPr>
        <w:t>.</w:t>
      </w:r>
      <w:r w:rsidR="00BB3059">
        <w:rPr>
          <w:rFonts w:asciiTheme="minorHAnsi" w:hAnsiTheme="minorHAnsi"/>
          <w:color w:val="auto"/>
          <w:szCs w:val="24"/>
        </w:rPr>
        <w:t xml:space="preserve"> </w:t>
      </w:r>
      <w:r w:rsidR="005C47E3">
        <w:rPr>
          <w:rFonts w:asciiTheme="minorHAnsi" w:hAnsiTheme="minorHAnsi"/>
          <w:color w:val="auto"/>
          <w:szCs w:val="24"/>
        </w:rPr>
        <w:t xml:space="preserve"> </w:t>
      </w:r>
      <w:r w:rsidR="008A13E8" w:rsidRPr="008A13E8">
        <w:rPr>
          <w:rFonts w:asciiTheme="minorHAnsi" w:hAnsiTheme="minorHAnsi"/>
          <w:color w:val="auto"/>
          <w:szCs w:val="24"/>
        </w:rPr>
        <w:t>The medical basis for the separation was post</w:t>
      </w:r>
      <w:r w:rsidR="00FB3B0B">
        <w:rPr>
          <w:rFonts w:asciiTheme="minorHAnsi" w:hAnsiTheme="minorHAnsi"/>
          <w:color w:val="auto"/>
          <w:szCs w:val="24"/>
        </w:rPr>
        <w:t>-</w:t>
      </w:r>
      <w:r w:rsidR="008A13E8" w:rsidRPr="008A13E8">
        <w:rPr>
          <w:rFonts w:asciiTheme="minorHAnsi" w:hAnsiTheme="minorHAnsi"/>
          <w:color w:val="auto"/>
          <w:szCs w:val="24"/>
        </w:rPr>
        <w:t xml:space="preserve">traumatic patellofemoral </w:t>
      </w:r>
      <w:r w:rsidR="005C47E3">
        <w:rPr>
          <w:rFonts w:asciiTheme="minorHAnsi" w:hAnsiTheme="minorHAnsi"/>
          <w:color w:val="auto"/>
          <w:szCs w:val="24"/>
        </w:rPr>
        <w:t xml:space="preserve">pain syndrome of the right knee incurred as a result of an injury while deployed.  </w:t>
      </w:r>
      <w:r w:rsidR="008A13E8" w:rsidRPr="008A13E8">
        <w:rPr>
          <w:rFonts w:asciiTheme="minorHAnsi" w:hAnsiTheme="minorHAnsi"/>
          <w:color w:val="auto"/>
          <w:szCs w:val="24"/>
        </w:rPr>
        <w:t xml:space="preserve">The CI did not respond adequately to perform within his military occupational specialty or participate in a physical fitness test and underwent a Medical Evaluation Board (MEB).  The </w:t>
      </w:r>
      <w:r w:rsidR="005C47E3">
        <w:rPr>
          <w:rFonts w:asciiTheme="minorHAnsi" w:hAnsiTheme="minorHAnsi"/>
          <w:color w:val="auto"/>
          <w:szCs w:val="24"/>
        </w:rPr>
        <w:t xml:space="preserve">right knee condition was </w:t>
      </w:r>
      <w:r w:rsidR="008A13E8" w:rsidRPr="008A13E8">
        <w:rPr>
          <w:rFonts w:asciiTheme="minorHAnsi" w:hAnsiTheme="minorHAnsi"/>
          <w:color w:val="auto"/>
          <w:szCs w:val="24"/>
        </w:rPr>
        <w:t>addressed in the narrative summary (NARSUM) and forwarded to the Physical Evaluation Board (PEB) on the NAVMED 6100/1</w:t>
      </w:r>
      <w:r w:rsidR="005C47E3">
        <w:rPr>
          <w:rFonts w:asciiTheme="minorHAnsi" w:hAnsiTheme="minorHAnsi"/>
          <w:color w:val="auto"/>
          <w:szCs w:val="24"/>
        </w:rPr>
        <w:t xml:space="preserve"> (as “</w:t>
      </w:r>
      <w:r w:rsidR="005C47E3" w:rsidRPr="008A13E8">
        <w:rPr>
          <w:rFonts w:asciiTheme="minorHAnsi" w:hAnsiTheme="minorHAnsi"/>
          <w:color w:val="auto"/>
          <w:szCs w:val="24"/>
        </w:rPr>
        <w:t>pain in joint involving lower leg</w:t>
      </w:r>
      <w:r w:rsidR="005C47E3">
        <w:rPr>
          <w:rFonts w:asciiTheme="minorHAnsi" w:hAnsiTheme="minorHAnsi"/>
          <w:color w:val="auto"/>
          <w:szCs w:val="24"/>
        </w:rPr>
        <w:t>”)</w:t>
      </w:r>
      <w:r w:rsidR="00EC29B8">
        <w:rPr>
          <w:rFonts w:asciiTheme="minorHAnsi" w:hAnsiTheme="minorHAnsi"/>
          <w:color w:val="auto"/>
          <w:szCs w:val="24"/>
        </w:rPr>
        <w:t xml:space="preserve">.  </w:t>
      </w:r>
      <w:r w:rsidR="008A13E8" w:rsidRPr="008A13E8">
        <w:rPr>
          <w:rFonts w:asciiTheme="minorHAnsi" w:hAnsiTheme="minorHAnsi"/>
          <w:color w:val="auto"/>
          <w:szCs w:val="24"/>
        </w:rPr>
        <w:t>The PEB adjudicated the post</w:t>
      </w:r>
      <w:r w:rsidR="00FB3B0B">
        <w:rPr>
          <w:rFonts w:asciiTheme="minorHAnsi" w:hAnsiTheme="minorHAnsi"/>
          <w:color w:val="auto"/>
          <w:szCs w:val="24"/>
        </w:rPr>
        <w:t>-</w:t>
      </w:r>
      <w:r w:rsidR="008A13E8" w:rsidRPr="008A13E8">
        <w:rPr>
          <w:rFonts w:asciiTheme="minorHAnsi" w:hAnsiTheme="minorHAnsi"/>
          <w:color w:val="auto"/>
          <w:szCs w:val="24"/>
        </w:rPr>
        <w:t xml:space="preserve">traumatic patellofemoral pain syndrome as unfitting, rated 10% with application of the SECNAVINST 1850.4E.  The CI made no appeals, and was then medically separated with a 10% disability rating.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194552"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8A13E8">
        <w:rPr>
          <w:rFonts w:asciiTheme="minorHAnsi" w:hAnsiTheme="minorHAnsi"/>
          <w:color w:val="auto"/>
        </w:rPr>
        <w:t xml:space="preserve">  </w:t>
      </w:r>
      <w:r w:rsidR="008A13E8" w:rsidRPr="008A13E8">
        <w:rPr>
          <w:rFonts w:asciiTheme="minorHAnsi" w:hAnsiTheme="minorHAnsi"/>
          <w:color w:val="auto"/>
        </w:rPr>
        <w:t xml:space="preserve">“PEB failed to provide a compensable evaluation for residual scar of right knee and failed to consider the arthritis of the knee.  Additionally, the PEB didn’t consider the other unfitting conditions of tinnitus, hearing loss and </w:t>
      </w:r>
      <w:r w:rsidR="00FB3B0B">
        <w:rPr>
          <w:rFonts w:asciiTheme="minorHAnsi" w:hAnsiTheme="minorHAnsi"/>
          <w:color w:val="auto"/>
        </w:rPr>
        <w:t>posttraumatic stress disorder (</w:t>
      </w:r>
      <w:r w:rsidR="008A13E8" w:rsidRPr="008A13E8">
        <w:rPr>
          <w:rFonts w:asciiTheme="minorHAnsi" w:hAnsiTheme="minorHAnsi"/>
          <w:color w:val="auto"/>
        </w:rPr>
        <w:t>PTSD</w:t>
      </w:r>
      <w:r w:rsidR="00FB3B0B">
        <w:rPr>
          <w:rFonts w:asciiTheme="minorHAnsi" w:hAnsiTheme="minorHAnsi"/>
          <w:color w:val="auto"/>
        </w:rPr>
        <w:t>)</w:t>
      </w:r>
      <w:r w:rsidR="008A13E8" w:rsidRPr="008A13E8">
        <w:rPr>
          <w:rFonts w:asciiTheme="minorHAnsi" w:hAnsiTheme="minorHAnsi"/>
          <w:color w:val="auto"/>
        </w:rPr>
        <w:t xml:space="preserve"> for which VA has rewarded service connection and granted a combined evaluation of 60 percent</w:t>
      </w:r>
      <w:r w:rsidR="00FB3B0B">
        <w:rPr>
          <w:rFonts w:asciiTheme="minorHAnsi" w:hAnsiTheme="minorHAnsi"/>
          <w:color w:val="auto"/>
        </w:rPr>
        <w:t>.</w:t>
      </w:r>
      <w:r w:rsidR="008A13E8" w:rsidRPr="008A13E8">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A13E8" w:rsidRPr="00396779" w:rsidRDefault="008A13E8" w:rsidP="008A13E8">
      <w:pPr>
        <w:tabs>
          <w:tab w:val="left" w:pos="288"/>
          <w:tab w:val="left" w:pos="4752"/>
        </w:tabs>
        <w:spacing w:line="240" w:lineRule="exact"/>
        <w:jc w:val="both"/>
        <w:rPr>
          <w:rFonts w:asciiTheme="minorHAnsi" w:hAnsiTheme="minorHAnsi"/>
          <w:color w:val="auto"/>
        </w:rPr>
      </w:pPr>
    </w:p>
    <w:tbl>
      <w:tblPr>
        <w:tblStyle w:val="TableGrid"/>
        <w:tblW w:w="9403" w:type="dxa"/>
        <w:jc w:val="center"/>
        <w:tblInd w:w="-126" w:type="dxa"/>
        <w:tblLayout w:type="fixed"/>
        <w:tblLook w:val="04A0"/>
      </w:tblPr>
      <w:tblGrid>
        <w:gridCol w:w="2336"/>
        <w:gridCol w:w="1080"/>
        <w:gridCol w:w="760"/>
        <w:gridCol w:w="2064"/>
        <w:gridCol w:w="1221"/>
        <w:gridCol w:w="862"/>
        <w:gridCol w:w="1080"/>
      </w:tblGrid>
      <w:tr w:rsidR="008A13E8" w:rsidRPr="00396779" w:rsidTr="00EC29B8">
        <w:trPr>
          <w:trHeight w:val="233"/>
          <w:jc w:val="center"/>
        </w:trPr>
        <w:tc>
          <w:tcPr>
            <w:tcW w:w="4176" w:type="dxa"/>
            <w:gridSpan w:val="3"/>
            <w:tcBorders>
              <w:right w:val="thinThickThinSmallGap" w:sz="24" w:space="0" w:color="auto"/>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I</w:t>
            </w:r>
            <w:r w:rsidRPr="00396779">
              <w:rPr>
                <w:rFonts w:cs="Times New Roman"/>
                <w:b/>
                <w:sz w:val="20"/>
                <w:szCs w:val="20"/>
              </w:rPr>
              <w:t xml:space="preserve">PEB – Dated </w:t>
            </w:r>
            <w:r>
              <w:rPr>
                <w:rFonts w:cs="Times New Roman"/>
                <w:b/>
                <w:sz w:val="20"/>
                <w:szCs w:val="20"/>
              </w:rPr>
              <w:t>20070426</w:t>
            </w:r>
          </w:p>
        </w:tc>
        <w:tc>
          <w:tcPr>
            <w:tcW w:w="5227" w:type="dxa"/>
            <w:gridSpan w:val="4"/>
            <w:tcBorders>
              <w:left w:val="thinThickThinSmallGap" w:sz="24" w:space="0" w:color="auto"/>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VA (</w:t>
            </w:r>
            <w:r>
              <w:rPr>
                <w:rFonts w:cs="Times New Roman"/>
                <w:b/>
                <w:sz w:val="20"/>
                <w:szCs w:val="20"/>
              </w:rPr>
              <w:t xml:space="preserve">2 </w:t>
            </w:r>
            <w:r w:rsidRPr="00396779">
              <w:rPr>
                <w:rFonts w:cs="Times New Roman"/>
                <w:b/>
                <w:sz w:val="20"/>
                <w:szCs w:val="20"/>
              </w:rPr>
              <w:t xml:space="preserve">Mo. </w:t>
            </w:r>
            <w:r>
              <w:rPr>
                <w:rFonts w:cs="Times New Roman"/>
                <w:b/>
                <w:sz w:val="20"/>
                <w:szCs w:val="20"/>
              </w:rPr>
              <w:t xml:space="preserve">After </w:t>
            </w:r>
            <w:r w:rsidRPr="00396779">
              <w:rPr>
                <w:rFonts w:cs="Times New Roman"/>
                <w:b/>
                <w:sz w:val="20"/>
                <w:szCs w:val="20"/>
              </w:rPr>
              <w:t xml:space="preserve">Separation) – All Effective </w:t>
            </w:r>
            <w:r>
              <w:rPr>
                <w:rFonts w:cs="Times New Roman"/>
                <w:b/>
                <w:sz w:val="20"/>
                <w:szCs w:val="20"/>
              </w:rPr>
              <w:t>20070901</w:t>
            </w:r>
          </w:p>
        </w:tc>
      </w:tr>
      <w:tr w:rsidR="008A13E8" w:rsidRPr="00396779" w:rsidTr="00EC29B8">
        <w:trPr>
          <w:trHeight w:val="233"/>
          <w:jc w:val="center"/>
        </w:trPr>
        <w:tc>
          <w:tcPr>
            <w:tcW w:w="2336" w:type="dxa"/>
            <w:tcBorders>
              <w:bottom w:val="single" w:sz="4" w:space="0" w:color="000000" w:themeColor="text1"/>
            </w:tcBorders>
            <w:shd w:val="clear" w:color="auto" w:fill="D9D9D9" w:themeFill="background1" w:themeFillShade="D9"/>
          </w:tcPr>
          <w:p w:rsidR="008A13E8" w:rsidRPr="00396779" w:rsidRDefault="008A13E8" w:rsidP="00073951">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60" w:type="dxa"/>
            <w:tcBorders>
              <w:bottom w:val="single" w:sz="4" w:space="0" w:color="000000" w:themeColor="text1"/>
              <w:right w:val="thinThickThinSmallGap" w:sz="24" w:space="0" w:color="auto"/>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064" w:type="dxa"/>
            <w:tcBorders>
              <w:left w:val="thinThickThinSmallGap" w:sz="24" w:space="0" w:color="auto"/>
              <w:bottom w:val="single" w:sz="4" w:space="0" w:color="000000" w:themeColor="text1"/>
            </w:tcBorders>
            <w:shd w:val="clear" w:color="auto" w:fill="D9D9D9" w:themeFill="background1" w:themeFillShade="D9"/>
          </w:tcPr>
          <w:p w:rsidR="008A13E8" w:rsidRPr="00396779" w:rsidRDefault="008A13E8" w:rsidP="00073951">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221" w:type="dxa"/>
            <w:tcBorders>
              <w:bottom w:val="single" w:sz="4" w:space="0" w:color="000000" w:themeColor="text1"/>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62" w:type="dxa"/>
            <w:tcBorders>
              <w:bottom w:val="single" w:sz="4" w:space="0" w:color="000000" w:themeColor="text1"/>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080" w:type="dxa"/>
            <w:tcBorders>
              <w:bottom w:val="single" w:sz="4" w:space="0" w:color="000000" w:themeColor="text1"/>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8A13E8" w:rsidRPr="00396779" w:rsidTr="00EC29B8">
        <w:trPr>
          <w:trHeight w:val="278"/>
          <w:jc w:val="center"/>
        </w:trPr>
        <w:tc>
          <w:tcPr>
            <w:tcW w:w="2336" w:type="dxa"/>
            <w:shd w:val="clear" w:color="auto" w:fill="FFFFFF" w:themeFill="background1"/>
          </w:tcPr>
          <w:p w:rsidR="008A13E8" w:rsidRPr="00EC29B8" w:rsidRDefault="008A13E8" w:rsidP="00EC29B8">
            <w:pPr>
              <w:pStyle w:val="ListParagraph"/>
              <w:spacing w:after="0" w:line="180" w:lineRule="exact"/>
              <w:ind w:left="0"/>
              <w:rPr>
                <w:rFonts w:cs="Times New Roman"/>
                <w:sz w:val="18"/>
                <w:szCs w:val="18"/>
              </w:rPr>
            </w:pPr>
            <w:r w:rsidRPr="00EC29B8">
              <w:rPr>
                <w:rFonts w:cs="Times New Roman"/>
                <w:sz w:val="18"/>
                <w:szCs w:val="18"/>
              </w:rPr>
              <w:t>Patellofemoral Pain Syndrome Right Knee</w:t>
            </w:r>
          </w:p>
        </w:tc>
        <w:tc>
          <w:tcPr>
            <w:tcW w:w="1080"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5099-5003</w:t>
            </w:r>
          </w:p>
        </w:tc>
        <w:tc>
          <w:tcPr>
            <w:tcW w:w="760" w:type="dxa"/>
            <w:tcBorders>
              <w:righ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10%</w:t>
            </w:r>
          </w:p>
        </w:tc>
        <w:tc>
          <w:tcPr>
            <w:tcW w:w="2064" w:type="dxa"/>
            <w:tcBorders>
              <w:left w:val="thinThickThinSmallGap" w:sz="24" w:space="0" w:color="auto"/>
            </w:tcBorders>
            <w:shd w:val="clear" w:color="auto" w:fill="FFFFFF" w:themeFill="background1"/>
          </w:tcPr>
          <w:p w:rsidR="008A13E8" w:rsidRPr="00EC29B8" w:rsidRDefault="008A13E8" w:rsidP="00FB3B0B">
            <w:pPr>
              <w:pStyle w:val="ListParagraph"/>
              <w:spacing w:after="0" w:line="180" w:lineRule="exact"/>
              <w:ind w:left="0"/>
              <w:rPr>
                <w:rFonts w:cs="Times New Roman"/>
                <w:sz w:val="18"/>
                <w:szCs w:val="18"/>
              </w:rPr>
            </w:pPr>
            <w:r w:rsidRPr="00EC29B8">
              <w:rPr>
                <w:rFonts w:cs="Times New Roman"/>
                <w:sz w:val="18"/>
                <w:szCs w:val="18"/>
              </w:rPr>
              <w:t>S/</w:t>
            </w:r>
            <w:r w:rsidR="00FB3B0B">
              <w:rPr>
                <w:rFonts w:cs="Times New Roman"/>
                <w:sz w:val="18"/>
                <w:szCs w:val="18"/>
              </w:rPr>
              <w:t>P</w:t>
            </w:r>
            <w:r w:rsidRPr="00EC29B8">
              <w:rPr>
                <w:rFonts w:cs="Times New Roman"/>
                <w:sz w:val="18"/>
                <w:szCs w:val="18"/>
              </w:rPr>
              <w:t xml:space="preserve"> Right Knee Surgery with Arthritis </w:t>
            </w:r>
          </w:p>
        </w:tc>
        <w:tc>
          <w:tcPr>
            <w:tcW w:w="1221"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5260-5010</w:t>
            </w:r>
          </w:p>
        </w:tc>
        <w:tc>
          <w:tcPr>
            <w:tcW w:w="862"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10%</w:t>
            </w:r>
          </w:p>
        </w:tc>
        <w:tc>
          <w:tcPr>
            <w:tcW w:w="1080"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20070614</w:t>
            </w:r>
          </w:p>
        </w:tc>
      </w:tr>
      <w:tr w:rsidR="008A13E8" w:rsidRPr="00396779" w:rsidTr="00EC29B8">
        <w:trPr>
          <w:trHeight w:val="125"/>
          <w:jc w:val="center"/>
        </w:trPr>
        <w:tc>
          <w:tcPr>
            <w:tcW w:w="4176" w:type="dxa"/>
            <w:gridSpan w:val="3"/>
            <w:vMerge w:val="restart"/>
            <w:tcBorders>
              <w:right w:val="thinThickThinSmallGap" w:sz="24" w:space="0" w:color="auto"/>
            </w:tcBorders>
            <w:shd w:val="clear" w:color="auto" w:fill="FFFFFF" w:themeFill="background1"/>
            <w:vAlign w:val="center"/>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↓No Additional MEB Entries↓</w:t>
            </w:r>
          </w:p>
        </w:tc>
        <w:tc>
          <w:tcPr>
            <w:tcW w:w="2064" w:type="dxa"/>
            <w:tcBorders>
              <w:lef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rPr>
                <w:rFonts w:cs="Times New Roman"/>
                <w:sz w:val="18"/>
                <w:szCs w:val="18"/>
              </w:rPr>
            </w:pPr>
            <w:r w:rsidRPr="00EC29B8">
              <w:rPr>
                <w:rFonts w:cs="Times New Roman"/>
                <w:sz w:val="18"/>
                <w:szCs w:val="18"/>
              </w:rPr>
              <w:t>*PTSD</w:t>
            </w:r>
            <w:r w:rsidR="00826E7A" w:rsidRPr="00EC29B8">
              <w:rPr>
                <w:rFonts w:cs="Times New Roman"/>
                <w:sz w:val="18"/>
                <w:szCs w:val="18"/>
              </w:rPr>
              <w:t xml:space="preserve"> and Cognitive Disorder NOS</w:t>
            </w:r>
          </w:p>
        </w:tc>
        <w:tc>
          <w:tcPr>
            <w:tcW w:w="1221"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9411</w:t>
            </w:r>
          </w:p>
        </w:tc>
        <w:tc>
          <w:tcPr>
            <w:tcW w:w="862"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50%</w:t>
            </w:r>
          </w:p>
        </w:tc>
        <w:tc>
          <w:tcPr>
            <w:tcW w:w="1080"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20080714</w:t>
            </w:r>
          </w:p>
        </w:tc>
      </w:tr>
      <w:tr w:rsidR="008A13E8" w:rsidRPr="00396779" w:rsidTr="00EC29B8">
        <w:trPr>
          <w:trHeight w:val="125"/>
          <w:jc w:val="center"/>
        </w:trPr>
        <w:tc>
          <w:tcPr>
            <w:tcW w:w="4176" w:type="dxa"/>
            <w:gridSpan w:val="3"/>
            <w:vMerge/>
            <w:tcBorders>
              <w:righ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p>
        </w:tc>
        <w:tc>
          <w:tcPr>
            <w:tcW w:w="2064" w:type="dxa"/>
            <w:tcBorders>
              <w:lef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rPr>
                <w:rFonts w:cs="Times New Roman"/>
                <w:sz w:val="18"/>
                <w:szCs w:val="18"/>
              </w:rPr>
            </w:pPr>
            <w:r w:rsidRPr="00EC29B8">
              <w:rPr>
                <w:rFonts w:cs="Times New Roman"/>
                <w:sz w:val="18"/>
                <w:szCs w:val="18"/>
              </w:rPr>
              <w:t>Tinnitus</w:t>
            </w:r>
          </w:p>
        </w:tc>
        <w:tc>
          <w:tcPr>
            <w:tcW w:w="1221"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6260</w:t>
            </w:r>
          </w:p>
        </w:tc>
        <w:tc>
          <w:tcPr>
            <w:tcW w:w="862"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10%</w:t>
            </w:r>
          </w:p>
        </w:tc>
        <w:tc>
          <w:tcPr>
            <w:tcW w:w="1080"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20070614</w:t>
            </w:r>
          </w:p>
        </w:tc>
      </w:tr>
      <w:tr w:rsidR="008A13E8" w:rsidRPr="00396779" w:rsidTr="00EC29B8">
        <w:trPr>
          <w:trHeight w:val="125"/>
          <w:jc w:val="center"/>
        </w:trPr>
        <w:tc>
          <w:tcPr>
            <w:tcW w:w="4176" w:type="dxa"/>
            <w:gridSpan w:val="3"/>
            <w:vMerge/>
            <w:tcBorders>
              <w:righ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p>
        </w:tc>
        <w:tc>
          <w:tcPr>
            <w:tcW w:w="2064" w:type="dxa"/>
            <w:tcBorders>
              <w:left w:val="thinThickThinSmallGap" w:sz="24" w:space="0" w:color="auto"/>
            </w:tcBorders>
            <w:shd w:val="clear" w:color="auto" w:fill="FFFFFF" w:themeFill="background1"/>
          </w:tcPr>
          <w:p w:rsidR="008A13E8" w:rsidRPr="00EC29B8" w:rsidRDefault="008A13E8" w:rsidP="00EC29B8">
            <w:pPr>
              <w:spacing w:line="180" w:lineRule="exact"/>
              <w:rPr>
                <w:rFonts w:cs="Times New Roman"/>
                <w:color w:val="auto"/>
                <w:sz w:val="18"/>
                <w:szCs w:val="18"/>
              </w:rPr>
            </w:pPr>
            <w:r w:rsidRPr="00EC29B8">
              <w:rPr>
                <w:rFonts w:cs="Times New Roman"/>
                <w:color w:val="auto"/>
                <w:sz w:val="18"/>
                <w:szCs w:val="18"/>
              </w:rPr>
              <w:t xml:space="preserve">Residual Scar Right Knee </w:t>
            </w:r>
          </w:p>
        </w:tc>
        <w:tc>
          <w:tcPr>
            <w:tcW w:w="1221"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7804</w:t>
            </w:r>
          </w:p>
        </w:tc>
        <w:tc>
          <w:tcPr>
            <w:tcW w:w="862"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10%</w:t>
            </w:r>
          </w:p>
        </w:tc>
        <w:tc>
          <w:tcPr>
            <w:tcW w:w="1080"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20080918</w:t>
            </w:r>
          </w:p>
        </w:tc>
      </w:tr>
      <w:tr w:rsidR="008A13E8" w:rsidRPr="00396779" w:rsidTr="00EC29B8">
        <w:trPr>
          <w:trHeight w:val="125"/>
          <w:jc w:val="center"/>
        </w:trPr>
        <w:tc>
          <w:tcPr>
            <w:tcW w:w="4176" w:type="dxa"/>
            <w:gridSpan w:val="3"/>
            <w:vMerge/>
            <w:tcBorders>
              <w:bottom w:val="single" w:sz="4" w:space="0" w:color="auto"/>
              <w:righ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p>
        </w:tc>
        <w:tc>
          <w:tcPr>
            <w:tcW w:w="4147" w:type="dxa"/>
            <w:gridSpan w:val="3"/>
            <w:tcBorders>
              <w:left w:val="thinThickThinSmallGap" w:sz="24" w:space="0" w:color="auto"/>
            </w:tcBorders>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0% x 1 / NSC x 1</w:t>
            </w:r>
          </w:p>
        </w:tc>
        <w:tc>
          <w:tcPr>
            <w:tcW w:w="1080" w:type="dxa"/>
            <w:shd w:val="clear" w:color="auto" w:fill="FFFFFF" w:themeFill="background1"/>
          </w:tcPr>
          <w:p w:rsidR="008A13E8" w:rsidRPr="00EC29B8" w:rsidRDefault="008A13E8" w:rsidP="00EC29B8">
            <w:pPr>
              <w:pStyle w:val="ListParagraph"/>
              <w:spacing w:after="0" w:line="180" w:lineRule="exact"/>
              <w:ind w:left="0"/>
              <w:jc w:val="center"/>
              <w:rPr>
                <w:rFonts w:cs="Times New Roman"/>
                <w:sz w:val="18"/>
                <w:szCs w:val="18"/>
              </w:rPr>
            </w:pPr>
            <w:r w:rsidRPr="00EC29B8">
              <w:rPr>
                <w:rFonts w:cs="Times New Roman"/>
                <w:sz w:val="18"/>
                <w:szCs w:val="18"/>
              </w:rPr>
              <w:t>20070614</w:t>
            </w:r>
          </w:p>
        </w:tc>
      </w:tr>
      <w:tr w:rsidR="008A13E8" w:rsidRPr="00396779" w:rsidTr="00EC29B8">
        <w:trPr>
          <w:trHeight w:val="242"/>
          <w:jc w:val="center"/>
        </w:trPr>
        <w:tc>
          <w:tcPr>
            <w:tcW w:w="4176" w:type="dxa"/>
            <w:gridSpan w:val="3"/>
            <w:tcBorders>
              <w:right w:val="thinThickThinSmallGap" w:sz="24" w:space="0" w:color="auto"/>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Pr>
                <w:rFonts w:cs="Times New Roman"/>
                <w:b/>
                <w:sz w:val="20"/>
                <w:szCs w:val="20"/>
              </w:rPr>
              <w:t>1</w:t>
            </w:r>
            <w:r w:rsidRPr="00396779">
              <w:rPr>
                <w:rFonts w:cs="Times New Roman"/>
                <w:b/>
                <w:sz w:val="20"/>
                <w:szCs w:val="20"/>
              </w:rPr>
              <w:t>0%</w:t>
            </w:r>
          </w:p>
        </w:tc>
        <w:tc>
          <w:tcPr>
            <w:tcW w:w="5227" w:type="dxa"/>
            <w:gridSpan w:val="4"/>
            <w:tcBorders>
              <w:left w:val="thinThickThinSmallGap" w:sz="24" w:space="0" w:color="auto"/>
            </w:tcBorders>
            <w:shd w:val="clear" w:color="auto" w:fill="D9D9D9" w:themeFill="background1" w:themeFillShade="D9"/>
          </w:tcPr>
          <w:p w:rsidR="008A13E8" w:rsidRPr="00396779" w:rsidRDefault="008A13E8" w:rsidP="00073951">
            <w:pPr>
              <w:pStyle w:val="ListParagraph"/>
              <w:spacing w:after="0" w:line="240" w:lineRule="exact"/>
              <w:ind w:left="0"/>
              <w:jc w:val="center"/>
              <w:rPr>
                <w:rFonts w:cs="Times New Roman"/>
                <w:b/>
                <w:sz w:val="20"/>
                <w:szCs w:val="20"/>
              </w:rPr>
            </w:pPr>
            <w:r w:rsidRPr="00396779">
              <w:rPr>
                <w:rFonts w:cs="Times New Roman"/>
                <w:b/>
                <w:sz w:val="20"/>
                <w:szCs w:val="20"/>
              </w:rPr>
              <w:t>Combined</w:t>
            </w:r>
            <w:r>
              <w:rPr>
                <w:rFonts w:cs="Times New Roman"/>
                <w:b/>
                <w:sz w:val="20"/>
                <w:szCs w:val="20"/>
              </w:rPr>
              <w:t>:  6</w:t>
            </w:r>
            <w:r w:rsidRPr="00396779">
              <w:rPr>
                <w:rFonts w:cs="Times New Roman"/>
                <w:b/>
                <w:sz w:val="20"/>
                <w:szCs w:val="20"/>
              </w:rPr>
              <w:t>0%</w:t>
            </w:r>
          </w:p>
        </w:tc>
      </w:tr>
    </w:tbl>
    <w:p w:rsidR="008A13E8" w:rsidRPr="00EC29B8" w:rsidRDefault="008A13E8" w:rsidP="00EC29B8">
      <w:pPr>
        <w:tabs>
          <w:tab w:val="left" w:pos="288"/>
          <w:tab w:val="left" w:pos="4752"/>
        </w:tabs>
        <w:spacing w:line="200" w:lineRule="exact"/>
        <w:rPr>
          <w:rFonts w:asciiTheme="minorHAnsi" w:hAnsiTheme="minorHAnsi"/>
          <w:color w:val="auto"/>
          <w:sz w:val="20"/>
          <w:szCs w:val="18"/>
        </w:rPr>
      </w:pPr>
      <w:r w:rsidRPr="00EC29B8">
        <w:rPr>
          <w:rFonts w:asciiTheme="minorHAnsi" w:hAnsiTheme="minorHAnsi"/>
          <w:color w:val="auto"/>
          <w:sz w:val="20"/>
          <w:szCs w:val="18"/>
        </w:rPr>
        <w:t>*Service connected rating for PTSD 50% effective 20070901 granted by VARD 20081106 based on STR and C&amp;P exam 20080714</w:t>
      </w:r>
    </w:p>
    <w:p w:rsidR="008A13E8" w:rsidRPr="00EC29B8" w:rsidRDefault="008A13E8" w:rsidP="00EC29B8">
      <w:pPr>
        <w:tabs>
          <w:tab w:val="left" w:pos="288"/>
          <w:tab w:val="left" w:pos="4752"/>
        </w:tabs>
        <w:spacing w:line="200" w:lineRule="exact"/>
        <w:rPr>
          <w:rFonts w:asciiTheme="minorHAnsi" w:hAnsiTheme="minorHAnsi"/>
          <w:color w:val="auto"/>
          <w:sz w:val="20"/>
          <w:szCs w:val="18"/>
        </w:rPr>
      </w:pPr>
      <w:r w:rsidRPr="00EC29B8">
        <w:rPr>
          <w:rFonts w:asciiTheme="minorHAnsi" w:hAnsiTheme="minorHAnsi"/>
          <w:color w:val="auto"/>
          <w:sz w:val="20"/>
          <w:szCs w:val="18"/>
        </w:rPr>
        <w:t>Service connected rating 10% for residual scar, right knee, effective 20080918, one year after separation</w:t>
      </w:r>
    </w:p>
    <w:p w:rsidR="008A13E8" w:rsidRPr="00EC29B8" w:rsidRDefault="008A13E8" w:rsidP="00EC29B8">
      <w:pPr>
        <w:tabs>
          <w:tab w:val="left" w:pos="288"/>
          <w:tab w:val="left" w:pos="4752"/>
        </w:tabs>
        <w:spacing w:line="200" w:lineRule="exact"/>
        <w:rPr>
          <w:rFonts w:asciiTheme="minorHAnsi" w:hAnsiTheme="minorHAnsi"/>
          <w:color w:val="auto"/>
          <w:sz w:val="20"/>
          <w:szCs w:val="18"/>
        </w:rPr>
      </w:pPr>
      <w:r w:rsidRPr="00EC29B8">
        <w:rPr>
          <w:rFonts w:asciiTheme="minorHAnsi" w:hAnsiTheme="minorHAnsi"/>
          <w:color w:val="auto"/>
          <w:sz w:val="20"/>
          <w:szCs w:val="18"/>
        </w:rPr>
        <w:t>Hearing loss right ear, service connected at 0%</w:t>
      </w:r>
    </w:p>
    <w:p w:rsidR="005C47E3" w:rsidRPr="00391858" w:rsidRDefault="005C47E3"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B3B0B" w:rsidRDefault="00FB3B0B" w:rsidP="00777CB1">
      <w:pPr>
        <w:tabs>
          <w:tab w:val="left" w:pos="288"/>
          <w:tab w:val="left" w:pos="4752"/>
        </w:tabs>
        <w:spacing w:line="240" w:lineRule="exact"/>
        <w:jc w:val="both"/>
        <w:rPr>
          <w:rFonts w:asciiTheme="minorHAnsi" w:hAnsiTheme="minorHAnsi"/>
          <w:color w:val="auto"/>
          <w:szCs w:val="24"/>
          <w:u w:val="single"/>
        </w:rPr>
      </w:pPr>
    </w:p>
    <w:p w:rsidR="00C3662F" w:rsidRPr="001F5378" w:rsidRDefault="002C6E5B" w:rsidP="00777CB1">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F8470E">
        <w:rPr>
          <w:rFonts w:asciiTheme="minorHAnsi" w:hAnsiTheme="minorHAnsi"/>
          <w:color w:val="auto"/>
          <w:szCs w:val="24"/>
        </w:rPr>
        <w:t xml:space="preserve">  </w:t>
      </w:r>
      <w:r w:rsidR="005B2173" w:rsidRPr="005B2173">
        <w:rPr>
          <w:rFonts w:asciiTheme="minorHAnsi" w:hAnsiTheme="minorHAnsi"/>
          <w:color w:val="auto"/>
          <w:szCs w:val="24"/>
        </w:rPr>
        <w:t>The Disability Evaluation System (DES) is responsible for maintaining a fit and vital fighting force.</w:t>
      </w:r>
      <w:r w:rsidR="005B2173">
        <w:rPr>
          <w:rFonts w:asciiTheme="minorHAnsi" w:hAnsiTheme="minorHAnsi"/>
          <w:color w:val="auto"/>
          <w:szCs w:val="24"/>
        </w:rPr>
        <w:t xml:space="preserve">  </w:t>
      </w:r>
      <w:r w:rsidR="005B2173" w:rsidRPr="005B2173">
        <w:rPr>
          <w:rFonts w:asciiTheme="minorHAnsi" w:hAnsiTheme="minorHAnsi"/>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F8470E" w:rsidRPr="001F5378">
        <w:rPr>
          <w:rFonts w:asciiTheme="minorHAnsi" w:hAnsiTheme="minorHAnsi"/>
          <w:color w:val="auto"/>
          <w:szCs w:val="24"/>
        </w:rPr>
        <w:t>and not based on possible future changes.</w:t>
      </w:r>
      <w:r w:rsidR="00F8470E">
        <w:rPr>
          <w:rFonts w:asciiTheme="minorHAnsi" w:hAnsiTheme="minorHAnsi"/>
          <w:color w:val="auto"/>
          <w:szCs w:val="24"/>
        </w:rPr>
        <w:t xml:space="preserve">  </w:t>
      </w:r>
      <w:r w:rsidR="005B2173" w:rsidRPr="005B2173">
        <w:rPr>
          <w:rFonts w:asciiTheme="minorHAnsi" w:hAnsiTheme="minorHAnsi"/>
          <w:color w:val="auto"/>
          <w:szCs w:val="24"/>
        </w:rPr>
        <w:t xml:space="preserve">However the Department of Veteran Affairs, operating under a different set of laws (Title 38, United States Code), is empowered to compensate </w:t>
      </w:r>
      <w:r w:rsidR="00F8470E">
        <w:rPr>
          <w:rFonts w:asciiTheme="minorHAnsi" w:hAnsiTheme="minorHAnsi"/>
          <w:color w:val="auto"/>
          <w:szCs w:val="24"/>
        </w:rPr>
        <w:t xml:space="preserve">all </w:t>
      </w:r>
      <w:r w:rsidR="005B2173" w:rsidRPr="005B2173">
        <w:rPr>
          <w:rFonts w:asciiTheme="minorHAnsi" w:hAnsiTheme="minorHAnsi"/>
          <w:color w:val="auto"/>
          <w:szCs w:val="24"/>
        </w:rPr>
        <w:t xml:space="preserve">service connected conditions and to periodically re-evaluate said conditions for the purpose of adjusting the veteran’s disability rating should </w:t>
      </w:r>
      <w:r w:rsidR="00FB3B0B">
        <w:rPr>
          <w:rFonts w:asciiTheme="minorHAnsi" w:hAnsiTheme="minorHAnsi"/>
          <w:color w:val="auto"/>
          <w:szCs w:val="24"/>
        </w:rPr>
        <w:t>the</w:t>
      </w:r>
      <w:r w:rsidR="005B2173" w:rsidRPr="005B2173">
        <w:rPr>
          <w:rFonts w:asciiTheme="minorHAnsi" w:hAnsiTheme="minorHAnsi"/>
          <w:color w:val="auto"/>
          <w:szCs w:val="24"/>
        </w:rPr>
        <w:t xml:space="preserve"> degree of impairment vary over time.</w:t>
      </w:r>
      <w:r w:rsidR="00F8470E">
        <w:rPr>
          <w:rFonts w:asciiTheme="minorHAnsi" w:hAnsiTheme="minorHAnsi"/>
          <w:color w:val="auto"/>
          <w:szCs w:val="24"/>
        </w:rPr>
        <w:t xml:space="preserve">  </w:t>
      </w:r>
      <w:r w:rsidR="00C3662F" w:rsidRPr="007B5D59">
        <w:rPr>
          <w:rFonts w:asciiTheme="minorHAnsi" w:hAnsiTheme="minorHAnsi"/>
          <w:color w:val="auto"/>
          <w:szCs w:val="24"/>
        </w:rPr>
        <w:t xml:space="preserve">The Board’s role is confined to the review of medical records and all evidence at hand to assess the fairness of PEB rating determinations, compared to </w:t>
      </w:r>
      <w:r w:rsidR="00FB3B0B">
        <w:rPr>
          <w:rFonts w:asciiTheme="minorHAnsi" w:hAnsiTheme="minorHAnsi"/>
          <w:color w:val="auto"/>
          <w:szCs w:val="24"/>
        </w:rPr>
        <w:t xml:space="preserve">the VA Schedule for </w:t>
      </w:r>
      <w:r w:rsidR="00FB3B0B">
        <w:rPr>
          <w:rFonts w:asciiTheme="minorHAnsi" w:hAnsiTheme="minorHAnsi"/>
          <w:color w:val="auto"/>
          <w:szCs w:val="24"/>
        </w:rPr>
        <w:lastRenderedPageBreak/>
        <w:t>Rating Disabilities (</w:t>
      </w:r>
      <w:r w:rsidR="00C3662F" w:rsidRPr="007B5D59">
        <w:rPr>
          <w:rFonts w:asciiTheme="minorHAnsi" w:hAnsiTheme="minorHAnsi"/>
          <w:color w:val="auto"/>
          <w:szCs w:val="24"/>
        </w:rPr>
        <w:t>VASRD</w:t>
      </w:r>
      <w:r w:rsidR="00FB3B0B">
        <w:rPr>
          <w:rFonts w:asciiTheme="minorHAnsi" w:hAnsiTheme="minorHAnsi"/>
          <w:color w:val="auto"/>
          <w:szCs w:val="24"/>
        </w:rPr>
        <w:t>)</w:t>
      </w:r>
      <w:r w:rsidR="00C3662F" w:rsidRPr="007B5D59">
        <w:rPr>
          <w:rFonts w:asciiTheme="minorHAnsi" w:hAnsiTheme="minorHAnsi"/>
          <w:color w:val="auto"/>
          <w:szCs w:val="24"/>
        </w:rPr>
        <w:t xml:space="preserve"> standards, based on severity at the time of separation.  It must also judge the fairness of PEB fitness adjudications based on the fitness consequences of conditions as they existed at the time of separation.</w:t>
      </w:r>
      <w:r w:rsidR="00F8470E">
        <w:rPr>
          <w:rFonts w:asciiTheme="minorHAnsi" w:hAnsiTheme="minorHAnsi"/>
          <w:color w:val="auto"/>
          <w:szCs w:val="24"/>
        </w:rPr>
        <w:t xml:space="preserve">  </w:t>
      </w:r>
    </w:p>
    <w:p w:rsidR="008A13E8" w:rsidRDefault="008A13E8" w:rsidP="00777CB1">
      <w:pPr>
        <w:spacing w:line="240" w:lineRule="exact"/>
        <w:jc w:val="both"/>
        <w:rPr>
          <w:rFonts w:asciiTheme="minorHAnsi" w:hAnsiTheme="minorHAnsi"/>
          <w:color w:val="auto"/>
          <w:szCs w:val="24"/>
          <w:u w:val="single"/>
        </w:rPr>
      </w:pPr>
    </w:p>
    <w:p w:rsidR="005F1F03" w:rsidRDefault="008A13E8" w:rsidP="00C67849">
      <w:pPr>
        <w:spacing w:line="240" w:lineRule="exact"/>
        <w:jc w:val="both"/>
        <w:rPr>
          <w:rFonts w:asciiTheme="minorHAnsi" w:hAnsiTheme="minorHAnsi"/>
          <w:color w:val="auto"/>
          <w:szCs w:val="24"/>
        </w:rPr>
      </w:pPr>
      <w:r w:rsidRPr="008A13E8">
        <w:rPr>
          <w:rFonts w:asciiTheme="minorHAnsi" w:hAnsiTheme="minorHAnsi"/>
          <w:color w:val="auto"/>
          <w:szCs w:val="24"/>
          <w:u w:val="single"/>
        </w:rPr>
        <w:t>Patellofemoral Pain Syndrome, Right Knee</w:t>
      </w:r>
      <w:r w:rsidR="00FB3B0B">
        <w:rPr>
          <w:rFonts w:asciiTheme="minorHAnsi" w:hAnsiTheme="minorHAnsi"/>
          <w:color w:val="auto"/>
          <w:szCs w:val="24"/>
          <w:u w:val="single"/>
        </w:rPr>
        <w:t>.</w:t>
      </w:r>
      <w:r w:rsidRPr="008A13E8">
        <w:rPr>
          <w:rFonts w:asciiTheme="minorHAnsi" w:hAnsiTheme="minorHAnsi"/>
          <w:color w:val="auto"/>
          <w:szCs w:val="24"/>
        </w:rPr>
        <w:t xml:space="preserve">  The CI experienced a right patellar dislocation while scrambling (pivot and run) for a bunker during a mortar attack (approximately November 2004) while deployed (June 2004</w:t>
      </w:r>
      <w:r w:rsidR="00C67849">
        <w:rPr>
          <w:rFonts w:asciiTheme="minorHAnsi" w:hAnsiTheme="minorHAnsi"/>
          <w:color w:val="auto"/>
          <w:szCs w:val="24"/>
        </w:rPr>
        <w:t xml:space="preserve"> to </w:t>
      </w:r>
      <w:r w:rsidRPr="008A13E8">
        <w:rPr>
          <w:rFonts w:asciiTheme="minorHAnsi" w:hAnsiTheme="minorHAnsi"/>
          <w:color w:val="auto"/>
          <w:szCs w:val="24"/>
        </w:rPr>
        <w:t>February 2005).  Following that initial injury he experienced persistent patellar instability and buckling without recurrent dislocation, associated with pain</w:t>
      </w:r>
      <w:r w:rsidR="00FB3B0B">
        <w:rPr>
          <w:rFonts w:asciiTheme="minorHAnsi" w:hAnsiTheme="minorHAnsi"/>
          <w:color w:val="auto"/>
          <w:szCs w:val="24"/>
        </w:rPr>
        <w:t xml:space="preserve"> and</w:t>
      </w:r>
      <w:r w:rsidRPr="008A13E8">
        <w:rPr>
          <w:rFonts w:asciiTheme="minorHAnsi" w:hAnsiTheme="minorHAnsi"/>
          <w:color w:val="auto"/>
          <w:szCs w:val="24"/>
        </w:rPr>
        <w:t xml:space="preserve"> preventing participation in strenuous military activities</w:t>
      </w:r>
      <w:r w:rsidR="00FB3B0B">
        <w:rPr>
          <w:rFonts w:asciiTheme="minorHAnsi" w:hAnsiTheme="minorHAnsi"/>
          <w:color w:val="auto"/>
          <w:szCs w:val="24"/>
        </w:rPr>
        <w:t>,</w:t>
      </w:r>
      <w:r w:rsidRPr="008A13E8">
        <w:rPr>
          <w:rFonts w:asciiTheme="minorHAnsi" w:hAnsiTheme="minorHAnsi"/>
          <w:color w:val="auto"/>
          <w:szCs w:val="24"/>
        </w:rPr>
        <w:t xml:space="preserve"> including running.  He underwent surgery in May 2006 to repair right patellar instability.  Intra</w:t>
      </w:r>
      <w:r w:rsidR="00C67849">
        <w:rPr>
          <w:rFonts w:asciiTheme="minorHAnsi" w:hAnsiTheme="minorHAnsi"/>
          <w:color w:val="auto"/>
          <w:szCs w:val="24"/>
        </w:rPr>
        <w:t>-</w:t>
      </w:r>
      <w:r w:rsidRPr="008A13E8">
        <w:rPr>
          <w:rFonts w:asciiTheme="minorHAnsi" w:hAnsiTheme="minorHAnsi"/>
          <w:color w:val="auto"/>
          <w:szCs w:val="24"/>
        </w:rPr>
        <w:t xml:space="preserve">operative findings included grade 3 chondromalacia (degenerative loss of cartilage) of the lateral patellar facet, and a medial </w:t>
      </w:r>
      <w:proofErr w:type="spellStart"/>
      <w:r w:rsidRPr="008A13E8">
        <w:rPr>
          <w:rFonts w:asciiTheme="minorHAnsi" w:hAnsiTheme="minorHAnsi"/>
          <w:color w:val="auto"/>
          <w:szCs w:val="24"/>
        </w:rPr>
        <w:t>retinacular</w:t>
      </w:r>
      <w:proofErr w:type="spellEnd"/>
      <w:r w:rsidRPr="008A13E8">
        <w:rPr>
          <w:rFonts w:asciiTheme="minorHAnsi" w:hAnsiTheme="minorHAnsi"/>
          <w:color w:val="auto"/>
          <w:szCs w:val="24"/>
        </w:rPr>
        <w:t xml:space="preserve"> tear</w:t>
      </w:r>
      <w:r w:rsidR="00C67849">
        <w:rPr>
          <w:rFonts w:asciiTheme="minorHAnsi" w:hAnsiTheme="minorHAnsi"/>
          <w:color w:val="auto"/>
          <w:szCs w:val="24"/>
        </w:rPr>
        <w:t xml:space="preserve"> (causing patellar instability)</w:t>
      </w:r>
      <w:r w:rsidRPr="008A13E8">
        <w:rPr>
          <w:rFonts w:asciiTheme="minorHAnsi" w:hAnsiTheme="minorHAnsi"/>
          <w:color w:val="auto"/>
          <w:szCs w:val="24"/>
        </w:rPr>
        <w:t>.  During intra</w:t>
      </w:r>
      <w:r w:rsidR="00C67849">
        <w:rPr>
          <w:rFonts w:asciiTheme="minorHAnsi" w:hAnsiTheme="minorHAnsi"/>
          <w:color w:val="auto"/>
          <w:szCs w:val="24"/>
        </w:rPr>
        <w:t>-</w:t>
      </w:r>
      <w:r w:rsidRPr="008A13E8">
        <w:rPr>
          <w:rFonts w:asciiTheme="minorHAnsi" w:hAnsiTheme="minorHAnsi"/>
          <w:color w:val="auto"/>
          <w:szCs w:val="24"/>
        </w:rPr>
        <w:t>operative examination</w:t>
      </w:r>
      <w:r w:rsidR="00C67849">
        <w:rPr>
          <w:rFonts w:asciiTheme="minorHAnsi" w:hAnsiTheme="minorHAnsi"/>
          <w:color w:val="auto"/>
          <w:szCs w:val="24"/>
        </w:rPr>
        <w:t>,</w:t>
      </w:r>
      <w:r w:rsidRPr="008A13E8">
        <w:rPr>
          <w:rFonts w:asciiTheme="minorHAnsi" w:hAnsiTheme="minorHAnsi"/>
          <w:color w:val="auto"/>
          <w:szCs w:val="24"/>
        </w:rPr>
        <w:t xml:space="preserve"> the patella was not </w:t>
      </w:r>
      <w:proofErr w:type="spellStart"/>
      <w:r w:rsidRPr="008A13E8">
        <w:rPr>
          <w:rFonts w:asciiTheme="minorHAnsi" w:hAnsiTheme="minorHAnsi"/>
          <w:color w:val="auto"/>
          <w:szCs w:val="24"/>
        </w:rPr>
        <w:t>dislocatable</w:t>
      </w:r>
      <w:proofErr w:type="spellEnd"/>
      <w:r w:rsidRPr="008A13E8">
        <w:rPr>
          <w:rFonts w:asciiTheme="minorHAnsi" w:hAnsiTheme="minorHAnsi"/>
          <w:color w:val="auto"/>
          <w:szCs w:val="24"/>
        </w:rPr>
        <w:t xml:space="preserve"> (consistent with clinical history) and the knee was stable (intact collateral and cruciate ligaments); there was fraying but no tear of the lateral meniscus.  At the time of the MEB orthopedic NARSUM</w:t>
      </w:r>
      <w:r w:rsidR="00FB3B0B">
        <w:rPr>
          <w:rFonts w:asciiTheme="minorHAnsi" w:hAnsiTheme="minorHAnsi"/>
          <w:color w:val="auto"/>
          <w:szCs w:val="24"/>
        </w:rPr>
        <w:t xml:space="preserve"> on</w:t>
      </w:r>
      <w:r w:rsidRPr="008A13E8">
        <w:rPr>
          <w:rFonts w:asciiTheme="minorHAnsi" w:hAnsiTheme="minorHAnsi"/>
          <w:color w:val="auto"/>
          <w:szCs w:val="24"/>
        </w:rPr>
        <w:t xml:space="preserve"> January 24, 2007, the CI continued to experience residual symptoms due to patellofemoral pain syndrome and chondromalacia patella, particularly pain when running on hard surfaces.  Range of motion</w:t>
      </w:r>
      <w:r w:rsidR="00FB3B0B">
        <w:rPr>
          <w:rFonts w:asciiTheme="minorHAnsi" w:hAnsiTheme="minorHAnsi"/>
          <w:color w:val="auto"/>
          <w:szCs w:val="24"/>
        </w:rPr>
        <w:t xml:space="preserve"> (ROM)</w:t>
      </w:r>
      <w:r w:rsidRPr="008A13E8">
        <w:rPr>
          <w:rFonts w:asciiTheme="minorHAnsi" w:hAnsiTheme="minorHAnsi"/>
          <w:color w:val="auto"/>
          <w:szCs w:val="24"/>
        </w:rPr>
        <w:t xml:space="preserve"> was normal and there was no instability, weakness, or muscle atrophy.  Two months prior to separation, the CI underwent VA compensation and pension (C&amp;P) examination.  There was report of pain with running, climbing and squatting.  The CI’s gait was normal and examination findings were consistent with right knee patellofemoral pain syndrome.  There was no evidence of instability or locking.  The right knee flexed to 140° but he experienced pain at 120°</w:t>
      </w:r>
      <w:r w:rsidR="00FB3B0B">
        <w:rPr>
          <w:rFonts w:asciiTheme="minorHAnsi" w:hAnsiTheme="minorHAnsi"/>
          <w:color w:val="auto"/>
          <w:szCs w:val="24"/>
        </w:rPr>
        <w:t>,</w:t>
      </w:r>
      <w:r w:rsidRPr="008A13E8">
        <w:rPr>
          <w:rFonts w:asciiTheme="minorHAnsi" w:hAnsiTheme="minorHAnsi"/>
          <w:color w:val="auto"/>
          <w:szCs w:val="24"/>
        </w:rPr>
        <w:t xml:space="preserve"> along with report of weakness, tenderness and guarding of movement.  The PEB and VA chose different coding options for the condition, both of which were appropriate for the CI’s diagnoses, and both of which led to equivalent disability ratings for the right knee.  The PEB rated the CI’s knee condition 10% using VASRD code 5099-5003.  The VA rated using codes 5260-5010 for leg limitation of flexion - traumatic arthritis, which directs rating using guidance in code 5003.  </w:t>
      </w:r>
      <w:r w:rsidR="00703F8C">
        <w:rPr>
          <w:rFonts w:asciiTheme="minorHAnsi" w:hAnsiTheme="minorHAnsi"/>
          <w:color w:val="auto"/>
          <w:szCs w:val="24"/>
        </w:rPr>
        <w:t>The Board noted the CI underwent right knee surgery one year after separation for chondroplasty of the patellar chondro</w:t>
      </w:r>
      <w:r w:rsidR="00C67849">
        <w:rPr>
          <w:rFonts w:asciiTheme="minorHAnsi" w:hAnsiTheme="minorHAnsi"/>
          <w:color w:val="auto"/>
          <w:szCs w:val="24"/>
        </w:rPr>
        <w:t>malacia</w:t>
      </w:r>
      <w:r w:rsidR="00703F8C">
        <w:rPr>
          <w:rFonts w:asciiTheme="minorHAnsi" w:hAnsiTheme="minorHAnsi"/>
          <w:color w:val="auto"/>
          <w:szCs w:val="24"/>
        </w:rPr>
        <w:t xml:space="preserve"> after which the VA service connected rating remained unchanged</w:t>
      </w:r>
      <w:r w:rsidR="000219A7">
        <w:rPr>
          <w:rFonts w:asciiTheme="minorHAnsi" w:hAnsiTheme="minorHAnsi"/>
          <w:color w:val="auto"/>
          <w:szCs w:val="24"/>
        </w:rPr>
        <w:t xml:space="preserve"> (10%)</w:t>
      </w:r>
      <w:r w:rsidR="00703F8C">
        <w:rPr>
          <w:rFonts w:asciiTheme="minorHAnsi" w:hAnsiTheme="minorHAnsi"/>
          <w:color w:val="auto"/>
          <w:szCs w:val="24"/>
        </w:rPr>
        <w:t xml:space="preserve">.  </w:t>
      </w:r>
    </w:p>
    <w:p w:rsidR="005F1F03" w:rsidRDefault="005F1F03" w:rsidP="005F1F03">
      <w:pPr>
        <w:spacing w:line="240" w:lineRule="exact"/>
        <w:jc w:val="both"/>
        <w:rPr>
          <w:rFonts w:asciiTheme="minorHAnsi" w:eastAsia="HiddenHorzOCR" w:hAnsiTheme="minorHAnsi"/>
          <w:color w:val="auto"/>
          <w:szCs w:val="24"/>
        </w:rPr>
      </w:pPr>
    </w:p>
    <w:p w:rsidR="005F1F03" w:rsidRDefault="005F1F03" w:rsidP="005F1F03">
      <w:pPr>
        <w:spacing w:line="240" w:lineRule="exact"/>
        <w:jc w:val="both"/>
        <w:rPr>
          <w:rFonts w:asciiTheme="minorHAnsi" w:hAnsiTheme="minorHAnsi"/>
          <w:color w:val="auto"/>
          <w:szCs w:val="24"/>
        </w:rPr>
      </w:pP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w:t>
      </w:r>
      <w:r w:rsidR="00D04CE7">
        <w:rPr>
          <w:rFonts w:asciiTheme="minorHAnsi" w:eastAsia="HiddenHorzOCR" w:hAnsiTheme="minorHAnsi"/>
          <w:color w:val="auto"/>
          <w:szCs w:val="24"/>
        </w:rPr>
        <w:t xml:space="preserve"> </w:t>
      </w:r>
      <w:r w:rsidRPr="00711350">
        <w:rPr>
          <w:rFonts w:asciiTheme="minorHAnsi" w:eastAsia="HiddenHorzOCR" w:hAnsiTheme="minorHAnsi"/>
          <w:color w:val="auto"/>
          <w:szCs w:val="24"/>
        </w:rPr>
        <w:t>asserts that compensable ratings should be considered for</w:t>
      </w:r>
      <w:r>
        <w:rPr>
          <w:rFonts w:asciiTheme="minorHAnsi" w:eastAsia="HiddenHorzOCR" w:hAnsiTheme="minorHAnsi"/>
          <w:color w:val="auto"/>
          <w:szCs w:val="24"/>
        </w:rPr>
        <w:t xml:space="preserve"> a</w:t>
      </w:r>
      <w:r w:rsidRPr="006F1EEC">
        <w:rPr>
          <w:rFonts w:asciiTheme="minorHAnsi" w:hAnsiTheme="minorHAnsi"/>
          <w:color w:val="auto"/>
          <w:szCs w:val="24"/>
        </w:rPr>
        <w:t xml:space="preserve">rthritis of </w:t>
      </w:r>
      <w:r>
        <w:rPr>
          <w:rFonts w:asciiTheme="minorHAnsi" w:hAnsiTheme="minorHAnsi"/>
          <w:color w:val="auto"/>
          <w:szCs w:val="24"/>
        </w:rPr>
        <w:t>the right knee and s</w:t>
      </w:r>
      <w:r w:rsidRPr="006F1EEC">
        <w:rPr>
          <w:rFonts w:asciiTheme="minorHAnsi" w:hAnsiTheme="minorHAnsi"/>
          <w:color w:val="auto"/>
          <w:szCs w:val="24"/>
        </w:rPr>
        <w:t xml:space="preserve">car of </w:t>
      </w:r>
      <w:r>
        <w:rPr>
          <w:rFonts w:asciiTheme="minorHAnsi" w:hAnsiTheme="minorHAnsi"/>
          <w:color w:val="auto"/>
          <w:szCs w:val="24"/>
        </w:rPr>
        <w:t xml:space="preserve">right </w:t>
      </w:r>
      <w:r w:rsidRPr="006F1EEC">
        <w:rPr>
          <w:rFonts w:asciiTheme="minorHAnsi" w:hAnsiTheme="minorHAnsi"/>
          <w:color w:val="auto"/>
          <w:szCs w:val="24"/>
        </w:rPr>
        <w:t>knee</w:t>
      </w:r>
      <w:r>
        <w:rPr>
          <w:rFonts w:asciiTheme="minorHAnsi" w:hAnsiTheme="minorHAnsi"/>
          <w:color w:val="auto"/>
          <w:szCs w:val="24"/>
        </w:rPr>
        <w:t xml:space="preserve">.  The PEB rated the CI’s right knee condition as patellofemoral pain syndrome while the VA rated the same condition as </w:t>
      </w:r>
      <w:r w:rsidRPr="006F1EEC">
        <w:rPr>
          <w:rFonts w:asciiTheme="minorHAnsi" w:hAnsiTheme="minorHAnsi"/>
          <w:color w:val="auto"/>
          <w:szCs w:val="24"/>
        </w:rPr>
        <w:t>knee arthritis</w:t>
      </w:r>
      <w:r>
        <w:rPr>
          <w:rFonts w:asciiTheme="minorHAnsi" w:hAnsiTheme="minorHAnsi"/>
          <w:color w:val="auto"/>
          <w:szCs w:val="24"/>
        </w:rPr>
        <w:t xml:space="preserve">, each </w:t>
      </w:r>
      <w:r w:rsidRPr="006F1EEC">
        <w:rPr>
          <w:rFonts w:asciiTheme="minorHAnsi" w:hAnsiTheme="minorHAnsi"/>
          <w:color w:val="auto"/>
          <w:szCs w:val="24"/>
        </w:rPr>
        <w:t xml:space="preserve">providing </w:t>
      </w:r>
      <w:r>
        <w:rPr>
          <w:rFonts w:asciiTheme="minorHAnsi" w:hAnsiTheme="minorHAnsi"/>
          <w:color w:val="auto"/>
          <w:szCs w:val="24"/>
        </w:rPr>
        <w:t xml:space="preserve">a </w:t>
      </w:r>
      <w:r w:rsidRPr="006F1EEC">
        <w:rPr>
          <w:rFonts w:asciiTheme="minorHAnsi" w:hAnsiTheme="minorHAnsi"/>
          <w:color w:val="auto"/>
          <w:szCs w:val="24"/>
        </w:rPr>
        <w:t xml:space="preserve">10% based on the same </w:t>
      </w:r>
      <w:r w:rsidR="00DB7D73">
        <w:rPr>
          <w:rFonts w:asciiTheme="minorHAnsi" w:hAnsiTheme="minorHAnsi"/>
          <w:color w:val="auto"/>
          <w:szCs w:val="24"/>
        </w:rPr>
        <w:t xml:space="preserve">condition and </w:t>
      </w:r>
      <w:r w:rsidRPr="006F1EEC">
        <w:rPr>
          <w:rFonts w:asciiTheme="minorHAnsi" w:hAnsiTheme="minorHAnsi"/>
          <w:color w:val="auto"/>
          <w:szCs w:val="24"/>
        </w:rPr>
        <w:t>disability.</w:t>
      </w:r>
      <w:r>
        <w:rPr>
          <w:rFonts w:asciiTheme="minorHAnsi" w:hAnsiTheme="minorHAnsi"/>
          <w:color w:val="auto"/>
          <w:szCs w:val="24"/>
        </w:rPr>
        <w:t xml:space="preserve">  </w:t>
      </w:r>
      <w:r w:rsidRPr="006F1EEC">
        <w:rPr>
          <w:rFonts w:asciiTheme="minorHAnsi" w:hAnsiTheme="minorHAnsi"/>
          <w:color w:val="auto"/>
          <w:szCs w:val="24"/>
        </w:rPr>
        <w:t>IAW VASRD</w:t>
      </w:r>
      <w:r>
        <w:rPr>
          <w:rFonts w:asciiTheme="minorHAnsi" w:hAnsiTheme="minorHAnsi"/>
          <w:color w:val="auto"/>
          <w:szCs w:val="24"/>
        </w:rPr>
        <w:t xml:space="preserve"> </w:t>
      </w:r>
      <w:r w:rsidRPr="000A58F8">
        <w:rPr>
          <w:rFonts w:asciiTheme="minorHAnsi" w:hAnsiTheme="minorHAnsi"/>
          <w:color w:val="auto"/>
          <w:szCs w:val="24"/>
        </w:rPr>
        <w:t>§</w:t>
      </w:r>
      <w:r>
        <w:rPr>
          <w:rFonts w:asciiTheme="minorHAnsi" w:hAnsiTheme="minorHAnsi"/>
          <w:color w:val="auto"/>
          <w:szCs w:val="24"/>
        </w:rPr>
        <w:t>4.14, t</w:t>
      </w:r>
      <w:r w:rsidRPr="000A58F8">
        <w:rPr>
          <w:rFonts w:asciiTheme="minorHAnsi" w:hAnsiTheme="minorHAnsi"/>
          <w:color w:val="auto"/>
          <w:szCs w:val="24"/>
        </w:rPr>
        <w:t>he evaluation of the same disability under various diagnoses is to be avoided.</w:t>
      </w:r>
      <w:r w:rsidR="00AD5103">
        <w:rPr>
          <w:rFonts w:asciiTheme="minorHAnsi" w:hAnsiTheme="minorHAnsi"/>
          <w:color w:val="auto"/>
          <w:szCs w:val="24"/>
        </w:rPr>
        <w:t xml:space="preserve">  </w:t>
      </w:r>
      <w:r w:rsidRPr="006F1EEC">
        <w:rPr>
          <w:rFonts w:asciiTheme="minorHAnsi" w:hAnsiTheme="minorHAnsi"/>
          <w:color w:val="auto"/>
          <w:szCs w:val="24"/>
        </w:rPr>
        <w:t xml:space="preserve">The VA additionally provided a separate 10% rating for the right knee surgical scar.  </w:t>
      </w:r>
      <w:r w:rsidR="005C47E3">
        <w:rPr>
          <w:rFonts w:asciiTheme="minorHAnsi" w:hAnsiTheme="minorHAnsi"/>
          <w:color w:val="auto"/>
          <w:szCs w:val="24"/>
        </w:rPr>
        <w:t>At the time of the MEB history and physical examination the CI reported a n</w:t>
      </w:r>
      <w:r w:rsidR="005C47E3" w:rsidRPr="000A58F8">
        <w:rPr>
          <w:rFonts w:asciiTheme="minorHAnsi" w:hAnsiTheme="minorHAnsi"/>
          <w:color w:val="auto"/>
          <w:szCs w:val="24"/>
        </w:rPr>
        <w:t xml:space="preserve">umb sensation </w:t>
      </w:r>
      <w:r w:rsidR="005C47E3">
        <w:rPr>
          <w:rFonts w:asciiTheme="minorHAnsi" w:hAnsiTheme="minorHAnsi"/>
          <w:color w:val="auto"/>
          <w:szCs w:val="24"/>
        </w:rPr>
        <w:t xml:space="preserve">at the site of the </w:t>
      </w:r>
      <w:r w:rsidR="005C47E3" w:rsidRPr="000A58F8">
        <w:rPr>
          <w:rFonts w:asciiTheme="minorHAnsi" w:hAnsiTheme="minorHAnsi"/>
          <w:color w:val="auto"/>
          <w:szCs w:val="24"/>
        </w:rPr>
        <w:t>right knee</w:t>
      </w:r>
      <w:r w:rsidR="005C47E3">
        <w:rPr>
          <w:rFonts w:asciiTheme="minorHAnsi" w:hAnsiTheme="minorHAnsi"/>
          <w:color w:val="auto"/>
          <w:szCs w:val="24"/>
        </w:rPr>
        <w:t xml:space="preserve"> surgical scar.</w:t>
      </w:r>
      <w:r w:rsidR="00AD5103">
        <w:rPr>
          <w:rFonts w:asciiTheme="minorHAnsi" w:hAnsiTheme="minorHAnsi"/>
          <w:color w:val="auto"/>
          <w:szCs w:val="24"/>
        </w:rPr>
        <w:t xml:space="preserve">  There was </w:t>
      </w:r>
      <w:r w:rsidR="00DB7D73">
        <w:rPr>
          <w:rFonts w:asciiTheme="minorHAnsi" w:hAnsiTheme="minorHAnsi"/>
          <w:color w:val="auto"/>
          <w:szCs w:val="24"/>
        </w:rPr>
        <w:t xml:space="preserve">no </w:t>
      </w:r>
      <w:r w:rsidR="00AD5103">
        <w:rPr>
          <w:rFonts w:asciiTheme="minorHAnsi" w:hAnsiTheme="minorHAnsi"/>
          <w:color w:val="auto"/>
          <w:szCs w:val="24"/>
        </w:rPr>
        <w:t xml:space="preserve">evidence </w:t>
      </w:r>
      <w:r w:rsidR="00DB7D73">
        <w:rPr>
          <w:rFonts w:asciiTheme="minorHAnsi" w:hAnsiTheme="minorHAnsi"/>
          <w:color w:val="auto"/>
          <w:szCs w:val="24"/>
        </w:rPr>
        <w:t xml:space="preserve">of </w:t>
      </w:r>
      <w:r w:rsidR="00AD5103">
        <w:rPr>
          <w:rFonts w:asciiTheme="minorHAnsi" w:hAnsiTheme="minorHAnsi"/>
          <w:color w:val="auto"/>
          <w:szCs w:val="24"/>
        </w:rPr>
        <w:t xml:space="preserve">that the scar or localized numb sensation interfered with performance of military duties or wearing of military clothing or equipment.  </w:t>
      </w:r>
      <w:r w:rsidRPr="006F1EEC">
        <w:rPr>
          <w:rFonts w:asciiTheme="minorHAnsi" w:hAnsiTheme="minorHAnsi"/>
          <w:color w:val="auto"/>
          <w:szCs w:val="24"/>
        </w:rPr>
        <w:t>The Board does not recommend separation rating for scars unless the</w:t>
      </w:r>
      <w:r>
        <w:rPr>
          <w:rFonts w:asciiTheme="minorHAnsi" w:hAnsiTheme="minorHAnsi"/>
          <w:color w:val="auto"/>
          <w:szCs w:val="24"/>
        </w:rPr>
        <w:t>i</w:t>
      </w:r>
      <w:r w:rsidRPr="006F1EEC">
        <w:rPr>
          <w:rFonts w:asciiTheme="minorHAnsi" w:hAnsiTheme="minorHAnsi"/>
          <w:color w:val="auto"/>
          <w:szCs w:val="24"/>
        </w:rPr>
        <w:t>r presence imposes a direct limitation on fitness for performance of military duties.</w:t>
      </w:r>
      <w:r>
        <w:rPr>
          <w:rFonts w:asciiTheme="minorHAnsi" w:hAnsiTheme="minorHAnsi"/>
          <w:color w:val="auto"/>
          <w:szCs w:val="24"/>
        </w:rPr>
        <w:t xml:space="preserve">  </w:t>
      </w:r>
    </w:p>
    <w:p w:rsidR="005F1F03" w:rsidRDefault="005F1F03" w:rsidP="00C67849">
      <w:pPr>
        <w:spacing w:line="240" w:lineRule="exact"/>
        <w:jc w:val="both"/>
        <w:rPr>
          <w:rFonts w:asciiTheme="minorHAnsi" w:hAnsiTheme="minorHAnsi"/>
          <w:color w:val="auto"/>
          <w:szCs w:val="24"/>
        </w:rPr>
      </w:pPr>
    </w:p>
    <w:p w:rsidR="005F1F03" w:rsidRDefault="005F1F03" w:rsidP="005F1F03">
      <w:pPr>
        <w:spacing w:line="240" w:lineRule="exact"/>
        <w:jc w:val="both"/>
        <w:rPr>
          <w:rFonts w:asciiTheme="minorHAnsi" w:hAnsiTheme="minorHAnsi"/>
          <w:color w:val="auto"/>
          <w:szCs w:val="24"/>
        </w:rPr>
      </w:pPr>
      <w:r w:rsidRPr="008A13E8">
        <w:rPr>
          <w:rFonts w:asciiTheme="minorHAnsi" w:hAnsiTheme="minorHAnsi"/>
          <w:color w:val="auto"/>
          <w:szCs w:val="24"/>
        </w:rPr>
        <w:t>The Board agreed that there was not a more favorable coding choice than that applied by the PEB.  There is no route to rating higher than 10% for the knee</w:t>
      </w:r>
      <w:r>
        <w:rPr>
          <w:rFonts w:asciiTheme="minorHAnsi" w:hAnsiTheme="minorHAnsi"/>
          <w:color w:val="auto"/>
          <w:szCs w:val="24"/>
        </w:rPr>
        <w:t>,</w:t>
      </w:r>
      <w:r w:rsidRPr="008A13E8">
        <w:rPr>
          <w:rFonts w:asciiTheme="minorHAnsi" w:hAnsiTheme="minorHAnsi"/>
          <w:color w:val="auto"/>
          <w:szCs w:val="24"/>
        </w:rPr>
        <w:t xml:space="preserve"> or criterion for dual coding of the knee.  All evidence considered</w:t>
      </w:r>
      <w:proofErr w:type="gramStart"/>
      <w:r w:rsidRPr="008A13E8">
        <w:rPr>
          <w:rFonts w:asciiTheme="minorHAnsi" w:hAnsiTheme="minorHAnsi"/>
          <w:color w:val="auto"/>
          <w:szCs w:val="24"/>
        </w:rPr>
        <w:t>,</w:t>
      </w:r>
      <w:proofErr w:type="gramEnd"/>
      <w:r w:rsidRPr="008A13E8">
        <w:rPr>
          <w:rFonts w:asciiTheme="minorHAnsi" w:hAnsiTheme="minorHAnsi"/>
          <w:color w:val="auto"/>
          <w:szCs w:val="24"/>
        </w:rPr>
        <w:t xml:space="preserve"> there is not reasonable doubt in the CI’s favor supporting a change from the PEB’s rating decision for the knee condition.</w:t>
      </w:r>
    </w:p>
    <w:p w:rsidR="007807F2" w:rsidRPr="00EC337D" w:rsidRDefault="007807F2" w:rsidP="00C67849">
      <w:pPr>
        <w:spacing w:line="240" w:lineRule="exact"/>
        <w:jc w:val="both"/>
        <w:rPr>
          <w:rFonts w:asciiTheme="minorHAnsi" w:eastAsia="HiddenHorzOCR" w:hAnsiTheme="minorHAnsi"/>
          <w:color w:val="auto"/>
          <w:szCs w:val="24"/>
        </w:rPr>
      </w:pPr>
    </w:p>
    <w:p w:rsidR="00073951" w:rsidRDefault="00777CB1" w:rsidP="00073951">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00FB3B0B">
        <w:rPr>
          <w:rFonts w:asciiTheme="minorHAnsi" w:eastAsia="HiddenHorzOCR" w:hAnsiTheme="minorHAnsi"/>
          <w:color w:val="auto"/>
          <w:szCs w:val="24"/>
          <w:u w:val="single"/>
        </w:rPr>
        <w:t>.</w:t>
      </w:r>
      <w:proofErr w:type="gramEnd"/>
      <w:r w:rsidR="00E45293">
        <w:rPr>
          <w:rFonts w:asciiTheme="minorHAnsi" w:eastAsia="HiddenHorzOCR" w:hAnsiTheme="minorHAnsi"/>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CI’s application asserts that compensable ratings should be considered for</w:t>
      </w:r>
      <w:r w:rsidR="000A58F8">
        <w:rPr>
          <w:rFonts w:asciiTheme="minorHAnsi" w:eastAsia="HiddenHorzOCR" w:hAnsiTheme="minorHAnsi"/>
          <w:color w:val="auto"/>
          <w:szCs w:val="24"/>
        </w:rPr>
        <w:t xml:space="preserve"> </w:t>
      </w:r>
      <w:r w:rsidR="005C47E3" w:rsidRPr="008A13E8">
        <w:rPr>
          <w:rFonts w:asciiTheme="minorHAnsi" w:hAnsiTheme="minorHAnsi"/>
          <w:color w:val="auto"/>
        </w:rPr>
        <w:t>scar of right knee</w:t>
      </w:r>
      <w:r w:rsidR="005C47E3">
        <w:rPr>
          <w:rFonts w:asciiTheme="minorHAnsi" w:hAnsiTheme="minorHAnsi"/>
          <w:color w:val="auto"/>
        </w:rPr>
        <w:t>,</w:t>
      </w:r>
      <w:r w:rsidR="005C47E3" w:rsidRPr="008A13E8">
        <w:rPr>
          <w:rFonts w:asciiTheme="minorHAnsi" w:hAnsiTheme="minorHAnsi"/>
          <w:color w:val="auto"/>
        </w:rPr>
        <w:t xml:space="preserve"> arthritis of the </w:t>
      </w:r>
      <w:r w:rsidR="005C47E3">
        <w:rPr>
          <w:rFonts w:asciiTheme="minorHAnsi" w:hAnsiTheme="minorHAnsi"/>
          <w:color w:val="auto"/>
        </w:rPr>
        <w:t xml:space="preserve">right </w:t>
      </w:r>
      <w:r w:rsidR="005C47E3" w:rsidRPr="008A13E8">
        <w:rPr>
          <w:rFonts w:asciiTheme="minorHAnsi" w:hAnsiTheme="minorHAnsi"/>
          <w:color w:val="auto"/>
        </w:rPr>
        <w:t>knee</w:t>
      </w:r>
      <w:r w:rsidR="005C47E3">
        <w:rPr>
          <w:rFonts w:asciiTheme="minorHAnsi" w:hAnsiTheme="minorHAnsi"/>
          <w:color w:val="auto"/>
        </w:rPr>
        <w:t xml:space="preserve">, </w:t>
      </w:r>
      <w:r w:rsidR="000A58F8" w:rsidRPr="006F1EEC">
        <w:rPr>
          <w:rFonts w:asciiTheme="minorHAnsi" w:hAnsiTheme="minorHAnsi"/>
          <w:color w:val="auto"/>
          <w:szCs w:val="24"/>
        </w:rPr>
        <w:t>hearing loss</w:t>
      </w:r>
      <w:r w:rsidR="000A58F8">
        <w:rPr>
          <w:rFonts w:asciiTheme="minorHAnsi" w:hAnsiTheme="minorHAnsi"/>
          <w:color w:val="auto"/>
          <w:szCs w:val="24"/>
        </w:rPr>
        <w:t xml:space="preserve">, </w:t>
      </w:r>
      <w:r w:rsidR="005C47E3">
        <w:rPr>
          <w:rFonts w:asciiTheme="minorHAnsi" w:hAnsiTheme="minorHAnsi"/>
          <w:color w:val="auto"/>
          <w:szCs w:val="24"/>
        </w:rPr>
        <w:t xml:space="preserve">tinnitus, </w:t>
      </w:r>
      <w:r w:rsidR="000A58F8">
        <w:rPr>
          <w:rFonts w:asciiTheme="minorHAnsi" w:hAnsiTheme="minorHAnsi"/>
          <w:color w:val="auto"/>
          <w:szCs w:val="24"/>
        </w:rPr>
        <w:t xml:space="preserve">and </w:t>
      </w:r>
      <w:r w:rsidR="000A58F8" w:rsidRPr="006F1EEC">
        <w:rPr>
          <w:rFonts w:asciiTheme="minorHAnsi" w:hAnsiTheme="minorHAnsi"/>
          <w:color w:val="auto"/>
          <w:szCs w:val="24"/>
        </w:rPr>
        <w:t>PTSD</w:t>
      </w:r>
      <w:r w:rsidR="000A58F8">
        <w:rPr>
          <w:rFonts w:asciiTheme="minorHAnsi" w:hAnsiTheme="minorHAnsi"/>
          <w:color w:val="auto"/>
          <w:szCs w:val="24"/>
        </w:rPr>
        <w:t>.</w:t>
      </w:r>
      <w:r w:rsidR="00AD5103">
        <w:rPr>
          <w:rFonts w:asciiTheme="minorHAnsi" w:hAnsiTheme="minorHAnsi"/>
          <w:color w:val="auto"/>
          <w:szCs w:val="24"/>
        </w:rPr>
        <w:t xml:space="preserve">  </w:t>
      </w:r>
      <w:r w:rsidR="005C47E3">
        <w:rPr>
          <w:rFonts w:asciiTheme="minorHAnsi" w:hAnsiTheme="minorHAnsi"/>
          <w:color w:val="auto"/>
          <w:szCs w:val="24"/>
        </w:rPr>
        <w:t>The contended scar and arthritis of the right knee are addressed above.</w:t>
      </w:r>
      <w:r w:rsidR="00AD5103">
        <w:rPr>
          <w:rFonts w:asciiTheme="minorHAnsi" w:hAnsiTheme="minorHAnsi"/>
          <w:color w:val="auto"/>
          <w:szCs w:val="24"/>
        </w:rPr>
        <w:t xml:space="preserve">  </w:t>
      </w:r>
      <w:r w:rsidR="005C47E3">
        <w:rPr>
          <w:rFonts w:asciiTheme="minorHAnsi" w:hAnsiTheme="minorHAnsi"/>
          <w:color w:val="auto"/>
          <w:szCs w:val="24"/>
        </w:rPr>
        <w:t>Hearing loss of the right ear was documented in the DES file and service treatment records</w:t>
      </w:r>
      <w:r w:rsidR="00EC29B8">
        <w:rPr>
          <w:rFonts w:asciiTheme="minorHAnsi" w:hAnsiTheme="minorHAnsi"/>
          <w:color w:val="auto"/>
          <w:szCs w:val="24"/>
        </w:rPr>
        <w:t xml:space="preserve"> with a history of hearing loss following a mortar attack / explosion</w:t>
      </w:r>
      <w:r w:rsidR="005C47E3">
        <w:rPr>
          <w:rFonts w:asciiTheme="minorHAnsi" w:hAnsiTheme="minorHAnsi"/>
          <w:color w:val="auto"/>
          <w:szCs w:val="24"/>
        </w:rPr>
        <w:t xml:space="preserve">.  </w:t>
      </w:r>
      <w:r w:rsidR="00E45293">
        <w:rPr>
          <w:rFonts w:asciiTheme="minorHAnsi" w:hAnsiTheme="minorHAnsi"/>
          <w:color w:val="auto"/>
          <w:szCs w:val="24"/>
        </w:rPr>
        <w:t xml:space="preserve">The CI had moderately severe hearing loss of the right ear with normal hearing in the left ear </w:t>
      </w:r>
      <w:r w:rsidR="00FB3B0B">
        <w:rPr>
          <w:rFonts w:asciiTheme="minorHAnsi" w:hAnsiTheme="minorHAnsi"/>
          <w:color w:val="auto"/>
          <w:szCs w:val="24"/>
        </w:rPr>
        <w:t>and</w:t>
      </w:r>
      <w:r w:rsidR="00E45293">
        <w:rPr>
          <w:rFonts w:asciiTheme="minorHAnsi" w:hAnsiTheme="minorHAnsi"/>
          <w:color w:val="auto"/>
          <w:szCs w:val="24"/>
        </w:rPr>
        <w:t xml:space="preserve"> good speech recognition on audiology examination.  </w:t>
      </w:r>
      <w:r w:rsidR="005F1F03">
        <w:rPr>
          <w:rFonts w:asciiTheme="minorHAnsi" w:hAnsiTheme="minorHAnsi"/>
          <w:color w:val="auto"/>
          <w:szCs w:val="24"/>
        </w:rPr>
        <w:t xml:space="preserve">Right ear hearing loss was not occupationally significant </w:t>
      </w:r>
      <w:r w:rsidR="005F1F03" w:rsidRPr="006F1EEC">
        <w:rPr>
          <w:rFonts w:asciiTheme="minorHAnsi" w:hAnsiTheme="minorHAnsi"/>
          <w:color w:val="auto"/>
          <w:szCs w:val="24"/>
        </w:rPr>
        <w:t xml:space="preserve">during the MEB period, </w:t>
      </w:r>
      <w:r w:rsidR="005F1F03">
        <w:rPr>
          <w:rFonts w:asciiTheme="minorHAnsi" w:hAnsiTheme="minorHAnsi"/>
          <w:color w:val="auto"/>
          <w:szCs w:val="24"/>
        </w:rPr>
        <w:lastRenderedPageBreak/>
        <w:t xml:space="preserve">was </w:t>
      </w:r>
      <w:r w:rsidR="005F1F03" w:rsidRPr="006F1EEC">
        <w:rPr>
          <w:rFonts w:asciiTheme="minorHAnsi" w:hAnsiTheme="minorHAnsi"/>
          <w:color w:val="auto"/>
          <w:szCs w:val="24"/>
        </w:rPr>
        <w:t>no</w:t>
      </w:r>
      <w:r w:rsidR="005F1F03">
        <w:rPr>
          <w:rFonts w:asciiTheme="minorHAnsi" w:hAnsiTheme="minorHAnsi"/>
          <w:color w:val="auto"/>
          <w:szCs w:val="24"/>
        </w:rPr>
        <w:t xml:space="preserve">t </w:t>
      </w:r>
      <w:r w:rsidR="005F1F03" w:rsidRPr="006F1EEC">
        <w:rPr>
          <w:rFonts w:asciiTheme="minorHAnsi" w:hAnsiTheme="minorHAnsi"/>
          <w:color w:val="auto"/>
          <w:szCs w:val="24"/>
        </w:rPr>
        <w:t>the bas</w:t>
      </w:r>
      <w:r w:rsidR="00FB3B0B">
        <w:rPr>
          <w:rFonts w:asciiTheme="minorHAnsi" w:hAnsiTheme="minorHAnsi"/>
          <w:color w:val="auto"/>
          <w:szCs w:val="24"/>
        </w:rPr>
        <w:t>i</w:t>
      </w:r>
      <w:r w:rsidR="005F1F03" w:rsidRPr="006F1EEC">
        <w:rPr>
          <w:rFonts w:asciiTheme="minorHAnsi" w:hAnsiTheme="minorHAnsi"/>
          <w:color w:val="auto"/>
          <w:szCs w:val="24"/>
        </w:rPr>
        <w:t>s for limited duty</w:t>
      </w:r>
      <w:r w:rsidR="00FB3B0B">
        <w:rPr>
          <w:rFonts w:asciiTheme="minorHAnsi" w:hAnsiTheme="minorHAnsi"/>
          <w:color w:val="auto"/>
          <w:szCs w:val="24"/>
        </w:rPr>
        <w:t>,</w:t>
      </w:r>
      <w:r w:rsidR="005F1F03" w:rsidRPr="006F1EEC">
        <w:rPr>
          <w:rFonts w:asciiTheme="minorHAnsi" w:hAnsiTheme="minorHAnsi"/>
          <w:color w:val="auto"/>
          <w:szCs w:val="24"/>
        </w:rPr>
        <w:t xml:space="preserve"> and </w:t>
      </w:r>
      <w:r w:rsidR="005F1F03">
        <w:rPr>
          <w:rFonts w:asciiTheme="minorHAnsi" w:hAnsiTheme="minorHAnsi"/>
          <w:color w:val="auto"/>
          <w:szCs w:val="24"/>
        </w:rPr>
        <w:t xml:space="preserve">was not </w:t>
      </w:r>
      <w:r w:rsidR="005F1F03" w:rsidRPr="006F1EEC">
        <w:rPr>
          <w:rFonts w:asciiTheme="minorHAnsi" w:hAnsiTheme="minorHAnsi"/>
          <w:color w:val="auto"/>
          <w:szCs w:val="24"/>
        </w:rPr>
        <w:t>implicat</w:t>
      </w:r>
      <w:r w:rsidR="005F1F03">
        <w:rPr>
          <w:rFonts w:asciiTheme="minorHAnsi" w:hAnsiTheme="minorHAnsi"/>
          <w:color w:val="auto"/>
          <w:szCs w:val="24"/>
        </w:rPr>
        <w:t xml:space="preserve">ed in the commander’s </w:t>
      </w:r>
      <w:r w:rsidR="00FB3B0B">
        <w:rPr>
          <w:rFonts w:asciiTheme="minorHAnsi" w:hAnsiTheme="minorHAnsi"/>
          <w:color w:val="auto"/>
          <w:szCs w:val="24"/>
        </w:rPr>
        <w:t>assessment</w:t>
      </w:r>
      <w:r w:rsidR="005F1F03" w:rsidRPr="006F1EEC">
        <w:rPr>
          <w:rFonts w:asciiTheme="minorHAnsi" w:hAnsiTheme="minorHAnsi"/>
          <w:color w:val="auto"/>
          <w:szCs w:val="24"/>
        </w:rPr>
        <w:t>.</w:t>
      </w:r>
      <w:r w:rsidR="005C47E3">
        <w:rPr>
          <w:rFonts w:asciiTheme="minorHAnsi" w:hAnsiTheme="minorHAnsi"/>
          <w:color w:val="auto"/>
          <w:szCs w:val="24"/>
        </w:rPr>
        <w:t xml:space="preserve">  </w:t>
      </w:r>
      <w:r w:rsidR="005C47E3" w:rsidRPr="006F1EEC">
        <w:rPr>
          <w:rFonts w:asciiTheme="minorHAnsi" w:hAnsiTheme="minorHAnsi"/>
          <w:color w:val="auto"/>
          <w:szCs w:val="24"/>
        </w:rPr>
        <w:t>Additionally</w:t>
      </w:r>
      <w:r w:rsidR="00EC29B8">
        <w:rPr>
          <w:rFonts w:asciiTheme="minorHAnsi" w:hAnsiTheme="minorHAnsi"/>
          <w:color w:val="auto"/>
          <w:szCs w:val="24"/>
        </w:rPr>
        <w:t>,</w:t>
      </w:r>
      <w:r w:rsidR="005C47E3" w:rsidRPr="006F1EEC">
        <w:rPr>
          <w:rFonts w:asciiTheme="minorHAnsi" w:hAnsiTheme="minorHAnsi"/>
          <w:color w:val="auto"/>
          <w:szCs w:val="24"/>
        </w:rPr>
        <w:t xml:space="preserve"> tinnitus </w:t>
      </w:r>
      <w:r w:rsidR="005C47E3">
        <w:rPr>
          <w:rFonts w:asciiTheme="minorHAnsi" w:hAnsiTheme="minorHAnsi"/>
          <w:color w:val="auto"/>
          <w:szCs w:val="24"/>
        </w:rPr>
        <w:t xml:space="preserve">was </w:t>
      </w:r>
      <w:r w:rsidR="005C47E3" w:rsidRPr="006F1EEC">
        <w:rPr>
          <w:rFonts w:asciiTheme="minorHAnsi" w:hAnsiTheme="minorHAnsi"/>
          <w:color w:val="auto"/>
          <w:szCs w:val="24"/>
        </w:rPr>
        <w:t xml:space="preserve">noted in the VA rating decision </w:t>
      </w:r>
      <w:r w:rsidR="005C47E3">
        <w:rPr>
          <w:rFonts w:asciiTheme="minorHAnsi" w:hAnsiTheme="minorHAnsi"/>
          <w:color w:val="auto"/>
          <w:szCs w:val="24"/>
        </w:rPr>
        <w:t xml:space="preserve">following </w:t>
      </w:r>
      <w:r w:rsidR="005C47E3" w:rsidRPr="006F1EEC">
        <w:rPr>
          <w:rFonts w:asciiTheme="minorHAnsi" w:hAnsiTheme="minorHAnsi"/>
          <w:color w:val="auto"/>
          <w:szCs w:val="24"/>
        </w:rPr>
        <w:t>separation, but w</w:t>
      </w:r>
      <w:r w:rsidR="005C47E3">
        <w:rPr>
          <w:rFonts w:asciiTheme="minorHAnsi" w:hAnsiTheme="minorHAnsi"/>
          <w:color w:val="auto"/>
          <w:szCs w:val="24"/>
        </w:rPr>
        <w:t xml:space="preserve">as </w:t>
      </w:r>
      <w:r w:rsidR="005C47E3" w:rsidRPr="006F1EEC">
        <w:rPr>
          <w:rFonts w:asciiTheme="minorHAnsi" w:hAnsiTheme="minorHAnsi"/>
          <w:color w:val="auto"/>
          <w:szCs w:val="24"/>
        </w:rPr>
        <w:t xml:space="preserve">not documented in the DES file.  The Board does not have the authority under DoDI 6040.44 to render fitness or rating recommendations for any conditions not considered by the DES.  </w:t>
      </w:r>
      <w:r w:rsidR="006F1EEC" w:rsidRPr="006F1EEC">
        <w:rPr>
          <w:rFonts w:asciiTheme="minorHAnsi" w:hAnsiTheme="minorHAnsi"/>
          <w:color w:val="auto"/>
          <w:szCs w:val="24"/>
        </w:rPr>
        <w:t>The CI contends he should have received a disability rating and compensation for PTSD.</w:t>
      </w:r>
      <w:r w:rsidR="000219A7">
        <w:rPr>
          <w:rFonts w:asciiTheme="minorHAnsi" w:hAnsiTheme="minorHAnsi"/>
          <w:color w:val="auto"/>
          <w:szCs w:val="24"/>
        </w:rPr>
        <w:t xml:space="preserve">  </w:t>
      </w:r>
      <w:r w:rsidR="00073951">
        <w:rPr>
          <w:rFonts w:asciiTheme="minorHAnsi" w:hAnsiTheme="minorHAnsi"/>
          <w:color w:val="auto"/>
          <w:szCs w:val="24"/>
        </w:rPr>
        <w:t>The MEB history and physical examination</w:t>
      </w:r>
      <w:r w:rsidR="00FB3B0B">
        <w:rPr>
          <w:rFonts w:asciiTheme="minorHAnsi" w:hAnsiTheme="minorHAnsi"/>
          <w:color w:val="auto"/>
          <w:szCs w:val="24"/>
        </w:rPr>
        <w:t xml:space="preserve"> in</w:t>
      </w:r>
      <w:r w:rsidR="00E10109">
        <w:rPr>
          <w:rFonts w:asciiTheme="minorHAnsi" w:hAnsiTheme="minorHAnsi"/>
          <w:color w:val="auto"/>
          <w:szCs w:val="24"/>
        </w:rPr>
        <w:t xml:space="preserve"> April 2007</w:t>
      </w:r>
      <w:r w:rsidR="00073951">
        <w:rPr>
          <w:rFonts w:asciiTheme="minorHAnsi" w:hAnsiTheme="minorHAnsi"/>
          <w:color w:val="auto"/>
          <w:szCs w:val="24"/>
        </w:rPr>
        <w:t xml:space="preserve"> documents a complaint of </w:t>
      </w:r>
      <w:r w:rsidR="006760D9">
        <w:rPr>
          <w:rFonts w:asciiTheme="minorHAnsi" w:hAnsiTheme="minorHAnsi"/>
          <w:color w:val="auto"/>
          <w:szCs w:val="24"/>
        </w:rPr>
        <w:t>difficulty f</w:t>
      </w:r>
      <w:r w:rsidR="00073951" w:rsidRPr="000A58F8">
        <w:rPr>
          <w:rFonts w:asciiTheme="minorHAnsi" w:hAnsiTheme="minorHAnsi"/>
          <w:color w:val="auto"/>
          <w:szCs w:val="24"/>
        </w:rPr>
        <w:t>alling and staying asleep</w:t>
      </w:r>
      <w:r w:rsidR="0039500E">
        <w:rPr>
          <w:rFonts w:asciiTheme="minorHAnsi" w:hAnsiTheme="minorHAnsi"/>
          <w:color w:val="auto"/>
          <w:szCs w:val="24"/>
        </w:rPr>
        <w:t xml:space="preserve"> “related to psychosocial stressors</w:t>
      </w:r>
      <w:r w:rsidR="006760D9">
        <w:rPr>
          <w:rFonts w:asciiTheme="minorHAnsi" w:hAnsiTheme="minorHAnsi"/>
          <w:color w:val="auto"/>
          <w:szCs w:val="24"/>
        </w:rPr>
        <w:t>,</w:t>
      </w:r>
      <w:r w:rsidR="00FB3B0B">
        <w:rPr>
          <w:rFonts w:asciiTheme="minorHAnsi" w:hAnsiTheme="minorHAnsi"/>
          <w:color w:val="auto"/>
          <w:szCs w:val="24"/>
        </w:rPr>
        <w:t>”</w:t>
      </w:r>
      <w:r w:rsidR="0039500E">
        <w:rPr>
          <w:rFonts w:asciiTheme="minorHAnsi" w:hAnsiTheme="minorHAnsi"/>
          <w:color w:val="auto"/>
          <w:szCs w:val="24"/>
        </w:rPr>
        <w:t xml:space="preserve"> </w:t>
      </w:r>
      <w:r w:rsidR="00073951">
        <w:rPr>
          <w:rFonts w:asciiTheme="minorHAnsi" w:hAnsiTheme="minorHAnsi"/>
          <w:color w:val="auto"/>
          <w:szCs w:val="24"/>
        </w:rPr>
        <w:t xml:space="preserve">later attributed to PTSD diagnosed after separation.  The CI checked </w:t>
      </w:r>
      <w:r w:rsidR="00FB3B0B">
        <w:rPr>
          <w:rFonts w:asciiTheme="minorHAnsi" w:hAnsiTheme="minorHAnsi"/>
          <w:color w:val="auto"/>
          <w:szCs w:val="24"/>
        </w:rPr>
        <w:t>“</w:t>
      </w:r>
      <w:r w:rsidR="00073951">
        <w:rPr>
          <w:rFonts w:asciiTheme="minorHAnsi" w:hAnsiTheme="minorHAnsi"/>
          <w:color w:val="auto"/>
          <w:szCs w:val="24"/>
        </w:rPr>
        <w:t>no</w:t>
      </w:r>
      <w:r w:rsidR="00FB3B0B">
        <w:rPr>
          <w:rFonts w:asciiTheme="minorHAnsi" w:hAnsiTheme="minorHAnsi"/>
          <w:color w:val="auto"/>
          <w:szCs w:val="24"/>
        </w:rPr>
        <w:t>”</w:t>
      </w:r>
      <w:r w:rsidR="00073951">
        <w:rPr>
          <w:rFonts w:asciiTheme="minorHAnsi" w:hAnsiTheme="minorHAnsi"/>
          <w:color w:val="auto"/>
          <w:szCs w:val="24"/>
        </w:rPr>
        <w:t xml:space="preserve"> to questions inquiring regarding</w:t>
      </w:r>
      <w:r w:rsidR="0039500E">
        <w:rPr>
          <w:rFonts w:asciiTheme="minorHAnsi" w:hAnsiTheme="minorHAnsi"/>
          <w:color w:val="auto"/>
          <w:szCs w:val="24"/>
        </w:rPr>
        <w:t xml:space="preserve"> the presence of nervous trouble of any sort (anxiety or panic attacks),</w:t>
      </w:r>
      <w:r w:rsidR="00E10109">
        <w:rPr>
          <w:rFonts w:asciiTheme="minorHAnsi" w:hAnsiTheme="minorHAnsi"/>
          <w:color w:val="auto"/>
          <w:szCs w:val="24"/>
        </w:rPr>
        <w:t xml:space="preserve"> loss of memory, or depression or excessive worry</w:t>
      </w:r>
      <w:r w:rsidR="00826E7A">
        <w:rPr>
          <w:rFonts w:asciiTheme="minorHAnsi" w:hAnsiTheme="minorHAnsi"/>
          <w:color w:val="auto"/>
          <w:szCs w:val="24"/>
        </w:rPr>
        <w:t>, head injury, memory loss or amnesia, frequent or severe headache, a period of unconsciousness, or concussion.</w:t>
      </w:r>
      <w:r w:rsidR="000219A7">
        <w:rPr>
          <w:rFonts w:asciiTheme="minorHAnsi" w:hAnsiTheme="minorHAnsi"/>
          <w:color w:val="auto"/>
          <w:szCs w:val="24"/>
        </w:rPr>
        <w:t xml:space="preserve">  There is otherwise no service treatment record documentation of complaint or treatment for psychological symptoms.  </w:t>
      </w:r>
      <w:r w:rsidR="00073951">
        <w:rPr>
          <w:rFonts w:asciiTheme="minorHAnsi" w:hAnsiTheme="minorHAnsi"/>
          <w:color w:val="auto"/>
          <w:szCs w:val="24"/>
        </w:rPr>
        <w:t xml:space="preserve">During the general medical </w:t>
      </w:r>
      <w:r w:rsidR="00073951" w:rsidRPr="006F1EEC">
        <w:rPr>
          <w:rFonts w:asciiTheme="minorHAnsi" w:hAnsiTheme="minorHAnsi"/>
          <w:color w:val="auto"/>
          <w:szCs w:val="24"/>
        </w:rPr>
        <w:t xml:space="preserve">C&amp;P </w:t>
      </w:r>
      <w:r w:rsidR="00073951">
        <w:rPr>
          <w:rFonts w:asciiTheme="minorHAnsi" w:hAnsiTheme="minorHAnsi"/>
          <w:color w:val="auto"/>
          <w:szCs w:val="24"/>
        </w:rPr>
        <w:t>examination</w:t>
      </w:r>
      <w:r w:rsidR="00FB3B0B">
        <w:rPr>
          <w:rFonts w:asciiTheme="minorHAnsi" w:hAnsiTheme="minorHAnsi"/>
          <w:color w:val="auto"/>
          <w:szCs w:val="24"/>
        </w:rPr>
        <w:t xml:space="preserve"> on</w:t>
      </w:r>
      <w:r w:rsidR="00073951">
        <w:rPr>
          <w:rFonts w:asciiTheme="minorHAnsi" w:hAnsiTheme="minorHAnsi"/>
          <w:color w:val="auto"/>
          <w:szCs w:val="24"/>
        </w:rPr>
        <w:t xml:space="preserve"> </w:t>
      </w:r>
      <w:r w:rsidR="00073951" w:rsidRPr="006F1EEC">
        <w:rPr>
          <w:rFonts w:asciiTheme="minorHAnsi" w:hAnsiTheme="minorHAnsi"/>
          <w:color w:val="auto"/>
          <w:szCs w:val="24"/>
        </w:rPr>
        <w:t>June 14, 2007</w:t>
      </w:r>
      <w:r w:rsidR="00073951">
        <w:rPr>
          <w:rFonts w:asciiTheme="minorHAnsi" w:hAnsiTheme="minorHAnsi"/>
          <w:color w:val="auto"/>
          <w:szCs w:val="24"/>
        </w:rPr>
        <w:t xml:space="preserve">, </w:t>
      </w:r>
      <w:r w:rsidR="00FB3B0B">
        <w:rPr>
          <w:rFonts w:asciiTheme="minorHAnsi" w:hAnsiTheme="minorHAnsi"/>
          <w:color w:val="auto"/>
          <w:szCs w:val="24"/>
        </w:rPr>
        <w:t>two</w:t>
      </w:r>
      <w:r w:rsidR="00073951">
        <w:rPr>
          <w:rFonts w:asciiTheme="minorHAnsi" w:hAnsiTheme="minorHAnsi"/>
          <w:color w:val="auto"/>
          <w:szCs w:val="24"/>
        </w:rPr>
        <w:t xml:space="preserve"> months before separation, the mental status </w:t>
      </w:r>
      <w:r w:rsidR="00073951" w:rsidRPr="006F1EEC">
        <w:rPr>
          <w:rFonts w:asciiTheme="minorHAnsi" w:hAnsiTheme="minorHAnsi"/>
          <w:color w:val="auto"/>
          <w:szCs w:val="24"/>
        </w:rPr>
        <w:t xml:space="preserve">examination </w:t>
      </w:r>
      <w:r w:rsidR="00073951">
        <w:rPr>
          <w:rFonts w:asciiTheme="minorHAnsi" w:hAnsiTheme="minorHAnsi"/>
          <w:color w:val="auto"/>
          <w:szCs w:val="24"/>
        </w:rPr>
        <w:t xml:space="preserve">(as part of the general neurologic examination) </w:t>
      </w:r>
      <w:r w:rsidR="00073951" w:rsidRPr="006F1EEC">
        <w:rPr>
          <w:rFonts w:asciiTheme="minorHAnsi" w:hAnsiTheme="minorHAnsi"/>
          <w:color w:val="auto"/>
          <w:szCs w:val="24"/>
        </w:rPr>
        <w:t>was normal</w:t>
      </w:r>
      <w:r w:rsidR="00FB3B0B">
        <w:rPr>
          <w:rFonts w:asciiTheme="minorHAnsi" w:hAnsiTheme="minorHAnsi"/>
          <w:color w:val="auto"/>
          <w:szCs w:val="24"/>
        </w:rPr>
        <w:t xml:space="preserve"> and read,</w:t>
      </w:r>
      <w:r w:rsidR="00EC29B8">
        <w:rPr>
          <w:rFonts w:asciiTheme="minorHAnsi" w:hAnsiTheme="minorHAnsi"/>
          <w:color w:val="auto"/>
          <w:szCs w:val="24"/>
        </w:rPr>
        <w:t xml:space="preserve"> </w:t>
      </w:r>
      <w:r w:rsidR="00073951" w:rsidRPr="006F1EEC">
        <w:rPr>
          <w:rFonts w:asciiTheme="minorHAnsi" w:hAnsiTheme="minorHAnsi"/>
          <w:color w:val="auto"/>
          <w:szCs w:val="24"/>
        </w:rPr>
        <w:t>“The veteran is coherent, and emotional reaction is appropriate.  Social and occupational capacity is not restricted</w:t>
      </w:r>
      <w:r w:rsidR="00073951">
        <w:rPr>
          <w:rFonts w:asciiTheme="minorHAnsi" w:hAnsiTheme="minorHAnsi"/>
          <w:color w:val="auto"/>
          <w:szCs w:val="24"/>
        </w:rPr>
        <w:t>.</w:t>
      </w:r>
      <w:r w:rsidR="00073951" w:rsidRPr="006F1EEC">
        <w:rPr>
          <w:rFonts w:asciiTheme="minorHAnsi" w:hAnsiTheme="minorHAnsi"/>
          <w:color w:val="auto"/>
          <w:szCs w:val="24"/>
        </w:rPr>
        <w:t>”</w:t>
      </w:r>
      <w:r w:rsidR="000219A7">
        <w:rPr>
          <w:rFonts w:asciiTheme="minorHAnsi" w:hAnsiTheme="minorHAnsi"/>
          <w:color w:val="auto"/>
          <w:szCs w:val="24"/>
        </w:rPr>
        <w:t xml:space="preserve">  </w:t>
      </w:r>
      <w:r w:rsidR="0039500E">
        <w:rPr>
          <w:rFonts w:asciiTheme="minorHAnsi" w:hAnsiTheme="minorHAnsi"/>
          <w:color w:val="auto"/>
          <w:szCs w:val="24"/>
        </w:rPr>
        <w:t>Nine months after separation, the CI endorsed symptoms of PTSD on screening in the VA clinic</w:t>
      </w:r>
      <w:r w:rsidR="00FB3B0B">
        <w:rPr>
          <w:rFonts w:asciiTheme="minorHAnsi" w:hAnsiTheme="minorHAnsi"/>
          <w:color w:val="auto"/>
          <w:szCs w:val="24"/>
        </w:rPr>
        <w:t>,</w:t>
      </w:r>
      <w:r w:rsidR="0039500E">
        <w:rPr>
          <w:rFonts w:asciiTheme="minorHAnsi" w:hAnsiTheme="minorHAnsi"/>
          <w:color w:val="auto"/>
          <w:szCs w:val="24"/>
        </w:rPr>
        <w:t xml:space="preserve"> subsequently leading to evaluation and service connected rating for PTSD</w:t>
      </w:r>
      <w:r w:rsidR="000219A7">
        <w:rPr>
          <w:rFonts w:asciiTheme="minorHAnsi" w:hAnsiTheme="minorHAnsi"/>
          <w:color w:val="auto"/>
          <w:szCs w:val="24"/>
        </w:rPr>
        <w:t xml:space="preserve"> with cognitive disorder not otherwise specified.  </w:t>
      </w:r>
      <w:r w:rsidR="0039500E">
        <w:rPr>
          <w:rFonts w:asciiTheme="minorHAnsi" w:hAnsiTheme="minorHAnsi"/>
          <w:color w:val="auto"/>
          <w:szCs w:val="24"/>
        </w:rPr>
        <w:t>A May 14, 2008 VA mental health clinic entry documents CI report of symptoms while in service that worsened following separation.</w:t>
      </w:r>
      <w:r w:rsidR="005C47E3">
        <w:rPr>
          <w:rFonts w:asciiTheme="minorHAnsi" w:hAnsiTheme="minorHAnsi"/>
          <w:color w:val="auto"/>
          <w:szCs w:val="24"/>
        </w:rPr>
        <w:t xml:space="preserve">  </w:t>
      </w:r>
      <w:r w:rsidR="005F1F03">
        <w:rPr>
          <w:rFonts w:asciiTheme="minorHAnsi" w:hAnsiTheme="minorHAnsi"/>
          <w:color w:val="auto"/>
          <w:szCs w:val="24"/>
        </w:rPr>
        <w:t xml:space="preserve">There is no evidence that symptoms of PTSD were </w:t>
      </w:r>
      <w:r w:rsidR="005F1F03" w:rsidRPr="006F1EEC">
        <w:rPr>
          <w:rFonts w:asciiTheme="minorHAnsi" w:hAnsiTheme="minorHAnsi"/>
          <w:color w:val="auto"/>
          <w:szCs w:val="24"/>
        </w:rPr>
        <w:t xml:space="preserve">clinically </w:t>
      </w:r>
      <w:r w:rsidR="005F1F03">
        <w:rPr>
          <w:rFonts w:asciiTheme="minorHAnsi" w:hAnsiTheme="minorHAnsi"/>
          <w:color w:val="auto"/>
          <w:szCs w:val="24"/>
        </w:rPr>
        <w:t xml:space="preserve">or occupationally significant </w:t>
      </w:r>
      <w:r w:rsidR="005F1F03" w:rsidRPr="006F1EEC">
        <w:rPr>
          <w:rFonts w:asciiTheme="minorHAnsi" w:hAnsiTheme="minorHAnsi"/>
          <w:color w:val="auto"/>
          <w:szCs w:val="24"/>
        </w:rPr>
        <w:t>during the MEB period, nor were they the bas</w:t>
      </w:r>
      <w:r w:rsidR="00FB3B0B">
        <w:rPr>
          <w:rFonts w:asciiTheme="minorHAnsi" w:hAnsiTheme="minorHAnsi"/>
          <w:color w:val="auto"/>
          <w:szCs w:val="24"/>
        </w:rPr>
        <w:t>i</w:t>
      </w:r>
      <w:r w:rsidR="005F1F03" w:rsidRPr="006F1EEC">
        <w:rPr>
          <w:rFonts w:asciiTheme="minorHAnsi" w:hAnsiTheme="minorHAnsi"/>
          <w:color w:val="auto"/>
          <w:szCs w:val="24"/>
        </w:rPr>
        <w:t>s for limited duty and none were implicat</w:t>
      </w:r>
      <w:r w:rsidR="005F1F03">
        <w:rPr>
          <w:rFonts w:asciiTheme="minorHAnsi" w:hAnsiTheme="minorHAnsi"/>
          <w:color w:val="auto"/>
          <w:szCs w:val="24"/>
        </w:rPr>
        <w:t xml:space="preserve">ed in the commander’s </w:t>
      </w:r>
      <w:r w:rsidR="00FB3B0B">
        <w:rPr>
          <w:rFonts w:asciiTheme="minorHAnsi" w:hAnsiTheme="minorHAnsi"/>
          <w:color w:val="auto"/>
          <w:szCs w:val="24"/>
        </w:rPr>
        <w:t>assessment</w:t>
      </w:r>
      <w:r w:rsidR="005F1F03" w:rsidRPr="006F1EEC">
        <w:rPr>
          <w:rFonts w:asciiTheme="minorHAnsi" w:hAnsiTheme="minorHAnsi"/>
          <w:color w:val="auto"/>
          <w:szCs w:val="24"/>
        </w:rPr>
        <w:t>.</w:t>
      </w:r>
      <w:r w:rsidR="005F1F03">
        <w:rPr>
          <w:rFonts w:asciiTheme="minorHAnsi" w:hAnsiTheme="minorHAnsi"/>
          <w:color w:val="auto"/>
          <w:szCs w:val="24"/>
        </w:rPr>
        <w:t xml:space="preserve">  Hearing loss</w:t>
      </w:r>
      <w:r w:rsidR="00AD5103">
        <w:rPr>
          <w:rFonts w:asciiTheme="minorHAnsi" w:hAnsiTheme="minorHAnsi"/>
          <w:color w:val="auto"/>
          <w:szCs w:val="24"/>
        </w:rPr>
        <w:t xml:space="preserve"> </w:t>
      </w:r>
      <w:r w:rsidR="005F1F03">
        <w:rPr>
          <w:rFonts w:asciiTheme="minorHAnsi" w:hAnsiTheme="minorHAnsi"/>
          <w:color w:val="auto"/>
          <w:szCs w:val="24"/>
        </w:rPr>
        <w:t xml:space="preserve">and PTSD were </w:t>
      </w:r>
      <w:r w:rsidR="00073951" w:rsidRPr="00711350">
        <w:rPr>
          <w:rFonts w:asciiTheme="minorHAnsi" w:hAnsiTheme="minorHAnsi"/>
          <w:color w:val="auto"/>
          <w:szCs w:val="24"/>
        </w:rPr>
        <w:t xml:space="preserve">reviewed by the </w:t>
      </w:r>
      <w:r w:rsidR="00073951">
        <w:rPr>
          <w:rFonts w:asciiTheme="minorHAnsi" w:hAnsiTheme="minorHAnsi"/>
          <w:color w:val="auto"/>
          <w:szCs w:val="24"/>
        </w:rPr>
        <w:t>a</w:t>
      </w:r>
      <w:r w:rsidR="00073951" w:rsidRPr="00711350">
        <w:rPr>
          <w:rFonts w:asciiTheme="minorHAnsi" w:hAnsiTheme="minorHAnsi"/>
          <w:color w:val="auto"/>
          <w:szCs w:val="24"/>
        </w:rPr>
        <w:t xml:space="preserve">ction </w:t>
      </w:r>
      <w:r w:rsidR="00073951">
        <w:rPr>
          <w:rFonts w:asciiTheme="minorHAnsi" w:hAnsiTheme="minorHAnsi"/>
          <w:color w:val="auto"/>
          <w:szCs w:val="24"/>
        </w:rPr>
        <w:t>o</w:t>
      </w:r>
      <w:r w:rsidR="00073951" w:rsidRPr="00711350">
        <w:rPr>
          <w:rFonts w:asciiTheme="minorHAnsi" w:hAnsiTheme="minorHAnsi"/>
          <w:color w:val="auto"/>
          <w:szCs w:val="24"/>
        </w:rPr>
        <w:t xml:space="preserve">fficer and considered by the Board.  There was no evidence for concluding that any of the conditions interfered with duty performance to a degree that could be argued as unfitting.  The Board determined therefore that none of the stated conditions were subject to </w:t>
      </w:r>
      <w:r w:rsidR="00FB3B0B">
        <w:rPr>
          <w:rFonts w:asciiTheme="minorHAnsi" w:hAnsiTheme="minorHAnsi"/>
          <w:color w:val="auto"/>
          <w:szCs w:val="24"/>
        </w:rPr>
        <w:t>s</w:t>
      </w:r>
      <w:r w:rsidR="00073951" w:rsidRPr="00711350">
        <w:rPr>
          <w:rFonts w:asciiTheme="minorHAnsi" w:hAnsiTheme="minorHAnsi"/>
          <w:color w:val="auto"/>
          <w:szCs w:val="24"/>
        </w:rPr>
        <w:t>ervice disability rating.</w:t>
      </w:r>
    </w:p>
    <w:p w:rsidR="00073951" w:rsidRPr="006F1EEC" w:rsidRDefault="00073951" w:rsidP="00073951">
      <w:pPr>
        <w:spacing w:line="240" w:lineRule="exact"/>
        <w:jc w:val="both"/>
        <w:rPr>
          <w:rFonts w:asciiTheme="minorHAnsi" w:hAnsiTheme="minorHAnsi"/>
          <w:color w:val="auto"/>
          <w:szCs w:val="24"/>
        </w:rPr>
      </w:pPr>
    </w:p>
    <w:p w:rsidR="00F1737C" w:rsidRDefault="00E10109" w:rsidP="00510F9C">
      <w:pPr>
        <w:spacing w:line="240" w:lineRule="exact"/>
        <w:jc w:val="both"/>
        <w:rPr>
          <w:rFonts w:asciiTheme="minorHAnsi" w:hAnsiTheme="minorHAnsi"/>
          <w:color w:val="auto"/>
          <w:szCs w:val="24"/>
        </w:rPr>
      </w:pPr>
      <w:r w:rsidRPr="00E10109">
        <w:rPr>
          <w:rFonts w:asciiTheme="minorHAnsi" w:hAnsiTheme="minorHAnsi"/>
          <w:color w:val="auto"/>
          <w:szCs w:val="24"/>
          <w:u w:val="single"/>
        </w:rPr>
        <w:t>Remaining Conditions</w:t>
      </w:r>
      <w:r>
        <w:rPr>
          <w:rFonts w:asciiTheme="minorHAnsi" w:hAnsiTheme="minorHAnsi"/>
          <w:color w:val="auto"/>
          <w:szCs w:val="24"/>
        </w:rPr>
        <w:t xml:space="preserve">:  </w:t>
      </w:r>
      <w:r w:rsidRPr="006F1EEC">
        <w:rPr>
          <w:rFonts w:asciiTheme="minorHAnsi" w:hAnsiTheme="minorHAnsi"/>
          <w:color w:val="auto"/>
          <w:szCs w:val="24"/>
        </w:rPr>
        <w:t xml:space="preserve">Other conditions identified in the DES file were </w:t>
      </w:r>
      <w:r>
        <w:rPr>
          <w:rFonts w:asciiTheme="minorHAnsi" w:hAnsiTheme="minorHAnsi"/>
          <w:color w:val="auto"/>
          <w:szCs w:val="24"/>
        </w:rPr>
        <w:t xml:space="preserve">right tympanic membrane scarring, </w:t>
      </w:r>
      <w:r w:rsidRPr="000A58F8">
        <w:rPr>
          <w:rFonts w:asciiTheme="minorHAnsi" w:hAnsiTheme="minorHAnsi"/>
          <w:color w:val="auto"/>
          <w:szCs w:val="24"/>
        </w:rPr>
        <w:t>small lipoma left arm, obesity</w:t>
      </w:r>
      <w:r>
        <w:rPr>
          <w:rFonts w:asciiTheme="minorHAnsi" w:hAnsiTheme="minorHAnsi"/>
          <w:color w:val="auto"/>
          <w:szCs w:val="24"/>
        </w:rPr>
        <w:t xml:space="preserve">, </w:t>
      </w:r>
      <w:r w:rsidR="005C47E3">
        <w:rPr>
          <w:rFonts w:asciiTheme="minorHAnsi" w:hAnsiTheme="minorHAnsi"/>
          <w:color w:val="auto"/>
          <w:szCs w:val="24"/>
        </w:rPr>
        <w:t xml:space="preserve">and </w:t>
      </w:r>
      <w:r>
        <w:rPr>
          <w:rFonts w:asciiTheme="minorHAnsi" w:hAnsiTheme="minorHAnsi"/>
          <w:color w:val="auto"/>
          <w:szCs w:val="24"/>
        </w:rPr>
        <w:t>s</w:t>
      </w:r>
      <w:r w:rsidRPr="000A58F8">
        <w:rPr>
          <w:rFonts w:asciiTheme="minorHAnsi" w:hAnsiTheme="minorHAnsi"/>
          <w:color w:val="auto"/>
          <w:szCs w:val="24"/>
        </w:rPr>
        <w:t>tuttering</w:t>
      </w:r>
      <w:r>
        <w:rPr>
          <w:rFonts w:asciiTheme="minorHAnsi" w:hAnsiTheme="minorHAnsi"/>
          <w:color w:val="auto"/>
          <w:szCs w:val="24"/>
        </w:rPr>
        <w:t xml:space="preserve">.  None </w:t>
      </w:r>
      <w:r w:rsidRPr="006F1EEC">
        <w:rPr>
          <w:rFonts w:asciiTheme="minorHAnsi" w:hAnsiTheme="minorHAnsi"/>
          <w:color w:val="auto"/>
          <w:szCs w:val="24"/>
        </w:rPr>
        <w:t xml:space="preserve">of these conditions was clinically </w:t>
      </w:r>
      <w:r>
        <w:rPr>
          <w:rFonts w:asciiTheme="minorHAnsi" w:hAnsiTheme="minorHAnsi"/>
          <w:color w:val="auto"/>
          <w:szCs w:val="24"/>
        </w:rPr>
        <w:t xml:space="preserve">or occupationally significant </w:t>
      </w:r>
      <w:r w:rsidRPr="006F1EEC">
        <w:rPr>
          <w:rFonts w:asciiTheme="minorHAnsi" w:hAnsiTheme="minorHAnsi"/>
          <w:color w:val="auto"/>
          <w:szCs w:val="24"/>
        </w:rPr>
        <w:t>during the MEB period, nor were they the bases for limited duty and none were implicat</w:t>
      </w:r>
      <w:r>
        <w:rPr>
          <w:rFonts w:asciiTheme="minorHAnsi" w:hAnsiTheme="minorHAnsi"/>
          <w:color w:val="auto"/>
          <w:szCs w:val="24"/>
        </w:rPr>
        <w:t xml:space="preserve">ed in the commander’s </w:t>
      </w:r>
      <w:r w:rsidRPr="006F1EEC">
        <w:rPr>
          <w:rFonts w:asciiTheme="minorHAnsi" w:hAnsiTheme="minorHAnsi"/>
          <w:color w:val="auto"/>
          <w:szCs w:val="24"/>
        </w:rPr>
        <w:t>NMA.  These conditions were reviewed by the action officer and considered by the Board.  It was determined that none could be argued as unfitting and subject to separation rating.</w:t>
      </w:r>
      <w:r w:rsidR="00AD5103">
        <w:rPr>
          <w:rFonts w:asciiTheme="minorHAnsi" w:hAnsiTheme="minorHAnsi"/>
          <w:color w:val="auto"/>
          <w:szCs w:val="24"/>
        </w:rPr>
        <w:t xml:space="preserve">  </w:t>
      </w:r>
      <w:r w:rsidRPr="006F1EEC">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1737C" w:rsidRDefault="00C56FC8" w:rsidP="005F1F03">
      <w:pPr>
        <w:spacing w:line="240" w:lineRule="exact"/>
        <w:jc w:val="both"/>
        <w:rPr>
          <w:rFonts w:asciiTheme="minorHAnsi" w:hAnsiTheme="minorHAnsi"/>
          <w:b/>
          <w:color w:val="auto"/>
          <w:u w:val="single"/>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D5103">
        <w:rPr>
          <w:rFonts w:asciiTheme="minorHAnsi" w:eastAsiaTheme="minorHAnsi" w:hAnsiTheme="minorHAnsi"/>
          <w:color w:val="auto"/>
          <w:szCs w:val="24"/>
        </w:rPr>
        <w:t xml:space="preserve">  </w:t>
      </w:r>
      <w:r w:rsidR="008A13E8" w:rsidRPr="008A13E8">
        <w:rPr>
          <w:rFonts w:asciiTheme="minorHAnsi" w:eastAsiaTheme="minorHAnsi" w:hAnsiTheme="minorHAnsi"/>
          <w:color w:val="auto"/>
          <w:szCs w:val="24"/>
        </w:rPr>
        <w:t xml:space="preserve">In the matter of the </w:t>
      </w:r>
      <w:r w:rsidR="008A13E8">
        <w:rPr>
          <w:rFonts w:asciiTheme="minorHAnsi" w:eastAsiaTheme="minorHAnsi" w:hAnsiTheme="minorHAnsi"/>
          <w:color w:val="auto"/>
          <w:szCs w:val="24"/>
        </w:rPr>
        <w:t xml:space="preserve">right </w:t>
      </w:r>
      <w:r w:rsidR="008A13E8" w:rsidRPr="008A13E8">
        <w:rPr>
          <w:rFonts w:asciiTheme="minorHAnsi" w:eastAsiaTheme="minorHAnsi" w:hAnsiTheme="minorHAnsi"/>
          <w:color w:val="auto"/>
          <w:szCs w:val="24"/>
        </w:rPr>
        <w:t>knee condition and IAW VASRD §4.71a, the Board unanimously recommends no change in the PEB adjudication.</w:t>
      </w:r>
      <w:r w:rsidR="00AD5103">
        <w:rPr>
          <w:rFonts w:asciiTheme="minorHAnsi" w:eastAsiaTheme="minorHAnsi" w:hAnsiTheme="minorHAnsi"/>
          <w:color w:val="auto"/>
          <w:szCs w:val="24"/>
        </w:rPr>
        <w:t xml:space="preserve">  </w:t>
      </w:r>
      <w:r w:rsidR="008A13E8" w:rsidRPr="008A13E8">
        <w:rPr>
          <w:rFonts w:asciiTheme="minorHAnsi" w:eastAsiaTheme="minorHAnsi" w:hAnsiTheme="minorHAnsi"/>
          <w:color w:val="auto"/>
          <w:szCs w:val="24"/>
        </w:rPr>
        <w:t xml:space="preserve">In the matter of </w:t>
      </w:r>
      <w:r w:rsidR="00E10109">
        <w:rPr>
          <w:rFonts w:asciiTheme="minorHAnsi" w:hAnsiTheme="minorHAnsi"/>
          <w:color w:val="auto"/>
          <w:szCs w:val="24"/>
        </w:rPr>
        <w:t>s</w:t>
      </w:r>
      <w:r w:rsidR="00E10109" w:rsidRPr="006F1EEC">
        <w:rPr>
          <w:rFonts w:asciiTheme="minorHAnsi" w:hAnsiTheme="minorHAnsi"/>
          <w:color w:val="auto"/>
          <w:szCs w:val="24"/>
        </w:rPr>
        <w:t xml:space="preserve">car of </w:t>
      </w:r>
      <w:r w:rsidR="00E10109">
        <w:rPr>
          <w:rFonts w:asciiTheme="minorHAnsi" w:hAnsiTheme="minorHAnsi"/>
          <w:color w:val="auto"/>
          <w:szCs w:val="24"/>
        </w:rPr>
        <w:t xml:space="preserve">right </w:t>
      </w:r>
      <w:r w:rsidR="00E10109" w:rsidRPr="006F1EEC">
        <w:rPr>
          <w:rFonts w:asciiTheme="minorHAnsi" w:hAnsiTheme="minorHAnsi"/>
          <w:color w:val="auto"/>
          <w:szCs w:val="24"/>
        </w:rPr>
        <w:t>knee</w:t>
      </w:r>
      <w:r w:rsidR="00E10109">
        <w:rPr>
          <w:rFonts w:asciiTheme="minorHAnsi" w:hAnsiTheme="minorHAnsi"/>
          <w:color w:val="auto"/>
          <w:szCs w:val="24"/>
        </w:rPr>
        <w:t xml:space="preserve">, </w:t>
      </w:r>
      <w:r w:rsidR="00E10109" w:rsidRPr="006F1EEC">
        <w:rPr>
          <w:rFonts w:asciiTheme="minorHAnsi" w:hAnsiTheme="minorHAnsi"/>
          <w:color w:val="auto"/>
          <w:szCs w:val="24"/>
        </w:rPr>
        <w:t>hearing loss</w:t>
      </w:r>
      <w:r w:rsidR="00E10109">
        <w:rPr>
          <w:rFonts w:asciiTheme="minorHAnsi" w:hAnsiTheme="minorHAnsi"/>
          <w:color w:val="auto"/>
          <w:szCs w:val="24"/>
        </w:rPr>
        <w:t xml:space="preserve">, and </w:t>
      </w:r>
      <w:r w:rsidR="00E10109" w:rsidRPr="006F1EEC">
        <w:rPr>
          <w:rFonts w:asciiTheme="minorHAnsi" w:hAnsiTheme="minorHAnsi"/>
          <w:color w:val="auto"/>
          <w:szCs w:val="24"/>
        </w:rPr>
        <w:t>PTSD</w:t>
      </w:r>
      <w:r w:rsidR="008A13E8" w:rsidRPr="008A13E8">
        <w:rPr>
          <w:rFonts w:asciiTheme="minorHAnsi" w:eastAsiaTheme="minorHAnsi" w:hAnsiTheme="minorHAnsi"/>
          <w:color w:val="auto"/>
          <w:szCs w:val="24"/>
        </w:rPr>
        <w:t>, or any other medical conditions eligible for Board consideration, the Board unanimously agrees that it cannot recommend a finding of unfit for additional rating at separation.</w:t>
      </w:r>
    </w:p>
    <w:p w:rsidR="00194552" w:rsidRPr="00391858" w:rsidRDefault="00194552"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6B4AA2" w:rsidRPr="00EC29B8" w:rsidRDefault="00C56FC8" w:rsidP="00E10109">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E10109">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w:t>
      </w:r>
      <w:r w:rsidRPr="00EC29B8">
        <w:rPr>
          <w:rFonts w:asciiTheme="minorHAnsi" w:hAnsiTheme="minorHAnsi"/>
          <w:color w:val="auto"/>
          <w:szCs w:val="24"/>
        </w:rPr>
        <w:t>the CI’s disability and separation determination</w:t>
      </w:r>
      <w:r w:rsidR="008C3FD0" w:rsidRPr="00EC29B8">
        <w:rPr>
          <w:rFonts w:asciiTheme="minorHAnsi" w:hAnsiTheme="minorHAnsi"/>
          <w:color w:val="auto"/>
          <w:szCs w:val="24"/>
        </w:rPr>
        <w:t>,</w:t>
      </w:r>
      <w:r w:rsidR="00BD2A49" w:rsidRPr="00EC29B8">
        <w:rPr>
          <w:rFonts w:asciiTheme="minorHAnsi" w:hAnsiTheme="minorHAnsi"/>
          <w:color w:val="auto"/>
          <w:szCs w:val="24"/>
        </w:rPr>
        <w:t xml:space="preserve"> as follows:</w:t>
      </w:r>
      <w:r w:rsidR="003604A5" w:rsidRPr="00EC29B8">
        <w:rPr>
          <w:rFonts w:asciiTheme="minorHAnsi" w:hAnsiTheme="minorHAnsi"/>
          <w:color w:val="auto"/>
          <w:szCs w:val="24"/>
        </w:rPr>
        <w:t xml:space="preserve"> </w:t>
      </w:r>
    </w:p>
    <w:p w:rsidR="004101B2" w:rsidRPr="00EC29B8"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C29B8" w:rsidTr="00103948">
        <w:trPr>
          <w:trHeight w:val="233"/>
          <w:jc w:val="center"/>
        </w:trPr>
        <w:tc>
          <w:tcPr>
            <w:tcW w:w="6480" w:type="dxa"/>
            <w:shd w:val="clear" w:color="auto" w:fill="D9D9D9"/>
            <w:vAlign w:val="center"/>
          </w:tcPr>
          <w:p w:rsidR="00A95BBA" w:rsidRPr="00EC29B8" w:rsidRDefault="00A95BBA" w:rsidP="00103948">
            <w:pPr>
              <w:tabs>
                <w:tab w:val="left" w:pos="288"/>
                <w:tab w:val="left" w:pos="4752"/>
              </w:tabs>
              <w:spacing w:line="240" w:lineRule="exact"/>
              <w:jc w:val="center"/>
              <w:rPr>
                <w:rFonts w:asciiTheme="minorHAnsi" w:hAnsiTheme="minorHAnsi"/>
                <w:b/>
                <w:color w:val="auto"/>
                <w:szCs w:val="24"/>
              </w:rPr>
            </w:pPr>
            <w:r w:rsidRPr="00EC29B8">
              <w:rPr>
                <w:rFonts w:asciiTheme="minorHAnsi" w:hAnsiTheme="minorHAnsi"/>
                <w:b/>
                <w:color w:val="auto"/>
                <w:szCs w:val="24"/>
              </w:rPr>
              <w:t>UNFITTING CONDITION</w:t>
            </w:r>
          </w:p>
        </w:tc>
        <w:tc>
          <w:tcPr>
            <w:tcW w:w="1710" w:type="dxa"/>
            <w:shd w:val="clear" w:color="auto" w:fill="D9D9D9"/>
            <w:vAlign w:val="center"/>
          </w:tcPr>
          <w:p w:rsidR="00A95BBA" w:rsidRPr="00EC29B8" w:rsidRDefault="00A95BBA" w:rsidP="00103948">
            <w:pPr>
              <w:tabs>
                <w:tab w:val="left" w:pos="288"/>
                <w:tab w:val="left" w:pos="4752"/>
              </w:tabs>
              <w:spacing w:line="240" w:lineRule="exact"/>
              <w:jc w:val="center"/>
              <w:rPr>
                <w:rFonts w:asciiTheme="minorHAnsi" w:hAnsiTheme="minorHAnsi"/>
                <w:b/>
                <w:color w:val="auto"/>
                <w:szCs w:val="24"/>
              </w:rPr>
            </w:pPr>
            <w:r w:rsidRPr="00EC29B8">
              <w:rPr>
                <w:rFonts w:asciiTheme="minorHAnsi" w:hAnsiTheme="minorHAnsi"/>
                <w:b/>
                <w:color w:val="auto"/>
                <w:szCs w:val="24"/>
              </w:rPr>
              <w:t>VASRD CODE</w:t>
            </w:r>
          </w:p>
        </w:tc>
        <w:tc>
          <w:tcPr>
            <w:tcW w:w="1170" w:type="dxa"/>
            <w:shd w:val="clear" w:color="auto" w:fill="D9D9D9"/>
            <w:vAlign w:val="center"/>
          </w:tcPr>
          <w:p w:rsidR="00A95BBA" w:rsidRPr="00EC29B8" w:rsidRDefault="00A95BBA" w:rsidP="00103948">
            <w:pPr>
              <w:tabs>
                <w:tab w:val="left" w:pos="288"/>
                <w:tab w:val="left" w:pos="4752"/>
              </w:tabs>
              <w:spacing w:line="240" w:lineRule="exact"/>
              <w:jc w:val="center"/>
              <w:rPr>
                <w:rFonts w:asciiTheme="minorHAnsi" w:hAnsiTheme="minorHAnsi"/>
                <w:b/>
                <w:color w:val="auto"/>
                <w:szCs w:val="24"/>
              </w:rPr>
            </w:pPr>
            <w:r w:rsidRPr="00EC29B8">
              <w:rPr>
                <w:rFonts w:asciiTheme="minorHAnsi" w:hAnsiTheme="minorHAnsi"/>
                <w:b/>
                <w:color w:val="auto"/>
                <w:szCs w:val="24"/>
              </w:rPr>
              <w:t>RATING</w:t>
            </w:r>
          </w:p>
        </w:tc>
      </w:tr>
      <w:tr w:rsidR="00A95BBA" w:rsidRPr="00EC29B8" w:rsidTr="00103948">
        <w:trPr>
          <w:jc w:val="center"/>
        </w:trPr>
        <w:tc>
          <w:tcPr>
            <w:tcW w:w="6480" w:type="dxa"/>
            <w:vAlign w:val="center"/>
          </w:tcPr>
          <w:p w:rsidR="00A95BBA" w:rsidRPr="00EC29B8" w:rsidRDefault="00E74214" w:rsidP="00E74214">
            <w:pPr>
              <w:spacing w:line="240" w:lineRule="exact"/>
              <w:rPr>
                <w:rFonts w:asciiTheme="minorHAnsi" w:hAnsiTheme="minorHAnsi"/>
                <w:color w:val="auto"/>
                <w:szCs w:val="24"/>
              </w:rPr>
            </w:pPr>
            <w:r w:rsidRPr="00EC29B8">
              <w:rPr>
                <w:rFonts w:asciiTheme="minorHAnsi" w:hAnsiTheme="minorHAnsi"/>
                <w:color w:val="auto"/>
                <w:szCs w:val="24"/>
              </w:rPr>
              <w:t>Patellofemoral Pain Syndrome Right Knee</w:t>
            </w:r>
          </w:p>
        </w:tc>
        <w:tc>
          <w:tcPr>
            <w:tcW w:w="1710" w:type="dxa"/>
            <w:vAlign w:val="center"/>
          </w:tcPr>
          <w:p w:rsidR="00A95BBA" w:rsidRPr="00EC29B8" w:rsidRDefault="00E74214" w:rsidP="00E74214">
            <w:pPr>
              <w:tabs>
                <w:tab w:val="left" w:pos="288"/>
                <w:tab w:val="left" w:pos="4752"/>
              </w:tabs>
              <w:spacing w:line="240" w:lineRule="exact"/>
              <w:jc w:val="center"/>
              <w:rPr>
                <w:rFonts w:asciiTheme="minorHAnsi" w:hAnsiTheme="minorHAnsi"/>
                <w:color w:val="auto"/>
                <w:szCs w:val="24"/>
              </w:rPr>
            </w:pPr>
            <w:r w:rsidRPr="00EC29B8">
              <w:rPr>
                <w:rFonts w:asciiTheme="minorHAnsi" w:hAnsiTheme="minorHAnsi"/>
                <w:color w:val="auto"/>
                <w:szCs w:val="24"/>
              </w:rPr>
              <w:t>5099-5003</w:t>
            </w:r>
          </w:p>
        </w:tc>
        <w:tc>
          <w:tcPr>
            <w:tcW w:w="1170" w:type="dxa"/>
            <w:vAlign w:val="center"/>
          </w:tcPr>
          <w:p w:rsidR="00A95BBA" w:rsidRPr="00EC29B8" w:rsidRDefault="00E74214" w:rsidP="00E74214">
            <w:pPr>
              <w:tabs>
                <w:tab w:val="left" w:pos="288"/>
                <w:tab w:val="left" w:pos="4752"/>
              </w:tabs>
              <w:spacing w:line="240" w:lineRule="exact"/>
              <w:jc w:val="center"/>
              <w:rPr>
                <w:rFonts w:asciiTheme="minorHAnsi" w:hAnsiTheme="minorHAnsi"/>
                <w:color w:val="auto"/>
                <w:szCs w:val="24"/>
              </w:rPr>
            </w:pPr>
            <w:r w:rsidRPr="00EC29B8">
              <w:rPr>
                <w:rFonts w:asciiTheme="minorHAnsi" w:hAnsiTheme="minorHAnsi"/>
                <w:color w:val="auto"/>
                <w:szCs w:val="24"/>
              </w:rPr>
              <w:t>1</w:t>
            </w:r>
            <w:r w:rsidR="00A95BBA" w:rsidRPr="00EC29B8">
              <w:rPr>
                <w:rFonts w:asciiTheme="minorHAnsi" w:hAnsiTheme="minorHAnsi"/>
                <w:color w:val="auto"/>
                <w:szCs w:val="24"/>
              </w:rPr>
              <w:t>0%</w:t>
            </w:r>
          </w:p>
        </w:tc>
      </w:tr>
      <w:tr w:rsidR="00A95BBA" w:rsidRPr="00EC29B8"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C29B8" w:rsidRDefault="00A95BBA" w:rsidP="00103948">
            <w:pPr>
              <w:tabs>
                <w:tab w:val="left" w:pos="288"/>
                <w:tab w:val="left" w:pos="4752"/>
              </w:tabs>
              <w:spacing w:line="240" w:lineRule="exact"/>
              <w:jc w:val="center"/>
              <w:rPr>
                <w:rFonts w:asciiTheme="minorHAnsi" w:hAnsiTheme="minorHAnsi"/>
                <w:b/>
                <w:color w:val="auto"/>
                <w:szCs w:val="24"/>
              </w:rPr>
            </w:pPr>
            <w:r w:rsidRPr="00EC29B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C29B8" w:rsidRDefault="00E74214" w:rsidP="00E74214">
            <w:pPr>
              <w:tabs>
                <w:tab w:val="left" w:pos="288"/>
                <w:tab w:val="left" w:pos="4752"/>
              </w:tabs>
              <w:spacing w:line="240" w:lineRule="exact"/>
              <w:jc w:val="center"/>
              <w:rPr>
                <w:rFonts w:asciiTheme="minorHAnsi" w:hAnsiTheme="minorHAnsi"/>
                <w:b/>
                <w:color w:val="auto"/>
                <w:szCs w:val="24"/>
              </w:rPr>
            </w:pPr>
            <w:r w:rsidRPr="00EC29B8">
              <w:rPr>
                <w:rFonts w:asciiTheme="minorHAnsi" w:hAnsiTheme="minorHAnsi"/>
                <w:b/>
                <w:color w:val="auto"/>
                <w:szCs w:val="24"/>
              </w:rPr>
              <w:t>1</w:t>
            </w:r>
            <w:r w:rsidR="00A95BBA" w:rsidRPr="00EC29B8">
              <w:rPr>
                <w:rFonts w:asciiTheme="minorHAnsi" w:hAnsiTheme="minorHAnsi"/>
                <w:b/>
                <w:color w:val="auto"/>
                <w:szCs w:val="24"/>
              </w:rPr>
              <w:t>0%</w:t>
            </w:r>
          </w:p>
        </w:tc>
      </w:tr>
    </w:tbl>
    <w:p w:rsidR="00E10109" w:rsidRPr="00EC29B8" w:rsidRDefault="00E10109" w:rsidP="00510F9C">
      <w:pPr>
        <w:spacing w:line="240" w:lineRule="exact"/>
        <w:jc w:val="both"/>
        <w:rPr>
          <w:rFonts w:asciiTheme="minorHAnsi" w:hAnsiTheme="minorHAnsi"/>
          <w:color w:val="auto"/>
          <w:szCs w:val="24"/>
        </w:rPr>
      </w:pPr>
    </w:p>
    <w:p w:rsidR="00A83C15" w:rsidRPr="00EC29B8" w:rsidRDefault="00A83C15" w:rsidP="00510F9C">
      <w:pPr>
        <w:tabs>
          <w:tab w:val="left" w:pos="288"/>
          <w:tab w:val="left" w:pos="1710"/>
        </w:tabs>
        <w:spacing w:line="240" w:lineRule="exact"/>
        <w:rPr>
          <w:rFonts w:asciiTheme="minorHAnsi" w:hAnsiTheme="minorHAnsi"/>
          <w:b/>
          <w:caps/>
          <w:color w:val="auto"/>
          <w:u w:val="single"/>
        </w:rPr>
      </w:pPr>
      <w:r w:rsidRPr="00EC29B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B665EB">
        <w:rPr>
          <w:rFonts w:asciiTheme="minorHAnsi" w:hAnsiTheme="minorHAnsi"/>
          <w:color w:val="auto"/>
        </w:rPr>
        <w:t>100503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6760D9">
        <w:rPr>
          <w:rFonts w:asciiTheme="minorHAnsi" w:hAnsiTheme="minorHAnsi"/>
          <w:color w:val="auto"/>
        </w:rPr>
        <w:t>President</w:t>
      </w:r>
    </w:p>
    <w:p w:rsidR="00A44141"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272ADF" w:rsidRDefault="00272ADF">
      <w:pPr>
        <w:rPr>
          <w:rFonts w:asciiTheme="minorHAnsi" w:hAnsiTheme="minorHAnsi"/>
          <w:color w:val="auto"/>
        </w:rPr>
      </w:pPr>
      <w:r>
        <w:rPr>
          <w:rFonts w:asciiTheme="minorHAnsi" w:hAnsiTheme="minorHAnsi"/>
          <w:color w:val="auto"/>
        </w:rPr>
        <w:br w:type="page"/>
      </w:r>
    </w:p>
    <w:p w:rsidR="00272ADF" w:rsidRPr="00272ADF" w:rsidRDefault="00272ADF"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72ADF" w:rsidRPr="00272ADF" w:rsidRDefault="00272ADF" w:rsidP="00272ADF">
      <w:pPr>
        <w:jc w:val="both"/>
        <w:rPr>
          <w:color w:val="auto"/>
        </w:rPr>
      </w:pPr>
      <w:r w:rsidRPr="00272ADF">
        <w:rPr>
          <w:color w:val="auto"/>
        </w:rPr>
        <w:t xml:space="preserve">MEMORANDUM FOR DIRECTOR, SECRETARY OF THE NAVY COUNCIL OF REVIEW      </w:t>
      </w:r>
    </w:p>
    <w:p w:rsidR="00272ADF" w:rsidRPr="00272ADF" w:rsidRDefault="00272ADF" w:rsidP="00272ADF">
      <w:pPr>
        <w:tabs>
          <w:tab w:val="left" w:pos="2430"/>
        </w:tabs>
        <w:jc w:val="both"/>
        <w:rPr>
          <w:color w:val="auto"/>
        </w:rPr>
      </w:pPr>
      <w:r w:rsidRPr="00272ADF">
        <w:rPr>
          <w:color w:val="auto"/>
        </w:rPr>
        <w:t xml:space="preserve">                                        </w:t>
      </w:r>
      <w:r w:rsidRPr="00272ADF">
        <w:rPr>
          <w:color w:val="auto"/>
        </w:rPr>
        <w:tab/>
        <w:t xml:space="preserve">BOARDS </w:t>
      </w:r>
    </w:p>
    <w:p w:rsidR="00272ADF" w:rsidRPr="00272ADF" w:rsidRDefault="00272ADF" w:rsidP="00272ADF">
      <w:pPr>
        <w:jc w:val="both"/>
        <w:rPr>
          <w:color w:val="auto"/>
        </w:rPr>
      </w:pPr>
    </w:p>
    <w:p w:rsidR="00272ADF" w:rsidRPr="00272ADF" w:rsidRDefault="00272ADF" w:rsidP="00272ADF">
      <w:pPr>
        <w:jc w:val="both"/>
        <w:rPr>
          <w:color w:val="auto"/>
        </w:rPr>
      </w:pPr>
      <w:proofErr w:type="spellStart"/>
      <w:r w:rsidRPr="00272ADF">
        <w:rPr>
          <w:color w:val="auto"/>
        </w:rPr>
        <w:t>Subj</w:t>
      </w:r>
      <w:proofErr w:type="spellEnd"/>
      <w:r w:rsidRPr="00272ADF">
        <w:rPr>
          <w:color w:val="auto"/>
        </w:rPr>
        <w:t>:  PHYSICAL DISABILITY BOARD OF REVIEW (PDBR) RECOMMENDATION</w:t>
      </w:r>
    </w:p>
    <w:p w:rsidR="00272ADF" w:rsidRPr="00272ADF" w:rsidRDefault="00272ADF" w:rsidP="00272ADF">
      <w:pPr>
        <w:tabs>
          <w:tab w:val="left" w:pos="630"/>
        </w:tabs>
        <w:jc w:val="both"/>
        <w:rPr>
          <w:color w:val="auto"/>
        </w:rPr>
      </w:pPr>
      <w:r w:rsidRPr="00272ADF">
        <w:rPr>
          <w:color w:val="auto"/>
        </w:rPr>
        <w:t xml:space="preserve">    </w:t>
      </w:r>
      <w:r w:rsidRPr="00272ADF">
        <w:rPr>
          <w:color w:val="auto"/>
        </w:rPr>
        <w:tab/>
        <w:t xml:space="preserve">ICO </w:t>
      </w:r>
      <w:r>
        <w:rPr>
          <w:color w:val="auto"/>
        </w:rPr>
        <w:t>XXXXX</w:t>
      </w:r>
      <w:r w:rsidRPr="00272ADF">
        <w:rPr>
          <w:color w:val="auto"/>
        </w:rPr>
        <w:t xml:space="preserve">, FORMER USMC </w:t>
      </w:r>
    </w:p>
    <w:p w:rsidR="00272ADF" w:rsidRPr="00272ADF" w:rsidRDefault="00272ADF" w:rsidP="00272ADF">
      <w:pPr>
        <w:jc w:val="both"/>
        <w:rPr>
          <w:color w:val="auto"/>
        </w:rPr>
      </w:pPr>
    </w:p>
    <w:p w:rsidR="00272ADF" w:rsidRPr="00272ADF" w:rsidRDefault="00272ADF" w:rsidP="00272ADF">
      <w:pPr>
        <w:jc w:val="both"/>
        <w:rPr>
          <w:color w:val="auto"/>
        </w:rPr>
      </w:pPr>
      <w:r w:rsidRPr="00272ADF">
        <w:rPr>
          <w:color w:val="auto"/>
        </w:rPr>
        <w:t>Ref:   (a) DoDI 6040.44</w:t>
      </w:r>
    </w:p>
    <w:p w:rsidR="00272ADF" w:rsidRPr="00272ADF" w:rsidRDefault="00272ADF" w:rsidP="00272ADF">
      <w:pPr>
        <w:jc w:val="both"/>
        <w:rPr>
          <w:color w:val="auto"/>
        </w:rPr>
      </w:pPr>
      <w:r w:rsidRPr="00272ADF">
        <w:rPr>
          <w:color w:val="auto"/>
        </w:rPr>
        <w:t xml:space="preserve">          (b) PDBR </w:t>
      </w:r>
      <w:proofErr w:type="spellStart"/>
      <w:r w:rsidRPr="00272ADF">
        <w:rPr>
          <w:color w:val="auto"/>
        </w:rPr>
        <w:t>ltr</w:t>
      </w:r>
      <w:proofErr w:type="spellEnd"/>
      <w:r w:rsidRPr="00272ADF">
        <w:rPr>
          <w:color w:val="auto"/>
        </w:rPr>
        <w:t xml:space="preserve"> </w:t>
      </w:r>
      <w:proofErr w:type="spellStart"/>
      <w:r w:rsidRPr="00272ADF">
        <w:rPr>
          <w:color w:val="auto"/>
        </w:rPr>
        <w:t>dtd</w:t>
      </w:r>
      <w:proofErr w:type="spellEnd"/>
      <w:r w:rsidRPr="00272ADF">
        <w:rPr>
          <w:color w:val="auto"/>
        </w:rPr>
        <w:t xml:space="preserve"> 25 Aug 11</w:t>
      </w:r>
    </w:p>
    <w:p w:rsidR="00272ADF" w:rsidRPr="00272ADF" w:rsidRDefault="00272ADF" w:rsidP="00272ADF">
      <w:pPr>
        <w:jc w:val="both"/>
        <w:rPr>
          <w:color w:val="auto"/>
        </w:rPr>
      </w:pPr>
    </w:p>
    <w:p w:rsidR="00272ADF" w:rsidRPr="00272ADF" w:rsidRDefault="00272ADF" w:rsidP="00272ADF">
      <w:pPr>
        <w:rPr>
          <w:color w:val="auto"/>
        </w:rPr>
      </w:pPr>
      <w:r w:rsidRPr="00272ADF">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272ADF">
        <w:rPr>
          <w:color w:val="auto"/>
        </w:rPr>
        <w:t>’s records not be corrected to reflect a change in either his characterization of separation or in the disability rating previously assigned by the Department of the Navy’s Physical Evaluation Board.</w:t>
      </w:r>
    </w:p>
    <w:p w:rsidR="00272ADF" w:rsidRPr="00272ADF" w:rsidRDefault="00272ADF" w:rsidP="00272ADF">
      <w:pPr>
        <w:jc w:val="both"/>
        <w:rPr>
          <w:color w:val="auto"/>
        </w:rPr>
      </w:pPr>
    </w:p>
    <w:p w:rsidR="00272ADF" w:rsidRPr="00272ADF" w:rsidRDefault="00272ADF" w:rsidP="00272ADF">
      <w:pPr>
        <w:jc w:val="both"/>
        <w:rPr>
          <w:color w:val="auto"/>
        </w:rPr>
      </w:pPr>
    </w:p>
    <w:p w:rsidR="00272ADF" w:rsidRPr="00272ADF" w:rsidRDefault="00272ADF" w:rsidP="00272ADF">
      <w:pPr>
        <w:jc w:val="both"/>
        <w:rPr>
          <w:color w:val="auto"/>
        </w:rPr>
      </w:pPr>
    </w:p>
    <w:p w:rsidR="00272ADF" w:rsidRPr="00272ADF" w:rsidRDefault="00272ADF" w:rsidP="00272ADF">
      <w:pPr>
        <w:tabs>
          <w:tab w:val="left" w:pos="4680"/>
        </w:tabs>
        <w:jc w:val="both"/>
        <w:rPr>
          <w:color w:val="auto"/>
        </w:rPr>
      </w:pPr>
      <w:r w:rsidRPr="00272ADF">
        <w:rPr>
          <w:color w:val="auto"/>
        </w:rPr>
        <w:tab/>
      </w:r>
    </w:p>
    <w:p w:rsidR="00272ADF" w:rsidRPr="00272ADF" w:rsidRDefault="00272ADF" w:rsidP="00272ADF">
      <w:pPr>
        <w:tabs>
          <w:tab w:val="left" w:pos="4680"/>
        </w:tabs>
        <w:jc w:val="both"/>
        <w:rPr>
          <w:color w:val="auto"/>
        </w:rPr>
      </w:pPr>
      <w:r w:rsidRPr="00272ADF">
        <w:rPr>
          <w:color w:val="auto"/>
        </w:rPr>
        <w:tab/>
        <w:t>Assistant General Counsel</w:t>
      </w:r>
    </w:p>
    <w:p w:rsidR="00272ADF" w:rsidRPr="00272ADF" w:rsidRDefault="00272ADF" w:rsidP="00272ADF">
      <w:pPr>
        <w:tabs>
          <w:tab w:val="left" w:pos="4680"/>
        </w:tabs>
        <w:jc w:val="both"/>
        <w:rPr>
          <w:color w:val="auto"/>
        </w:rPr>
      </w:pPr>
      <w:r w:rsidRPr="00272ADF">
        <w:rPr>
          <w:color w:val="auto"/>
        </w:rPr>
        <w:tab/>
        <w:t xml:space="preserve">  (Manpower &amp; Reserve Affairs)</w:t>
      </w:r>
    </w:p>
    <w:p w:rsidR="00272ADF" w:rsidRDefault="00272ADF" w:rsidP="00272ADF">
      <w:pPr>
        <w:jc w:val="both"/>
      </w:pPr>
      <w:r>
        <w:tab/>
      </w:r>
      <w:r>
        <w:tab/>
      </w:r>
      <w:r>
        <w:tab/>
      </w:r>
      <w:r>
        <w:tab/>
      </w:r>
      <w:r>
        <w:tab/>
      </w:r>
      <w:r>
        <w:tab/>
        <w:t xml:space="preserve">  </w:t>
      </w:r>
    </w:p>
    <w:p w:rsidR="00272ADF" w:rsidRDefault="00272ADF" w:rsidP="00272ADF">
      <w:pPr>
        <w:jc w:val="both"/>
      </w:pPr>
    </w:p>
    <w:p w:rsidR="00272ADF" w:rsidRDefault="00272ADF"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272ADF"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0D" w:rsidRDefault="001F390D">
      <w:r>
        <w:separator/>
      </w:r>
    </w:p>
  </w:endnote>
  <w:endnote w:type="continuationSeparator" w:id="0">
    <w:p w:rsidR="001F390D" w:rsidRDefault="001F3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073951" w:rsidRPr="00684CE6" w:rsidRDefault="003B1A46" w:rsidP="00F65ED5">
        <w:pPr>
          <w:pStyle w:val="Footer"/>
          <w:jc w:val="right"/>
          <w:rPr>
            <w:color w:val="auto"/>
          </w:rPr>
        </w:pPr>
        <w:r w:rsidRPr="00684CE6">
          <w:rPr>
            <w:color w:val="auto"/>
          </w:rPr>
          <w:fldChar w:fldCharType="begin"/>
        </w:r>
        <w:r w:rsidR="00073951" w:rsidRPr="00684CE6">
          <w:rPr>
            <w:color w:val="auto"/>
          </w:rPr>
          <w:instrText xml:space="preserve"> PAGE   \* MERGEFORMAT </w:instrText>
        </w:r>
        <w:r w:rsidRPr="00684CE6">
          <w:rPr>
            <w:color w:val="auto"/>
          </w:rPr>
          <w:fldChar w:fldCharType="separate"/>
        </w:r>
        <w:r w:rsidR="00272ADF">
          <w:rPr>
            <w:noProof/>
            <w:color w:val="auto"/>
          </w:rPr>
          <w:t>2</w:t>
        </w:r>
        <w:r w:rsidRPr="00684CE6">
          <w:rPr>
            <w:color w:val="auto"/>
          </w:rPr>
          <w:fldChar w:fldCharType="end"/>
        </w:r>
        <w:r w:rsidR="00073951" w:rsidRPr="00684CE6">
          <w:rPr>
            <w:color w:val="auto"/>
          </w:rPr>
          <w:t xml:space="preserve">                                                           </w:t>
        </w:r>
        <w:r w:rsidR="00073951" w:rsidRPr="008A13E8">
          <w:rPr>
            <w:color w:val="auto"/>
          </w:rPr>
          <w:t>PD1000663</w:t>
        </w:r>
      </w:p>
    </w:sdtContent>
  </w:sdt>
  <w:p w:rsidR="00073951" w:rsidRPr="00684CE6" w:rsidRDefault="0007395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0D" w:rsidRDefault="001F390D">
      <w:r>
        <w:separator/>
      </w:r>
    </w:p>
  </w:footnote>
  <w:footnote w:type="continuationSeparator" w:id="0">
    <w:p w:rsidR="001F390D" w:rsidRDefault="001F3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763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19A7"/>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3951"/>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58F8"/>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57592"/>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552"/>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0C85"/>
    <w:rsid w:val="001E15C0"/>
    <w:rsid w:val="001E18E0"/>
    <w:rsid w:val="001E18E2"/>
    <w:rsid w:val="001E19D0"/>
    <w:rsid w:val="001E2A30"/>
    <w:rsid w:val="001E2FF1"/>
    <w:rsid w:val="001E41FE"/>
    <w:rsid w:val="001E635C"/>
    <w:rsid w:val="001F0297"/>
    <w:rsid w:val="001F390D"/>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36E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2ADF"/>
    <w:rsid w:val="00274549"/>
    <w:rsid w:val="00274E46"/>
    <w:rsid w:val="002752AE"/>
    <w:rsid w:val="002769AF"/>
    <w:rsid w:val="00276C86"/>
    <w:rsid w:val="00276FD0"/>
    <w:rsid w:val="00277217"/>
    <w:rsid w:val="0028040C"/>
    <w:rsid w:val="002810A4"/>
    <w:rsid w:val="00282DB6"/>
    <w:rsid w:val="00284A26"/>
    <w:rsid w:val="00285095"/>
    <w:rsid w:val="00287006"/>
    <w:rsid w:val="00292397"/>
    <w:rsid w:val="00292AB2"/>
    <w:rsid w:val="00292FBF"/>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25D1"/>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54B"/>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00E"/>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1A46"/>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71E"/>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0A5"/>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00F1"/>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6BB"/>
    <w:rsid w:val="00540772"/>
    <w:rsid w:val="00540BE0"/>
    <w:rsid w:val="00540BEF"/>
    <w:rsid w:val="00541EA7"/>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173"/>
    <w:rsid w:val="005B5B3D"/>
    <w:rsid w:val="005B64CF"/>
    <w:rsid w:val="005C0E87"/>
    <w:rsid w:val="005C16F3"/>
    <w:rsid w:val="005C3758"/>
    <w:rsid w:val="005C47E3"/>
    <w:rsid w:val="005C4D72"/>
    <w:rsid w:val="005C50C1"/>
    <w:rsid w:val="005C62C2"/>
    <w:rsid w:val="005D2306"/>
    <w:rsid w:val="005D4A74"/>
    <w:rsid w:val="005D5E91"/>
    <w:rsid w:val="005D67EF"/>
    <w:rsid w:val="005E3064"/>
    <w:rsid w:val="005E6AEE"/>
    <w:rsid w:val="005E72B2"/>
    <w:rsid w:val="005F1115"/>
    <w:rsid w:val="005F1AB6"/>
    <w:rsid w:val="005F1F03"/>
    <w:rsid w:val="005F27F2"/>
    <w:rsid w:val="005F2B27"/>
    <w:rsid w:val="005F3567"/>
    <w:rsid w:val="005F3AFE"/>
    <w:rsid w:val="005F424D"/>
    <w:rsid w:val="005F55F5"/>
    <w:rsid w:val="005F5EC1"/>
    <w:rsid w:val="005F67A9"/>
    <w:rsid w:val="005F6B6D"/>
    <w:rsid w:val="006008F8"/>
    <w:rsid w:val="00603936"/>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60D9"/>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1EEC"/>
    <w:rsid w:val="006F4F06"/>
    <w:rsid w:val="006F5A4E"/>
    <w:rsid w:val="006F5D37"/>
    <w:rsid w:val="006F6005"/>
    <w:rsid w:val="007005EA"/>
    <w:rsid w:val="00703B6C"/>
    <w:rsid w:val="00703BB0"/>
    <w:rsid w:val="00703F8C"/>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7CB1"/>
    <w:rsid w:val="00780378"/>
    <w:rsid w:val="007807F2"/>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557A"/>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6E7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B5D"/>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3E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7657"/>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59B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1F1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143"/>
    <w:rsid w:val="00AA73AF"/>
    <w:rsid w:val="00AB0A8A"/>
    <w:rsid w:val="00AB1754"/>
    <w:rsid w:val="00AB1F8D"/>
    <w:rsid w:val="00AB27DD"/>
    <w:rsid w:val="00AB592E"/>
    <w:rsid w:val="00AC37BE"/>
    <w:rsid w:val="00AC439D"/>
    <w:rsid w:val="00AC568D"/>
    <w:rsid w:val="00AC62CC"/>
    <w:rsid w:val="00AC713F"/>
    <w:rsid w:val="00AC7329"/>
    <w:rsid w:val="00AC7D96"/>
    <w:rsid w:val="00AD00E4"/>
    <w:rsid w:val="00AD067E"/>
    <w:rsid w:val="00AD168B"/>
    <w:rsid w:val="00AD1B4E"/>
    <w:rsid w:val="00AD2801"/>
    <w:rsid w:val="00AD3496"/>
    <w:rsid w:val="00AD49A1"/>
    <w:rsid w:val="00AD5103"/>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65EB"/>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05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62F"/>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4A6"/>
    <w:rsid w:val="00C60F23"/>
    <w:rsid w:val="00C6170B"/>
    <w:rsid w:val="00C62EB2"/>
    <w:rsid w:val="00C64C87"/>
    <w:rsid w:val="00C665FE"/>
    <w:rsid w:val="00C67849"/>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6748"/>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83D"/>
    <w:rsid w:val="00CC69EC"/>
    <w:rsid w:val="00CC78A2"/>
    <w:rsid w:val="00CC7DF8"/>
    <w:rsid w:val="00CD15BE"/>
    <w:rsid w:val="00CD1EF2"/>
    <w:rsid w:val="00CD32BD"/>
    <w:rsid w:val="00CD34C7"/>
    <w:rsid w:val="00CD5653"/>
    <w:rsid w:val="00CD5E6D"/>
    <w:rsid w:val="00CD63C8"/>
    <w:rsid w:val="00CD76F8"/>
    <w:rsid w:val="00CE02E8"/>
    <w:rsid w:val="00CE069E"/>
    <w:rsid w:val="00CE0B08"/>
    <w:rsid w:val="00CE0DE0"/>
    <w:rsid w:val="00CE2813"/>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4CE7"/>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D73"/>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09"/>
    <w:rsid w:val="00E1012B"/>
    <w:rsid w:val="00E103C8"/>
    <w:rsid w:val="00E1085B"/>
    <w:rsid w:val="00E12545"/>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5293"/>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214"/>
    <w:rsid w:val="00E74437"/>
    <w:rsid w:val="00E7443D"/>
    <w:rsid w:val="00E75ACE"/>
    <w:rsid w:val="00E771AF"/>
    <w:rsid w:val="00E80386"/>
    <w:rsid w:val="00E809C3"/>
    <w:rsid w:val="00E81A1A"/>
    <w:rsid w:val="00E81C3E"/>
    <w:rsid w:val="00E82359"/>
    <w:rsid w:val="00E8243A"/>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29B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0297"/>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470E"/>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3B0B"/>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9E8"/>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4767340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F6DC-4A0C-4FB5-9E9A-1928227B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2011-08-22T16:07:00Z</cp:lastPrinted>
  <dcterms:created xsi:type="dcterms:W3CDTF">2012-03-08T17:10:00Z</dcterms:created>
  <dcterms:modified xsi:type="dcterms:W3CDTF">2012-03-08T17:10:00Z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