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D42" w:rsidRPr="007A7C8C" w:rsidRDefault="002A0D42" w:rsidP="002A0D42">
      <w:pPr>
        <w:tabs>
          <w:tab w:val="left" w:pos="288"/>
          <w:tab w:val="left" w:pos="4752"/>
        </w:tabs>
        <w:spacing w:line="240" w:lineRule="exact"/>
        <w:jc w:val="center"/>
        <w:rPr>
          <w:rFonts w:asciiTheme="minorHAnsi" w:hAnsiTheme="minorHAnsi"/>
          <w:color w:val="auto"/>
        </w:rPr>
      </w:pPr>
      <w:r w:rsidRPr="007A7C8C">
        <w:rPr>
          <w:rFonts w:asciiTheme="minorHAnsi" w:hAnsiTheme="minorHAnsi"/>
          <w:color w:val="auto"/>
        </w:rPr>
        <w:t>RECORD OF PROCEEDINGS</w:t>
      </w:r>
    </w:p>
    <w:p w:rsidR="002A0D42" w:rsidRPr="007A7C8C" w:rsidRDefault="002A0D42" w:rsidP="002A0D42">
      <w:pPr>
        <w:tabs>
          <w:tab w:val="left" w:pos="288"/>
          <w:tab w:val="left" w:pos="4752"/>
        </w:tabs>
        <w:spacing w:line="240" w:lineRule="exact"/>
        <w:jc w:val="center"/>
        <w:rPr>
          <w:rFonts w:asciiTheme="minorHAnsi" w:hAnsiTheme="minorHAnsi"/>
          <w:color w:val="auto"/>
        </w:rPr>
      </w:pPr>
      <w:r w:rsidRPr="007A7C8C">
        <w:rPr>
          <w:rFonts w:asciiTheme="minorHAnsi" w:hAnsiTheme="minorHAnsi"/>
          <w:color w:val="auto"/>
        </w:rPr>
        <w:t>PHYSICAL DISABILITY BOARD OF REVIEW</w:t>
      </w:r>
    </w:p>
    <w:p w:rsidR="002A0D42" w:rsidRPr="007A7C8C" w:rsidRDefault="002A0D42" w:rsidP="002A0D42">
      <w:pPr>
        <w:tabs>
          <w:tab w:val="left" w:pos="288"/>
          <w:tab w:val="left" w:pos="4752"/>
        </w:tabs>
        <w:spacing w:line="240" w:lineRule="exact"/>
        <w:jc w:val="both"/>
        <w:rPr>
          <w:rFonts w:asciiTheme="minorHAnsi" w:hAnsiTheme="minorHAnsi"/>
          <w:caps/>
          <w:color w:val="auto"/>
        </w:rPr>
      </w:pPr>
    </w:p>
    <w:p w:rsidR="002A0D42" w:rsidRPr="007A7C8C" w:rsidRDefault="002A0D42" w:rsidP="002A0D42">
      <w:pPr>
        <w:tabs>
          <w:tab w:val="left" w:pos="288"/>
          <w:tab w:val="left" w:pos="4752"/>
          <w:tab w:val="left" w:pos="5130"/>
          <w:tab w:val="left" w:pos="9270"/>
        </w:tabs>
        <w:spacing w:line="240" w:lineRule="exact"/>
        <w:jc w:val="both"/>
        <w:rPr>
          <w:rFonts w:asciiTheme="minorHAnsi" w:hAnsiTheme="minorHAnsi"/>
          <w:caps/>
          <w:color w:val="auto"/>
        </w:rPr>
      </w:pPr>
      <w:r w:rsidRPr="007A7C8C">
        <w:rPr>
          <w:rFonts w:asciiTheme="minorHAnsi" w:hAnsiTheme="minorHAnsi"/>
          <w:caps/>
          <w:color w:val="auto"/>
        </w:rPr>
        <w:t xml:space="preserve">NAME:  </w:t>
      </w:r>
      <w:r w:rsidR="00FC7DD6">
        <w:rPr>
          <w:rFonts w:asciiTheme="minorHAnsi" w:hAnsiTheme="minorHAnsi"/>
          <w:caps/>
          <w:color w:val="auto"/>
        </w:rPr>
        <w:t xml:space="preserve"> </w:t>
      </w:r>
      <w:r w:rsidRPr="007A7C8C">
        <w:rPr>
          <w:rFonts w:asciiTheme="minorHAnsi" w:hAnsiTheme="minorHAnsi"/>
          <w:caps/>
          <w:color w:val="auto"/>
        </w:rPr>
        <w:tab/>
        <w:t xml:space="preserve">                </w:t>
      </w:r>
      <w:r w:rsidR="00DC61A6">
        <w:rPr>
          <w:rFonts w:asciiTheme="minorHAnsi" w:hAnsiTheme="minorHAnsi"/>
          <w:caps/>
          <w:color w:val="auto"/>
        </w:rPr>
        <w:t xml:space="preserve">       </w:t>
      </w:r>
      <w:r w:rsidRPr="007A7C8C">
        <w:rPr>
          <w:rFonts w:asciiTheme="minorHAnsi" w:hAnsiTheme="minorHAnsi"/>
          <w:caps/>
          <w:color w:val="auto"/>
        </w:rPr>
        <w:t>BRANCH OF SERVICE:  air force</w:t>
      </w:r>
    </w:p>
    <w:p w:rsidR="002A0D42" w:rsidRPr="00D31803" w:rsidRDefault="002A0D42" w:rsidP="002A0D42">
      <w:pPr>
        <w:tabs>
          <w:tab w:val="left" w:pos="288"/>
          <w:tab w:val="left" w:pos="5130"/>
        </w:tabs>
        <w:spacing w:line="240" w:lineRule="exact"/>
        <w:jc w:val="both"/>
        <w:rPr>
          <w:rFonts w:asciiTheme="minorHAnsi" w:hAnsiTheme="minorHAnsi"/>
          <w:caps/>
          <w:color w:val="auto"/>
        </w:rPr>
      </w:pPr>
      <w:r w:rsidRPr="007A7C8C">
        <w:rPr>
          <w:rFonts w:asciiTheme="minorHAnsi" w:hAnsiTheme="minorHAnsi"/>
          <w:caps/>
          <w:color w:val="auto"/>
        </w:rPr>
        <w:t>CASE NUMBER:  PD1000083</w:t>
      </w:r>
      <w:r w:rsidRPr="007A7C8C">
        <w:rPr>
          <w:rFonts w:asciiTheme="minorHAnsi" w:hAnsiTheme="minorHAnsi"/>
          <w:color w:val="auto"/>
        </w:rPr>
        <w:tab/>
        <w:t xml:space="preserve">         </w:t>
      </w:r>
      <w:r w:rsidR="00DC61A6">
        <w:rPr>
          <w:rFonts w:asciiTheme="minorHAnsi" w:hAnsiTheme="minorHAnsi"/>
          <w:color w:val="auto"/>
        </w:rPr>
        <w:t xml:space="preserve">            </w:t>
      </w:r>
      <w:r w:rsidRPr="007A7C8C">
        <w:rPr>
          <w:rFonts w:asciiTheme="minorHAnsi" w:hAnsiTheme="minorHAnsi"/>
          <w:color w:val="auto"/>
        </w:rPr>
        <w:t xml:space="preserve">SEPARATION DATE:  </w:t>
      </w:r>
      <w:r w:rsidRPr="007A7C8C">
        <w:rPr>
          <w:rFonts w:asciiTheme="minorHAnsi" w:hAnsiTheme="minorHAnsi"/>
          <w:caps/>
          <w:color w:val="auto"/>
        </w:rPr>
        <w:t>20050613</w:t>
      </w:r>
    </w:p>
    <w:p w:rsidR="002A0D42" w:rsidRPr="00D31803" w:rsidRDefault="002A0D42" w:rsidP="002A0D42">
      <w:pPr>
        <w:tabs>
          <w:tab w:val="left" w:pos="288"/>
          <w:tab w:val="left" w:pos="5130"/>
        </w:tabs>
        <w:spacing w:line="240" w:lineRule="exact"/>
        <w:jc w:val="both"/>
        <w:rPr>
          <w:rFonts w:asciiTheme="minorHAnsi" w:hAnsiTheme="minorHAnsi"/>
          <w:color w:val="auto"/>
        </w:rPr>
      </w:pPr>
      <w:r w:rsidRPr="00D31803">
        <w:rPr>
          <w:rFonts w:asciiTheme="minorHAnsi" w:hAnsiTheme="minorHAnsi"/>
          <w:caps/>
          <w:color w:val="auto"/>
        </w:rPr>
        <w:t xml:space="preserve">BOARD DATE:  </w:t>
      </w:r>
      <w:r w:rsidR="00EB6544" w:rsidRPr="00D31803">
        <w:rPr>
          <w:rFonts w:asciiTheme="minorHAnsi" w:hAnsiTheme="minorHAnsi"/>
          <w:caps/>
          <w:color w:val="auto"/>
        </w:rPr>
        <w:t>20110422</w:t>
      </w:r>
    </w:p>
    <w:p w:rsidR="002A0D42" w:rsidRPr="00D31803" w:rsidRDefault="002A0D42" w:rsidP="002A0D42">
      <w:pPr>
        <w:tabs>
          <w:tab w:val="left" w:pos="288"/>
          <w:tab w:val="left" w:pos="4752"/>
        </w:tabs>
        <w:spacing w:line="240" w:lineRule="exact"/>
        <w:rPr>
          <w:color w:val="auto"/>
          <w:szCs w:val="24"/>
        </w:rPr>
      </w:pPr>
      <w:r w:rsidRPr="00D31803">
        <w:rPr>
          <w:rFonts w:asciiTheme="minorHAnsi" w:hAnsiTheme="minorHAnsi"/>
          <w:color w:val="auto"/>
          <w:u w:val="single"/>
        </w:rPr>
        <w:t>______________________________________________________________________________</w:t>
      </w:r>
    </w:p>
    <w:p w:rsidR="002A0D42" w:rsidRPr="00D31803" w:rsidRDefault="002A0D42" w:rsidP="002A0D42">
      <w:pPr>
        <w:tabs>
          <w:tab w:val="left" w:pos="288"/>
          <w:tab w:val="left" w:pos="4752"/>
        </w:tabs>
        <w:spacing w:line="240" w:lineRule="exact"/>
        <w:jc w:val="both"/>
        <w:rPr>
          <w:rFonts w:asciiTheme="minorHAnsi" w:hAnsiTheme="minorHAnsi"/>
          <w:color w:val="auto"/>
          <w:u w:val="single"/>
        </w:rPr>
      </w:pPr>
    </w:p>
    <w:p w:rsidR="002A0D42" w:rsidRPr="007A7C8C" w:rsidRDefault="002A0D42" w:rsidP="002A0D42">
      <w:pPr>
        <w:tabs>
          <w:tab w:val="left" w:pos="288"/>
          <w:tab w:val="left" w:pos="4752"/>
        </w:tabs>
        <w:spacing w:line="240" w:lineRule="exact"/>
        <w:jc w:val="both"/>
        <w:rPr>
          <w:color w:val="auto"/>
          <w:szCs w:val="24"/>
        </w:rPr>
      </w:pPr>
      <w:r w:rsidRPr="00D31803">
        <w:rPr>
          <w:rFonts w:asciiTheme="minorHAnsi" w:hAnsiTheme="minorHAnsi"/>
          <w:color w:val="auto"/>
          <w:u w:val="single"/>
        </w:rPr>
        <w:t>SUMMARY OF CASE</w:t>
      </w:r>
      <w:r w:rsidRPr="00D31803">
        <w:rPr>
          <w:rFonts w:asciiTheme="minorHAnsi" w:hAnsiTheme="minorHAnsi"/>
          <w:color w:val="auto"/>
        </w:rPr>
        <w:t xml:space="preserve">:  </w:t>
      </w:r>
      <w:r w:rsidR="00D31803" w:rsidRPr="00D31803">
        <w:rPr>
          <w:color w:val="auto"/>
          <w:szCs w:val="24"/>
        </w:rPr>
        <w:t>Data extracted from the available evidence of record reflects that this</w:t>
      </w:r>
      <w:r w:rsidRPr="00D31803">
        <w:rPr>
          <w:color w:val="auto"/>
          <w:szCs w:val="24"/>
        </w:rPr>
        <w:t xml:space="preserve"> covered individual (CI) was an active duty </w:t>
      </w:r>
      <w:proofErr w:type="spellStart"/>
      <w:r w:rsidRPr="00D31803">
        <w:rPr>
          <w:color w:val="auto"/>
          <w:szCs w:val="24"/>
        </w:rPr>
        <w:t>SrA</w:t>
      </w:r>
      <w:proofErr w:type="spellEnd"/>
      <w:r w:rsidRPr="00D31803">
        <w:rPr>
          <w:color w:val="auto"/>
          <w:szCs w:val="24"/>
        </w:rPr>
        <w:t xml:space="preserve"> (3P051</w:t>
      </w:r>
      <w:r w:rsidR="003F70E3">
        <w:rPr>
          <w:color w:val="auto"/>
          <w:szCs w:val="24"/>
        </w:rPr>
        <w:t>,</w:t>
      </w:r>
      <w:r w:rsidRPr="00D31803">
        <w:rPr>
          <w:color w:val="auto"/>
          <w:szCs w:val="24"/>
        </w:rPr>
        <w:t xml:space="preserve"> Response Force Leader ) medically separated from the Air Force in 2005 after over </w:t>
      </w:r>
      <w:r w:rsidR="003F70E3">
        <w:rPr>
          <w:color w:val="auto"/>
          <w:szCs w:val="24"/>
        </w:rPr>
        <w:t>two</w:t>
      </w:r>
      <w:r w:rsidRPr="00D31803">
        <w:rPr>
          <w:color w:val="auto"/>
          <w:szCs w:val="24"/>
        </w:rPr>
        <w:t xml:space="preserve"> years of service for </w:t>
      </w:r>
      <w:r w:rsidR="003F70E3">
        <w:rPr>
          <w:color w:val="auto"/>
          <w:szCs w:val="24"/>
        </w:rPr>
        <w:t>p</w:t>
      </w:r>
      <w:r w:rsidRPr="00D31803">
        <w:rPr>
          <w:color w:val="auto"/>
          <w:szCs w:val="24"/>
        </w:rPr>
        <w:t>ost</w:t>
      </w:r>
      <w:r w:rsidR="003F70E3">
        <w:rPr>
          <w:color w:val="auto"/>
          <w:szCs w:val="24"/>
        </w:rPr>
        <w:t>t</w:t>
      </w:r>
      <w:r w:rsidRPr="00D31803">
        <w:rPr>
          <w:color w:val="auto"/>
          <w:szCs w:val="24"/>
        </w:rPr>
        <w:t xml:space="preserve">raumatic </w:t>
      </w:r>
      <w:r w:rsidR="003F70E3">
        <w:rPr>
          <w:color w:val="auto"/>
          <w:szCs w:val="24"/>
        </w:rPr>
        <w:t>s</w:t>
      </w:r>
      <w:r w:rsidRPr="00D31803">
        <w:rPr>
          <w:color w:val="auto"/>
          <w:szCs w:val="24"/>
        </w:rPr>
        <w:t xml:space="preserve">tress </w:t>
      </w:r>
      <w:r w:rsidR="003F70E3">
        <w:rPr>
          <w:color w:val="auto"/>
          <w:szCs w:val="24"/>
        </w:rPr>
        <w:t>d</w:t>
      </w:r>
      <w:r w:rsidRPr="00D31803">
        <w:rPr>
          <w:color w:val="auto"/>
          <w:szCs w:val="24"/>
        </w:rPr>
        <w:t xml:space="preserve">isorder (PTSD).  He was deployed to Iraq </w:t>
      </w:r>
      <w:r w:rsidR="003F70E3">
        <w:rPr>
          <w:color w:val="auto"/>
          <w:szCs w:val="24"/>
        </w:rPr>
        <w:t xml:space="preserve">from </w:t>
      </w:r>
      <w:r w:rsidRPr="00D31803">
        <w:rPr>
          <w:color w:val="auto"/>
          <w:szCs w:val="24"/>
        </w:rPr>
        <w:t>Jun</w:t>
      </w:r>
      <w:r w:rsidR="003F70E3">
        <w:rPr>
          <w:color w:val="auto"/>
          <w:szCs w:val="24"/>
        </w:rPr>
        <w:t>e to November 20</w:t>
      </w:r>
      <w:r w:rsidRPr="00D31803">
        <w:rPr>
          <w:color w:val="auto"/>
          <w:szCs w:val="24"/>
        </w:rPr>
        <w:t>03 where he experienced combat stressors and feared for his life.  Criterion A combat stressors were documented and the Diagnostic and Statistical Manual of Mental Disorders (DSM IV) criteria for an Axis I diagnosis of P</w:t>
      </w:r>
      <w:r w:rsidRPr="007A7C8C">
        <w:rPr>
          <w:color w:val="auto"/>
          <w:szCs w:val="24"/>
        </w:rPr>
        <w:t xml:space="preserve">TSD were met.  Due to treatment for PTSD, he was placed into L-code status in the Personnel Reliability Program and tasked to non-security duties.  He did not respond adequately to treatment to perform within his specialty and was placed on a S4T physical profile.  He was referred for a Medical Evaluation Board (MEB).  PTSD was forwarded to the Physical Evaluation Board (PEB) as medically unacceptable.  The PEB adjudicated the PTSD as unfitting, rated 10% with application of DoDI 1332.39, and added two conditions as identified in the rating chart below as category III that are considered not separately unfitting and not compensable or ratable.  The CI made no appeals and was thus medically separated with a 10% disability rating.   </w:t>
      </w:r>
    </w:p>
    <w:p w:rsidR="002A0D42" w:rsidRPr="007A7C8C" w:rsidRDefault="002A0D42" w:rsidP="002A0D42">
      <w:pPr>
        <w:tabs>
          <w:tab w:val="left" w:pos="288"/>
          <w:tab w:val="left" w:pos="4752"/>
        </w:tabs>
        <w:spacing w:line="240" w:lineRule="exact"/>
        <w:jc w:val="both"/>
        <w:rPr>
          <w:rFonts w:asciiTheme="minorHAnsi" w:hAnsiTheme="minorHAnsi"/>
          <w:caps/>
          <w:color w:val="auto"/>
          <w:u w:val="single"/>
        </w:rPr>
      </w:pPr>
      <w:r w:rsidRPr="007A7C8C">
        <w:rPr>
          <w:rFonts w:asciiTheme="minorHAnsi" w:hAnsiTheme="minorHAnsi"/>
          <w:color w:val="auto"/>
          <w:u w:val="single"/>
        </w:rPr>
        <w:t>______________________________________________________________________________</w:t>
      </w:r>
    </w:p>
    <w:p w:rsidR="002A0D42" w:rsidRPr="007A7C8C" w:rsidRDefault="002A0D42" w:rsidP="002A0D42">
      <w:pPr>
        <w:tabs>
          <w:tab w:val="left" w:pos="288"/>
          <w:tab w:val="left" w:pos="4752"/>
        </w:tabs>
        <w:spacing w:line="240" w:lineRule="exact"/>
        <w:jc w:val="both"/>
        <w:rPr>
          <w:color w:val="auto"/>
          <w:szCs w:val="24"/>
        </w:rPr>
      </w:pPr>
    </w:p>
    <w:p w:rsidR="002A0D42" w:rsidRPr="007A7C8C" w:rsidRDefault="002A0D42" w:rsidP="002A0D42">
      <w:pPr>
        <w:tabs>
          <w:tab w:val="left" w:pos="288"/>
          <w:tab w:val="left" w:pos="4752"/>
        </w:tabs>
        <w:spacing w:line="240" w:lineRule="exact"/>
        <w:jc w:val="both"/>
        <w:rPr>
          <w:color w:val="auto"/>
          <w:szCs w:val="24"/>
        </w:rPr>
      </w:pPr>
      <w:r w:rsidRPr="007A7C8C">
        <w:rPr>
          <w:rFonts w:asciiTheme="minorHAnsi" w:hAnsiTheme="minorHAnsi"/>
          <w:color w:val="auto"/>
          <w:u w:val="single"/>
        </w:rPr>
        <w:t>CI CONTENTION</w:t>
      </w:r>
      <w:r w:rsidRPr="007A7C8C">
        <w:rPr>
          <w:rFonts w:asciiTheme="minorHAnsi" w:hAnsiTheme="minorHAnsi"/>
          <w:color w:val="auto"/>
        </w:rPr>
        <w:t xml:space="preserve">:  </w:t>
      </w:r>
      <w:r w:rsidRPr="007A7C8C">
        <w:rPr>
          <w:color w:val="auto"/>
          <w:szCs w:val="24"/>
        </w:rPr>
        <w:t xml:space="preserve">The CI states:  “PTSD more severe than first rated.”  No conditions other than </w:t>
      </w:r>
    </w:p>
    <w:p w:rsidR="002A0D42" w:rsidRPr="007A7C8C" w:rsidRDefault="002A0D42" w:rsidP="002A0D42">
      <w:pPr>
        <w:tabs>
          <w:tab w:val="left" w:pos="288"/>
          <w:tab w:val="left" w:pos="4752"/>
        </w:tabs>
        <w:spacing w:line="240" w:lineRule="exact"/>
        <w:jc w:val="both"/>
        <w:rPr>
          <w:color w:val="auto"/>
          <w:szCs w:val="24"/>
        </w:rPr>
      </w:pPr>
      <w:r w:rsidRPr="007A7C8C">
        <w:rPr>
          <w:color w:val="auto"/>
          <w:szCs w:val="24"/>
        </w:rPr>
        <w:t>PTSD are contended or noted in th</w:t>
      </w:r>
      <w:r w:rsidR="00D31803">
        <w:rPr>
          <w:color w:val="auto"/>
          <w:szCs w:val="24"/>
        </w:rPr>
        <w:t>e</w:t>
      </w:r>
      <w:r w:rsidRPr="007A7C8C">
        <w:rPr>
          <w:color w:val="auto"/>
          <w:szCs w:val="24"/>
        </w:rPr>
        <w:t xml:space="preserve"> application.</w:t>
      </w:r>
    </w:p>
    <w:p w:rsidR="002A0D42" w:rsidRPr="007A7C8C" w:rsidRDefault="002A0D42" w:rsidP="002A0D42">
      <w:pPr>
        <w:tabs>
          <w:tab w:val="left" w:pos="288"/>
          <w:tab w:val="left" w:pos="4752"/>
        </w:tabs>
        <w:spacing w:line="240" w:lineRule="exact"/>
        <w:jc w:val="both"/>
        <w:rPr>
          <w:rFonts w:asciiTheme="minorHAnsi" w:hAnsiTheme="minorHAnsi"/>
          <w:caps/>
          <w:color w:val="auto"/>
          <w:u w:val="single"/>
        </w:rPr>
      </w:pPr>
      <w:r w:rsidRPr="007A7C8C">
        <w:rPr>
          <w:rFonts w:asciiTheme="minorHAnsi" w:hAnsiTheme="minorHAnsi"/>
          <w:color w:val="auto"/>
          <w:u w:val="single"/>
        </w:rPr>
        <w:t>______________________________________________________________________________</w:t>
      </w:r>
    </w:p>
    <w:p w:rsidR="002A0D42" w:rsidRPr="007A7C8C" w:rsidRDefault="002A0D42" w:rsidP="002A0D42">
      <w:pPr>
        <w:spacing w:line="240" w:lineRule="exact"/>
        <w:jc w:val="both"/>
        <w:rPr>
          <w:color w:val="auto"/>
          <w:u w:val="single"/>
        </w:rPr>
      </w:pPr>
    </w:p>
    <w:p w:rsidR="002A0D42" w:rsidRPr="007A7C8C" w:rsidRDefault="002A0D42" w:rsidP="002A0D42">
      <w:pPr>
        <w:spacing w:line="240" w:lineRule="exact"/>
        <w:jc w:val="both"/>
        <w:rPr>
          <w:color w:val="auto"/>
        </w:rPr>
      </w:pPr>
      <w:r w:rsidRPr="007A7C8C">
        <w:rPr>
          <w:color w:val="auto"/>
          <w:u w:val="single"/>
        </w:rPr>
        <w:t>RATING COMPARISON</w:t>
      </w:r>
      <w:r w:rsidRPr="007A7C8C">
        <w:rPr>
          <w:color w:val="auto"/>
        </w:rPr>
        <w:t>:</w:t>
      </w:r>
    </w:p>
    <w:p w:rsidR="002A0D42" w:rsidRPr="00D31803" w:rsidRDefault="002A0D42" w:rsidP="002A0D42">
      <w:pPr>
        <w:tabs>
          <w:tab w:val="left" w:pos="288"/>
          <w:tab w:val="left" w:pos="4752"/>
        </w:tabs>
        <w:spacing w:line="240" w:lineRule="exact"/>
        <w:jc w:val="both"/>
        <w:rPr>
          <w:color w:val="auto"/>
        </w:rPr>
      </w:pPr>
    </w:p>
    <w:tbl>
      <w:tblPr>
        <w:tblStyle w:val="TableGrid"/>
        <w:tblW w:w="9162" w:type="dxa"/>
        <w:jc w:val="center"/>
        <w:tblLayout w:type="fixed"/>
        <w:tblLook w:val="04A0"/>
      </w:tblPr>
      <w:tblGrid>
        <w:gridCol w:w="2277"/>
        <w:gridCol w:w="720"/>
        <w:gridCol w:w="900"/>
        <w:gridCol w:w="2430"/>
        <w:gridCol w:w="1035"/>
        <w:gridCol w:w="810"/>
        <w:gridCol w:w="990"/>
      </w:tblGrid>
      <w:tr w:rsidR="002A0D42" w:rsidRPr="00D31803" w:rsidTr="00D31803">
        <w:trPr>
          <w:trHeight w:val="287"/>
          <w:jc w:val="center"/>
        </w:trPr>
        <w:tc>
          <w:tcPr>
            <w:tcW w:w="3897" w:type="dxa"/>
            <w:gridSpan w:val="3"/>
            <w:tcBorders>
              <w:right w:val="thinThickThinSmallGap" w:sz="24" w:space="0" w:color="auto"/>
            </w:tcBorders>
            <w:shd w:val="clear" w:color="auto" w:fill="D9D9D9" w:themeFill="background1" w:themeFillShade="D9"/>
          </w:tcPr>
          <w:p w:rsidR="002A0D42" w:rsidRPr="00D31803" w:rsidRDefault="002A0D42" w:rsidP="00D940A8">
            <w:pPr>
              <w:pStyle w:val="ListParagraph"/>
              <w:spacing w:after="0" w:line="240" w:lineRule="exact"/>
              <w:ind w:left="0"/>
              <w:jc w:val="center"/>
              <w:rPr>
                <w:rFonts w:cs="Times New Roman"/>
                <w:b/>
                <w:sz w:val="20"/>
                <w:szCs w:val="20"/>
              </w:rPr>
            </w:pPr>
            <w:r w:rsidRPr="00D31803">
              <w:rPr>
                <w:rFonts w:cs="Times New Roman"/>
                <w:b/>
                <w:sz w:val="20"/>
                <w:szCs w:val="20"/>
              </w:rPr>
              <w:t>Service IPEB – Dated 20050428</w:t>
            </w:r>
          </w:p>
        </w:tc>
        <w:tc>
          <w:tcPr>
            <w:tcW w:w="5265" w:type="dxa"/>
            <w:gridSpan w:val="4"/>
            <w:tcBorders>
              <w:left w:val="thinThickThinSmallGap" w:sz="24" w:space="0" w:color="auto"/>
            </w:tcBorders>
            <w:shd w:val="clear" w:color="auto" w:fill="D9D9D9" w:themeFill="background1" w:themeFillShade="D9"/>
          </w:tcPr>
          <w:p w:rsidR="002A0D42" w:rsidRPr="00D31803" w:rsidRDefault="002A0D42" w:rsidP="00D31803">
            <w:pPr>
              <w:pStyle w:val="ListParagraph"/>
              <w:spacing w:after="0" w:line="240" w:lineRule="exact"/>
              <w:ind w:left="0"/>
              <w:jc w:val="center"/>
              <w:rPr>
                <w:rFonts w:cs="Times New Roman"/>
                <w:b/>
                <w:sz w:val="20"/>
                <w:szCs w:val="20"/>
              </w:rPr>
            </w:pPr>
            <w:r w:rsidRPr="00D31803">
              <w:rPr>
                <w:rFonts w:cs="Times New Roman"/>
                <w:b/>
                <w:sz w:val="20"/>
                <w:szCs w:val="20"/>
              </w:rPr>
              <w:t xml:space="preserve">VA (14 Mo. </w:t>
            </w:r>
            <w:r w:rsidR="00D31803" w:rsidRPr="00D31803">
              <w:rPr>
                <w:rFonts w:cs="Times New Roman"/>
                <w:b/>
                <w:sz w:val="20"/>
                <w:szCs w:val="20"/>
              </w:rPr>
              <w:t>A</w:t>
            </w:r>
            <w:r w:rsidRPr="00D31803">
              <w:rPr>
                <w:rFonts w:cs="Times New Roman"/>
                <w:b/>
                <w:sz w:val="20"/>
                <w:szCs w:val="20"/>
              </w:rPr>
              <w:t>fter Separation) – All Effective 20050614</w:t>
            </w:r>
          </w:p>
        </w:tc>
      </w:tr>
      <w:tr w:rsidR="002A0D42" w:rsidRPr="00D31803" w:rsidTr="00D31803">
        <w:trPr>
          <w:trHeight w:val="233"/>
          <w:jc w:val="center"/>
        </w:trPr>
        <w:tc>
          <w:tcPr>
            <w:tcW w:w="2277" w:type="dxa"/>
            <w:tcBorders>
              <w:bottom w:val="single" w:sz="4" w:space="0" w:color="000000" w:themeColor="text1"/>
            </w:tcBorders>
            <w:shd w:val="clear" w:color="auto" w:fill="D9D9D9" w:themeFill="background1" w:themeFillShade="D9"/>
          </w:tcPr>
          <w:p w:rsidR="002A0D42" w:rsidRPr="00D31803" w:rsidRDefault="002A0D42" w:rsidP="00D940A8">
            <w:pPr>
              <w:pStyle w:val="ListParagraph"/>
              <w:spacing w:after="0" w:line="240" w:lineRule="exact"/>
              <w:ind w:left="0"/>
              <w:jc w:val="both"/>
              <w:rPr>
                <w:rFonts w:cs="Times New Roman"/>
                <w:b/>
                <w:sz w:val="20"/>
                <w:szCs w:val="20"/>
              </w:rPr>
            </w:pPr>
            <w:r w:rsidRPr="00D31803">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A0D42" w:rsidRPr="00D31803" w:rsidRDefault="002A0D42" w:rsidP="00D940A8">
            <w:pPr>
              <w:pStyle w:val="ListParagraph"/>
              <w:spacing w:after="0" w:line="240" w:lineRule="exact"/>
              <w:ind w:left="0"/>
              <w:jc w:val="center"/>
              <w:rPr>
                <w:rFonts w:cs="Times New Roman"/>
                <w:b/>
                <w:sz w:val="20"/>
                <w:szCs w:val="20"/>
              </w:rPr>
            </w:pPr>
            <w:r w:rsidRPr="00D31803">
              <w:rPr>
                <w:rFonts w:cs="Times New Roman"/>
                <w:b/>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tcPr>
          <w:p w:rsidR="002A0D42" w:rsidRPr="00D31803" w:rsidRDefault="002A0D42" w:rsidP="00D940A8">
            <w:pPr>
              <w:pStyle w:val="ListParagraph"/>
              <w:spacing w:after="0" w:line="240" w:lineRule="exact"/>
              <w:ind w:left="0"/>
              <w:jc w:val="center"/>
              <w:rPr>
                <w:rFonts w:cs="Times New Roman"/>
                <w:b/>
                <w:sz w:val="20"/>
                <w:szCs w:val="20"/>
              </w:rPr>
            </w:pPr>
            <w:r w:rsidRPr="00D31803">
              <w:rPr>
                <w:rFonts w:cs="Times New Roman"/>
                <w:b/>
                <w:sz w:val="20"/>
                <w:szCs w:val="20"/>
              </w:rPr>
              <w:t>Rating</w:t>
            </w:r>
          </w:p>
        </w:tc>
        <w:tc>
          <w:tcPr>
            <w:tcW w:w="2430" w:type="dxa"/>
            <w:tcBorders>
              <w:left w:val="thinThickThinSmallGap" w:sz="24" w:space="0" w:color="auto"/>
              <w:bottom w:val="single" w:sz="4" w:space="0" w:color="000000" w:themeColor="text1"/>
            </w:tcBorders>
            <w:shd w:val="clear" w:color="auto" w:fill="D9D9D9" w:themeFill="background1" w:themeFillShade="D9"/>
          </w:tcPr>
          <w:p w:rsidR="002A0D42" w:rsidRPr="00D31803" w:rsidRDefault="002A0D42" w:rsidP="00D940A8">
            <w:pPr>
              <w:pStyle w:val="ListParagraph"/>
              <w:spacing w:after="0" w:line="240" w:lineRule="exact"/>
              <w:ind w:left="0"/>
              <w:jc w:val="both"/>
              <w:rPr>
                <w:rFonts w:cs="Times New Roman"/>
                <w:b/>
                <w:sz w:val="20"/>
                <w:szCs w:val="20"/>
              </w:rPr>
            </w:pPr>
            <w:r w:rsidRPr="00D31803">
              <w:rPr>
                <w:rFonts w:cs="Times New Roman"/>
                <w:b/>
                <w:sz w:val="20"/>
                <w:szCs w:val="20"/>
              </w:rPr>
              <w:t>Condition</w:t>
            </w:r>
          </w:p>
        </w:tc>
        <w:tc>
          <w:tcPr>
            <w:tcW w:w="1035" w:type="dxa"/>
            <w:tcBorders>
              <w:bottom w:val="single" w:sz="4" w:space="0" w:color="000000" w:themeColor="text1"/>
            </w:tcBorders>
            <w:shd w:val="clear" w:color="auto" w:fill="D9D9D9" w:themeFill="background1" w:themeFillShade="D9"/>
          </w:tcPr>
          <w:p w:rsidR="002A0D42" w:rsidRPr="00D31803" w:rsidRDefault="002A0D42" w:rsidP="00D940A8">
            <w:pPr>
              <w:pStyle w:val="ListParagraph"/>
              <w:spacing w:after="0" w:line="240" w:lineRule="exact"/>
              <w:ind w:left="0"/>
              <w:jc w:val="center"/>
              <w:rPr>
                <w:rFonts w:cs="Times New Roman"/>
                <w:b/>
                <w:sz w:val="20"/>
                <w:szCs w:val="20"/>
              </w:rPr>
            </w:pPr>
            <w:r w:rsidRPr="00D31803">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2A0D42" w:rsidRPr="00D31803" w:rsidRDefault="002A0D42" w:rsidP="00D940A8">
            <w:pPr>
              <w:pStyle w:val="ListParagraph"/>
              <w:spacing w:after="0" w:line="240" w:lineRule="exact"/>
              <w:ind w:left="0"/>
              <w:jc w:val="center"/>
              <w:rPr>
                <w:rFonts w:cs="Times New Roman"/>
                <w:b/>
                <w:sz w:val="20"/>
                <w:szCs w:val="20"/>
              </w:rPr>
            </w:pPr>
            <w:r w:rsidRPr="00D31803">
              <w:rPr>
                <w:rFonts w:cs="Times New Roman"/>
                <w:b/>
                <w:sz w:val="20"/>
                <w:szCs w:val="20"/>
              </w:rPr>
              <w:t>Rating</w:t>
            </w:r>
          </w:p>
        </w:tc>
        <w:tc>
          <w:tcPr>
            <w:tcW w:w="990" w:type="dxa"/>
            <w:tcBorders>
              <w:bottom w:val="single" w:sz="4" w:space="0" w:color="auto"/>
            </w:tcBorders>
            <w:shd w:val="clear" w:color="auto" w:fill="D9D9D9" w:themeFill="background1" w:themeFillShade="D9"/>
          </w:tcPr>
          <w:p w:rsidR="002A0D42" w:rsidRPr="00D31803" w:rsidRDefault="002A0D42" w:rsidP="00D940A8">
            <w:pPr>
              <w:pStyle w:val="ListParagraph"/>
              <w:spacing w:after="0" w:line="240" w:lineRule="exact"/>
              <w:ind w:left="0"/>
              <w:jc w:val="center"/>
              <w:rPr>
                <w:rFonts w:cs="Times New Roman"/>
                <w:b/>
                <w:sz w:val="20"/>
                <w:szCs w:val="20"/>
              </w:rPr>
            </w:pPr>
            <w:r w:rsidRPr="00D31803">
              <w:rPr>
                <w:rFonts w:cs="Times New Roman"/>
                <w:b/>
                <w:sz w:val="20"/>
                <w:szCs w:val="20"/>
              </w:rPr>
              <w:t>Exam</w:t>
            </w:r>
          </w:p>
        </w:tc>
      </w:tr>
      <w:tr w:rsidR="002A0D42" w:rsidRPr="00D31803" w:rsidTr="00D31803">
        <w:trPr>
          <w:trHeight w:val="224"/>
          <w:jc w:val="center"/>
        </w:trPr>
        <w:tc>
          <w:tcPr>
            <w:tcW w:w="2277" w:type="dxa"/>
            <w:shd w:val="clear" w:color="auto" w:fill="FFFFFF" w:themeFill="background1"/>
          </w:tcPr>
          <w:p w:rsidR="002A0D42" w:rsidRPr="00D31803" w:rsidRDefault="002A0D42" w:rsidP="00D940A8">
            <w:pPr>
              <w:pStyle w:val="ListParagraph"/>
              <w:spacing w:after="0" w:line="240" w:lineRule="exact"/>
              <w:ind w:left="0"/>
              <w:rPr>
                <w:rFonts w:cs="Times New Roman"/>
                <w:sz w:val="18"/>
                <w:szCs w:val="18"/>
              </w:rPr>
            </w:pPr>
            <w:r w:rsidRPr="00D31803">
              <w:rPr>
                <w:rFonts w:cs="Times New Roman"/>
                <w:sz w:val="18"/>
                <w:szCs w:val="18"/>
              </w:rPr>
              <w:t xml:space="preserve">PTSD </w:t>
            </w:r>
          </w:p>
        </w:tc>
        <w:tc>
          <w:tcPr>
            <w:tcW w:w="720" w:type="dxa"/>
            <w:shd w:val="clear" w:color="auto" w:fill="FFFFFF" w:themeFill="background1"/>
          </w:tcPr>
          <w:p w:rsidR="002A0D42" w:rsidRPr="00D31803" w:rsidRDefault="002A0D42" w:rsidP="00D940A8">
            <w:pPr>
              <w:pStyle w:val="ListParagraph"/>
              <w:spacing w:after="0" w:line="240" w:lineRule="exact"/>
              <w:ind w:left="0"/>
              <w:jc w:val="center"/>
              <w:rPr>
                <w:rFonts w:cs="Times New Roman"/>
                <w:sz w:val="18"/>
                <w:szCs w:val="18"/>
              </w:rPr>
            </w:pPr>
            <w:r w:rsidRPr="00D31803">
              <w:rPr>
                <w:rFonts w:cs="Times New Roman"/>
                <w:sz w:val="18"/>
                <w:szCs w:val="18"/>
              </w:rPr>
              <w:t>9411</w:t>
            </w:r>
          </w:p>
        </w:tc>
        <w:tc>
          <w:tcPr>
            <w:tcW w:w="900" w:type="dxa"/>
            <w:tcBorders>
              <w:right w:val="thinThickThinSmallGap" w:sz="24" w:space="0" w:color="auto"/>
            </w:tcBorders>
            <w:shd w:val="clear" w:color="auto" w:fill="FFFFFF" w:themeFill="background1"/>
          </w:tcPr>
          <w:p w:rsidR="002A0D42" w:rsidRPr="00D31803" w:rsidRDefault="002A0D42" w:rsidP="00D940A8">
            <w:pPr>
              <w:pStyle w:val="ListParagraph"/>
              <w:spacing w:after="0" w:line="240" w:lineRule="exact"/>
              <w:ind w:left="0"/>
              <w:jc w:val="center"/>
              <w:rPr>
                <w:rFonts w:cs="Times New Roman"/>
                <w:sz w:val="18"/>
                <w:szCs w:val="18"/>
              </w:rPr>
            </w:pPr>
            <w:r w:rsidRPr="00D31803">
              <w:rPr>
                <w:rFonts w:cs="Times New Roman"/>
                <w:sz w:val="18"/>
                <w:szCs w:val="18"/>
              </w:rPr>
              <w:t>10%</w:t>
            </w:r>
          </w:p>
        </w:tc>
        <w:tc>
          <w:tcPr>
            <w:tcW w:w="2430" w:type="dxa"/>
            <w:tcBorders>
              <w:left w:val="thinThickThinSmallGap" w:sz="24" w:space="0" w:color="auto"/>
            </w:tcBorders>
            <w:shd w:val="clear" w:color="auto" w:fill="FFFFFF" w:themeFill="background1"/>
          </w:tcPr>
          <w:p w:rsidR="002A0D42" w:rsidRPr="00D31803" w:rsidRDefault="002A0D42" w:rsidP="00D940A8">
            <w:pPr>
              <w:pStyle w:val="ListParagraph"/>
              <w:spacing w:after="0" w:line="240" w:lineRule="exact"/>
              <w:ind w:left="0"/>
              <w:jc w:val="both"/>
              <w:rPr>
                <w:rFonts w:cs="Times New Roman"/>
                <w:sz w:val="18"/>
                <w:szCs w:val="18"/>
              </w:rPr>
            </w:pPr>
            <w:r w:rsidRPr="00D31803">
              <w:rPr>
                <w:rFonts w:cs="Times New Roman"/>
                <w:sz w:val="18"/>
                <w:szCs w:val="18"/>
              </w:rPr>
              <w:t>PTSD</w:t>
            </w:r>
          </w:p>
        </w:tc>
        <w:tc>
          <w:tcPr>
            <w:tcW w:w="1035" w:type="dxa"/>
            <w:shd w:val="clear" w:color="auto" w:fill="FFFFFF" w:themeFill="background1"/>
          </w:tcPr>
          <w:p w:rsidR="002A0D42" w:rsidRPr="00D31803" w:rsidRDefault="002A0D42" w:rsidP="00D940A8">
            <w:pPr>
              <w:pStyle w:val="ListParagraph"/>
              <w:spacing w:after="0" w:line="240" w:lineRule="exact"/>
              <w:ind w:left="0"/>
              <w:jc w:val="center"/>
              <w:rPr>
                <w:rFonts w:cs="Times New Roman"/>
                <w:sz w:val="18"/>
                <w:szCs w:val="18"/>
              </w:rPr>
            </w:pPr>
            <w:r w:rsidRPr="00D31803">
              <w:rPr>
                <w:rFonts w:cs="Times New Roman"/>
                <w:sz w:val="18"/>
                <w:szCs w:val="18"/>
              </w:rPr>
              <w:t>9411</w:t>
            </w:r>
          </w:p>
        </w:tc>
        <w:tc>
          <w:tcPr>
            <w:tcW w:w="810" w:type="dxa"/>
            <w:shd w:val="clear" w:color="auto" w:fill="FFFFFF" w:themeFill="background1"/>
          </w:tcPr>
          <w:p w:rsidR="002A0D42" w:rsidRPr="00D31803" w:rsidRDefault="002A0D42" w:rsidP="00D940A8">
            <w:pPr>
              <w:pStyle w:val="ListParagraph"/>
              <w:spacing w:after="0" w:line="240" w:lineRule="exact"/>
              <w:ind w:left="0"/>
              <w:jc w:val="center"/>
              <w:rPr>
                <w:rFonts w:cs="Times New Roman"/>
                <w:sz w:val="18"/>
                <w:szCs w:val="18"/>
              </w:rPr>
            </w:pPr>
            <w:r w:rsidRPr="00D31803">
              <w:rPr>
                <w:rFonts w:cs="Times New Roman"/>
                <w:sz w:val="18"/>
                <w:szCs w:val="18"/>
              </w:rPr>
              <w:t>30%</w:t>
            </w:r>
          </w:p>
        </w:tc>
        <w:tc>
          <w:tcPr>
            <w:tcW w:w="990" w:type="dxa"/>
            <w:tcBorders>
              <w:top w:val="single" w:sz="4" w:space="0" w:color="auto"/>
            </w:tcBorders>
            <w:shd w:val="clear" w:color="auto" w:fill="FFFFFF" w:themeFill="background1"/>
          </w:tcPr>
          <w:p w:rsidR="002A0D42" w:rsidRPr="00D31803" w:rsidRDefault="002A0D42" w:rsidP="00D940A8">
            <w:pPr>
              <w:pStyle w:val="ListParagraph"/>
              <w:spacing w:after="0" w:line="240" w:lineRule="exact"/>
              <w:ind w:left="0"/>
              <w:jc w:val="center"/>
              <w:rPr>
                <w:rFonts w:cs="Times New Roman"/>
                <w:sz w:val="18"/>
                <w:szCs w:val="18"/>
              </w:rPr>
            </w:pPr>
            <w:r w:rsidRPr="00D31803">
              <w:rPr>
                <w:rFonts w:cs="Times New Roman"/>
                <w:sz w:val="18"/>
                <w:szCs w:val="18"/>
              </w:rPr>
              <w:t>20060825</w:t>
            </w:r>
          </w:p>
        </w:tc>
      </w:tr>
      <w:tr w:rsidR="002A0D42" w:rsidRPr="00D31803" w:rsidTr="00D31803">
        <w:trPr>
          <w:trHeight w:val="224"/>
          <w:jc w:val="center"/>
        </w:trPr>
        <w:tc>
          <w:tcPr>
            <w:tcW w:w="2277" w:type="dxa"/>
            <w:shd w:val="clear" w:color="auto" w:fill="FFFFFF" w:themeFill="background1"/>
          </w:tcPr>
          <w:p w:rsidR="002A0D42" w:rsidRPr="00D31803" w:rsidRDefault="002A0D42" w:rsidP="00D940A8">
            <w:pPr>
              <w:pStyle w:val="ListParagraph"/>
              <w:spacing w:after="0" w:line="240" w:lineRule="exact"/>
              <w:ind w:left="0"/>
              <w:rPr>
                <w:rFonts w:cs="Times New Roman"/>
                <w:sz w:val="18"/>
                <w:szCs w:val="18"/>
              </w:rPr>
            </w:pPr>
            <w:r w:rsidRPr="00D31803">
              <w:rPr>
                <w:rFonts w:cs="Times New Roman"/>
                <w:sz w:val="18"/>
                <w:szCs w:val="18"/>
              </w:rPr>
              <w:t>Occasional Tobacco Use</w:t>
            </w:r>
          </w:p>
        </w:tc>
        <w:tc>
          <w:tcPr>
            <w:tcW w:w="1620" w:type="dxa"/>
            <w:gridSpan w:val="2"/>
            <w:vMerge w:val="restart"/>
            <w:tcBorders>
              <w:right w:val="thinThickThinSmallGap" w:sz="24" w:space="0" w:color="auto"/>
            </w:tcBorders>
            <w:shd w:val="clear" w:color="auto" w:fill="FFFFFF" w:themeFill="background1"/>
            <w:vAlign w:val="center"/>
          </w:tcPr>
          <w:p w:rsidR="002A0D42" w:rsidRPr="00D31803" w:rsidRDefault="002A0D42" w:rsidP="00D940A8">
            <w:pPr>
              <w:pStyle w:val="ListParagraph"/>
              <w:spacing w:after="0" w:line="240" w:lineRule="exact"/>
              <w:ind w:left="0"/>
              <w:jc w:val="center"/>
              <w:rPr>
                <w:rFonts w:cs="Times New Roman"/>
                <w:sz w:val="18"/>
                <w:szCs w:val="18"/>
              </w:rPr>
            </w:pPr>
            <w:r w:rsidRPr="00D31803">
              <w:rPr>
                <w:rFonts w:cs="Times New Roman"/>
                <w:sz w:val="18"/>
                <w:szCs w:val="18"/>
              </w:rPr>
              <w:t>Cat III</w:t>
            </w:r>
          </w:p>
        </w:tc>
        <w:tc>
          <w:tcPr>
            <w:tcW w:w="4275" w:type="dxa"/>
            <w:gridSpan w:val="3"/>
            <w:vMerge w:val="restart"/>
            <w:tcBorders>
              <w:left w:val="thinThickThinSmallGap" w:sz="24" w:space="0" w:color="auto"/>
              <w:right w:val="single" w:sz="4" w:space="0" w:color="auto"/>
            </w:tcBorders>
            <w:shd w:val="clear" w:color="auto" w:fill="FFFFFF" w:themeFill="background1"/>
            <w:vAlign w:val="center"/>
          </w:tcPr>
          <w:p w:rsidR="002A0D42" w:rsidRPr="00D31803" w:rsidRDefault="002A0D42" w:rsidP="00D940A8">
            <w:pPr>
              <w:pStyle w:val="ListParagraph"/>
              <w:spacing w:after="0" w:line="240" w:lineRule="exact"/>
              <w:ind w:left="0"/>
              <w:rPr>
                <w:rFonts w:cs="Times New Roman"/>
                <w:sz w:val="18"/>
                <w:szCs w:val="18"/>
              </w:rPr>
            </w:pPr>
            <w:r w:rsidRPr="00D31803">
              <w:rPr>
                <w:rFonts w:cs="Times New Roman"/>
                <w:sz w:val="18"/>
                <w:szCs w:val="18"/>
              </w:rPr>
              <w:t>No Corresponding VA Entry</w:t>
            </w:r>
          </w:p>
        </w:tc>
        <w:tc>
          <w:tcPr>
            <w:tcW w:w="990" w:type="dxa"/>
            <w:vMerge w:val="restart"/>
            <w:tcBorders>
              <w:left w:val="single" w:sz="4" w:space="0" w:color="auto"/>
            </w:tcBorders>
            <w:shd w:val="clear" w:color="auto" w:fill="FFFFFF" w:themeFill="background1"/>
            <w:vAlign w:val="center"/>
          </w:tcPr>
          <w:p w:rsidR="002A0D42" w:rsidRPr="00D31803" w:rsidRDefault="002A0D42" w:rsidP="00D940A8">
            <w:pPr>
              <w:pStyle w:val="ListParagraph"/>
              <w:spacing w:after="0" w:line="240" w:lineRule="exact"/>
              <w:ind w:left="0"/>
              <w:jc w:val="center"/>
              <w:rPr>
                <w:rFonts w:cs="Times New Roman"/>
                <w:sz w:val="18"/>
                <w:szCs w:val="18"/>
              </w:rPr>
            </w:pPr>
            <w:r w:rsidRPr="00D31803">
              <w:rPr>
                <w:rFonts w:cs="Times New Roman"/>
                <w:sz w:val="18"/>
                <w:szCs w:val="18"/>
              </w:rPr>
              <w:t>20060825</w:t>
            </w:r>
          </w:p>
        </w:tc>
      </w:tr>
      <w:tr w:rsidR="002A0D42" w:rsidRPr="00D31803" w:rsidTr="00D31803">
        <w:trPr>
          <w:trHeight w:val="224"/>
          <w:jc w:val="center"/>
        </w:trPr>
        <w:tc>
          <w:tcPr>
            <w:tcW w:w="2277" w:type="dxa"/>
            <w:shd w:val="clear" w:color="auto" w:fill="FFFFFF" w:themeFill="background1"/>
          </w:tcPr>
          <w:p w:rsidR="002A0D42" w:rsidRPr="00D31803" w:rsidRDefault="002A0D42" w:rsidP="00D940A8">
            <w:pPr>
              <w:pStyle w:val="ListParagraph"/>
              <w:spacing w:after="0" w:line="240" w:lineRule="exact"/>
              <w:ind w:left="0"/>
              <w:rPr>
                <w:rFonts w:cs="Times New Roman"/>
                <w:sz w:val="18"/>
                <w:szCs w:val="18"/>
              </w:rPr>
            </w:pPr>
            <w:r w:rsidRPr="00D31803">
              <w:rPr>
                <w:rFonts w:cs="Times New Roman"/>
                <w:sz w:val="18"/>
                <w:szCs w:val="18"/>
              </w:rPr>
              <w:t>History of Alcohol Abuse</w:t>
            </w:r>
          </w:p>
        </w:tc>
        <w:tc>
          <w:tcPr>
            <w:tcW w:w="1620" w:type="dxa"/>
            <w:gridSpan w:val="2"/>
            <w:vMerge/>
            <w:tcBorders>
              <w:right w:val="thinThickThinSmallGap" w:sz="24" w:space="0" w:color="auto"/>
            </w:tcBorders>
            <w:shd w:val="clear" w:color="auto" w:fill="FFFFFF" w:themeFill="background1"/>
          </w:tcPr>
          <w:p w:rsidR="002A0D42" w:rsidRPr="00D31803" w:rsidRDefault="002A0D42" w:rsidP="00D940A8">
            <w:pPr>
              <w:pStyle w:val="ListParagraph"/>
              <w:spacing w:after="0" w:line="240" w:lineRule="exact"/>
              <w:ind w:left="0"/>
              <w:jc w:val="center"/>
              <w:rPr>
                <w:rFonts w:cs="Times New Roman"/>
                <w:sz w:val="18"/>
                <w:szCs w:val="18"/>
              </w:rPr>
            </w:pPr>
          </w:p>
        </w:tc>
        <w:tc>
          <w:tcPr>
            <w:tcW w:w="4275" w:type="dxa"/>
            <w:gridSpan w:val="3"/>
            <w:vMerge/>
            <w:tcBorders>
              <w:left w:val="thinThickThinSmallGap" w:sz="24" w:space="0" w:color="auto"/>
              <w:right w:val="single" w:sz="4" w:space="0" w:color="auto"/>
            </w:tcBorders>
            <w:shd w:val="clear" w:color="auto" w:fill="FFFFFF" w:themeFill="background1"/>
          </w:tcPr>
          <w:p w:rsidR="002A0D42" w:rsidRPr="00D31803" w:rsidRDefault="002A0D42" w:rsidP="00D940A8">
            <w:pPr>
              <w:pStyle w:val="ListParagraph"/>
              <w:spacing w:after="0" w:line="240" w:lineRule="exact"/>
              <w:ind w:left="0"/>
              <w:jc w:val="center"/>
              <w:rPr>
                <w:rFonts w:cs="Times New Roman"/>
                <w:sz w:val="18"/>
                <w:szCs w:val="18"/>
              </w:rPr>
            </w:pPr>
          </w:p>
        </w:tc>
        <w:tc>
          <w:tcPr>
            <w:tcW w:w="990" w:type="dxa"/>
            <w:vMerge/>
            <w:tcBorders>
              <w:left w:val="single" w:sz="4" w:space="0" w:color="auto"/>
            </w:tcBorders>
            <w:shd w:val="clear" w:color="auto" w:fill="FFFFFF" w:themeFill="background1"/>
          </w:tcPr>
          <w:p w:rsidR="002A0D42" w:rsidRPr="00D31803" w:rsidRDefault="002A0D42" w:rsidP="00D940A8">
            <w:pPr>
              <w:pStyle w:val="ListParagraph"/>
              <w:spacing w:after="0" w:line="240" w:lineRule="exact"/>
              <w:ind w:left="0"/>
              <w:jc w:val="center"/>
              <w:rPr>
                <w:rFonts w:cs="Times New Roman"/>
                <w:sz w:val="18"/>
                <w:szCs w:val="18"/>
              </w:rPr>
            </w:pPr>
          </w:p>
        </w:tc>
      </w:tr>
      <w:tr w:rsidR="002A0D42" w:rsidRPr="00D31803" w:rsidTr="00D31803">
        <w:trPr>
          <w:trHeight w:val="233"/>
          <w:jc w:val="center"/>
        </w:trPr>
        <w:tc>
          <w:tcPr>
            <w:tcW w:w="3897" w:type="dxa"/>
            <w:gridSpan w:val="3"/>
            <w:vMerge w:val="restart"/>
            <w:tcBorders>
              <w:right w:val="thinThickThinSmallGap" w:sz="24" w:space="0" w:color="auto"/>
            </w:tcBorders>
            <w:shd w:val="clear" w:color="auto" w:fill="FFFFFF" w:themeFill="background1"/>
          </w:tcPr>
          <w:p w:rsidR="002A0D42" w:rsidRPr="00D31803" w:rsidRDefault="002A0D42" w:rsidP="00D940A8">
            <w:pPr>
              <w:pStyle w:val="ListParagraph"/>
              <w:spacing w:after="0" w:line="240" w:lineRule="exact"/>
              <w:ind w:left="0"/>
              <w:jc w:val="center"/>
              <w:rPr>
                <w:rFonts w:cs="Times New Roman"/>
                <w:sz w:val="18"/>
                <w:szCs w:val="18"/>
              </w:rPr>
            </w:pPr>
            <w:r w:rsidRPr="00D31803">
              <w:rPr>
                <w:rFonts w:cs="Times New Roman"/>
                <w:sz w:val="18"/>
                <w:szCs w:val="18"/>
              </w:rPr>
              <w:t>↓No Additional MEB/PEB Entries↓</w:t>
            </w:r>
          </w:p>
        </w:tc>
        <w:tc>
          <w:tcPr>
            <w:tcW w:w="2430" w:type="dxa"/>
            <w:tcBorders>
              <w:left w:val="thinThickThinSmallGap" w:sz="24" w:space="0" w:color="auto"/>
            </w:tcBorders>
            <w:shd w:val="clear" w:color="auto" w:fill="FFFFFF" w:themeFill="background1"/>
          </w:tcPr>
          <w:p w:rsidR="002A0D42" w:rsidRPr="00D31803" w:rsidRDefault="002A0D42" w:rsidP="00D940A8">
            <w:pPr>
              <w:pStyle w:val="ListParagraph"/>
              <w:spacing w:after="0" w:line="240" w:lineRule="exact"/>
              <w:ind w:left="0"/>
              <w:jc w:val="both"/>
              <w:rPr>
                <w:rFonts w:cs="Times New Roman"/>
                <w:sz w:val="18"/>
                <w:szCs w:val="18"/>
              </w:rPr>
            </w:pPr>
            <w:r w:rsidRPr="00D31803">
              <w:rPr>
                <w:rFonts w:cs="Times New Roman"/>
                <w:sz w:val="18"/>
                <w:szCs w:val="18"/>
              </w:rPr>
              <w:t>Left Knee Instability</w:t>
            </w:r>
          </w:p>
        </w:tc>
        <w:tc>
          <w:tcPr>
            <w:tcW w:w="1035" w:type="dxa"/>
            <w:shd w:val="clear" w:color="auto" w:fill="FFFFFF" w:themeFill="background1"/>
          </w:tcPr>
          <w:p w:rsidR="002A0D42" w:rsidRPr="00D31803" w:rsidRDefault="002A0D42" w:rsidP="00D940A8">
            <w:pPr>
              <w:pStyle w:val="ListParagraph"/>
              <w:spacing w:after="0" w:line="240" w:lineRule="exact"/>
              <w:ind w:left="0"/>
              <w:jc w:val="center"/>
              <w:rPr>
                <w:rFonts w:cs="Times New Roman"/>
                <w:sz w:val="18"/>
                <w:szCs w:val="18"/>
              </w:rPr>
            </w:pPr>
            <w:r w:rsidRPr="00D31803">
              <w:rPr>
                <w:rFonts w:cs="Times New Roman"/>
                <w:sz w:val="18"/>
                <w:szCs w:val="18"/>
              </w:rPr>
              <w:t>5257</w:t>
            </w:r>
          </w:p>
        </w:tc>
        <w:tc>
          <w:tcPr>
            <w:tcW w:w="810" w:type="dxa"/>
            <w:shd w:val="clear" w:color="auto" w:fill="FFFFFF" w:themeFill="background1"/>
          </w:tcPr>
          <w:p w:rsidR="002A0D42" w:rsidRPr="00D31803" w:rsidRDefault="002A0D42" w:rsidP="00D940A8">
            <w:pPr>
              <w:pStyle w:val="ListParagraph"/>
              <w:spacing w:line="240" w:lineRule="exact"/>
              <w:ind w:left="0"/>
              <w:jc w:val="center"/>
              <w:rPr>
                <w:rFonts w:cs="Times New Roman"/>
                <w:sz w:val="18"/>
                <w:szCs w:val="18"/>
              </w:rPr>
            </w:pPr>
            <w:r w:rsidRPr="00D31803">
              <w:rPr>
                <w:rFonts w:cs="Times New Roman"/>
                <w:sz w:val="18"/>
                <w:szCs w:val="18"/>
              </w:rPr>
              <w:t xml:space="preserve">10% </w:t>
            </w:r>
          </w:p>
        </w:tc>
        <w:tc>
          <w:tcPr>
            <w:tcW w:w="990" w:type="dxa"/>
            <w:shd w:val="clear" w:color="auto" w:fill="FFFFFF" w:themeFill="background1"/>
          </w:tcPr>
          <w:p w:rsidR="002A0D42" w:rsidRPr="00D31803" w:rsidRDefault="002A0D42" w:rsidP="00D940A8">
            <w:pPr>
              <w:pStyle w:val="ListParagraph"/>
              <w:spacing w:after="0" w:line="240" w:lineRule="exact"/>
              <w:ind w:left="0"/>
              <w:jc w:val="center"/>
              <w:rPr>
                <w:rFonts w:cs="Times New Roman"/>
                <w:sz w:val="18"/>
                <w:szCs w:val="18"/>
              </w:rPr>
            </w:pPr>
            <w:r w:rsidRPr="00D31803">
              <w:rPr>
                <w:rFonts w:cs="Times New Roman"/>
                <w:sz w:val="18"/>
                <w:szCs w:val="18"/>
              </w:rPr>
              <w:t>20060825</w:t>
            </w:r>
          </w:p>
        </w:tc>
      </w:tr>
      <w:tr w:rsidR="002A0D42" w:rsidRPr="00D31803" w:rsidTr="00D31803">
        <w:trPr>
          <w:trHeight w:val="260"/>
          <w:jc w:val="center"/>
        </w:trPr>
        <w:tc>
          <w:tcPr>
            <w:tcW w:w="3897" w:type="dxa"/>
            <w:gridSpan w:val="3"/>
            <w:vMerge/>
            <w:tcBorders>
              <w:right w:val="thinThickThinSmallGap" w:sz="24" w:space="0" w:color="auto"/>
            </w:tcBorders>
            <w:shd w:val="clear" w:color="auto" w:fill="FFFFFF" w:themeFill="background1"/>
          </w:tcPr>
          <w:p w:rsidR="002A0D42" w:rsidRPr="00D31803" w:rsidRDefault="002A0D42" w:rsidP="00D940A8">
            <w:pPr>
              <w:pStyle w:val="ListParagraph"/>
              <w:spacing w:after="0" w:line="240" w:lineRule="exact"/>
              <w:ind w:left="0"/>
              <w:jc w:val="center"/>
              <w:rPr>
                <w:rFonts w:cs="Times New Roman"/>
                <w:sz w:val="18"/>
                <w:szCs w:val="18"/>
              </w:rPr>
            </w:pPr>
          </w:p>
        </w:tc>
        <w:tc>
          <w:tcPr>
            <w:tcW w:w="2430" w:type="dxa"/>
            <w:tcBorders>
              <w:left w:val="thinThickThinSmallGap" w:sz="24" w:space="0" w:color="auto"/>
            </w:tcBorders>
            <w:shd w:val="clear" w:color="auto" w:fill="FFFFFF" w:themeFill="background1"/>
          </w:tcPr>
          <w:p w:rsidR="002A0D42" w:rsidRPr="00D31803" w:rsidRDefault="002A0D42" w:rsidP="00D940A8">
            <w:pPr>
              <w:pStyle w:val="ListParagraph"/>
              <w:spacing w:after="0" w:line="240" w:lineRule="exact"/>
              <w:ind w:left="0"/>
              <w:rPr>
                <w:rFonts w:cs="Times New Roman"/>
                <w:sz w:val="18"/>
                <w:szCs w:val="18"/>
              </w:rPr>
            </w:pPr>
            <w:r w:rsidRPr="00D31803">
              <w:rPr>
                <w:rFonts w:cs="Times New Roman"/>
                <w:sz w:val="18"/>
                <w:szCs w:val="18"/>
              </w:rPr>
              <w:t>Left Knee Chondromalacia</w:t>
            </w:r>
          </w:p>
        </w:tc>
        <w:tc>
          <w:tcPr>
            <w:tcW w:w="1035" w:type="dxa"/>
            <w:shd w:val="clear" w:color="auto" w:fill="FFFFFF" w:themeFill="background1"/>
          </w:tcPr>
          <w:p w:rsidR="002A0D42" w:rsidRPr="00D31803" w:rsidRDefault="002A0D42" w:rsidP="00D940A8">
            <w:pPr>
              <w:pStyle w:val="ListParagraph"/>
              <w:spacing w:after="0" w:line="240" w:lineRule="exact"/>
              <w:ind w:left="0"/>
              <w:jc w:val="center"/>
              <w:rPr>
                <w:rFonts w:cs="Times New Roman"/>
                <w:sz w:val="18"/>
                <w:szCs w:val="18"/>
              </w:rPr>
            </w:pPr>
            <w:r w:rsidRPr="00D31803">
              <w:rPr>
                <w:rFonts w:cs="Times New Roman"/>
                <w:sz w:val="18"/>
                <w:szCs w:val="18"/>
              </w:rPr>
              <w:t>5014-5260</w:t>
            </w:r>
          </w:p>
        </w:tc>
        <w:tc>
          <w:tcPr>
            <w:tcW w:w="810" w:type="dxa"/>
            <w:shd w:val="clear" w:color="auto" w:fill="FFFFFF" w:themeFill="background1"/>
          </w:tcPr>
          <w:p w:rsidR="002A0D42" w:rsidRPr="00D31803" w:rsidRDefault="002A0D42" w:rsidP="00D940A8">
            <w:pPr>
              <w:pStyle w:val="ListParagraph"/>
              <w:spacing w:after="0" w:line="240" w:lineRule="exact"/>
              <w:ind w:left="0"/>
              <w:jc w:val="center"/>
              <w:rPr>
                <w:rFonts w:cs="Times New Roman"/>
                <w:sz w:val="18"/>
                <w:szCs w:val="18"/>
              </w:rPr>
            </w:pPr>
            <w:r w:rsidRPr="00D31803">
              <w:rPr>
                <w:rFonts w:cs="Times New Roman"/>
                <w:sz w:val="18"/>
                <w:szCs w:val="18"/>
              </w:rPr>
              <w:t>10%</w:t>
            </w:r>
          </w:p>
        </w:tc>
        <w:tc>
          <w:tcPr>
            <w:tcW w:w="990" w:type="dxa"/>
            <w:shd w:val="clear" w:color="auto" w:fill="FFFFFF" w:themeFill="background1"/>
          </w:tcPr>
          <w:p w:rsidR="002A0D42" w:rsidRPr="00D31803" w:rsidRDefault="002A0D42" w:rsidP="00D940A8">
            <w:pPr>
              <w:pStyle w:val="ListParagraph"/>
              <w:spacing w:after="0" w:line="240" w:lineRule="exact"/>
              <w:ind w:left="0"/>
              <w:jc w:val="center"/>
              <w:rPr>
                <w:rFonts w:cs="Times New Roman"/>
                <w:sz w:val="18"/>
                <w:szCs w:val="18"/>
              </w:rPr>
            </w:pPr>
            <w:r w:rsidRPr="00D31803">
              <w:rPr>
                <w:rFonts w:cs="Times New Roman"/>
                <w:sz w:val="18"/>
                <w:szCs w:val="18"/>
              </w:rPr>
              <w:t>20060825</w:t>
            </w:r>
          </w:p>
        </w:tc>
      </w:tr>
      <w:tr w:rsidR="002A0D42" w:rsidRPr="00D31803" w:rsidTr="00D31803">
        <w:trPr>
          <w:trHeight w:val="242"/>
          <w:jc w:val="center"/>
        </w:trPr>
        <w:tc>
          <w:tcPr>
            <w:tcW w:w="3897" w:type="dxa"/>
            <w:gridSpan w:val="3"/>
            <w:tcBorders>
              <w:right w:val="thinThickThinSmallGap" w:sz="24" w:space="0" w:color="auto"/>
            </w:tcBorders>
            <w:shd w:val="clear" w:color="auto" w:fill="D9D9D9" w:themeFill="background1" w:themeFillShade="D9"/>
          </w:tcPr>
          <w:p w:rsidR="002A0D42" w:rsidRPr="00D31803" w:rsidRDefault="002A0D42" w:rsidP="00D940A8">
            <w:pPr>
              <w:pStyle w:val="ListParagraph"/>
              <w:spacing w:after="0" w:line="240" w:lineRule="exact"/>
              <w:ind w:left="0"/>
              <w:jc w:val="center"/>
              <w:rPr>
                <w:rFonts w:cs="Times New Roman"/>
                <w:b/>
                <w:sz w:val="20"/>
                <w:szCs w:val="20"/>
              </w:rPr>
            </w:pPr>
            <w:r w:rsidRPr="00D31803">
              <w:rPr>
                <w:rFonts w:cs="Times New Roman"/>
                <w:b/>
                <w:sz w:val="20"/>
                <w:szCs w:val="20"/>
              </w:rPr>
              <w:t>Combined:  10%</w:t>
            </w:r>
          </w:p>
        </w:tc>
        <w:tc>
          <w:tcPr>
            <w:tcW w:w="5265" w:type="dxa"/>
            <w:gridSpan w:val="4"/>
            <w:tcBorders>
              <w:left w:val="thinThickThinSmallGap" w:sz="24" w:space="0" w:color="auto"/>
            </w:tcBorders>
            <w:shd w:val="clear" w:color="auto" w:fill="D9D9D9" w:themeFill="background1" w:themeFillShade="D9"/>
          </w:tcPr>
          <w:p w:rsidR="002A0D42" w:rsidRPr="00D31803" w:rsidRDefault="002A0D42" w:rsidP="00D940A8">
            <w:pPr>
              <w:pStyle w:val="ListParagraph"/>
              <w:spacing w:after="0" w:line="240" w:lineRule="exact"/>
              <w:ind w:left="0"/>
              <w:jc w:val="center"/>
              <w:rPr>
                <w:rFonts w:cs="Times New Roman"/>
                <w:b/>
                <w:sz w:val="20"/>
                <w:szCs w:val="20"/>
              </w:rPr>
            </w:pPr>
            <w:r w:rsidRPr="00D31803">
              <w:rPr>
                <w:rFonts w:cs="Times New Roman"/>
                <w:b/>
                <w:sz w:val="20"/>
                <w:szCs w:val="20"/>
              </w:rPr>
              <w:t>Combined:  40%</w:t>
            </w:r>
          </w:p>
        </w:tc>
      </w:tr>
    </w:tbl>
    <w:p w:rsidR="00D31803" w:rsidRPr="00D31803" w:rsidRDefault="00D31803" w:rsidP="002A0D42">
      <w:pPr>
        <w:tabs>
          <w:tab w:val="left" w:pos="288"/>
          <w:tab w:val="left" w:pos="4752"/>
        </w:tabs>
        <w:spacing w:line="240" w:lineRule="exact"/>
        <w:jc w:val="both"/>
        <w:rPr>
          <w:color w:val="auto"/>
          <w:u w:val="single"/>
        </w:rPr>
      </w:pPr>
    </w:p>
    <w:p w:rsidR="002A0D42" w:rsidRPr="007A7C8C" w:rsidRDefault="002A0D42" w:rsidP="002A0D42">
      <w:pPr>
        <w:tabs>
          <w:tab w:val="left" w:pos="288"/>
          <w:tab w:val="left" w:pos="4752"/>
        </w:tabs>
        <w:spacing w:line="240" w:lineRule="exact"/>
        <w:jc w:val="both"/>
        <w:rPr>
          <w:rFonts w:asciiTheme="minorHAnsi" w:hAnsiTheme="minorHAnsi"/>
          <w:caps/>
          <w:color w:val="auto"/>
          <w:u w:val="single"/>
        </w:rPr>
      </w:pPr>
      <w:r w:rsidRPr="007A7C8C">
        <w:rPr>
          <w:rFonts w:asciiTheme="minorHAnsi" w:hAnsiTheme="minorHAnsi"/>
          <w:color w:val="auto"/>
          <w:u w:val="single"/>
        </w:rPr>
        <w:t>______________________________________________________________________________</w:t>
      </w:r>
    </w:p>
    <w:p w:rsidR="002A0D42" w:rsidRPr="007A7C8C" w:rsidRDefault="002A0D42" w:rsidP="002A0D42">
      <w:pPr>
        <w:spacing w:line="240" w:lineRule="exact"/>
        <w:rPr>
          <w:rFonts w:asciiTheme="minorHAnsi" w:hAnsiTheme="minorHAnsi"/>
          <w:color w:val="auto"/>
          <w:szCs w:val="24"/>
          <w:u w:val="single"/>
        </w:rPr>
      </w:pPr>
    </w:p>
    <w:p w:rsidR="002A0D42" w:rsidRPr="007A7C8C" w:rsidRDefault="002A0D42" w:rsidP="002A0D42">
      <w:pPr>
        <w:spacing w:line="240" w:lineRule="exact"/>
        <w:jc w:val="both"/>
        <w:rPr>
          <w:rFonts w:asciiTheme="minorHAnsi" w:hAnsiTheme="minorHAnsi"/>
          <w:color w:val="auto"/>
          <w:szCs w:val="24"/>
        </w:rPr>
      </w:pPr>
      <w:r w:rsidRPr="007A7C8C">
        <w:rPr>
          <w:rFonts w:asciiTheme="minorHAnsi" w:hAnsiTheme="minorHAnsi"/>
          <w:color w:val="auto"/>
          <w:szCs w:val="24"/>
          <w:u w:val="single"/>
        </w:rPr>
        <w:t>ANALYSIS SUMMARY</w:t>
      </w:r>
      <w:r w:rsidRPr="007A7C8C">
        <w:rPr>
          <w:rFonts w:asciiTheme="minorHAnsi" w:hAnsiTheme="minorHAnsi"/>
          <w:color w:val="auto"/>
          <w:szCs w:val="24"/>
        </w:rPr>
        <w:t xml:space="preserve">: </w:t>
      </w:r>
    </w:p>
    <w:p w:rsidR="002A0D42" w:rsidRPr="007A7C8C" w:rsidRDefault="002A0D42" w:rsidP="002A0D42">
      <w:pPr>
        <w:spacing w:line="240" w:lineRule="exact"/>
        <w:jc w:val="both"/>
        <w:rPr>
          <w:rFonts w:asciiTheme="minorHAnsi" w:hAnsiTheme="minorHAnsi"/>
          <w:color w:val="auto"/>
          <w:szCs w:val="24"/>
        </w:rPr>
      </w:pPr>
    </w:p>
    <w:p w:rsidR="002A0D42" w:rsidRDefault="002A0D42" w:rsidP="002A0D42">
      <w:pPr>
        <w:spacing w:line="240" w:lineRule="exact"/>
        <w:jc w:val="both"/>
        <w:rPr>
          <w:rFonts w:asciiTheme="minorHAnsi" w:hAnsiTheme="minorHAnsi"/>
          <w:color w:val="auto"/>
          <w:szCs w:val="24"/>
        </w:rPr>
      </w:pPr>
      <w:r w:rsidRPr="007A7C8C">
        <w:rPr>
          <w:rFonts w:asciiTheme="minorHAnsi" w:hAnsiTheme="minorHAnsi"/>
          <w:color w:val="auto"/>
          <w:szCs w:val="24"/>
          <w:u w:val="single"/>
        </w:rPr>
        <w:t>PTSD Condition</w:t>
      </w:r>
      <w:r w:rsidRPr="007A7C8C">
        <w:rPr>
          <w:rFonts w:asciiTheme="minorHAnsi" w:hAnsiTheme="minorHAnsi"/>
          <w:color w:val="auto"/>
          <w:szCs w:val="24"/>
        </w:rPr>
        <w:t xml:space="preserve">.  The PEB rating, as described above, was derived from DoDI 1332.39 and preceded the promulgation of the National Defense Authorization Act (NDAA) 2008 mandate for Department of Defense (DoD) adherence to Veterans Administration Schedule for Rating Disabilities (VASRD) §4.129.  IAW DoDI 6040.44 and DoD guidance (which applies current VASRD </w:t>
      </w:r>
      <w:r w:rsidRPr="007A7C8C">
        <w:rPr>
          <w:rFonts w:asciiTheme="minorHAnsi" w:hAnsiTheme="minorHAnsi"/>
          <w:color w:val="auto"/>
          <w:szCs w:val="24"/>
        </w:rPr>
        <w:lastRenderedPageBreak/>
        <w:t>4.129 to all Board cases), the Board is obligated to recommend a minimum 50% PTSD rating for a retroactive six</w:t>
      </w:r>
      <w:r w:rsidR="003F70E3">
        <w:rPr>
          <w:rFonts w:asciiTheme="minorHAnsi" w:hAnsiTheme="minorHAnsi"/>
          <w:color w:val="auto"/>
          <w:szCs w:val="24"/>
        </w:rPr>
        <w:t>-</w:t>
      </w:r>
      <w:r w:rsidRPr="007A7C8C">
        <w:rPr>
          <w:rFonts w:asciiTheme="minorHAnsi" w:hAnsiTheme="minorHAnsi"/>
          <w:color w:val="auto"/>
          <w:szCs w:val="24"/>
        </w:rPr>
        <w:t xml:space="preserve">month period on the Temporary Disability Retired List (TDRL).  The Board must then determine the most appropriate fit with VASRD 4.130 criteria at six months for its permanent rating recommendation.  The most proximate source of comprehensive evidence on which to base the permanent rating recommendation in this case is the VA </w:t>
      </w:r>
      <w:r w:rsidR="003F70E3">
        <w:rPr>
          <w:rFonts w:asciiTheme="minorHAnsi" w:hAnsiTheme="minorHAnsi"/>
          <w:color w:val="auto"/>
          <w:szCs w:val="24"/>
        </w:rPr>
        <w:t>c</w:t>
      </w:r>
      <w:r w:rsidRPr="007A7C8C">
        <w:rPr>
          <w:rFonts w:asciiTheme="minorHAnsi" w:hAnsiTheme="minorHAnsi"/>
          <w:color w:val="auto"/>
          <w:szCs w:val="24"/>
        </w:rPr>
        <w:t xml:space="preserve">ompensation and </w:t>
      </w:r>
      <w:r w:rsidR="003F70E3">
        <w:rPr>
          <w:rFonts w:asciiTheme="minorHAnsi" w:hAnsiTheme="minorHAnsi"/>
          <w:color w:val="auto"/>
          <w:szCs w:val="24"/>
        </w:rPr>
        <w:t>p</w:t>
      </w:r>
      <w:r w:rsidRPr="007A7C8C">
        <w:rPr>
          <w:rFonts w:asciiTheme="minorHAnsi" w:hAnsiTheme="minorHAnsi"/>
          <w:color w:val="auto"/>
          <w:szCs w:val="24"/>
        </w:rPr>
        <w:t xml:space="preserve">ension (C&amp;P) </w:t>
      </w:r>
      <w:r w:rsidR="003F70E3">
        <w:rPr>
          <w:rFonts w:asciiTheme="minorHAnsi" w:hAnsiTheme="minorHAnsi"/>
          <w:color w:val="auto"/>
          <w:szCs w:val="24"/>
        </w:rPr>
        <w:t>e</w:t>
      </w:r>
      <w:r w:rsidRPr="007A7C8C">
        <w:rPr>
          <w:rFonts w:asciiTheme="minorHAnsi" w:hAnsiTheme="minorHAnsi"/>
          <w:color w:val="auto"/>
          <w:szCs w:val="24"/>
        </w:rPr>
        <w:t xml:space="preserve">xamination performed 14 months after separation.  The Board must therefore weigh the evidence contained in the MEB records and psychiatric </w:t>
      </w:r>
      <w:r w:rsidR="003F70E3">
        <w:rPr>
          <w:rFonts w:asciiTheme="minorHAnsi" w:hAnsiTheme="minorHAnsi"/>
          <w:color w:val="auto"/>
          <w:szCs w:val="24"/>
        </w:rPr>
        <w:t>narrative summary</w:t>
      </w:r>
      <w:r w:rsidR="00290D9F">
        <w:rPr>
          <w:rFonts w:asciiTheme="minorHAnsi" w:hAnsiTheme="minorHAnsi"/>
          <w:color w:val="auto"/>
          <w:szCs w:val="24"/>
        </w:rPr>
        <w:t>,</w:t>
      </w:r>
      <w:r w:rsidR="003F70E3">
        <w:rPr>
          <w:rFonts w:asciiTheme="minorHAnsi" w:hAnsiTheme="minorHAnsi"/>
          <w:color w:val="auto"/>
          <w:szCs w:val="24"/>
        </w:rPr>
        <w:t xml:space="preserve"> </w:t>
      </w:r>
      <w:r w:rsidRPr="007A7C8C">
        <w:rPr>
          <w:rFonts w:asciiTheme="minorHAnsi" w:hAnsiTheme="minorHAnsi"/>
          <w:color w:val="auto"/>
          <w:szCs w:val="24"/>
        </w:rPr>
        <w:t>balanced by the VA evidence fairly remote from separation, in order to extrapolate an estimation of the ratable impairment at six months after separation.  DoDI 6040.44 specifies a 12</w:t>
      </w:r>
      <w:r w:rsidR="003F70E3">
        <w:rPr>
          <w:rFonts w:asciiTheme="minorHAnsi" w:hAnsiTheme="minorHAnsi"/>
          <w:color w:val="auto"/>
          <w:szCs w:val="24"/>
        </w:rPr>
        <w:t>-</w:t>
      </w:r>
      <w:r w:rsidRPr="007A7C8C">
        <w:rPr>
          <w:rFonts w:asciiTheme="minorHAnsi" w:hAnsiTheme="minorHAnsi"/>
          <w:color w:val="auto"/>
          <w:szCs w:val="24"/>
        </w:rPr>
        <w:t>month interval for special consideration to VA findings, rendering the probative value of the VA evidence in this case somewhat diminished; however, the exam was within 12 months of the permanent rating timeframe.  The Board recognizes, however, that the delayed VA examination reflects the stress of transition to civilian life which is intrinsic to the permanent rating recommendation.  The Board therefore agreed to assign relatively equal probative value to the evidence from the MEB and 14-month VA evaluation</w:t>
      </w:r>
      <w:r w:rsidR="00290D9F">
        <w:rPr>
          <w:rFonts w:asciiTheme="minorHAnsi" w:hAnsiTheme="minorHAnsi"/>
          <w:color w:val="auto"/>
          <w:szCs w:val="24"/>
        </w:rPr>
        <w:t>s,</w:t>
      </w:r>
      <w:r w:rsidRPr="007A7C8C">
        <w:rPr>
          <w:rFonts w:asciiTheme="minorHAnsi" w:hAnsiTheme="minorHAnsi"/>
          <w:color w:val="auto"/>
          <w:szCs w:val="24"/>
        </w:rPr>
        <w:t xml:space="preserve"> as regards to its permanent PTSD rating recommendation.</w:t>
      </w:r>
      <w:r w:rsidR="00D05AFA">
        <w:rPr>
          <w:rFonts w:asciiTheme="minorHAnsi" w:hAnsiTheme="minorHAnsi"/>
          <w:color w:val="auto"/>
          <w:szCs w:val="24"/>
        </w:rPr>
        <w:t xml:space="preserve">  </w:t>
      </w:r>
    </w:p>
    <w:p w:rsidR="00D05AFA" w:rsidRDefault="00D05AFA" w:rsidP="002A0D42">
      <w:pPr>
        <w:spacing w:line="240" w:lineRule="exact"/>
        <w:jc w:val="both"/>
        <w:rPr>
          <w:rFonts w:asciiTheme="minorHAnsi" w:hAnsiTheme="minorHAnsi"/>
          <w:color w:val="auto"/>
          <w:szCs w:val="24"/>
        </w:rPr>
      </w:pPr>
    </w:p>
    <w:p w:rsidR="002A0D42" w:rsidRPr="007A7C8C" w:rsidRDefault="002A0D42" w:rsidP="002A0D42">
      <w:pPr>
        <w:spacing w:line="240" w:lineRule="exact"/>
        <w:jc w:val="both"/>
        <w:rPr>
          <w:rFonts w:eastAsia="Calibri"/>
          <w:color w:val="auto"/>
          <w:szCs w:val="24"/>
        </w:rPr>
      </w:pPr>
      <w:r w:rsidRPr="007A7C8C">
        <w:rPr>
          <w:rFonts w:eastAsia="Calibri"/>
          <w:color w:val="auto"/>
          <w:szCs w:val="24"/>
        </w:rPr>
        <w:t>The severity of the CI’s PTSD condition at the time of the MEB evaluation could best be described as mild.  He reported flashbacks, nightmares, avoidance, sleep disturbance, decreased concentration, and hyper</w:t>
      </w:r>
      <w:r w:rsidR="00290D9F">
        <w:rPr>
          <w:rFonts w:eastAsia="Calibri"/>
          <w:color w:val="auto"/>
          <w:szCs w:val="24"/>
        </w:rPr>
        <w:t>-</w:t>
      </w:r>
      <w:r w:rsidRPr="007A7C8C">
        <w:rPr>
          <w:rFonts w:eastAsia="Calibri"/>
          <w:color w:val="auto"/>
          <w:szCs w:val="24"/>
        </w:rPr>
        <w:t xml:space="preserve">vigilance.  He also reported that he no longer felt comfortable with a weapon, and was anxious about performing his </w:t>
      </w:r>
      <w:r w:rsidR="003F70E3">
        <w:rPr>
          <w:rFonts w:eastAsia="Calibri"/>
          <w:color w:val="auto"/>
          <w:szCs w:val="24"/>
        </w:rPr>
        <w:t xml:space="preserve">military </w:t>
      </w:r>
      <w:r w:rsidRPr="007A7C8C">
        <w:rPr>
          <w:rFonts w:eastAsia="Calibri"/>
          <w:color w:val="auto"/>
          <w:szCs w:val="24"/>
        </w:rPr>
        <w:t xml:space="preserve">duties.  He was taking one psychotherapeutic medication and attending weekly counseling sessions.  There were no hospitalizations, legal problems, or adverse administrative actions.  His </w:t>
      </w:r>
      <w:r w:rsidR="003F70E3">
        <w:rPr>
          <w:rFonts w:eastAsia="Calibri"/>
          <w:color w:val="auto"/>
          <w:szCs w:val="24"/>
        </w:rPr>
        <w:t>c</w:t>
      </w:r>
      <w:r w:rsidRPr="007A7C8C">
        <w:rPr>
          <w:rFonts w:eastAsia="Calibri"/>
          <w:color w:val="auto"/>
          <w:szCs w:val="24"/>
        </w:rPr>
        <w:t>ommander stated that</w:t>
      </w:r>
      <w:r w:rsidR="003F70E3">
        <w:rPr>
          <w:rFonts w:eastAsia="Calibri"/>
          <w:color w:val="auto"/>
          <w:szCs w:val="24"/>
        </w:rPr>
        <w:t>,</w:t>
      </w:r>
      <w:r w:rsidRPr="007A7C8C">
        <w:rPr>
          <w:rFonts w:eastAsia="Calibri"/>
          <w:color w:val="auto"/>
          <w:szCs w:val="24"/>
        </w:rPr>
        <w:t xml:space="preserve"> although the CI had not been fully utilized due to his condition and treatment, he “performs his assigned duties in a noteworthy manner.”  The mental status examination was noteworthy for an affect that was slightly anxious, restricted, non-labile and appropriate.  The CI described his mood as “paranoid” by which he meant hyper-vigilant.  The exam was otherwise normal</w:t>
      </w:r>
      <w:r w:rsidR="003F70E3">
        <w:rPr>
          <w:rFonts w:eastAsia="Calibri"/>
          <w:color w:val="auto"/>
          <w:szCs w:val="24"/>
        </w:rPr>
        <w:t>,</w:t>
      </w:r>
      <w:r w:rsidRPr="007A7C8C">
        <w:rPr>
          <w:rFonts w:eastAsia="Calibri"/>
          <w:color w:val="auto"/>
          <w:szCs w:val="24"/>
        </w:rPr>
        <w:t xml:space="preserve"> with thought process that appeared logical</w:t>
      </w:r>
      <w:r w:rsidR="003F70E3">
        <w:rPr>
          <w:rFonts w:eastAsia="Calibri"/>
          <w:color w:val="auto"/>
          <w:szCs w:val="24"/>
        </w:rPr>
        <w:t xml:space="preserve"> and </w:t>
      </w:r>
      <w:r w:rsidRPr="007A7C8C">
        <w:rPr>
          <w:rFonts w:eastAsia="Calibri"/>
          <w:color w:val="auto"/>
          <w:szCs w:val="24"/>
        </w:rPr>
        <w:t>goal</w:t>
      </w:r>
      <w:r w:rsidR="003F70E3">
        <w:rPr>
          <w:rFonts w:eastAsia="Calibri"/>
          <w:color w:val="auto"/>
          <w:szCs w:val="24"/>
        </w:rPr>
        <w:t>-</w:t>
      </w:r>
      <w:r w:rsidRPr="007A7C8C">
        <w:rPr>
          <w:rFonts w:eastAsia="Calibri"/>
          <w:color w:val="auto"/>
          <w:szCs w:val="24"/>
        </w:rPr>
        <w:t>directed</w:t>
      </w:r>
      <w:r w:rsidR="003F70E3">
        <w:rPr>
          <w:rFonts w:eastAsia="Calibri"/>
          <w:color w:val="auto"/>
          <w:szCs w:val="24"/>
        </w:rPr>
        <w:t xml:space="preserve"> with</w:t>
      </w:r>
      <w:r w:rsidRPr="007A7C8C">
        <w:rPr>
          <w:rFonts w:eastAsia="Calibri"/>
          <w:color w:val="auto"/>
          <w:szCs w:val="24"/>
        </w:rPr>
        <w:t xml:space="preserve"> appropriate thought content.  He denied any current or past hallucinations, delusions, obsessions, compulsions, any current suicidal or homicidal ideation, plan or intent.  His insight and judgment were fair and his memory and cognitive status revealed no deficits.  The examiner opined that the CI’s PTSD was mild to moderate and in partial remission, and assigned a </w:t>
      </w:r>
      <w:r w:rsidR="003F70E3">
        <w:rPr>
          <w:rFonts w:eastAsia="Calibri"/>
          <w:color w:val="auto"/>
          <w:szCs w:val="24"/>
        </w:rPr>
        <w:t>g</w:t>
      </w:r>
      <w:r w:rsidRPr="007A7C8C">
        <w:rPr>
          <w:rFonts w:eastAsia="Calibri"/>
          <w:color w:val="auto"/>
          <w:szCs w:val="24"/>
        </w:rPr>
        <w:t xml:space="preserve">lobal </w:t>
      </w:r>
      <w:r w:rsidR="003F70E3">
        <w:rPr>
          <w:rFonts w:eastAsia="Calibri"/>
          <w:color w:val="auto"/>
          <w:szCs w:val="24"/>
        </w:rPr>
        <w:t>a</w:t>
      </w:r>
      <w:r w:rsidRPr="007A7C8C">
        <w:rPr>
          <w:rFonts w:eastAsia="Calibri"/>
          <w:color w:val="auto"/>
          <w:szCs w:val="24"/>
        </w:rPr>
        <w:t xml:space="preserve">ssessment of </w:t>
      </w:r>
      <w:r w:rsidR="003F70E3">
        <w:rPr>
          <w:rFonts w:eastAsia="Calibri"/>
          <w:color w:val="auto"/>
          <w:szCs w:val="24"/>
        </w:rPr>
        <w:t>f</w:t>
      </w:r>
      <w:r w:rsidRPr="007A7C8C">
        <w:rPr>
          <w:rFonts w:eastAsia="Calibri"/>
          <w:color w:val="auto"/>
          <w:szCs w:val="24"/>
        </w:rPr>
        <w:t>unctioning (GAF) of 70</w:t>
      </w:r>
      <w:r w:rsidR="003F70E3">
        <w:rPr>
          <w:rFonts w:eastAsia="Calibri"/>
          <w:color w:val="auto"/>
          <w:szCs w:val="24"/>
        </w:rPr>
        <w:t>,</w:t>
      </w:r>
      <w:r w:rsidRPr="007A7C8C">
        <w:rPr>
          <w:rFonts w:eastAsia="Calibri"/>
          <w:color w:val="auto"/>
          <w:szCs w:val="24"/>
        </w:rPr>
        <w:t xml:space="preserve"> connoting mild symptoms or impairment.</w:t>
      </w:r>
    </w:p>
    <w:p w:rsidR="002A0D42" w:rsidRPr="007A7C8C" w:rsidRDefault="002A0D42" w:rsidP="002A0D42">
      <w:pPr>
        <w:spacing w:line="240" w:lineRule="exact"/>
        <w:rPr>
          <w:rFonts w:eastAsia="Calibri"/>
          <w:color w:val="auto"/>
          <w:sz w:val="20"/>
          <w:szCs w:val="24"/>
        </w:rPr>
      </w:pPr>
    </w:p>
    <w:p w:rsidR="002A0D42" w:rsidRPr="007A7C8C" w:rsidRDefault="002A0D42" w:rsidP="002A0D42">
      <w:pPr>
        <w:spacing w:line="240" w:lineRule="exact"/>
        <w:jc w:val="both"/>
        <w:rPr>
          <w:rFonts w:eastAsia="Calibri"/>
          <w:color w:val="auto"/>
          <w:szCs w:val="24"/>
        </w:rPr>
      </w:pPr>
      <w:r w:rsidRPr="007A7C8C">
        <w:rPr>
          <w:rFonts w:eastAsia="Calibri"/>
          <w:color w:val="auto"/>
          <w:szCs w:val="24"/>
        </w:rPr>
        <w:t>At the time of the VA C&amp;P examination 14 months after separation</w:t>
      </w:r>
      <w:r w:rsidR="003F70E3">
        <w:rPr>
          <w:rFonts w:eastAsia="Calibri"/>
          <w:color w:val="auto"/>
          <w:szCs w:val="24"/>
        </w:rPr>
        <w:t>,</w:t>
      </w:r>
      <w:r w:rsidRPr="007A7C8C">
        <w:rPr>
          <w:rFonts w:eastAsia="Calibri"/>
          <w:color w:val="auto"/>
          <w:szCs w:val="24"/>
        </w:rPr>
        <w:t xml:space="preserve"> the evaluation could best be described as moderate.  The CI reported that the symptoms noted in the MEB exam had continued since leaving Iraq</w:t>
      </w:r>
      <w:r w:rsidR="003F70E3">
        <w:rPr>
          <w:rFonts w:eastAsia="Calibri"/>
          <w:color w:val="auto"/>
          <w:szCs w:val="24"/>
        </w:rPr>
        <w:t>,</w:t>
      </w:r>
      <w:r w:rsidRPr="007A7C8C">
        <w:rPr>
          <w:rFonts w:eastAsia="Calibri"/>
          <w:color w:val="auto"/>
          <w:szCs w:val="24"/>
        </w:rPr>
        <w:t xml:space="preserve"> with additions of reported anxiety and panic attacks from “</w:t>
      </w:r>
      <w:r w:rsidR="003F70E3">
        <w:rPr>
          <w:rFonts w:eastAsia="Calibri"/>
          <w:color w:val="auto"/>
          <w:szCs w:val="24"/>
        </w:rPr>
        <w:t>two to three</w:t>
      </w:r>
      <w:r w:rsidRPr="007A7C8C">
        <w:rPr>
          <w:rFonts w:eastAsia="Calibri"/>
          <w:color w:val="auto"/>
          <w:szCs w:val="24"/>
        </w:rPr>
        <w:t xml:space="preserve"> times a week in the past but now he has them a few times per month.”  He was taking no medications, but felt that therapy was helpful.  He had been employed at a car dealership for the past year, attending college, and doing an internship with Fox Sports.  He reported missing about 20 days out of “last year” due to mental health issues related to PTSD.  Socially, he was sharing an apartment, dating, and socialized on weekends.  He remained close with his family.  He had no legal problems or arrests.  The examiner noted CI’s speech was non-pressured and his thought process was linear and goal directed, and his affect was serious.  There were no psychotic features.  In contrast to these findings, the CI reported his mood as being anxious</w:t>
      </w:r>
      <w:r w:rsidR="003F70E3">
        <w:rPr>
          <w:rFonts w:eastAsia="Calibri"/>
          <w:color w:val="auto"/>
          <w:szCs w:val="24"/>
        </w:rPr>
        <w:t>:</w:t>
      </w:r>
      <w:r w:rsidRPr="007A7C8C">
        <w:rPr>
          <w:rFonts w:eastAsia="Calibri"/>
          <w:color w:val="auto"/>
          <w:szCs w:val="24"/>
        </w:rPr>
        <w:t xml:space="preserve"> "I get defensive with others."  The examiner stated his prognosis for improvement is fair to good with therapy and medication although he continued to have PTSD symptoms after being out of the military for 14 months.  The examiner opined that the CI “is employable and I do not see any limitations on his employability.  He is doing well at work, with his internship and at school, </w:t>
      </w:r>
      <w:r w:rsidRPr="007A7C8C">
        <w:rPr>
          <w:rFonts w:eastAsia="Calibri"/>
          <w:color w:val="auto"/>
          <w:szCs w:val="24"/>
        </w:rPr>
        <w:lastRenderedPageBreak/>
        <w:t>where he is getting a 3.8 GPA,” but then, citing the history of panic attacks, assigned a GAF of 55</w:t>
      </w:r>
      <w:r w:rsidR="003F70E3">
        <w:rPr>
          <w:rFonts w:eastAsia="Calibri"/>
          <w:color w:val="auto"/>
          <w:szCs w:val="24"/>
        </w:rPr>
        <w:t>,</w:t>
      </w:r>
      <w:r w:rsidRPr="007A7C8C">
        <w:rPr>
          <w:rFonts w:eastAsia="Calibri"/>
          <w:color w:val="auto"/>
          <w:szCs w:val="24"/>
        </w:rPr>
        <w:t xml:space="preserve"> connoting moderate symptoms or difficulties in occupational or social functioning.  Subsequent PTSD worsening with VA rating of 50% in 2010 (five years post-separation) was considered post-separation worsening beyond the constructive TDRL period.</w:t>
      </w:r>
    </w:p>
    <w:p w:rsidR="002A0D42" w:rsidRPr="007A7C8C" w:rsidRDefault="002A0D42" w:rsidP="002A0D42">
      <w:pPr>
        <w:spacing w:line="240" w:lineRule="exact"/>
        <w:jc w:val="both"/>
        <w:rPr>
          <w:rFonts w:eastAsia="Calibri"/>
          <w:color w:val="auto"/>
          <w:szCs w:val="24"/>
        </w:rPr>
      </w:pPr>
    </w:p>
    <w:p w:rsidR="002B031B" w:rsidRPr="00233740" w:rsidRDefault="002A0D42" w:rsidP="002B031B">
      <w:pPr>
        <w:tabs>
          <w:tab w:val="left" w:pos="288"/>
          <w:tab w:val="left" w:pos="4752"/>
        </w:tabs>
        <w:spacing w:line="240" w:lineRule="exact"/>
        <w:jc w:val="both"/>
        <w:rPr>
          <w:rFonts w:eastAsia="Calibri"/>
          <w:color w:val="auto"/>
          <w:szCs w:val="24"/>
        </w:rPr>
      </w:pPr>
      <w:r w:rsidRPr="007A7C8C">
        <w:rPr>
          <w:rFonts w:eastAsia="Calibri"/>
          <w:color w:val="auto"/>
          <w:szCs w:val="24"/>
        </w:rPr>
        <w:t xml:space="preserve">The Board directs its attention to its rating recommendations based on the evidence just described.  All members agreed that the §4.130 criteria for a rating higher than 50% were not </w:t>
      </w:r>
      <w:r w:rsidR="004017AA" w:rsidRPr="007A7C8C">
        <w:rPr>
          <w:rFonts w:eastAsia="Calibri"/>
          <w:color w:val="auto"/>
          <w:szCs w:val="24"/>
        </w:rPr>
        <w:t>met</w:t>
      </w:r>
      <w:r w:rsidR="002B031B">
        <w:rPr>
          <w:rFonts w:eastAsia="Calibri"/>
          <w:color w:val="auto"/>
          <w:szCs w:val="24"/>
        </w:rPr>
        <w:t xml:space="preserve"> </w:t>
      </w:r>
      <w:r w:rsidR="002B031B" w:rsidRPr="00233740">
        <w:rPr>
          <w:rFonts w:eastAsia="Calibri"/>
          <w:color w:val="auto"/>
          <w:szCs w:val="24"/>
        </w:rPr>
        <w:t xml:space="preserve">at the time of separation, and </w:t>
      </w:r>
      <w:r w:rsidR="002B031B" w:rsidRPr="002B031B">
        <w:rPr>
          <w:rFonts w:eastAsia="Calibri"/>
          <w:color w:val="auto"/>
          <w:szCs w:val="24"/>
        </w:rPr>
        <w:t>therefore the minimum 50% TDRL rating (as explained above) is applicable.  The initial VA rating of 30% was based on §4.130</w:t>
      </w:r>
      <w:r w:rsidR="002B031B" w:rsidRPr="00445A27">
        <w:rPr>
          <w:rFonts w:eastAsia="Calibri"/>
          <w:color w:val="auto"/>
          <w:szCs w:val="24"/>
        </w:rPr>
        <w:t xml:space="preserve"> </w:t>
      </w:r>
      <w:r w:rsidR="002B031B">
        <w:rPr>
          <w:rFonts w:eastAsia="Calibri"/>
          <w:color w:val="auto"/>
          <w:szCs w:val="24"/>
        </w:rPr>
        <w:t xml:space="preserve">criteria </w:t>
      </w:r>
      <w:r w:rsidR="002B031B" w:rsidRPr="00445A27">
        <w:rPr>
          <w:rFonts w:eastAsia="Calibri"/>
          <w:color w:val="auto"/>
          <w:szCs w:val="24"/>
        </w:rPr>
        <w:t xml:space="preserve">without application </w:t>
      </w:r>
      <w:r w:rsidR="002B031B">
        <w:rPr>
          <w:rFonts w:eastAsia="Calibri"/>
          <w:color w:val="auto"/>
          <w:szCs w:val="24"/>
        </w:rPr>
        <w:t xml:space="preserve">of </w:t>
      </w:r>
      <w:r w:rsidR="002B031B" w:rsidRPr="00445A27">
        <w:rPr>
          <w:rFonts w:eastAsia="Calibri"/>
          <w:color w:val="auto"/>
          <w:szCs w:val="24"/>
        </w:rPr>
        <w:t xml:space="preserve">the provisions of §4.129.  As regards </w:t>
      </w:r>
      <w:r w:rsidR="003F70E3">
        <w:rPr>
          <w:rFonts w:eastAsia="Calibri"/>
          <w:color w:val="auto"/>
          <w:szCs w:val="24"/>
        </w:rPr>
        <w:t xml:space="preserve">to </w:t>
      </w:r>
      <w:r w:rsidR="002B031B" w:rsidRPr="00445A27">
        <w:rPr>
          <w:rFonts w:eastAsia="Calibri"/>
          <w:color w:val="auto"/>
          <w:szCs w:val="24"/>
        </w:rPr>
        <w:t>the permanent rating recommendation, all members agreed that the criteria for a 0% rating were well</w:t>
      </w:r>
      <w:r w:rsidR="003F70E3">
        <w:rPr>
          <w:rFonts w:eastAsia="Calibri"/>
          <w:color w:val="auto"/>
          <w:szCs w:val="24"/>
        </w:rPr>
        <w:t>-</w:t>
      </w:r>
      <w:r w:rsidR="002B031B" w:rsidRPr="00445A27">
        <w:rPr>
          <w:rFonts w:eastAsia="Calibri"/>
          <w:color w:val="auto"/>
          <w:szCs w:val="24"/>
        </w:rPr>
        <w:t xml:space="preserve">exceeded and that the §4.130 threshold for a 50% rating was not approached.  The deliberation settled therefore on arguments </w:t>
      </w:r>
      <w:r w:rsidR="002B031B" w:rsidRPr="002B031B">
        <w:rPr>
          <w:rFonts w:eastAsia="Calibri"/>
          <w:color w:val="auto"/>
          <w:szCs w:val="24"/>
        </w:rPr>
        <w:t xml:space="preserve">for a 10% </w:t>
      </w:r>
      <w:r w:rsidR="003F70E3">
        <w:rPr>
          <w:rFonts w:eastAsia="Calibri"/>
          <w:color w:val="auto"/>
          <w:szCs w:val="24"/>
        </w:rPr>
        <w:t>versus</w:t>
      </w:r>
      <w:r w:rsidR="002B031B" w:rsidRPr="002B031B">
        <w:rPr>
          <w:rFonts w:eastAsia="Calibri"/>
          <w:color w:val="auto"/>
          <w:szCs w:val="24"/>
        </w:rPr>
        <w:t xml:space="preserve"> a 30% permanent</w:t>
      </w:r>
      <w:r w:rsidR="002B031B" w:rsidRPr="00445A27">
        <w:rPr>
          <w:rFonts w:eastAsia="Calibri"/>
          <w:color w:val="auto"/>
          <w:szCs w:val="24"/>
        </w:rPr>
        <w:t xml:space="preserve"> rating recommendation.  The MEB exam could most appropriately be rated 10% (occupational and social impairment due to mild or transient symptoms which decrease work efficiency…only during periods of significant stress or symptoms controlled by continuous medication) since there was no evidence of any impair</w:t>
      </w:r>
      <w:r w:rsidR="002B031B">
        <w:rPr>
          <w:rFonts w:eastAsia="Calibri"/>
          <w:color w:val="auto"/>
          <w:szCs w:val="24"/>
        </w:rPr>
        <w:t>ment of work efficiency at base-</w:t>
      </w:r>
      <w:r w:rsidR="002B031B" w:rsidRPr="00445A27">
        <w:rPr>
          <w:rFonts w:eastAsia="Calibri"/>
          <w:color w:val="auto"/>
          <w:szCs w:val="24"/>
        </w:rPr>
        <w:t xml:space="preserve">line.  The 30% description (occupational and social impairment with occasional decrease in </w:t>
      </w:r>
      <w:r w:rsidR="002B031B" w:rsidRPr="00A11604">
        <w:rPr>
          <w:rFonts w:eastAsia="Calibri"/>
          <w:color w:val="auto"/>
          <w:szCs w:val="24"/>
        </w:rPr>
        <w:t>work efficiency and intermittent periods of inability to perform occupational tasks) could be defended on the basis of his avoidance symptoms</w:t>
      </w:r>
      <w:r w:rsidR="003F70E3">
        <w:rPr>
          <w:rFonts w:eastAsia="Calibri"/>
          <w:color w:val="auto"/>
          <w:szCs w:val="24"/>
        </w:rPr>
        <w:t>,</w:t>
      </w:r>
      <w:r w:rsidR="002B031B" w:rsidRPr="00A11604">
        <w:rPr>
          <w:rFonts w:eastAsia="Calibri"/>
          <w:color w:val="auto"/>
          <w:szCs w:val="24"/>
        </w:rPr>
        <w:t xml:space="preserve"> although no actual social impairment was documented.  The VA exam could also appropriately be rated 10%</w:t>
      </w:r>
      <w:r w:rsidR="003F70E3">
        <w:rPr>
          <w:rFonts w:eastAsia="Calibri"/>
          <w:color w:val="auto"/>
          <w:szCs w:val="24"/>
        </w:rPr>
        <w:t>,</w:t>
      </w:r>
      <w:r w:rsidR="002B031B" w:rsidRPr="00A11604">
        <w:rPr>
          <w:rFonts w:eastAsia="Calibri"/>
          <w:color w:val="auto"/>
          <w:szCs w:val="24"/>
        </w:rPr>
        <w:t xml:space="preserve"> given the CI’s significant occupational and educational endeavors</w:t>
      </w:r>
      <w:r w:rsidR="002B031B">
        <w:rPr>
          <w:rFonts w:eastAsia="Calibri"/>
          <w:color w:val="auto"/>
          <w:szCs w:val="24"/>
        </w:rPr>
        <w:t>,</w:t>
      </w:r>
      <w:r w:rsidR="002B031B" w:rsidRPr="00A11604">
        <w:rPr>
          <w:rFonts w:eastAsia="Calibri"/>
          <w:color w:val="auto"/>
          <w:szCs w:val="24"/>
        </w:rPr>
        <w:t xml:space="preserve"> accomplishments since separation, and his intact social functioning.  In defense of a 30% rating</w:t>
      </w:r>
      <w:r w:rsidR="003F70E3">
        <w:rPr>
          <w:rFonts w:eastAsia="Calibri"/>
          <w:color w:val="auto"/>
          <w:szCs w:val="24"/>
        </w:rPr>
        <w:t>,</w:t>
      </w:r>
      <w:r w:rsidR="002B031B" w:rsidRPr="00A11604">
        <w:rPr>
          <w:rFonts w:eastAsia="Calibri"/>
          <w:color w:val="auto"/>
          <w:szCs w:val="24"/>
        </w:rPr>
        <w:t xml:space="preserve"> the VA psychiatrist noted anxiety and panic attacks a few times per month.  Such features carry inherent occupational implications and some occupational impact was </w:t>
      </w:r>
      <w:r w:rsidR="002B031B" w:rsidRPr="002B031B">
        <w:rPr>
          <w:rFonts w:eastAsia="Calibri"/>
          <w:color w:val="auto"/>
          <w:szCs w:val="24"/>
        </w:rPr>
        <w:t>elaborated</w:t>
      </w:r>
      <w:r w:rsidR="003F70E3">
        <w:rPr>
          <w:rFonts w:eastAsia="Calibri"/>
          <w:color w:val="auto"/>
          <w:szCs w:val="24"/>
        </w:rPr>
        <w:t>,</w:t>
      </w:r>
      <w:r w:rsidR="002B031B" w:rsidRPr="002B031B">
        <w:rPr>
          <w:rFonts w:eastAsia="Calibri"/>
          <w:color w:val="auto"/>
          <w:szCs w:val="24"/>
        </w:rPr>
        <w:t xml:space="preserve"> with missed work</w:t>
      </w:r>
      <w:r w:rsidR="002B031B">
        <w:rPr>
          <w:rFonts w:eastAsia="Calibri"/>
          <w:color w:val="auto"/>
          <w:szCs w:val="24"/>
        </w:rPr>
        <w:t xml:space="preserve"> which could support a 30% rating, although the preponderance of the exam results supported a 10% rating</w:t>
      </w:r>
      <w:r w:rsidR="002B031B" w:rsidRPr="002B031B">
        <w:rPr>
          <w:rFonts w:eastAsia="Calibri"/>
          <w:color w:val="auto"/>
          <w:szCs w:val="24"/>
        </w:rPr>
        <w:t>.  After due deliberation considering the totalit</w:t>
      </w:r>
      <w:r w:rsidR="002B031B" w:rsidRPr="00A11604">
        <w:rPr>
          <w:rFonts w:eastAsia="Calibri"/>
          <w:color w:val="auto"/>
          <w:szCs w:val="24"/>
        </w:rPr>
        <w:t xml:space="preserve">y of the evidence, the Board recommends a permanent PTSD disability </w:t>
      </w:r>
      <w:r w:rsidR="002B031B" w:rsidRPr="002B031B">
        <w:rPr>
          <w:rFonts w:eastAsia="Calibri"/>
          <w:color w:val="auto"/>
          <w:szCs w:val="24"/>
        </w:rPr>
        <w:t>rating of 10% in</w:t>
      </w:r>
      <w:r w:rsidR="002B031B" w:rsidRPr="00A11604">
        <w:rPr>
          <w:rFonts w:eastAsia="Calibri"/>
          <w:color w:val="auto"/>
          <w:szCs w:val="24"/>
        </w:rPr>
        <w:t xml:space="preserve"> this case.</w:t>
      </w:r>
    </w:p>
    <w:p w:rsidR="004017AA" w:rsidRPr="007A7C8C" w:rsidRDefault="004017AA" w:rsidP="002B031B">
      <w:pPr>
        <w:tabs>
          <w:tab w:val="left" w:pos="288"/>
          <w:tab w:val="left" w:pos="4752"/>
        </w:tabs>
        <w:spacing w:line="240" w:lineRule="exact"/>
        <w:jc w:val="both"/>
        <w:rPr>
          <w:rFonts w:eastAsia="Calibri"/>
          <w:color w:val="auto"/>
          <w:szCs w:val="24"/>
        </w:rPr>
      </w:pPr>
    </w:p>
    <w:p w:rsidR="004017AA" w:rsidRPr="007A7C8C" w:rsidRDefault="004017AA" w:rsidP="002B031B">
      <w:pPr>
        <w:tabs>
          <w:tab w:val="left" w:pos="288"/>
          <w:tab w:val="left" w:pos="4752"/>
        </w:tabs>
        <w:spacing w:line="240" w:lineRule="exact"/>
        <w:jc w:val="both"/>
        <w:rPr>
          <w:rFonts w:asciiTheme="minorHAnsi" w:hAnsiTheme="minorHAnsi"/>
          <w:color w:val="auto"/>
          <w:szCs w:val="24"/>
          <w:u w:val="single"/>
        </w:rPr>
      </w:pPr>
      <w:proofErr w:type="gramStart"/>
      <w:r w:rsidRPr="007A7C8C">
        <w:rPr>
          <w:rFonts w:asciiTheme="minorHAnsi" w:hAnsiTheme="minorHAnsi"/>
          <w:color w:val="auto"/>
          <w:szCs w:val="24"/>
          <w:u w:val="single"/>
        </w:rPr>
        <w:t>Other PEB Conditions</w:t>
      </w:r>
      <w:r w:rsidRPr="007A7C8C">
        <w:rPr>
          <w:rFonts w:asciiTheme="minorHAnsi" w:hAnsiTheme="minorHAnsi"/>
          <w:color w:val="auto"/>
          <w:szCs w:val="24"/>
        </w:rPr>
        <w:t>.</w:t>
      </w:r>
      <w:proofErr w:type="gramEnd"/>
      <w:r w:rsidRPr="007A7C8C">
        <w:rPr>
          <w:rFonts w:asciiTheme="minorHAnsi" w:hAnsiTheme="minorHAnsi"/>
          <w:color w:val="auto"/>
          <w:szCs w:val="24"/>
        </w:rPr>
        <w:t xml:space="preserve">  The other conditions forwarded by the MEB and adjudicated as not unfitting by the PEB were occasional tobacco use and history of alcohol abuse.  Neither of these conditions were profiled, implicated in the </w:t>
      </w:r>
      <w:r w:rsidR="003F70E3">
        <w:rPr>
          <w:rFonts w:asciiTheme="minorHAnsi" w:hAnsiTheme="minorHAnsi"/>
          <w:color w:val="auto"/>
          <w:szCs w:val="24"/>
        </w:rPr>
        <w:t>c</w:t>
      </w:r>
      <w:r w:rsidRPr="007A7C8C">
        <w:rPr>
          <w:rFonts w:asciiTheme="minorHAnsi" w:hAnsiTheme="minorHAnsi"/>
          <w:color w:val="auto"/>
          <w:szCs w:val="24"/>
        </w:rPr>
        <w:t xml:space="preserve">ommander’s statement or noted as failing retention standards.  Both were reviewed by the </w:t>
      </w:r>
      <w:r w:rsidR="003F70E3">
        <w:rPr>
          <w:rFonts w:asciiTheme="minorHAnsi" w:hAnsiTheme="minorHAnsi"/>
          <w:color w:val="auto"/>
          <w:szCs w:val="24"/>
        </w:rPr>
        <w:t>a</w:t>
      </w:r>
      <w:r w:rsidRPr="007A7C8C">
        <w:rPr>
          <w:rFonts w:asciiTheme="minorHAnsi" w:hAnsiTheme="minorHAnsi"/>
          <w:color w:val="auto"/>
          <w:szCs w:val="24"/>
        </w:rPr>
        <w:t xml:space="preserve">ction </w:t>
      </w:r>
      <w:r w:rsidR="003F70E3">
        <w:rPr>
          <w:rFonts w:asciiTheme="minorHAnsi" w:hAnsiTheme="minorHAnsi"/>
          <w:color w:val="auto"/>
          <w:szCs w:val="24"/>
        </w:rPr>
        <w:t>o</w:t>
      </w:r>
      <w:r w:rsidRPr="007A7C8C">
        <w:rPr>
          <w:rFonts w:asciiTheme="minorHAnsi" w:hAnsiTheme="minorHAnsi"/>
          <w:color w:val="auto"/>
          <w:szCs w:val="24"/>
        </w:rPr>
        <w:t xml:space="preserve">fficer and considered by the Board.  </w:t>
      </w:r>
      <w:r w:rsidR="002B031B">
        <w:rPr>
          <w:rFonts w:asciiTheme="minorHAnsi" w:hAnsiTheme="minorHAnsi"/>
          <w:color w:val="auto"/>
          <w:szCs w:val="24"/>
        </w:rPr>
        <w:t xml:space="preserve">There was no deduction made to the CI’s mental health condition rating (above) due to history of alcohol abuse.  </w:t>
      </w:r>
      <w:r w:rsidRPr="007A7C8C">
        <w:rPr>
          <w:rFonts w:asciiTheme="minorHAnsi" w:hAnsiTheme="minorHAnsi"/>
          <w:color w:val="auto"/>
          <w:szCs w:val="24"/>
        </w:rPr>
        <w:t xml:space="preserve">There was no indication from the record that either of these conditions significantly interfered with satisfactory </w:t>
      </w:r>
      <w:r w:rsidR="003F70E3">
        <w:rPr>
          <w:rFonts w:asciiTheme="minorHAnsi" w:hAnsiTheme="minorHAnsi"/>
          <w:color w:val="auto"/>
          <w:szCs w:val="24"/>
        </w:rPr>
        <w:t xml:space="preserve">duty </w:t>
      </w:r>
      <w:r w:rsidRPr="007A7C8C">
        <w:rPr>
          <w:rFonts w:asciiTheme="minorHAnsi" w:hAnsiTheme="minorHAnsi"/>
          <w:color w:val="auto"/>
          <w:szCs w:val="24"/>
        </w:rPr>
        <w:t>performance</w:t>
      </w:r>
      <w:r w:rsidR="003F70E3">
        <w:rPr>
          <w:rFonts w:asciiTheme="minorHAnsi" w:hAnsiTheme="minorHAnsi"/>
          <w:color w:val="auto"/>
          <w:szCs w:val="24"/>
        </w:rPr>
        <w:t>.</w:t>
      </w:r>
      <w:r w:rsidRPr="007A7C8C">
        <w:rPr>
          <w:rFonts w:asciiTheme="minorHAnsi" w:hAnsiTheme="minorHAnsi"/>
          <w:color w:val="auto"/>
          <w:szCs w:val="24"/>
        </w:rPr>
        <w:t xml:space="preserve">  All evidence considered</w:t>
      </w:r>
      <w:proofErr w:type="gramStart"/>
      <w:r w:rsidRPr="007A7C8C">
        <w:rPr>
          <w:rFonts w:asciiTheme="minorHAnsi" w:hAnsiTheme="minorHAnsi"/>
          <w:color w:val="auto"/>
          <w:szCs w:val="24"/>
        </w:rPr>
        <w:t>,</w:t>
      </w:r>
      <w:proofErr w:type="gramEnd"/>
      <w:r w:rsidRPr="007A7C8C">
        <w:rPr>
          <w:rFonts w:asciiTheme="minorHAnsi" w:hAnsiTheme="minorHAnsi"/>
          <w:color w:val="auto"/>
          <w:szCs w:val="24"/>
        </w:rPr>
        <w:t xml:space="preserve"> there is not reasonable doubt in the CI’s favor supporting recharacterization of the PEB fitness adjudication for either of the stated conditions.</w:t>
      </w:r>
    </w:p>
    <w:p w:rsidR="004017AA" w:rsidRPr="007A7C8C" w:rsidRDefault="004017AA" w:rsidP="002B031B">
      <w:pPr>
        <w:tabs>
          <w:tab w:val="left" w:pos="288"/>
          <w:tab w:val="left" w:pos="4752"/>
        </w:tabs>
        <w:spacing w:line="240" w:lineRule="exact"/>
        <w:jc w:val="both"/>
        <w:rPr>
          <w:rFonts w:asciiTheme="minorHAnsi" w:hAnsiTheme="minorHAnsi"/>
          <w:color w:val="auto"/>
          <w:szCs w:val="24"/>
          <w:u w:val="single"/>
        </w:rPr>
      </w:pPr>
    </w:p>
    <w:p w:rsidR="004017AA" w:rsidRPr="007A7C8C" w:rsidRDefault="004017AA" w:rsidP="004017AA">
      <w:pPr>
        <w:spacing w:line="240" w:lineRule="exact"/>
        <w:jc w:val="both"/>
        <w:rPr>
          <w:rFonts w:asciiTheme="minorHAnsi" w:eastAsiaTheme="minorHAnsi" w:hAnsiTheme="minorHAnsi" w:cstheme="minorBidi"/>
          <w:color w:val="auto"/>
          <w:szCs w:val="24"/>
        </w:rPr>
      </w:pPr>
      <w:proofErr w:type="gramStart"/>
      <w:r w:rsidRPr="007A7C8C">
        <w:rPr>
          <w:rFonts w:asciiTheme="minorHAnsi" w:eastAsiaTheme="minorHAnsi" w:hAnsiTheme="minorHAnsi" w:cstheme="minorBidi"/>
          <w:color w:val="auto"/>
          <w:szCs w:val="24"/>
          <w:u w:val="single"/>
        </w:rPr>
        <w:t>Remaining Conditions</w:t>
      </w:r>
      <w:r w:rsidR="002B031B">
        <w:rPr>
          <w:rFonts w:asciiTheme="minorHAnsi" w:eastAsiaTheme="minorHAnsi" w:hAnsiTheme="minorHAnsi" w:cstheme="minorBidi"/>
          <w:color w:val="auto"/>
          <w:szCs w:val="24"/>
        </w:rPr>
        <w:t>.</w:t>
      </w:r>
      <w:proofErr w:type="gramEnd"/>
      <w:r w:rsidR="002B031B">
        <w:rPr>
          <w:rFonts w:asciiTheme="minorHAnsi" w:eastAsiaTheme="minorHAnsi" w:hAnsiTheme="minorHAnsi" w:cstheme="minorBidi"/>
          <w:color w:val="auto"/>
          <w:szCs w:val="24"/>
        </w:rPr>
        <w:t xml:space="preserve">  A </w:t>
      </w:r>
      <w:r w:rsidR="002B031B" w:rsidRPr="007A7C8C">
        <w:rPr>
          <w:rFonts w:asciiTheme="minorHAnsi" w:eastAsiaTheme="minorHAnsi" w:hAnsiTheme="minorHAnsi" w:cstheme="minorBidi"/>
          <w:color w:val="auto"/>
          <w:szCs w:val="24"/>
        </w:rPr>
        <w:t xml:space="preserve">left knee </w:t>
      </w:r>
      <w:r w:rsidRPr="007A7C8C">
        <w:rPr>
          <w:rFonts w:asciiTheme="minorHAnsi" w:eastAsiaTheme="minorHAnsi" w:hAnsiTheme="minorHAnsi" w:cstheme="minorBidi"/>
          <w:color w:val="auto"/>
          <w:szCs w:val="24"/>
        </w:rPr>
        <w:t>condition</w:t>
      </w:r>
      <w:r w:rsidR="002B031B">
        <w:rPr>
          <w:rFonts w:asciiTheme="minorHAnsi" w:eastAsiaTheme="minorHAnsi" w:hAnsiTheme="minorHAnsi" w:cstheme="minorBidi"/>
          <w:color w:val="auto"/>
          <w:szCs w:val="24"/>
        </w:rPr>
        <w:t xml:space="preserve"> was</w:t>
      </w:r>
      <w:r w:rsidRPr="007A7C8C">
        <w:rPr>
          <w:rFonts w:asciiTheme="minorHAnsi" w:eastAsiaTheme="minorHAnsi" w:hAnsiTheme="minorHAnsi" w:cstheme="minorBidi"/>
          <w:color w:val="auto"/>
          <w:szCs w:val="24"/>
        </w:rPr>
        <w:t xml:space="preserve"> identified in the D</w:t>
      </w:r>
      <w:r w:rsidR="00655E8E">
        <w:rPr>
          <w:rFonts w:asciiTheme="minorHAnsi" w:eastAsiaTheme="minorHAnsi" w:hAnsiTheme="minorHAnsi" w:cstheme="minorBidi"/>
          <w:color w:val="auto"/>
          <w:szCs w:val="24"/>
        </w:rPr>
        <w:t>isability Evaluation System (D</w:t>
      </w:r>
      <w:r w:rsidRPr="007A7C8C">
        <w:rPr>
          <w:rFonts w:asciiTheme="minorHAnsi" w:eastAsiaTheme="minorHAnsi" w:hAnsiTheme="minorHAnsi" w:cstheme="minorBidi"/>
          <w:color w:val="auto"/>
          <w:szCs w:val="24"/>
        </w:rPr>
        <w:t>ES</w:t>
      </w:r>
      <w:r w:rsidR="00655E8E">
        <w:rPr>
          <w:rFonts w:asciiTheme="minorHAnsi" w:eastAsiaTheme="minorHAnsi" w:hAnsiTheme="minorHAnsi" w:cstheme="minorBidi"/>
          <w:color w:val="auto"/>
          <w:szCs w:val="24"/>
        </w:rPr>
        <w:t>)</w:t>
      </w:r>
      <w:r w:rsidRPr="007A7C8C">
        <w:rPr>
          <w:rFonts w:asciiTheme="minorHAnsi" w:eastAsiaTheme="minorHAnsi" w:hAnsiTheme="minorHAnsi" w:cstheme="minorBidi"/>
          <w:color w:val="auto"/>
          <w:szCs w:val="24"/>
        </w:rPr>
        <w:t xml:space="preserve"> file.  This condition was not </w:t>
      </w:r>
      <w:r w:rsidR="002B031B">
        <w:rPr>
          <w:rFonts w:asciiTheme="minorHAnsi" w:eastAsiaTheme="minorHAnsi" w:hAnsiTheme="minorHAnsi" w:cstheme="minorBidi"/>
          <w:color w:val="auto"/>
          <w:szCs w:val="24"/>
        </w:rPr>
        <w:t xml:space="preserve">significantly </w:t>
      </w:r>
      <w:r w:rsidRPr="007A7C8C">
        <w:rPr>
          <w:rFonts w:asciiTheme="minorHAnsi" w:eastAsiaTheme="minorHAnsi" w:hAnsiTheme="minorHAnsi" w:cstheme="minorBidi"/>
          <w:color w:val="auto"/>
          <w:szCs w:val="24"/>
        </w:rPr>
        <w:t>clinically active during the MEB period</w:t>
      </w:r>
      <w:r w:rsidR="00655E8E">
        <w:rPr>
          <w:rFonts w:asciiTheme="minorHAnsi" w:eastAsiaTheme="minorHAnsi" w:hAnsiTheme="minorHAnsi" w:cstheme="minorBidi"/>
          <w:color w:val="auto"/>
          <w:szCs w:val="24"/>
        </w:rPr>
        <w:t>,</w:t>
      </w:r>
      <w:r w:rsidRPr="007A7C8C">
        <w:rPr>
          <w:rFonts w:asciiTheme="minorHAnsi" w:eastAsiaTheme="minorHAnsi" w:hAnsiTheme="minorHAnsi" w:cstheme="minorBidi"/>
          <w:color w:val="auto"/>
          <w:szCs w:val="24"/>
        </w:rPr>
        <w:t xml:space="preserve"> did not carry an attached profile</w:t>
      </w:r>
      <w:r w:rsidR="00655E8E">
        <w:rPr>
          <w:rFonts w:asciiTheme="minorHAnsi" w:eastAsiaTheme="minorHAnsi" w:hAnsiTheme="minorHAnsi" w:cstheme="minorBidi"/>
          <w:color w:val="auto"/>
          <w:szCs w:val="24"/>
        </w:rPr>
        <w:t>,</w:t>
      </w:r>
      <w:r w:rsidRPr="007A7C8C">
        <w:rPr>
          <w:rFonts w:asciiTheme="minorHAnsi" w:eastAsiaTheme="minorHAnsi" w:hAnsiTheme="minorHAnsi" w:cstheme="minorBidi"/>
          <w:color w:val="auto"/>
          <w:szCs w:val="24"/>
        </w:rPr>
        <w:t xml:space="preserve"> and, was not implicated in the </w:t>
      </w:r>
      <w:r w:rsidR="00655E8E">
        <w:rPr>
          <w:rFonts w:asciiTheme="minorHAnsi" w:eastAsiaTheme="minorHAnsi" w:hAnsiTheme="minorHAnsi" w:cstheme="minorBidi"/>
          <w:color w:val="auto"/>
          <w:szCs w:val="24"/>
        </w:rPr>
        <w:t>c</w:t>
      </w:r>
      <w:r w:rsidRPr="007A7C8C">
        <w:rPr>
          <w:rFonts w:asciiTheme="minorHAnsi" w:eastAsiaTheme="minorHAnsi" w:hAnsiTheme="minorHAnsi" w:cstheme="minorBidi"/>
          <w:color w:val="auto"/>
          <w:szCs w:val="24"/>
        </w:rPr>
        <w:t xml:space="preserve">ommander’s statement.  The condition was reviewed by the </w:t>
      </w:r>
      <w:r w:rsidR="00655E8E">
        <w:rPr>
          <w:rFonts w:asciiTheme="minorHAnsi" w:eastAsiaTheme="minorHAnsi" w:hAnsiTheme="minorHAnsi" w:cstheme="minorBidi"/>
          <w:color w:val="auto"/>
          <w:szCs w:val="24"/>
        </w:rPr>
        <w:t>a</w:t>
      </w:r>
      <w:r w:rsidRPr="007A7C8C">
        <w:rPr>
          <w:rFonts w:asciiTheme="minorHAnsi" w:eastAsiaTheme="minorHAnsi" w:hAnsiTheme="minorHAnsi" w:cstheme="minorBidi"/>
          <w:color w:val="auto"/>
          <w:szCs w:val="24"/>
        </w:rPr>
        <w:t xml:space="preserve">ction </w:t>
      </w:r>
      <w:r w:rsidR="00655E8E">
        <w:rPr>
          <w:rFonts w:asciiTheme="minorHAnsi" w:eastAsiaTheme="minorHAnsi" w:hAnsiTheme="minorHAnsi" w:cstheme="minorBidi"/>
          <w:color w:val="auto"/>
          <w:szCs w:val="24"/>
        </w:rPr>
        <w:t>o</w:t>
      </w:r>
      <w:r w:rsidRPr="007A7C8C">
        <w:rPr>
          <w:rFonts w:asciiTheme="minorHAnsi" w:eastAsiaTheme="minorHAnsi" w:hAnsiTheme="minorHAnsi" w:cstheme="minorBidi"/>
          <w:color w:val="auto"/>
          <w:szCs w:val="24"/>
        </w:rPr>
        <w:t>fficer and considered by the Board.  It was determined that the knee condition could be argued as unfitting and subject to separation rating.  No other conditions were service connected with a compensable rating by the VA within twelve months of separation or contended by the CI.  The Board therefore has no reasonable basis for recommending any additional unfitting conditions for separation rating.</w:t>
      </w:r>
    </w:p>
    <w:p w:rsidR="004017AA" w:rsidRPr="007A7C8C" w:rsidRDefault="004017AA" w:rsidP="004017AA">
      <w:pPr>
        <w:tabs>
          <w:tab w:val="left" w:pos="288"/>
          <w:tab w:val="left" w:pos="4752"/>
        </w:tabs>
        <w:spacing w:line="240" w:lineRule="exact"/>
        <w:rPr>
          <w:rFonts w:asciiTheme="minorHAnsi" w:hAnsiTheme="minorHAnsi"/>
          <w:color w:val="auto"/>
          <w:u w:val="single"/>
        </w:rPr>
      </w:pPr>
      <w:r w:rsidRPr="007A7C8C">
        <w:rPr>
          <w:rFonts w:asciiTheme="minorHAnsi" w:hAnsiTheme="minorHAnsi"/>
          <w:color w:val="auto"/>
          <w:u w:val="single"/>
        </w:rPr>
        <w:t>______________________________________________________________________________</w:t>
      </w:r>
    </w:p>
    <w:p w:rsidR="004017AA" w:rsidRPr="007A7C8C" w:rsidRDefault="004017AA" w:rsidP="004017AA">
      <w:pPr>
        <w:tabs>
          <w:tab w:val="left" w:pos="288"/>
          <w:tab w:val="left" w:pos="4752"/>
        </w:tabs>
        <w:spacing w:line="240" w:lineRule="exact"/>
        <w:rPr>
          <w:color w:val="auto"/>
          <w:szCs w:val="24"/>
        </w:rPr>
      </w:pPr>
    </w:p>
    <w:p w:rsidR="002A0D42" w:rsidRPr="007A7C8C" w:rsidRDefault="002A0D42" w:rsidP="002A0D42">
      <w:pPr>
        <w:spacing w:line="240" w:lineRule="exact"/>
        <w:jc w:val="both"/>
        <w:rPr>
          <w:rFonts w:asciiTheme="minorHAnsi" w:eastAsiaTheme="minorHAnsi" w:hAnsiTheme="minorHAnsi"/>
          <w:color w:val="auto"/>
          <w:szCs w:val="24"/>
        </w:rPr>
      </w:pPr>
      <w:r w:rsidRPr="007A7C8C">
        <w:rPr>
          <w:rFonts w:asciiTheme="minorHAnsi" w:hAnsiTheme="minorHAnsi"/>
          <w:color w:val="auto"/>
          <w:szCs w:val="24"/>
          <w:u w:val="single"/>
        </w:rPr>
        <w:lastRenderedPageBreak/>
        <w:t>BOARD FINDINGS</w:t>
      </w:r>
      <w:r w:rsidRPr="007A7C8C">
        <w:rPr>
          <w:rFonts w:asciiTheme="minorHAnsi" w:hAnsiTheme="minorHAnsi"/>
          <w:color w:val="auto"/>
          <w:szCs w:val="24"/>
        </w:rPr>
        <w:t>:</w:t>
      </w:r>
      <w:r w:rsidRPr="007A7C8C">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As discussed above, PEB reliance on DoDI 1332.39 for rating P</w:t>
      </w:r>
      <w:r w:rsidR="00655E8E">
        <w:rPr>
          <w:rFonts w:asciiTheme="minorHAnsi" w:eastAsiaTheme="minorHAnsi" w:hAnsiTheme="minorHAnsi"/>
          <w:color w:val="auto"/>
          <w:szCs w:val="24"/>
        </w:rPr>
        <w:t>TSD</w:t>
      </w:r>
      <w:r w:rsidRPr="007A7C8C">
        <w:rPr>
          <w:rFonts w:asciiTheme="minorHAnsi" w:eastAsiaTheme="minorHAnsi" w:hAnsiTheme="minorHAnsi"/>
          <w:color w:val="auto"/>
          <w:szCs w:val="24"/>
        </w:rPr>
        <w:t xml:space="preserve"> was operant in this case and the condition was adjudicated independently of that instruction by the Board.  In the matter of the P</w:t>
      </w:r>
      <w:r w:rsidR="00655E8E">
        <w:rPr>
          <w:rFonts w:asciiTheme="minorHAnsi" w:eastAsiaTheme="minorHAnsi" w:hAnsiTheme="minorHAnsi"/>
          <w:color w:val="auto"/>
          <w:szCs w:val="24"/>
        </w:rPr>
        <w:t>TSD</w:t>
      </w:r>
      <w:r w:rsidRPr="007A7C8C">
        <w:rPr>
          <w:rFonts w:asciiTheme="minorHAnsi" w:eastAsiaTheme="minorHAnsi" w:hAnsiTheme="minorHAnsi"/>
          <w:color w:val="auto"/>
          <w:szCs w:val="24"/>
        </w:rPr>
        <w:t xml:space="preserve"> condition, the Board </w:t>
      </w:r>
      <w:r w:rsidR="002B031B">
        <w:rPr>
          <w:rFonts w:asciiTheme="minorHAnsi" w:eastAsiaTheme="minorHAnsi" w:hAnsiTheme="minorHAnsi"/>
          <w:color w:val="auto"/>
          <w:szCs w:val="24"/>
        </w:rPr>
        <w:t xml:space="preserve">unanimously </w:t>
      </w:r>
      <w:r w:rsidRPr="007A7C8C">
        <w:rPr>
          <w:rFonts w:asciiTheme="minorHAnsi" w:eastAsiaTheme="minorHAnsi" w:hAnsiTheme="minorHAnsi"/>
          <w:color w:val="auto"/>
          <w:szCs w:val="24"/>
        </w:rPr>
        <w:t>recommends an initial TDRL rating of 50% in retroactive compliance with VASRD §4.129 as DOD directed; and</w:t>
      </w:r>
      <w:r w:rsidR="00655E8E">
        <w:rPr>
          <w:rFonts w:asciiTheme="minorHAnsi" w:eastAsiaTheme="minorHAnsi" w:hAnsiTheme="minorHAnsi"/>
          <w:color w:val="auto"/>
          <w:szCs w:val="24"/>
        </w:rPr>
        <w:t>,</w:t>
      </w:r>
      <w:r w:rsidRPr="007A7C8C">
        <w:rPr>
          <w:rFonts w:asciiTheme="minorHAnsi" w:eastAsiaTheme="minorHAnsi" w:hAnsiTheme="minorHAnsi"/>
          <w:color w:val="auto"/>
          <w:szCs w:val="24"/>
        </w:rPr>
        <w:t xml:space="preserve"> </w:t>
      </w:r>
      <w:r w:rsidR="002B031B" w:rsidRPr="007A7C8C">
        <w:rPr>
          <w:rFonts w:asciiTheme="minorHAnsi" w:eastAsiaTheme="minorHAnsi" w:hAnsiTheme="minorHAnsi"/>
          <w:color w:val="auto"/>
          <w:szCs w:val="24"/>
        </w:rPr>
        <w:t>by a 2:1 vote</w:t>
      </w:r>
      <w:r w:rsidR="00655E8E">
        <w:rPr>
          <w:rFonts w:asciiTheme="minorHAnsi" w:eastAsiaTheme="minorHAnsi" w:hAnsiTheme="minorHAnsi"/>
          <w:color w:val="auto"/>
          <w:szCs w:val="24"/>
        </w:rPr>
        <w:t>,</w:t>
      </w:r>
      <w:r w:rsidR="002B031B" w:rsidRPr="007A7C8C">
        <w:rPr>
          <w:rFonts w:asciiTheme="minorHAnsi" w:eastAsiaTheme="minorHAnsi" w:hAnsiTheme="minorHAnsi"/>
          <w:color w:val="auto"/>
          <w:szCs w:val="24"/>
        </w:rPr>
        <w:t xml:space="preserve"> </w:t>
      </w:r>
      <w:r w:rsidRPr="007A7C8C">
        <w:rPr>
          <w:rFonts w:asciiTheme="minorHAnsi" w:eastAsiaTheme="minorHAnsi" w:hAnsiTheme="minorHAnsi"/>
          <w:color w:val="auto"/>
          <w:szCs w:val="24"/>
        </w:rPr>
        <w:t xml:space="preserve">a </w:t>
      </w:r>
      <w:r w:rsidRPr="007A7C8C">
        <w:rPr>
          <w:rFonts w:eastAsia="Calibri"/>
          <w:color w:val="auto"/>
          <w:szCs w:val="24"/>
        </w:rPr>
        <w:t xml:space="preserve">10% </w:t>
      </w:r>
      <w:r w:rsidRPr="007A7C8C">
        <w:rPr>
          <w:rFonts w:asciiTheme="minorHAnsi" w:eastAsiaTheme="minorHAnsi" w:hAnsiTheme="minorHAnsi"/>
          <w:color w:val="auto"/>
          <w:szCs w:val="24"/>
        </w:rPr>
        <w:t xml:space="preserve">permanent rating at </w:t>
      </w:r>
      <w:r w:rsidR="00655E8E">
        <w:rPr>
          <w:rFonts w:asciiTheme="minorHAnsi" w:eastAsiaTheme="minorHAnsi" w:hAnsiTheme="minorHAnsi"/>
          <w:color w:val="auto"/>
          <w:szCs w:val="24"/>
        </w:rPr>
        <w:t>six</w:t>
      </w:r>
      <w:r w:rsidRPr="007A7C8C">
        <w:rPr>
          <w:rFonts w:asciiTheme="minorHAnsi" w:eastAsiaTheme="minorHAnsi" w:hAnsiTheme="minorHAnsi"/>
          <w:color w:val="auto"/>
          <w:szCs w:val="24"/>
        </w:rPr>
        <w:t xml:space="preserve"> months IAW VASRD §4.130.  </w:t>
      </w:r>
      <w:r w:rsidR="006B3E3A">
        <w:rPr>
          <w:rFonts w:asciiTheme="minorHAnsi" w:eastAsiaTheme="minorHAnsi" w:hAnsiTheme="minorHAnsi"/>
          <w:color w:val="auto"/>
          <w:szCs w:val="24"/>
        </w:rPr>
        <w:t xml:space="preserve">The single voter for dissent (who recommended a 30% permanent rating) </w:t>
      </w:r>
      <w:r w:rsidR="006B3E3A" w:rsidRPr="006B3E3A">
        <w:rPr>
          <w:rFonts w:asciiTheme="minorHAnsi" w:eastAsiaTheme="minorHAnsi" w:hAnsiTheme="minorHAnsi"/>
          <w:color w:val="auto"/>
          <w:szCs w:val="24"/>
        </w:rPr>
        <w:t xml:space="preserve">submitted the </w:t>
      </w:r>
      <w:proofErr w:type="spellStart"/>
      <w:r w:rsidR="006B3E3A" w:rsidRPr="006B3E3A">
        <w:rPr>
          <w:rFonts w:asciiTheme="minorHAnsi" w:eastAsiaTheme="minorHAnsi" w:hAnsiTheme="minorHAnsi"/>
          <w:color w:val="auto"/>
          <w:szCs w:val="24"/>
        </w:rPr>
        <w:t>addended</w:t>
      </w:r>
      <w:proofErr w:type="spellEnd"/>
      <w:r w:rsidR="006B3E3A" w:rsidRPr="006B3E3A">
        <w:rPr>
          <w:rFonts w:asciiTheme="minorHAnsi" w:eastAsiaTheme="minorHAnsi" w:hAnsiTheme="minorHAnsi"/>
          <w:color w:val="auto"/>
          <w:szCs w:val="24"/>
        </w:rPr>
        <w:t xml:space="preserve"> minority opinion.</w:t>
      </w:r>
      <w:r w:rsidR="006B3E3A">
        <w:rPr>
          <w:rFonts w:asciiTheme="minorHAnsi" w:eastAsiaTheme="minorHAnsi" w:hAnsiTheme="minorHAnsi"/>
          <w:color w:val="auto"/>
          <w:szCs w:val="24"/>
        </w:rPr>
        <w:t xml:space="preserve">  </w:t>
      </w:r>
      <w:r w:rsidRPr="007A7C8C">
        <w:rPr>
          <w:rFonts w:asciiTheme="minorHAnsi" w:eastAsiaTheme="minorHAnsi" w:hAnsiTheme="minorHAnsi"/>
          <w:color w:val="auto"/>
          <w:szCs w:val="24"/>
        </w:rPr>
        <w:t xml:space="preserve">In the matter of the </w:t>
      </w:r>
      <w:r w:rsidRPr="007A7C8C">
        <w:rPr>
          <w:rFonts w:asciiTheme="minorHAnsi" w:hAnsiTheme="minorHAnsi"/>
          <w:color w:val="auto"/>
          <w:szCs w:val="24"/>
        </w:rPr>
        <w:t>tobacco use and history of alcohol abuse</w:t>
      </w:r>
      <w:r w:rsidRPr="007A7C8C">
        <w:rPr>
          <w:rFonts w:asciiTheme="minorHAnsi" w:eastAsiaTheme="minorHAnsi" w:hAnsiTheme="minorHAnsi"/>
          <w:color w:val="auto"/>
          <w:szCs w:val="24"/>
        </w:rPr>
        <w:t xml:space="preserve"> conditions, the Board unanimously recommends no change from the PEB adjudications as not unfitting (not compensable).  In the matter of the </w:t>
      </w:r>
      <w:r w:rsidRPr="007A7C8C">
        <w:rPr>
          <w:rFonts w:asciiTheme="minorHAnsi" w:eastAsiaTheme="minorHAnsi" w:hAnsiTheme="minorHAnsi" w:cstheme="minorBidi"/>
          <w:color w:val="auto"/>
          <w:szCs w:val="24"/>
        </w:rPr>
        <w:t xml:space="preserve">left knee </w:t>
      </w:r>
      <w:r w:rsidRPr="007A7C8C">
        <w:rPr>
          <w:rFonts w:asciiTheme="minorHAnsi" w:eastAsiaTheme="minorHAnsi" w:hAnsiTheme="minorHAnsi"/>
          <w:color w:val="auto"/>
          <w:szCs w:val="24"/>
        </w:rPr>
        <w:t>condition or any other medical conditions eligible for Board consideration</w:t>
      </w:r>
      <w:r w:rsidR="00655E8E">
        <w:rPr>
          <w:rFonts w:asciiTheme="minorHAnsi" w:eastAsiaTheme="minorHAnsi" w:hAnsiTheme="minorHAnsi"/>
          <w:color w:val="auto"/>
          <w:szCs w:val="24"/>
        </w:rPr>
        <w:t>,</w:t>
      </w:r>
      <w:r w:rsidRPr="007A7C8C">
        <w:rPr>
          <w:rFonts w:asciiTheme="minorHAnsi" w:eastAsiaTheme="minorHAnsi" w:hAnsiTheme="minorHAnsi"/>
          <w:color w:val="auto"/>
          <w:szCs w:val="24"/>
        </w:rPr>
        <w:t xml:space="preserve"> the Board unanimously agrees that it cannot recommend any findings of unfit for additional rating at separation.</w:t>
      </w:r>
    </w:p>
    <w:p w:rsidR="002A0D42" w:rsidRPr="007A7C8C" w:rsidRDefault="002A0D42" w:rsidP="002A0D42">
      <w:pPr>
        <w:tabs>
          <w:tab w:val="left" w:pos="288"/>
          <w:tab w:val="left" w:pos="4752"/>
        </w:tabs>
        <w:spacing w:line="240" w:lineRule="exact"/>
        <w:jc w:val="both"/>
        <w:rPr>
          <w:rFonts w:asciiTheme="minorHAnsi" w:hAnsiTheme="minorHAnsi"/>
          <w:caps/>
          <w:color w:val="auto"/>
          <w:u w:val="single"/>
        </w:rPr>
      </w:pPr>
      <w:r w:rsidRPr="007A7C8C">
        <w:rPr>
          <w:rFonts w:asciiTheme="minorHAnsi" w:hAnsiTheme="minorHAnsi"/>
          <w:color w:val="auto"/>
          <w:u w:val="single"/>
        </w:rPr>
        <w:t>______________________________________________________________________________</w:t>
      </w:r>
    </w:p>
    <w:p w:rsidR="002A0D42" w:rsidRPr="007A7C8C" w:rsidRDefault="002A0D42" w:rsidP="002A0D42">
      <w:pPr>
        <w:tabs>
          <w:tab w:val="left" w:pos="288"/>
          <w:tab w:val="left" w:pos="4752"/>
        </w:tabs>
        <w:spacing w:line="240" w:lineRule="exact"/>
        <w:rPr>
          <w:color w:val="auto"/>
          <w:szCs w:val="24"/>
        </w:rPr>
      </w:pPr>
    </w:p>
    <w:p w:rsidR="002A0D42" w:rsidRPr="007A7C8C" w:rsidRDefault="002A0D42" w:rsidP="00655E8E">
      <w:pPr>
        <w:spacing w:line="240" w:lineRule="exact"/>
        <w:jc w:val="both"/>
        <w:rPr>
          <w:rFonts w:asciiTheme="minorHAnsi" w:hAnsiTheme="minorHAnsi"/>
          <w:color w:val="auto"/>
          <w:szCs w:val="24"/>
        </w:rPr>
      </w:pPr>
      <w:r w:rsidRPr="007A7C8C">
        <w:rPr>
          <w:rFonts w:asciiTheme="minorHAnsi" w:hAnsiTheme="minorHAnsi"/>
          <w:color w:val="auto"/>
          <w:szCs w:val="24"/>
          <w:u w:val="single"/>
        </w:rPr>
        <w:t>RECOMMENDATION</w:t>
      </w:r>
      <w:r w:rsidRPr="007A7C8C">
        <w:rPr>
          <w:rFonts w:asciiTheme="minorHAnsi" w:hAnsiTheme="minorHAnsi"/>
          <w:color w:val="auto"/>
          <w:szCs w:val="24"/>
        </w:rPr>
        <w:t>:  The Board recommends that the CI’s prior determination be modified as follows</w:t>
      </w:r>
      <w:r w:rsidR="00655E8E">
        <w:rPr>
          <w:rFonts w:asciiTheme="minorHAnsi" w:hAnsiTheme="minorHAnsi"/>
          <w:color w:val="auto"/>
          <w:szCs w:val="24"/>
        </w:rPr>
        <w:t>:</w:t>
      </w:r>
      <w:r w:rsidRPr="007A7C8C">
        <w:rPr>
          <w:rFonts w:asciiTheme="minorHAnsi" w:hAnsiTheme="minorHAnsi"/>
          <w:color w:val="auto"/>
          <w:szCs w:val="24"/>
        </w:rPr>
        <w:t xml:space="preserve"> TDRL at 50% for </w:t>
      </w:r>
      <w:r w:rsidR="006B3E3A">
        <w:rPr>
          <w:rFonts w:asciiTheme="minorHAnsi" w:hAnsiTheme="minorHAnsi"/>
          <w:color w:val="auto"/>
          <w:szCs w:val="24"/>
        </w:rPr>
        <w:t>six</w:t>
      </w:r>
      <w:r w:rsidRPr="007A7C8C">
        <w:rPr>
          <w:rFonts w:asciiTheme="minorHAnsi" w:hAnsiTheme="minorHAnsi"/>
          <w:color w:val="auto"/>
          <w:szCs w:val="24"/>
        </w:rPr>
        <w:t xml:space="preserve"> months following CI’s prior medical separation (PTSD at minimum of 50% IAW §4.129 and DoD direction) </w:t>
      </w:r>
      <w:r w:rsidR="006B3E3A" w:rsidRPr="006B3E3A">
        <w:rPr>
          <w:rFonts w:asciiTheme="minorHAnsi" w:hAnsiTheme="minorHAnsi"/>
          <w:color w:val="auto"/>
          <w:szCs w:val="24"/>
        </w:rPr>
        <w:t>and then permanently separated with severance pay by reason of physical disability with a final 10% rating as indicated below.</w:t>
      </w:r>
    </w:p>
    <w:p w:rsidR="002A0D42" w:rsidRPr="006B3E3A" w:rsidRDefault="002A0D42" w:rsidP="002A0D42">
      <w:pPr>
        <w:spacing w:line="240" w:lineRule="exact"/>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2A0D42" w:rsidRPr="006B3E3A" w:rsidTr="00D940A8">
        <w:trPr>
          <w:jc w:val="center"/>
        </w:trPr>
        <w:tc>
          <w:tcPr>
            <w:tcW w:w="4950" w:type="dxa"/>
            <w:shd w:val="clear" w:color="auto" w:fill="D9D9D9"/>
          </w:tcPr>
          <w:p w:rsidR="002A0D42" w:rsidRPr="006B3E3A" w:rsidRDefault="002A0D42" w:rsidP="00D940A8">
            <w:pPr>
              <w:tabs>
                <w:tab w:val="left" w:pos="288"/>
                <w:tab w:val="left" w:pos="4752"/>
              </w:tabs>
              <w:spacing w:line="240" w:lineRule="exact"/>
              <w:jc w:val="both"/>
              <w:rPr>
                <w:rFonts w:asciiTheme="minorHAnsi" w:hAnsiTheme="minorHAnsi"/>
                <w:b/>
                <w:color w:val="auto"/>
                <w:szCs w:val="24"/>
              </w:rPr>
            </w:pPr>
            <w:r w:rsidRPr="006B3E3A">
              <w:rPr>
                <w:rFonts w:asciiTheme="minorHAnsi" w:hAnsiTheme="minorHAnsi"/>
                <w:b/>
                <w:color w:val="auto"/>
                <w:szCs w:val="24"/>
              </w:rPr>
              <w:t>UNFITTING CONDITION</w:t>
            </w:r>
          </w:p>
        </w:tc>
        <w:tc>
          <w:tcPr>
            <w:tcW w:w="1710" w:type="dxa"/>
            <w:shd w:val="clear" w:color="auto" w:fill="D9D9D9"/>
          </w:tcPr>
          <w:p w:rsidR="002A0D42" w:rsidRPr="006B3E3A" w:rsidRDefault="002A0D42" w:rsidP="00D940A8">
            <w:pPr>
              <w:tabs>
                <w:tab w:val="left" w:pos="288"/>
                <w:tab w:val="left" w:pos="4752"/>
              </w:tabs>
              <w:spacing w:line="240" w:lineRule="exact"/>
              <w:jc w:val="center"/>
              <w:rPr>
                <w:rFonts w:asciiTheme="minorHAnsi" w:hAnsiTheme="minorHAnsi"/>
                <w:b/>
                <w:color w:val="auto"/>
                <w:szCs w:val="24"/>
              </w:rPr>
            </w:pPr>
            <w:r w:rsidRPr="006B3E3A">
              <w:rPr>
                <w:rFonts w:asciiTheme="minorHAnsi" w:hAnsiTheme="minorHAnsi"/>
                <w:b/>
                <w:color w:val="auto"/>
                <w:szCs w:val="24"/>
              </w:rPr>
              <w:t>VASRD CODE</w:t>
            </w:r>
          </w:p>
        </w:tc>
        <w:tc>
          <w:tcPr>
            <w:tcW w:w="1170" w:type="dxa"/>
            <w:shd w:val="clear" w:color="auto" w:fill="D9D9D9"/>
          </w:tcPr>
          <w:p w:rsidR="002A0D42" w:rsidRPr="006B3E3A" w:rsidRDefault="002A0D42" w:rsidP="00D940A8">
            <w:pPr>
              <w:tabs>
                <w:tab w:val="left" w:pos="288"/>
                <w:tab w:val="left" w:pos="4752"/>
              </w:tabs>
              <w:spacing w:line="240" w:lineRule="exact"/>
              <w:jc w:val="center"/>
              <w:rPr>
                <w:rFonts w:asciiTheme="minorHAnsi" w:hAnsiTheme="minorHAnsi"/>
                <w:b/>
                <w:color w:val="auto"/>
                <w:szCs w:val="24"/>
              </w:rPr>
            </w:pPr>
            <w:r w:rsidRPr="006B3E3A">
              <w:rPr>
                <w:rFonts w:asciiTheme="minorHAnsi" w:hAnsiTheme="minorHAnsi"/>
                <w:b/>
                <w:color w:val="auto"/>
                <w:szCs w:val="24"/>
              </w:rPr>
              <w:t>TDRL RATING</w:t>
            </w:r>
          </w:p>
        </w:tc>
        <w:tc>
          <w:tcPr>
            <w:tcW w:w="1530" w:type="dxa"/>
            <w:shd w:val="pct15" w:color="auto" w:fill="auto"/>
          </w:tcPr>
          <w:p w:rsidR="002A0D42" w:rsidRPr="006B3E3A" w:rsidRDefault="002A0D42" w:rsidP="00D940A8">
            <w:pPr>
              <w:tabs>
                <w:tab w:val="left" w:pos="288"/>
                <w:tab w:val="left" w:pos="4752"/>
              </w:tabs>
              <w:spacing w:line="240" w:lineRule="exact"/>
              <w:jc w:val="center"/>
              <w:rPr>
                <w:rFonts w:asciiTheme="minorHAnsi" w:hAnsiTheme="minorHAnsi"/>
                <w:b/>
                <w:color w:val="auto"/>
                <w:szCs w:val="24"/>
              </w:rPr>
            </w:pPr>
            <w:r w:rsidRPr="006B3E3A">
              <w:rPr>
                <w:rFonts w:asciiTheme="minorHAnsi" w:hAnsiTheme="minorHAnsi"/>
                <w:b/>
                <w:color w:val="auto"/>
                <w:szCs w:val="24"/>
              </w:rPr>
              <w:t>PERMANENT</w:t>
            </w:r>
          </w:p>
          <w:p w:rsidR="002A0D42" w:rsidRPr="006B3E3A" w:rsidRDefault="002A0D42" w:rsidP="00D940A8">
            <w:pPr>
              <w:tabs>
                <w:tab w:val="left" w:pos="288"/>
                <w:tab w:val="left" w:pos="4752"/>
              </w:tabs>
              <w:spacing w:line="240" w:lineRule="exact"/>
              <w:jc w:val="center"/>
              <w:rPr>
                <w:rFonts w:asciiTheme="minorHAnsi" w:hAnsiTheme="minorHAnsi"/>
                <w:b/>
                <w:color w:val="auto"/>
                <w:szCs w:val="24"/>
              </w:rPr>
            </w:pPr>
            <w:r w:rsidRPr="006B3E3A">
              <w:rPr>
                <w:rFonts w:asciiTheme="minorHAnsi" w:hAnsiTheme="minorHAnsi"/>
                <w:b/>
                <w:color w:val="auto"/>
                <w:szCs w:val="24"/>
              </w:rPr>
              <w:t>RATING</w:t>
            </w:r>
          </w:p>
        </w:tc>
      </w:tr>
      <w:tr w:rsidR="002A0D42" w:rsidRPr="006B3E3A" w:rsidTr="00D940A8">
        <w:trPr>
          <w:trHeight w:val="188"/>
          <w:jc w:val="center"/>
        </w:trPr>
        <w:tc>
          <w:tcPr>
            <w:tcW w:w="4950" w:type="dxa"/>
          </w:tcPr>
          <w:p w:rsidR="002A0D42" w:rsidRPr="006B3E3A" w:rsidRDefault="002A0D42" w:rsidP="00D940A8">
            <w:pPr>
              <w:tabs>
                <w:tab w:val="left" w:pos="288"/>
                <w:tab w:val="left" w:pos="4752"/>
              </w:tabs>
              <w:spacing w:line="240" w:lineRule="exact"/>
              <w:jc w:val="both"/>
              <w:rPr>
                <w:rFonts w:asciiTheme="minorHAnsi" w:hAnsiTheme="minorHAnsi"/>
                <w:color w:val="auto"/>
                <w:szCs w:val="24"/>
              </w:rPr>
            </w:pPr>
            <w:r w:rsidRPr="006B3E3A">
              <w:rPr>
                <w:rFonts w:asciiTheme="minorHAnsi" w:hAnsiTheme="minorHAnsi"/>
                <w:color w:val="auto"/>
                <w:szCs w:val="24"/>
              </w:rPr>
              <w:t>Posttraumatic Stress Disorder</w:t>
            </w:r>
          </w:p>
        </w:tc>
        <w:tc>
          <w:tcPr>
            <w:tcW w:w="1710" w:type="dxa"/>
            <w:tcBorders>
              <w:bottom w:val="single" w:sz="4" w:space="0" w:color="000000"/>
            </w:tcBorders>
          </w:tcPr>
          <w:p w:rsidR="002A0D42" w:rsidRPr="006B3E3A" w:rsidRDefault="002A0D42" w:rsidP="00D940A8">
            <w:pPr>
              <w:tabs>
                <w:tab w:val="left" w:pos="288"/>
                <w:tab w:val="left" w:pos="4752"/>
              </w:tabs>
              <w:spacing w:line="240" w:lineRule="exact"/>
              <w:jc w:val="center"/>
              <w:rPr>
                <w:rFonts w:asciiTheme="minorHAnsi" w:hAnsiTheme="minorHAnsi"/>
                <w:color w:val="auto"/>
                <w:szCs w:val="24"/>
              </w:rPr>
            </w:pPr>
            <w:r w:rsidRPr="006B3E3A">
              <w:rPr>
                <w:rFonts w:asciiTheme="minorHAnsi" w:hAnsiTheme="minorHAnsi"/>
                <w:color w:val="auto"/>
                <w:szCs w:val="24"/>
              </w:rPr>
              <w:t>9411</w:t>
            </w:r>
          </w:p>
        </w:tc>
        <w:tc>
          <w:tcPr>
            <w:tcW w:w="1170" w:type="dxa"/>
            <w:tcBorders>
              <w:bottom w:val="single" w:sz="4" w:space="0" w:color="000000"/>
            </w:tcBorders>
          </w:tcPr>
          <w:p w:rsidR="002A0D42" w:rsidRPr="006B3E3A" w:rsidRDefault="002A0D42" w:rsidP="00D940A8">
            <w:pPr>
              <w:tabs>
                <w:tab w:val="left" w:pos="288"/>
                <w:tab w:val="left" w:pos="4752"/>
              </w:tabs>
              <w:spacing w:line="240" w:lineRule="exact"/>
              <w:jc w:val="center"/>
              <w:rPr>
                <w:rFonts w:asciiTheme="minorHAnsi" w:hAnsiTheme="minorHAnsi"/>
                <w:color w:val="auto"/>
                <w:szCs w:val="24"/>
              </w:rPr>
            </w:pPr>
            <w:r w:rsidRPr="006B3E3A">
              <w:rPr>
                <w:rFonts w:asciiTheme="minorHAnsi" w:hAnsiTheme="minorHAnsi"/>
                <w:color w:val="auto"/>
                <w:szCs w:val="24"/>
              </w:rPr>
              <w:t>50%</w:t>
            </w:r>
          </w:p>
        </w:tc>
        <w:tc>
          <w:tcPr>
            <w:tcW w:w="1530" w:type="dxa"/>
            <w:tcBorders>
              <w:bottom w:val="single" w:sz="4" w:space="0" w:color="000000"/>
            </w:tcBorders>
          </w:tcPr>
          <w:p w:rsidR="002A0D42" w:rsidRPr="006B3E3A" w:rsidRDefault="004017AA" w:rsidP="00D940A8">
            <w:pPr>
              <w:tabs>
                <w:tab w:val="left" w:pos="288"/>
                <w:tab w:val="left" w:pos="4752"/>
              </w:tabs>
              <w:spacing w:line="240" w:lineRule="exact"/>
              <w:jc w:val="center"/>
              <w:rPr>
                <w:rFonts w:asciiTheme="minorHAnsi" w:hAnsiTheme="minorHAnsi"/>
                <w:color w:val="auto"/>
                <w:szCs w:val="24"/>
              </w:rPr>
            </w:pPr>
            <w:r w:rsidRPr="006B3E3A">
              <w:rPr>
                <w:rFonts w:asciiTheme="minorHAnsi" w:hAnsiTheme="minorHAnsi"/>
                <w:color w:val="auto"/>
                <w:szCs w:val="24"/>
              </w:rPr>
              <w:t>10%</w:t>
            </w:r>
          </w:p>
        </w:tc>
      </w:tr>
      <w:tr w:rsidR="002A0D42" w:rsidRPr="006B3E3A" w:rsidTr="00D940A8">
        <w:tblPrEx>
          <w:tblLook w:val="0000"/>
        </w:tblPrEx>
        <w:trPr>
          <w:gridBefore w:val="1"/>
          <w:wBefore w:w="4950" w:type="dxa"/>
          <w:trHeight w:val="188"/>
          <w:jc w:val="center"/>
        </w:trPr>
        <w:tc>
          <w:tcPr>
            <w:tcW w:w="1710" w:type="dxa"/>
            <w:tcBorders>
              <w:left w:val="single" w:sz="4" w:space="0" w:color="auto"/>
            </w:tcBorders>
            <w:shd w:val="pct15" w:color="auto" w:fill="auto"/>
          </w:tcPr>
          <w:p w:rsidR="002A0D42" w:rsidRPr="006B3E3A" w:rsidRDefault="002A0D42" w:rsidP="00D940A8">
            <w:pPr>
              <w:tabs>
                <w:tab w:val="left" w:pos="288"/>
                <w:tab w:val="left" w:pos="4752"/>
              </w:tabs>
              <w:spacing w:line="240" w:lineRule="exact"/>
              <w:jc w:val="center"/>
              <w:rPr>
                <w:rFonts w:asciiTheme="minorHAnsi" w:hAnsiTheme="minorHAnsi"/>
                <w:b/>
                <w:color w:val="auto"/>
                <w:szCs w:val="24"/>
              </w:rPr>
            </w:pPr>
            <w:r w:rsidRPr="006B3E3A">
              <w:rPr>
                <w:rFonts w:asciiTheme="minorHAnsi" w:hAnsiTheme="minorHAnsi"/>
                <w:b/>
                <w:color w:val="auto"/>
                <w:szCs w:val="24"/>
              </w:rPr>
              <w:t>COMBINED</w:t>
            </w:r>
          </w:p>
        </w:tc>
        <w:tc>
          <w:tcPr>
            <w:tcW w:w="1170" w:type="dxa"/>
            <w:tcBorders>
              <w:left w:val="single" w:sz="4" w:space="0" w:color="auto"/>
            </w:tcBorders>
            <w:shd w:val="pct15" w:color="auto" w:fill="auto"/>
          </w:tcPr>
          <w:p w:rsidR="002A0D42" w:rsidRPr="006B3E3A" w:rsidRDefault="002A0D42" w:rsidP="00D940A8">
            <w:pPr>
              <w:tabs>
                <w:tab w:val="left" w:pos="288"/>
                <w:tab w:val="left" w:pos="4752"/>
              </w:tabs>
              <w:spacing w:line="240" w:lineRule="exact"/>
              <w:jc w:val="center"/>
              <w:rPr>
                <w:rFonts w:asciiTheme="minorHAnsi" w:hAnsiTheme="minorHAnsi"/>
                <w:b/>
                <w:color w:val="auto"/>
                <w:szCs w:val="24"/>
              </w:rPr>
            </w:pPr>
            <w:r w:rsidRPr="006B3E3A">
              <w:rPr>
                <w:rFonts w:asciiTheme="minorHAnsi" w:hAnsiTheme="minorHAnsi"/>
                <w:b/>
                <w:color w:val="auto"/>
                <w:szCs w:val="24"/>
              </w:rPr>
              <w:t>50%</w:t>
            </w:r>
          </w:p>
        </w:tc>
        <w:tc>
          <w:tcPr>
            <w:tcW w:w="1530" w:type="dxa"/>
            <w:shd w:val="pct15" w:color="auto" w:fill="auto"/>
          </w:tcPr>
          <w:p w:rsidR="002A0D42" w:rsidRPr="006B3E3A" w:rsidRDefault="004017AA" w:rsidP="00D940A8">
            <w:pPr>
              <w:tabs>
                <w:tab w:val="left" w:pos="288"/>
                <w:tab w:val="left" w:pos="4752"/>
              </w:tabs>
              <w:spacing w:line="240" w:lineRule="exact"/>
              <w:jc w:val="center"/>
              <w:rPr>
                <w:rFonts w:asciiTheme="minorHAnsi" w:hAnsiTheme="minorHAnsi"/>
                <w:b/>
                <w:color w:val="auto"/>
                <w:szCs w:val="24"/>
              </w:rPr>
            </w:pPr>
            <w:r w:rsidRPr="006B3E3A">
              <w:rPr>
                <w:rFonts w:asciiTheme="minorHAnsi" w:hAnsiTheme="minorHAnsi"/>
                <w:b/>
                <w:color w:val="auto"/>
                <w:szCs w:val="24"/>
              </w:rPr>
              <w:t>10%</w:t>
            </w:r>
          </w:p>
        </w:tc>
      </w:tr>
    </w:tbl>
    <w:p w:rsidR="002A0D42" w:rsidRPr="006B3E3A" w:rsidRDefault="002A0D42" w:rsidP="002A0D42">
      <w:pPr>
        <w:spacing w:line="240" w:lineRule="exact"/>
        <w:jc w:val="both"/>
        <w:rPr>
          <w:rFonts w:asciiTheme="minorHAnsi" w:hAnsiTheme="minorHAnsi"/>
          <w:color w:val="auto"/>
          <w:szCs w:val="24"/>
        </w:rPr>
      </w:pPr>
    </w:p>
    <w:p w:rsidR="00472BCD" w:rsidRPr="007A7C8C" w:rsidRDefault="00472BCD" w:rsidP="00472BCD">
      <w:pPr>
        <w:tabs>
          <w:tab w:val="left" w:pos="288"/>
          <w:tab w:val="left" w:pos="4752"/>
        </w:tabs>
        <w:spacing w:line="240" w:lineRule="exact"/>
        <w:jc w:val="both"/>
        <w:rPr>
          <w:rFonts w:asciiTheme="minorHAnsi" w:hAnsiTheme="minorHAnsi"/>
          <w:caps/>
          <w:color w:val="auto"/>
          <w:u w:val="single"/>
        </w:rPr>
      </w:pPr>
      <w:r w:rsidRPr="007A7C8C">
        <w:rPr>
          <w:rFonts w:asciiTheme="minorHAnsi" w:hAnsiTheme="minorHAnsi"/>
          <w:color w:val="auto"/>
          <w:u w:val="single"/>
        </w:rPr>
        <w:t>______________________________________________________________________________</w:t>
      </w:r>
    </w:p>
    <w:p w:rsidR="002A0D42" w:rsidRPr="007A7C8C" w:rsidRDefault="002A0D42" w:rsidP="002A0D42">
      <w:pPr>
        <w:tabs>
          <w:tab w:val="left" w:pos="288"/>
          <w:tab w:val="left" w:pos="4752"/>
        </w:tabs>
        <w:spacing w:line="240" w:lineRule="exact"/>
        <w:rPr>
          <w:color w:val="auto"/>
          <w:szCs w:val="24"/>
        </w:rPr>
      </w:pPr>
    </w:p>
    <w:p w:rsidR="002A0D42" w:rsidRPr="007A7C8C" w:rsidRDefault="002A0D42" w:rsidP="002A0D42">
      <w:pPr>
        <w:tabs>
          <w:tab w:val="left" w:pos="288"/>
          <w:tab w:val="left" w:pos="4752"/>
        </w:tabs>
        <w:spacing w:line="240" w:lineRule="exact"/>
        <w:jc w:val="both"/>
        <w:rPr>
          <w:rFonts w:asciiTheme="minorHAnsi" w:hAnsiTheme="minorHAnsi"/>
          <w:color w:val="auto"/>
        </w:rPr>
      </w:pPr>
      <w:r w:rsidRPr="007A7C8C">
        <w:rPr>
          <w:rFonts w:asciiTheme="minorHAnsi" w:hAnsiTheme="minorHAnsi"/>
          <w:color w:val="auto"/>
        </w:rPr>
        <w:t>The following documentary evidence was considered:</w:t>
      </w:r>
    </w:p>
    <w:p w:rsidR="002A0D42" w:rsidRPr="007A7C8C" w:rsidRDefault="002A0D42" w:rsidP="002A0D42">
      <w:pPr>
        <w:tabs>
          <w:tab w:val="left" w:pos="288"/>
          <w:tab w:val="left" w:pos="4752"/>
        </w:tabs>
        <w:spacing w:line="240" w:lineRule="exact"/>
        <w:jc w:val="both"/>
        <w:rPr>
          <w:rFonts w:asciiTheme="minorHAnsi" w:hAnsiTheme="minorHAnsi"/>
          <w:color w:val="auto"/>
        </w:rPr>
      </w:pPr>
    </w:p>
    <w:p w:rsidR="002A0D42" w:rsidRPr="007A7C8C" w:rsidRDefault="002A0D42" w:rsidP="002A0D42">
      <w:pPr>
        <w:tabs>
          <w:tab w:val="left" w:pos="288"/>
          <w:tab w:val="left" w:pos="4752"/>
        </w:tabs>
        <w:spacing w:line="240" w:lineRule="exact"/>
        <w:jc w:val="both"/>
        <w:rPr>
          <w:rFonts w:asciiTheme="minorHAnsi" w:hAnsiTheme="minorHAnsi"/>
          <w:color w:val="auto"/>
        </w:rPr>
      </w:pPr>
      <w:r w:rsidRPr="007A7C8C">
        <w:rPr>
          <w:rFonts w:asciiTheme="minorHAnsi" w:hAnsiTheme="minorHAnsi"/>
          <w:color w:val="auto"/>
        </w:rPr>
        <w:t xml:space="preserve">Exhibit A.  DD Form </w:t>
      </w:r>
      <w:proofErr w:type="gramStart"/>
      <w:r w:rsidRPr="007A7C8C">
        <w:rPr>
          <w:rFonts w:asciiTheme="minorHAnsi" w:hAnsiTheme="minorHAnsi"/>
          <w:color w:val="auto"/>
        </w:rPr>
        <w:t>294,</w:t>
      </w:r>
      <w:proofErr w:type="gramEnd"/>
      <w:r w:rsidRPr="007A7C8C">
        <w:rPr>
          <w:rFonts w:asciiTheme="minorHAnsi" w:hAnsiTheme="minorHAnsi"/>
          <w:color w:val="auto"/>
        </w:rPr>
        <w:t xml:space="preserve"> dated 20091217, w/</w:t>
      </w:r>
      <w:proofErr w:type="spellStart"/>
      <w:r w:rsidRPr="007A7C8C">
        <w:rPr>
          <w:rFonts w:asciiTheme="minorHAnsi" w:hAnsiTheme="minorHAnsi"/>
          <w:color w:val="auto"/>
        </w:rPr>
        <w:t>atchs</w:t>
      </w:r>
      <w:proofErr w:type="spellEnd"/>
      <w:r w:rsidRPr="007A7C8C">
        <w:rPr>
          <w:rFonts w:asciiTheme="minorHAnsi" w:hAnsiTheme="minorHAnsi"/>
          <w:color w:val="auto"/>
        </w:rPr>
        <w:t>.</w:t>
      </w:r>
    </w:p>
    <w:p w:rsidR="002A0D42" w:rsidRPr="007A7C8C" w:rsidRDefault="002A0D42" w:rsidP="002A0D42">
      <w:pPr>
        <w:tabs>
          <w:tab w:val="left" w:pos="288"/>
          <w:tab w:val="left" w:pos="4752"/>
        </w:tabs>
        <w:spacing w:line="240" w:lineRule="exact"/>
        <w:jc w:val="both"/>
        <w:rPr>
          <w:rFonts w:asciiTheme="minorHAnsi" w:hAnsiTheme="minorHAnsi"/>
          <w:color w:val="auto"/>
        </w:rPr>
      </w:pPr>
      <w:r w:rsidRPr="007A7C8C">
        <w:rPr>
          <w:rFonts w:asciiTheme="minorHAnsi" w:hAnsiTheme="minorHAnsi"/>
          <w:color w:val="auto"/>
        </w:rPr>
        <w:t xml:space="preserve">Exhibit B.  </w:t>
      </w:r>
      <w:proofErr w:type="gramStart"/>
      <w:r w:rsidRPr="007A7C8C">
        <w:rPr>
          <w:rFonts w:asciiTheme="minorHAnsi" w:hAnsiTheme="minorHAnsi"/>
          <w:color w:val="auto"/>
        </w:rPr>
        <w:t>Service Treatment Record.</w:t>
      </w:r>
      <w:proofErr w:type="gramEnd"/>
    </w:p>
    <w:p w:rsidR="002A0D42" w:rsidRPr="007A7C8C" w:rsidRDefault="002A0D42" w:rsidP="002A0D42">
      <w:pPr>
        <w:tabs>
          <w:tab w:val="left" w:pos="288"/>
          <w:tab w:val="left" w:pos="4752"/>
        </w:tabs>
        <w:spacing w:line="240" w:lineRule="exact"/>
        <w:jc w:val="both"/>
        <w:rPr>
          <w:rFonts w:asciiTheme="minorHAnsi" w:hAnsiTheme="minorHAnsi"/>
          <w:color w:val="auto"/>
        </w:rPr>
      </w:pPr>
      <w:r w:rsidRPr="007A7C8C">
        <w:rPr>
          <w:rFonts w:asciiTheme="minorHAnsi" w:hAnsiTheme="minorHAnsi"/>
          <w:color w:val="auto"/>
        </w:rPr>
        <w:t xml:space="preserve">Exhibit C.  </w:t>
      </w:r>
      <w:proofErr w:type="gramStart"/>
      <w:r w:rsidRPr="007A7C8C">
        <w:rPr>
          <w:rFonts w:asciiTheme="minorHAnsi" w:hAnsiTheme="minorHAnsi"/>
          <w:color w:val="auto"/>
        </w:rPr>
        <w:t>Department of Veterans' Affairs Treatment Record.</w:t>
      </w:r>
      <w:proofErr w:type="gramEnd"/>
    </w:p>
    <w:p w:rsidR="002A0D42" w:rsidRPr="007A7C8C" w:rsidRDefault="002A0D42" w:rsidP="002A0D42">
      <w:pPr>
        <w:tabs>
          <w:tab w:val="left" w:pos="288"/>
          <w:tab w:val="left" w:pos="4752"/>
        </w:tabs>
        <w:spacing w:line="240" w:lineRule="exact"/>
        <w:jc w:val="both"/>
        <w:rPr>
          <w:rFonts w:asciiTheme="minorHAnsi" w:hAnsiTheme="minorHAnsi"/>
          <w:color w:val="auto"/>
        </w:rPr>
      </w:pPr>
    </w:p>
    <w:p w:rsidR="002A0D42" w:rsidRPr="007A7C8C" w:rsidRDefault="002A0D42" w:rsidP="002A0D42">
      <w:pPr>
        <w:tabs>
          <w:tab w:val="left" w:pos="288"/>
          <w:tab w:val="left" w:pos="4752"/>
        </w:tabs>
        <w:spacing w:line="240" w:lineRule="exact"/>
        <w:jc w:val="both"/>
        <w:rPr>
          <w:rFonts w:asciiTheme="minorHAnsi" w:hAnsiTheme="minorHAnsi"/>
          <w:color w:val="auto"/>
        </w:rPr>
      </w:pPr>
    </w:p>
    <w:p w:rsidR="002A0D42" w:rsidRPr="007A7C8C" w:rsidRDefault="002A0D42" w:rsidP="002A0D42">
      <w:pPr>
        <w:tabs>
          <w:tab w:val="left" w:pos="0"/>
          <w:tab w:val="left" w:pos="4320"/>
        </w:tabs>
        <w:spacing w:line="240" w:lineRule="exact"/>
        <w:jc w:val="both"/>
        <w:rPr>
          <w:rFonts w:asciiTheme="minorHAnsi" w:hAnsiTheme="minorHAnsi"/>
          <w:color w:val="auto"/>
        </w:rPr>
      </w:pPr>
      <w:r w:rsidRPr="007A7C8C">
        <w:rPr>
          <w:rFonts w:asciiTheme="minorHAnsi" w:hAnsiTheme="minorHAnsi"/>
          <w:color w:val="auto"/>
        </w:rPr>
        <w:t xml:space="preserve">                             </w:t>
      </w:r>
      <w:r w:rsidRPr="007A7C8C">
        <w:rPr>
          <w:rFonts w:asciiTheme="minorHAnsi" w:hAnsiTheme="minorHAnsi"/>
          <w:color w:val="auto"/>
        </w:rPr>
        <w:tab/>
      </w:r>
      <w:r w:rsidRPr="007A7C8C">
        <w:rPr>
          <w:rFonts w:asciiTheme="minorHAnsi" w:hAnsiTheme="minorHAnsi"/>
          <w:color w:val="auto"/>
        </w:rPr>
        <w:tab/>
        <w:t>Deputy Director</w:t>
      </w:r>
    </w:p>
    <w:p w:rsidR="002A0D42" w:rsidRPr="007A7C8C" w:rsidRDefault="002A0D42" w:rsidP="002A0D4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7A7C8C">
        <w:rPr>
          <w:rFonts w:asciiTheme="minorHAnsi" w:hAnsiTheme="minorHAnsi"/>
          <w:color w:val="auto"/>
        </w:rPr>
        <w:tab/>
        <w:t xml:space="preserve">                           </w:t>
      </w:r>
      <w:r w:rsidRPr="007A7C8C">
        <w:rPr>
          <w:rFonts w:asciiTheme="minorHAnsi" w:hAnsiTheme="minorHAnsi"/>
          <w:color w:val="auto"/>
        </w:rPr>
        <w:tab/>
      </w:r>
      <w:r w:rsidRPr="007A7C8C">
        <w:rPr>
          <w:rFonts w:asciiTheme="minorHAnsi" w:hAnsiTheme="minorHAnsi"/>
          <w:color w:val="auto"/>
        </w:rPr>
        <w:tab/>
      </w:r>
      <w:r w:rsidRPr="007A7C8C">
        <w:rPr>
          <w:rFonts w:asciiTheme="minorHAnsi" w:hAnsiTheme="minorHAnsi"/>
          <w:color w:val="auto"/>
        </w:rPr>
        <w:tab/>
      </w:r>
      <w:r w:rsidRPr="007A7C8C">
        <w:rPr>
          <w:rFonts w:asciiTheme="minorHAnsi" w:hAnsiTheme="minorHAnsi"/>
          <w:color w:val="auto"/>
        </w:rPr>
        <w:tab/>
      </w:r>
      <w:r w:rsidRPr="007A7C8C">
        <w:rPr>
          <w:rFonts w:asciiTheme="minorHAnsi" w:hAnsiTheme="minorHAnsi"/>
          <w:color w:val="auto"/>
        </w:rPr>
        <w:tab/>
        <w:t>Physical Disability Board of Review</w:t>
      </w:r>
    </w:p>
    <w:p w:rsidR="002A0D42" w:rsidRPr="007A7C8C" w:rsidRDefault="002A0D42" w:rsidP="00B65794">
      <w:pPr>
        <w:tabs>
          <w:tab w:val="left" w:pos="720"/>
          <w:tab w:val="left" w:pos="1080"/>
          <w:tab w:val="left" w:pos="1440"/>
          <w:tab w:val="left" w:pos="1800"/>
          <w:tab w:val="left" w:pos="2160"/>
          <w:tab w:val="right" w:leader="dot" w:pos="9180"/>
        </w:tabs>
        <w:overflowPunct w:val="0"/>
        <w:autoSpaceDE w:val="0"/>
        <w:autoSpaceDN w:val="0"/>
        <w:adjustRightInd w:val="0"/>
        <w:textAlignment w:val="baseline"/>
        <w:rPr>
          <w:b/>
          <w:color w:val="auto"/>
          <w:sz w:val="20"/>
        </w:rPr>
      </w:pPr>
    </w:p>
    <w:p w:rsidR="002504E7" w:rsidRDefault="002504E7">
      <w:pPr>
        <w:spacing w:after="200" w:line="276" w:lineRule="auto"/>
        <w:rPr>
          <w:rFonts w:asciiTheme="minorHAnsi" w:eastAsiaTheme="minorHAnsi" w:hAnsiTheme="minorHAnsi"/>
          <w:color w:val="auto"/>
          <w:szCs w:val="24"/>
          <w:u w:val="single"/>
        </w:rPr>
      </w:pPr>
      <w:r>
        <w:rPr>
          <w:rFonts w:asciiTheme="minorHAnsi" w:eastAsiaTheme="minorHAnsi" w:hAnsiTheme="minorHAnsi"/>
          <w:color w:val="auto"/>
          <w:szCs w:val="24"/>
          <w:u w:val="single"/>
        </w:rPr>
        <w:br w:type="page"/>
      </w:r>
    </w:p>
    <w:p w:rsidR="00D05AFA" w:rsidRDefault="006B3E3A" w:rsidP="002B031B">
      <w:pPr>
        <w:spacing w:line="240" w:lineRule="exact"/>
        <w:jc w:val="both"/>
        <w:rPr>
          <w:rFonts w:asciiTheme="minorHAnsi" w:eastAsiaTheme="minorHAnsi" w:hAnsiTheme="minorHAnsi"/>
          <w:color w:val="auto"/>
          <w:szCs w:val="24"/>
        </w:rPr>
      </w:pPr>
      <w:r w:rsidRPr="006B3E3A">
        <w:rPr>
          <w:rFonts w:asciiTheme="minorHAnsi" w:eastAsiaTheme="minorHAnsi" w:hAnsiTheme="minorHAnsi"/>
          <w:color w:val="auto"/>
          <w:szCs w:val="24"/>
          <w:u w:val="single"/>
        </w:rPr>
        <w:lastRenderedPageBreak/>
        <w:t>MINORITY OPINION</w:t>
      </w:r>
      <w:r>
        <w:rPr>
          <w:rFonts w:asciiTheme="minorHAnsi" w:eastAsiaTheme="minorHAnsi" w:hAnsiTheme="minorHAnsi"/>
          <w:color w:val="auto"/>
          <w:szCs w:val="24"/>
        </w:rPr>
        <w:t xml:space="preserve">:  </w:t>
      </w:r>
    </w:p>
    <w:p w:rsidR="00D05AFA" w:rsidRDefault="00D05AFA" w:rsidP="002B031B">
      <w:pPr>
        <w:spacing w:line="240" w:lineRule="exact"/>
        <w:jc w:val="both"/>
        <w:rPr>
          <w:rFonts w:asciiTheme="minorHAnsi" w:eastAsiaTheme="minorHAnsi" w:hAnsiTheme="minorHAnsi"/>
          <w:color w:val="auto"/>
          <w:szCs w:val="24"/>
        </w:rPr>
      </w:pPr>
    </w:p>
    <w:p w:rsidR="002818FA" w:rsidRPr="00B65794" w:rsidRDefault="002B031B" w:rsidP="002B031B">
      <w:pPr>
        <w:spacing w:line="240" w:lineRule="exact"/>
        <w:jc w:val="both"/>
        <w:rPr>
          <w:rFonts w:asciiTheme="minorHAnsi" w:eastAsiaTheme="minorHAnsi" w:hAnsiTheme="minorHAnsi"/>
          <w:color w:val="auto"/>
          <w:szCs w:val="24"/>
        </w:rPr>
      </w:pPr>
      <w:r w:rsidRPr="007A7C8C">
        <w:rPr>
          <w:rFonts w:asciiTheme="minorHAnsi" w:eastAsiaTheme="minorHAnsi" w:hAnsiTheme="minorHAnsi"/>
          <w:color w:val="auto"/>
          <w:szCs w:val="24"/>
        </w:rPr>
        <w:t xml:space="preserve">The </w:t>
      </w:r>
      <w:r w:rsidR="00290D9F">
        <w:rPr>
          <w:rFonts w:asciiTheme="minorHAnsi" w:eastAsiaTheme="minorHAnsi" w:hAnsiTheme="minorHAnsi"/>
          <w:color w:val="auto"/>
          <w:szCs w:val="24"/>
        </w:rPr>
        <w:t>a</w:t>
      </w:r>
      <w:r w:rsidR="006B3E3A">
        <w:rPr>
          <w:rFonts w:asciiTheme="minorHAnsi" w:eastAsiaTheme="minorHAnsi" w:hAnsiTheme="minorHAnsi"/>
          <w:color w:val="auto"/>
          <w:szCs w:val="24"/>
        </w:rPr>
        <w:t xml:space="preserve">ction </w:t>
      </w:r>
      <w:r w:rsidR="00290D9F">
        <w:rPr>
          <w:rFonts w:asciiTheme="minorHAnsi" w:eastAsiaTheme="minorHAnsi" w:hAnsiTheme="minorHAnsi"/>
          <w:color w:val="auto"/>
          <w:szCs w:val="24"/>
        </w:rPr>
        <w:t>o</w:t>
      </w:r>
      <w:r w:rsidR="006B3E3A">
        <w:rPr>
          <w:rFonts w:asciiTheme="minorHAnsi" w:eastAsiaTheme="minorHAnsi" w:hAnsiTheme="minorHAnsi"/>
          <w:color w:val="auto"/>
          <w:szCs w:val="24"/>
        </w:rPr>
        <w:t>fficer</w:t>
      </w:r>
      <w:r w:rsidRPr="007A7C8C">
        <w:rPr>
          <w:rFonts w:asciiTheme="minorHAnsi" w:eastAsiaTheme="minorHAnsi" w:hAnsiTheme="minorHAnsi"/>
          <w:color w:val="auto"/>
          <w:szCs w:val="24"/>
        </w:rPr>
        <w:t xml:space="preserve"> </w:t>
      </w:r>
      <w:r w:rsidR="00D05AFA">
        <w:rPr>
          <w:rFonts w:asciiTheme="minorHAnsi" w:eastAsiaTheme="minorHAnsi" w:hAnsiTheme="minorHAnsi"/>
          <w:color w:val="auto"/>
          <w:szCs w:val="24"/>
        </w:rPr>
        <w:t xml:space="preserve">(AO) recommended </w:t>
      </w:r>
      <w:r w:rsidRPr="007A7C8C">
        <w:rPr>
          <w:rFonts w:asciiTheme="minorHAnsi" w:eastAsiaTheme="minorHAnsi" w:hAnsiTheme="minorHAnsi"/>
          <w:color w:val="auto"/>
          <w:szCs w:val="24"/>
        </w:rPr>
        <w:t xml:space="preserve">permanent </w:t>
      </w:r>
      <w:r w:rsidR="00D05AFA">
        <w:rPr>
          <w:rFonts w:asciiTheme="minorHAnsi" w:eastAsiaTheme="minorHAnsi" w:hAnsiTheme="minorHAnsi"/>
          <w:color w:val="auto"/>
          <w:szCs w:val="24"/>
        </w:rPr>
        <w:t xml:space="preserve">PTSD rating of 30% in this case based on </w:t>
      </w:r>
      <w:r w:rsidR="00D05AFA" w:rsidRPr="00D05AFA">
        <w:rPr>
          <w:rFonts w:asciiTheme="minorHAnsi" w:eastAsiaTheme="minorHAnsi" w:hAnsiTheme="minorHAnsi"/>
          <w:color w:val="auto"/>
          <w:szCs w:val="24"/>
        </w:rPr>
        <w:t>reasonable doubt regarding</w:t>
      </w:r>
      <w:r w:rsidR="00D05AFA">
        <w:rPr>
          <w:rFonts w:asciiTheme="minorHAnsi" w:eastAsiaTheme="minorHAnsi" w:hAnsiTheme="minorHAnsi"/>
          <w:color w:val="auto"/>
          <w:szCs w:val="24"/>
        </w:rPr>
        <w:t xml:space="preserve"> occupational impairment as elaborated in the post-separation ratable information available in this case.  The </w:t>
      </w:r>
      <w:r w:rsidRPr="007A7C8C">
        <w:rPr>
          <w:rFonts w:asciiTheme="minorHAnsi" w:eastAsiaTheme="minorHAnsi" w:hAnsiTheme="minorHAnsi"/>
          <w:color w:val="auto"/>
          <w:szCs w:val="24"/>
        </w:rPr>
        <w:t>VA C&amp;</w:t>
      </w:r>
      <w:r w:rsidR="00D05AFA">
        <w:rPr>
          <w:rFonts w:asciiTheme="minorHAnsi" w:eastAsiaTheme="minorHAnsi" w:hAnsiTheme="minorHAnsi"/>
          <w:color w:val="auto"/>
          <w:szCs w:val="24"/>
        </w:rPr>
        <w:t>P</w:t>
      </w:r>
      <w:r w:rsidRPr="007A7C8C">
        <w:rPr>
          <w:rFonts w:asciiTheme="minorHAnsi" w:eastAsiaTheme="minorHAnsi" w:hAnsiTheme="minorHAnsi"/>
          <w:color w:val="auto"/>
          <w:szCs w:val="24"/>
        </w:rPr>
        <w:t xml:space="preserve"> </w:t>
      </w:r>
      <w:r w:rsidR="00D05AFA">
        <w:rPr>
          <w:rFonts w:asciiTheme="minorHAnsi" w:eastAsiaTheme="minorHAnsi" w:hAnsiTheme="minorHAnsi"/>
          <w:color w:val="auto"/>
          <w:szCs w:val="24"/>
        </w:rPr>
        <w:t>exam wa</w:t>
      </w:r>
      <w:r w:rsidRPr="007A7C8C">
        <w:rPr>
          <w:rFonts w:asciiTheme="minorHAnsi" w:eastAsiaTheme="minorHAnsi" w:hAnsiTheme="minorHAnsi"/>
          <w:color w:val="auto"/>
          <w:szCs w:val="24"/>
        </w:rPr>
        <w:t xml:space="preserve">s </w:t>
      </w:r>
      <w:r w:rsidR="00D05AFA">
        <w:rPr>
          <w:rFonts w:asciiTheme="minorHAnsi" w:eastAsiaTheme="minorHAnsi" w:hAnsiTheme="minorHAnsi"/>
          <w:color w:val="auto"/>
          <w:szCs w:val="24"/>
        </w:rPr>
        <w:t xml:space="preserve">the only exam that </w:t>
      </w:r>
      <w:r w:rsidR="00D05AFA" w:rsidRPr="00D05AFA">
        <w:rPr>
          <w:rFonts w:asciiTheme="minorHAnsi" w:hAnsiTheme="minorHAnsi"/>
          <w:color w:val="auto"/>
          <w:szCs w:val="24"/>
        </w:rPr>
        <w:t>reflect</w:t>
      </w:r>
      <w:r w:rsidR="00D05AFA">
        <w:rPr>
          <w:rFonts w:asciiTheme="minorHAnsi" w:hAnsiTheme="minorHAnsi"/>
          <w:color w:val="auto"/>
          <w:szCs w:val="24"/>
        </w:rPr>
        <w:t>ed</w:t>
      </w:r>
      <w:r w:rsidR="00D05AFA" w:rsidRPr="00D05AFA">
        <w:rPr>
          <w:rFonts w:asciiTheme="minorHAnsi" w:hAnsiTheme="minorHAnsi"/>
          <w:color w:val="auto"/>
          <w:szCs w:val="24"/>
        </w:rPr>
        <w:t xml:space="preserve"> the stress of transition to civilian life which is </w:t>
      </w:r>
      <w:proofErr w:type="gramStart"/>
      <w:r w:rsidR="00D05AFA" w:rsidRPr="00D05AFA">
        <w:rPr>
          <w:rFonts w:asciiTheme="minorHAnsi" w:hAnsiTheme="minorHAnsi"/>
          <w:color w:val="auto"/>
          <w:szCs w:val="24"/>
        </w:rPr>
        <w:t>a core</w:t>
      </w:r>
      <w:proofErr w:type="gramEnd"/>
      <w:r w:rsidR="00D05AFA" w:rsidRPr="00D05AFA">
        <w:rPr>
          <w:rFonts w:asciiTheme="minorHAnsi" w:hAnsiTheme="minorHAnsi"/>
          <w:color w:val="auto"/>
          <w:szCs w:val="24"/>
        </w:rPr>
        <w:t xml:space="preserve"> intent of §4.129, </w:t>
      </w:r>
      <w:r w:rsidR="00D05AFA">
        <w:rPr>
          <w:rFonts w:asciiTheme="minorHAnsi" w:hAnsiTheme="minorHAnsi"/>
          <w:color w:val="auto"/>
          <w:szCs w:val="24"/>
        </w:rPr>
        <w:t xml:space="preserve">and </w:t>
      </w:r>
      <w:r w:rsidR="00D05AFA" w:rsidRPr="00D05AFA">
        <w:rPr>
          <w:rFonts w:asciiTheme="minorHAnsi" w:hAnsiTheme="minorHAnsi"/>
          <w:color w:val="auto"/>
          <w:szCs w:val="24"/>
        </w:rPr>
        <w:t xml:space="preserve">it </w:t>
      </w:r>
      <w:r w:rsidR="00D05AFA">
        <w:rPr>
          <w:rFonts w:asciiTheme="minorHAnsi" w:hAnsiTheme="minorHAnsi"/>
          <w:color w:val="auto"/>
          <w:szCs w:val="24"/>
        </w:rPr>
        <w:t xml:space="preserve">should therefore have </w:t>
      </w:r>
      <w:r w:rsidR="00D05AFA" w:rsidRPr="00D05AFA">
        <w:rPr>
          <w:rFonts w:asciiTheme="minorHAnsi" w:hAnsiTheme="minorHAnsi"/>
          <w:color w:val="auto"/>
          <w:szCs w:val="24"/>
        </w:rPr>
        <w:t>carrie</w:t>
      </w:r>
      <w:r w:rsidR="00D05AFA">
        <w:rPr>
          <w:rFonts w:asciiTheme="minorHAnsi" w:hAnsiTheme="minorHAnsi"/>
          <w:color w:val="auto"/>
          <w:szCs w:val="24"/>
        </w:rPr>
        <w:t xml:space="preserve">d a higher probative value in determining the </w:t>
      </w:r>
      <w:r w:rsidR="00D05AFA" w:rsidRPr="00D05AFA">
        <w:rPr>
          <w:rFonts w:asciiTheme="minorHAnsi" w:hAnsiTheme="minorHAnsi"/>
          <w:color w:val="auto"/>
          <w:szCs w:val="24"/>
        </w:rPr>
        <w:t>permanent rating recommendation</w:t>
      </w:r>
      <w:r w:rsidR="00D05AFA">
        <w:rPr>
          <w:rFonts w:asciiTheme="minorHAnsi" w:hAnsiTheme="minorHAnsi"/>
          <w:color w:val="auto"/>
          <w:szCs w:val="24"/>
        </w:rPr>
        <w:t xml:space="preserve">.  It clearly provided </w:t>
      </w:r>
      <w:r w:rsidRPr="007A7C8C">
        <w:rPr>
          <w:rFonts w:asciiTheme="minorHAnsi" w:eastAsiaTheme="minorHAnsi" w:hAnsiTheme="minorHAnsi"/>
          <w:color w:val="auto"/>
          <w:szCs w:val="24"/>
        </w:rPr>
        <w:t xml:space="preserve">evidence that the </w:t>
      </w:r>
      <w:r w:rsidR="00D05AFA">
        <w:rPr>
          <w:rFonts w:asciiTheme="minorHAnsi" w:eastAsiaTheme="minorHAnsi" w:hAnsiTheme="minorHAnsi"/>
          <w:color w:val="auto"/>
          <w:szCs w:val="24"/>
        </w:rPr>
        <w:t xml:space="preserve">CI’s </w:t>
      </w:r>
      <w:r w:rsidRPr="007A7C8C">
        <w:rPr>
          <w:rFonts w:asciiTheme="minorHAnsi" w:eastAsiaTheme="minorHAnsi" w:hAnsiTheme="minorHAnsi"/>
          <w:color w:val="auto"/>
          <w:szCs w:val="24"/>
        </w:rPr>
        <w:t xml:space="preserve">PTSD </w:t>
      </w:r>
      <w:r w:rsidR="00D05AFA">
        <w:rPr>
          <w:rFonts w:asciiTheme="minorHAnsi" w:eastAsiaTheme="minorHAnsi" w:hAnsiTheme="minorHAnsi"/>
          <w:color w:val="auto"/>
          <w:szCs w:val="24"/>
        </w:rPr>
        <w:t xml:space="preserve">condition had </w:t>
      </w:r>
      <w:r w:rsidRPr="007A7C8C">
        <w:rPr>
          <w:rFonts w:asciiTheme="minorHAnsi" w:eastAsiaTheme="minorHAnsi" w:hAnsiTheme="minorHAnsi"/>
          <w:color w:val="auto"/>
          <w:szCs w:val="24"/>
        </w:rPr>
        <w:t>worsened</w:t>
      </w:r>
      <w:r w:rsidR="00D05AFA">
        <w:rPr>
          <w:rFonts w:asciiTheme="minorHAnsi" w:eastAsiaTheme="minorHAnsi" w:hAnsiTheme="minorHAnsi"/>
          <w:color w:val="auto"/>
          <w:szCs w:val="24"/>
        </w:rPr>
        <w:t xml:space="preserve">, </w:t>
      </w:r>
      <w:r w:rsidR="00D05AFA" w:rsidRPr="007A7C8C">
        <w:rPr>
          <w:rFonts w:asciiTheme="minorHAnsi" w:eastAsiaTheme="minorHAnsi" w:hAnsiTheme="minorHAnsi"/>
          <w:color w:val="auto"/>
          <w:szCs w:val="24"/>
        </w:rPr>
        <w:t>and the CI’s G</w:t>
      </w:r>
      <w:r w:rsidR="00290D9F">
        <w:rPr>
          <w:rFonts w:asciiTheme="minorHAnsi" w:eastAsiaTheme="minorHAnsi" w:hAnsiTheme="minorHAnsi"/>
          <w:color w:val="auto"/>
          <w:szCs w:val="24"/>
        </w:rPr>
        <w:t xml:space="preserve">AF </w:t>
      </w:r>
      <w:r w:rsidR="00D05AFA" w:rsidRPr="007A7C8C">
        <w:rPr>
          <w:rFonts w:asciiTheme="minorHAnsi" w:eastAsiaTheme="minorHAnsi" w:hAnsiTheme="minorHAnsi"/>
          <w:color w:val="auto"/>
          <w:szCs w:val="24"/>
        </w:rPr>
        <w:t xml:space="preserve">fell from 70 </w:t>
      </w:r>
      <w:r w:rsidR="00D05AFA">
        <w:rPr>
          <w:rFonts w:asciiTheme="minorHAnsi" w:eastAsiaTheme="minorHAnsi" w:hAnsiTheme="minorHAnsi"/>
          <w:color w:val="auto"/>
          <w:szCs w:val="24"/>
        </w:rPr>
        <w:t>(mil</w:t>
      </w:r>
      <w:r w:rsidR="002504E7">
        <w:rPr>
          <w:rFonts w:asciiTheme="minorHAnsi" w:eastAsiaTheme="minorHAnsi" w:hAnsiTheme="minorHAnsi"/>
          <w:color w:val="auto"/>
          <w:szCs w:val="24"/>
        </w:rPr>
        <w:t xml:space="preserve">d symptoms) </w:t>
      </w:r>
      <w:r w:rsidR="002504E7" w:rsidRPr="007A7C8C">
        <w:rPr>
          <w:rFonts w:asciiTheme="minorHAnsi" w:eastAsiaTheme="minorHAnsi" w:hAnsiTheme="minorHAnsi"/>
          <w:color w:val="auto"/>
          <w:szCs w:val="24"/>
        </w:rPr>
        <w:t>to 55</w:t>
      </w:r>
      <w:r w:rsidR="002504E7">
        <w:rPr>
          <w:rFonts w:asciiTheme="minorHAnsi" w:eastAsiaTheme="minorHAnsi" w:hAnsiTheme="minorHAnsi"/>
          <w:color w:val="auto"/>
          <w:szCs w:val="24"/>
        </w:rPr>
        <w:t xml:space="preserve"> (m</w:t>
      </w:r>
      <w:r w:rsidR="002504E7" w:rsidRPr="002504E7">
        <w:rPr>
          <w:rFonts w:asciiTheme="minorHAnsi" w:eastAsiaTheme="minorHAnsi" w:hAnsiTheme="minorHAnsi"/>
          <w:color w:val="auto"/>
          <w:szCs w:val="24"/>
        </w:rPr>
        <w:t>oderate symptoms</w:t>
      </w:r>
      <w:r w:rsidR="002504E7">
        <w:rPr>
          <w:rFonts w:asciiTheme="minorHAnsi" w:eastAsiaTheme="minorHAnsi" w:hAnsiTheme="minorHAnsi"/>
          <w:color w:val="auto"/>
          <w:szCs w:val="24"/>
        </w:rPr>
        <w:t xml:space="preserve">).  The MEB examiner who assessed the </w:t>
      </w:r>
      <w:r w:rsidR="002818FA">
        <w:rPr>
          <w:rFonts w:asciiTheme="minorHAnsi" w:eastAsiaTheme="minorHAnsi" w:hAnsiTheme="minorHAnsi"/>
          <w:color w:val="auto"/>
          <w:szCs w:val="24"/>
        </w:rPr>
        <w:t xml:space="preserve">CI’s </w:t>
      </w:r>
      <w:r w:rsidR="002504E7">
        <w:rPr>
          <w:rFonts w:asciiTheme="minorHAnsi" w:eastAsiaTheme="minorHAnsi" w:hAnsiTheme="minorHAnsi"/>
          <w:color w:val="auto"/>
          <w:szCs w:val="24"/>
        </w:rPr>
        <w:t xml:space="preserve">GAF at 70 also </w:t>
      </w:r>
      <w:r w:rsidR="002818FA">
        <w:rPr>
          <w:rFonts w:asciiTheme="minorHAnsi" w:eastAsiaTheme="minorHAnsi" w:hAnsiTheme="minorHAnsi"/>
          <w:color w:val="auto"/>
          <w:szCs w:val="24"/>
        </w:rPr>
        <w:t>indicated</w:t>
      </w:r>
      <w:r w:rsidR="002504E7">
        <w:rPr>
          <w:rFonts w:asciiTheme="minorHAnsi" w:eastAsiaTheme="minorHAnsi" w:hAnsiTheme="minorHAnsi"/>
          <w:color w:val="auto"/>
          <w:szCs w:val="24"/>
        </w:rPr>
        <w:t xml:space="preserve"> “</w:t>
      </w:r>
      <w:r w:rsidR="00290D9F">
        <w:rPr>
          <w:rFonts w:asciiTheme="minorHAnsi" w:eastAsiaTheme="minorHAnsi" w:hAnsiTheme="minorHAnsi"/>
          <w:color w:val="auto"/>
          <w:szCs w:val="24"/>
        </w:rPr>
        <w:t>i</w:t>
      </w:r>
      <w:r w:rsidR="002504E7">
        <w:rPr>
          <w:rFonts w:asciiTheme="minorHAnsi" w:eastAsiaTheme="minorHAnsi" w:hAnsiTheme="minorHAnsi"/>
          <w:color w:val="auto"/>
          <w:szCs w:val="24"/>
        </w:rPr>
        <w:t xml:space="preserve">mpairment: </w:t>
      </w:r>
      <w:r w:rsidR="002818FA">
        <w:rPr>
          <w:rFonts w:asciiTheme="minorHAnsi" w:eastAsiaTheme="minorHAnsi" w:hAnsiTheme="minorHAnsi"/>
          <w:color w:val="auto"/>
          <w:szCs w:val="24"/>
        </w:rPr>
        <w:t xml:space="preserve"> </w:t>
      </w:r>
      <w:r w:rsidR="00290D9F">
        <w:rPr>
          <w:rFonts w:asciiTheme="minorHAnsi" w:eastAsiaTheme="minorHAnsi" w:hAnsiTheme="minorHAnsi"/>
          <w:color w:val="auto"/>
          <w:szCs w:val="24"/>
        </w:rPr>
        <w:t>d</w:t>
      </w:r>
      <w:r w:rsidR="002504E7" w:rsidRPr="002504E7">
        <w:rPr>
          <w:rFonts w:asciiTheme="minorHAnsi" w:eastAsiaTheme="minorHAnsi" w:hAnsiTheme="minorHAnsi"/>
          <w:color w:val="auto"/>
          <w:szCs w:val="24"/>
        </w:rPr>
        <w:t xml:space="preserve">efinite for </w:t>
      </w:r>
      <w:r w:rsidR="00290D9F">
        <w:rPr>
          <w:rFonts w:asciiTheme="minorHAnsi" w:eastAsiaTheme="minorHAnsi" w:hAnsiTheme="minorHAnsi"/>
          <w:color w:val="auto"/>
          <w:szCs w:val="24"/>
        </w:rPr>
        <w:t>c</w:t>
      </w:r>
      <w:r w:rsidR="002504E7" w:rsidRPr="002504E7">
        <w:rPr>
          <w:rFonts w:asciiTheme="minorHAnsi" w:eastAsiaTheme="minorHAnsi" w:hAnsiTheme="minorHAnsi"/>
          <w:color w:val="auto"/>
          <w:szCs w:val="24"/>
        </w:rPr>
        <w:t>ivilian/</w:t>
      </w:r>
      <w:r w:rsidR="00290D9F">
        <w:rPr>
          <w:rFonts w:asciiTheme="minorHAnsi" w:eastAsiaTheme="minorHAnsi" w:hAnsiTheme="minorHAnsi"/>
          <w:color w:val="auto"/>
          <w:szCs w:val="24"/>
        </w:rPr>
        <w:t>s</w:t>
      </w:r>
      <w:r w:rsidR="002504E7" w:rsidRPr="002504E7">
        <w:rPr>
          <w:rFonts w:asciiTheme="minorHAnsi" w:eastAsiaTheme="minorHAnsi" w:hAnsiTheme="minorHAnsi"/>
          <w:color w:val="auto"/>
          <w:szCs w:val="24"/>
        </w:rPr>
        <w:t>ocial/</w:t>
      </w:r>
      <w:r w:rsidR="00290D9F">
        <w:rPr>
          <w:rFonts w:asciiTheme="minorHAnsi" w:eastAsiaTheme="minorHAnsi" w:hAnsiTheme="minorHAnsi"/>
          <w:color w:val="auto"/>
          <w:szCs w:val="24"/>
        </w:rPr>
        <w:t>i</w:t>
      </w:r>
      <w:r w:rsidR="002504E7" w:rsidRPr="002504E7">
        <w:rPr>
          <w:rFonts w:asciiTheme="minorHAnsi" w:eastAsiaTheme="minorHAnsi" w:hAnsiTheme="minorHAnsi"/>
          <w:color w:val="auto"/>
          <w:szCs w:val="24"/>
        </w:rPr>
        <w:t>ndustrial adaptability</w:t>
      </w:r>
      <w:r w:rsidR="002504E7">
        <w:rPr>
          <w:rFonts w:asciiTheme="minorHAnsi" w:eastAsiaTheme="minorHAnsi" w:hAnsiTheme="minorHAnsi"/>
          <w:color w:val="auto"/>
          <w:szCs w:val="24"/>
        </w:rPr>
        <w:t xml:space="preserve">” which is the </w:t>
      </w:r>
      <w:r w:rsidR="002818FA">
        <w:rPr>
          <w:rFonts w:asciiTheme="minorHAnsi" w:eastAsiaTheme="minorHAnsi" w:hAnsiTheme="minorHAnsi"/>
          <w:color w:val="auto"/>
          <w:szCs w:val="24"/>
        </w:rPr>
        <w:t xml:space="preserve">prior </w:t>
      </w:r>
      <w:r w:rsidR="002504E7">
        <w:rPr>
          <w:rFonts w:asciiTheme="minorHAnsi" w:eastAsiaTheme="minorHAnsi" w:hAnsiTheme="minorHAnsi"/>
          <w:color w:val="auto"/>
          <w:szCs w:val="24"/>
        </w:rPr>
        <w:t xml:space="preserve">DODI </w:t>
      </w:r>
      <w:r w:rsidR="002504E7" w:rsidRPr="002504E7">
        <w:rPr>
          <w:rFonts w:asciiTheme="minorHAnsi" w:eastAsiaTheme="minorHAnsi" w:hAnsiTheme="minorHAnsi"/>
          <w:color w:val="auto"/>
          <w:szCs w:val="24"/>
        </w:rPr>
        <w:t>1332.39</w:t>
      </w:r>
      <w:r w:rsidR="002818FA">
        <w:rPr>
          <w:rFonts w:asciiTheme="minorHAnsi" w:eastAsiaTheme="minorHAnsi" w:hAnsiTheme="minorHAnsi"/>
          <w:color w:val="auto"/>
          <w:szCs w:val="24"/>
        </w:rPr>
        <w:t xml:space="preserve"> language for a 30% rating level.  </w:t>
      </w:r>
      <w:r w:rsidR="002504E7">
        <w:rPr>
          <w:rFonts w:asciiTheme="minorHAnsi" w:eastAsiaTheme="minorHAnsi" w:hAnsiTheme="minorHAnsi"/>
          <w:color w:val="auto"/>
          <w:szCs w:val="24"/>
        </w:rPr>
        <w:t>During the</w:t>
      </w:r>
      <w:r w:rsidRPr="007A7C8C">
        <w:rPr>
          <w:rFonts w:asciiTheme="minorHAnsi" w:eastAsiaTheme="minorHAnsi" w:hAnsiTheme="minorHAnsi"/>
          <w:color w:val="auto"/>
          <w:szCs w:val="24"/>
        </w:rPr>
        <w:t xml:space="preserve"> period after separ</w:t>
      </w:r>
      <w:r w:rsidR="002504E7">
        <w:rPr>
          <w:rFonts w:asciiTheme="minorHAnsi" w:eastAsiaTheme="minorHAnsi" w:hAnsiTheme="minorHAnsi"/>
          <w:color w:val="auto"/>
          <w:szCs w:val="24"/>
        </w:rPr>
        <w:t>ation</w:t>
      </w:r>
      <w:r w:rsidR="002818FA">
        <w:rPr>
          <w:rFonts w:asciiTheme="minorHAnsi" w:eastAsiaTheme="minorHAnsi" w:hAnsiTheme="minorHAnsi"/>
          <w:color w:val="auto"/>
          <w:szCs w:val="24"/>
        </w:rPr>
        <w:t>,</w:t>
      </w:r>
      <w:r w:rsidR="002504E7">
        <w:rPr>
          <w:rFonts w:asciiTheme="minorHAnsi" w:eastAsiaTheme="minorHAnsi" w:hAnsiTheme="minorHAnsi"/>
          <w:color w:val="auto"/>
          <w:szCs w:val="24"/>
        </w:rPr>
        <w:t xml:space="preserve"> records indicate</w:t>
      </w:r>
      <w:r w:rsidRPr="007A7C8C">
        <w:rPr>
          <w:rFonts w:asciiTheme="minorHAnsi" w:eastAsiaTheme="minorHAnsi" w:hAnsiTheme="minorHAnsi"/>
          <w:color w:val="auto"/>
          <w:szCs w:val="24"/>
        </w:rPr>
        <w:t xml:space="preserve"> that the CI experienced </w:t>
      </w:r>
      <w:r w:rsidR="002818FA">
        <w:rPr>
          <w:rFonts w:asciiTheme="minorHAnsi" w:eastAsiaTheme="minorHAnsi" w:hAnsiTheme="minorHAnsi"/>
          <w:color w:val="auto"/>
          <w:szCs w:val="24"/>
        </w:rPr>
        <w:t xml:space="preserve">flashbacks episodes a few times a month and </w:t>
      </w:r>
      <w:r w:rsidRPr="007A7C8C">
        <w:rPr>
          <w:rFonts w:asciiTheme="minorHAnsi" w:eastAsiaTheme="minorHAnsi" w:hAnsiTheme="minorHAnsi"/>
          <w:color w:val="auto"/>
          <w:szCs w:val="24"/>
        </w:rPr>
        <w:t>panic attacks two to three times per week which decreased to one to two times per month before the VA C&amp;</w:t>
      </w:r>
      <w:r w:rsidR="00D05AFA">
        <w:rPr>
          <w:rFonts w:asciiTheme="minorHAnsi" w:eastAsiaTheme="minorHAnsi" w:hAnsiTheme="minorHAnsi"/>
          <w:color w:val="auto"/>
          <w:szCs w:val="24"/>
        </w:rPr>
        <w:t>P</w:t>
      </w:r>
      <w:r w:rsidRPr="007A7C8C">
        <w:rPr>
          <w:rFonts w:asciiTheme="minorHAnsi" w:eastAsiaTheme="minorHAnsi" w:hAnsiTheme="minorHAnsi"/>
          <w:color w:val="auto"/>
          <w:szCs w:val="24"/>
        </w:rPr>
        <w:t>.  These panic attacks and their frequency</w:t>
      </w:r>
      <w:r w:rsidR="002504E7">
        <w:rPr>
          <w:rFonts w:asciiTheme="minorHAnsi" w:eastAsiaTheme="minorHAnsi" w:hAnsiTheme="minorHAnsi"/>
          <w:color w:val="auto"/>
          <w:szCs w:val="24"/>
        </w:rPr>
        <w:t>,</w:t>
      </w:r>
      <w:r w:rsidRPr="007A7C8C">
        <w:rPr>
          <w:rFonts w:asciiTheme="minorHAnsi" w:eastAsiaTheme="minorHAnsi" w:hAnsiTheme="minorHAnsi"/>
          <w:color w:val="auto"/>
          <w:szCs w:val="24"/>
        </w:rPr>
        <w:t xml:space="preserve"> </w:t>
      </w:r>
      <w:r w:rsidR="00D05AFA">
        <w:rPr>
          <w:rFonts w:asciiTheme="minorHAnsi" w:eastAsiaTheme="minorHAnsi" w:hAnsiTheme="minorHAnsi"/>
          <w:color w:val="auto"/>
          <w:szCs w:val="24"/>
        </w:rPr>
        <w:t xml:space="preserve">projected to </w:t>
      </w:r>
      <w:r w:rsidR="00D05AFA" w:rsidRPr="00B65794">
        <w:rPr>
          <w:rFonts w:asciiTheme="minorHAnsi" w:eastAsiaTheme="minorHAnsi" w:hAnsiTheme="minorHAnsi"/>
          <w:color w:val="auto"/>
          <w:szCs w:val="24"/>
        </w:rPr>
        <w:t>the six</w:t>
      </w:r>
      <w:r w:rsidR="00290D9F">
        <w:rPr>
          <w:rFonts w:asciiTheme="minorHAnsi" w:eastAsiaTheme="minorHAnsi" w:hAnsiTheme="minorHAnsi"/>
          <w:color w:val="auto"/>
          <w:szCs w:val="24"/>
        </w:rPr>
        <w:t>-</w:t>
      </w:r>
      <w:r w:rsidR="00D05AFA" w:rsidRPr="00B65794">
        <w:rPr>
          <w:rFonts w:asciiTheme="minorHAnsi" w:eastAsiaTheme="minorHAnsi" w:hAnsiTheme="minorHAnsi"/>
          <w:color w:val="auto"/>
          <w:szCs w:val="24"/>
        </w:rPr>
        <w:t>month rating timeframe would more likely than not impair occupational functioning</w:t>
      </w:r>
      <w:r w:rsidR="00290D9F">
        <w:rPr>
          <w:rFonts w:asciiTheme="minorHAnsi" w:eastAsiaTheme="minorHAnsi" w:hAnsiTheme="minorHAnsi"/>
          <w:color w:val="auto"/>
          <w:szCs w:val="24"/>
        </w:rPr>
        <w:t>,</w:t>
      </w:r>
      <w:r w:rsidR="00D05AFA" w:rsidRPr="00B65794">
        <w:rPr>
          <w:rFonts w:asciiTheme="minorHAnsi" w:eastAsiaTheme="minorHAnsi" w:hAnsiTheme="minorHAnsi"/>
          <w:color w:val="auto"/>
          <w:szCs w:val="24"/>
        </w:rPr>
        <w:t xml:space="preserve"> at least occasionally IAW </w:t>
      </w:r>
      <w:r w:rsidRPr="00B65794">
        <w:rPr>
          <w:rFonts w:asciiTheme="minorHAnsi" w:eastAsiaTheme="minorHAnsi" w:hAnsiTheme="minorHAnsi"/>
          <w:color w:val="auto"/>
          <w:szCs w:val="24"/>
        </w:rPr>
        <w:t xml:space="preserve">the </w:t>
      </w:r>
      <w:r w:rsidR="00D05AFA" w:rsidRPr="00B65794">
        <w:rPr>
          <w:rFonts w:asciiTheme="minorHAnsi" w:eastAsiaTheme="minorHAnsi" w:hAnsiTheme="minorHAnsi"/>
          <w:color w:val="auto"/>
          <w:szCs w:val="24"/>
        </w:rPr>
        <w:t xml:space="preserve">30% </w:t>
      </w:r>
      <w:r w:rsidRPr="00B65794">
        <w:rPr>
          <w:rFonts w:asciiTheme="minorHAnsi" w:eastAsiaTheme="minorHAnsi" w:hAnsiTheme="minorHAnsi"/>
          <w:color w:val="auto"/>
          <w:szCs w:val="24"/>
        </w:rPr>
        <w:t>criteria.  A</w:t>
      </w:r>
      <w:r w:rsidR="00D05AFA" w:rsidRPr="00B65794">
        <w:rPr>
          <w:rFonts w:asciiTheme="minorHAnsi" w:eastAsiaTheme="minorHAnsi" w:hAnsiTheme="minorHAnsi"/>
          <w:color w:val="auto"/>
          <w:szCs w:val="24"/>
        </w:rPr>
        <w:t>dditionally,</w:t>
      </w:r>
      <w:r w:rsidRPr="00B65794">
        <w:rPr>
          <w:rFonts w:asciiTheme="minorHAnsi" w:eastAsiaTheme="minorHAnsi" w:hAnsiTheme="minorHAnsi"/>
          <w:color w:val="auto"/>
          <w:szCs w:val="24"/>
        </w:rPr>
        <w:t xml:space="preserve"> during this period the CI missed 20 days of work</w:t>
      </w:r>
      <w:r w:rsidR="00290D9F">
        <w:rPr>
          <w:rFonts w:asciiTheme="minorHAnsi" w:eastAsiaTheme="minorHAnsi" w:hAnsiTheme="minorHAnsi"/>
          <w:color w:val="auto"/>
          <w:szCs w:val="24"/>
        </w:rPr>
        <w:t>,</w:t>
      </w:r>
      <w:r w:rsidRPr="00B65794">
        <w:rPr>
          <w:rFonts w:asciiTheme="minorHAnsi" w:eastAsiaTheme="minorHAnsi" w:hAnsiTheme="minorHAnsi"/>
          <w:color w:val="auto"/>
          <w:szCs w:val="24"/>
        </w:rPr>
        <w:t xml:space="preserve"> secondary to his mental health condition</w:t>
      </w:r>
      <w:r w:rsidR="002504E7" w:rsidRPr="00B65794">
        <w:rPr>
          <w:rFonts w:asciiTheme="minorHAnsi" w:eastAsiaTheme="minorHAnsi" w:hAnsiTheme="minorHAnsi"/>
          <w:color w:val="auto"/>
          <w:szCs w:val="24"/>
        </w:rPr>
        <w:t xml:space="preserve">.  </w:t>
      </w:r>
      <w:r w:rsidR="00B65794" w:rsidRPr="00B65794">
        <w:rPr>
          <w:color w:val="auto"/>
        </w:rPr>
        <w:t>Especially in light of the VA examiner’s documentation of “PTSD, chronic, moderate” without indications of remissions, and the VA 30% rating, the AO can not endorse the majority opinion.</w:t>
      </w:r>
    </w:p>
    <w:p w:rsidR="002818FA" w:rsidRPr="00B65794" w:rsidRDefault="002818FA" w:rsidP="002B031B">
      <w:pPr>
        <w:spacing w:line="240" w:lineRule="exact"/>
        <w:jc w:val="both"/>
        <w:rPr>
          <w:rFonts w:asciiTheme="minorHAnsi" w:eastAsiaTheme="minorHAnsi" w:hAnsiTheme="minorHAnsi"/>
          <w:color w:val="auto"/>
          <w:szCs w:val="24"/>
        </w:rPr>
      </w:pPr>
    </w:p>
    <w:p w:rsidR="002B031B" w:rsidRDefault="002B031B" w:rsidP="002B031B">
      <w:pPr>
        <w:spacing w:line="240" w:lineRule="exact"/>
        <w:jc w:val="both"/>
        <w:rPr>
          <w:rFonts w:asciiTheme="minorHAnsi" w:eastAsiaTheme="minorHAnsi" w:hAnsiTheme="minorHAnsi"/>
          <w:color w:val="auto"/>
          <w:szCs w:val="24"/>
        </w:rPr>
      </w:pPr>
      <w:r w:rsidRPr="00B65794">
        <w:rPr>
          <w:rFonts w:asciiTheme="minorHAnsi" w:eastAsiaTheme="minorHAnsi" w:hAnsiTheme="minorHAnsi"/>
          <w:color w:val="auto"/>
          <w:szCs w:val="24"/>
        </w:rPr>
        <w:t>These facts</w:t>
      </w:r>
      <w:r w:rsidR="002504E7" w:rsidRPr="00B65794">
        <w:rPr>
          <w:rFonts w:asciiTheme="minorHAnsi" w:eastAsiaTheme="minorHAnsi" w:hAnsiTheme="minorHAnsi"/>
          <w:color w:val="auto"/>
          <w:szCs w:val="24"/>
        </w:rPr>
        <w:t>, with consideration of VASRD §4.3 (reasonable doubt)</w:t>
      </w:r>
      <w:r w:rsidRPr="00B65794">
        <w:rPr>
          <w:rFonts w:asciiTheme="minorHAnsi" w:eastAsiaTheme="minorHAnsi" w:hAnsiTheme="minorHAnsi"/>
          <w:color w:val="auto"/>
          <w:szCs w:val="24"/>
        </w:rPr>
        <w:t xml:space="preserve"> </w:t>
      </w:r>
      <w:r w:rsidR="00D05AFA" w:rsidRPr="00B65794">
        <w:rPr>
          <w:rFonts w:asciiTheme="minorHAnsi" w:eastAsiaTheme="minorHAnsi" w:hAnsiTheme="minorHAnsi"/>
          <w:color w:val="auto"/>
          <w:szCs w:val="24"/>
        </w:rPr>
        <w:t>sh</w:t>
      </w:r>
      <w:r w:rsidRPr="00B65794">
        <w:rPr>
          <w:rFonts w:asciiTheme="minorHAnsi" w:eastAsiaTheme="minorHAnsi" w:hAnsiTheme="minorHAnsi"/>
          <w:color w:val="auto"/>
          <w:szCs w:val="24"/>
        </w:rPr>
        <w:t xml:space="preserve">ould </w:t>
      </w:r>
      <w:r w:rsidR="002818FA" w:rsidRPr="00B65794">
        <w:rPr>
          <w:rFonts w:asciiTheme="minorHAnsi" w:eastAsiaTheme="minorHAnsi" w:hAnsiTheme="minorHAnsi"/>
          <w:color w:val="auto"/>
          <w:szCs w:val="24"/>
        </w:rPr>
        <w:t xml:space="preserve">have carried heavier weight and been </w:t>
      </w:r>
      <w:r w:rsidRPr="00B65794">
        <w:rPr>
          <w:rFonts w:asciiTheme="minorHAnsi" w:eastAsiaTheme="minorHAnsi" w:hAnsiTheme="minorHAnsi"/>
          <w:color w:val="auto"/>
          <w:szCs w:val="24"/>
        </w:rPr>
        <w:t>considered indica</w:t>
      </w:r>
      <w:r w:rsidRPr="007A7C8C">
        <w:rPr>
          <w:rFonts w:asciiTheme="minorHAnsi" w:eastAsiaTheme="minorHAnsi" w:hAnsiTheme="minorHAnsi"/>
          <w:color w:val="auto"/>
          <w:szCs w:val="24"/>
        </w:rPr>
        <w:t xml:space="preserve">tors of occupational and social impairment that place the CI’s condition </w:t>
      </w:r>
      <w:r w:rsidR="002818FA">
        <w:rPr>
          <w:rFonts w:asciiTheme="minorHAnsi" w:eastAsiaTheme="minorHAnsi" w:hAnsiTheme="minorHAnsi"/>
          <w:color w:val="auto"/>
          <w:szCs w:val="24"/>
        </w:rPr>
        <w:t xml:space="preserve">at least as close to the </w:t>
      </w:r>
      <w:r w:rsidRPr="007A7C8C">
        <w:rPr>
          <w:rFonts w:asciiTheme="minorHAnsi" w:eastAsiaTheme="minorHAnsi" w:hAnsiTheme="minorHAnsi"/>
          <w:color w:val="auto"/>
          <w:szCs w:val="24"/>
        </w:rPr>
        <w:t>30% rating</w:t>
      </w:r>
      <w:r w:rsidR="002818FA">
        <w:rPr>
          <w:rFonts w:asciiTheme="minorHAnsi" w:eastAsiaTheme="minorHAnsi" w:hAnsiTheme="minorHAnsi"/>
          <w:color w:val="auto"/>
          <w:szCs w:val="24"/>
        </w:rPr>
        <w:t xml:space="preserve"> level as to the 10% rating level</w:t>
      </w:r>
      <w:r w:rsidRPr="007A7C8C">
        <w:rPr>
          <w:rFonts w:asciiTheme="minorHAnsi" w:eastAsiaTheme="minorHAnsi" w:hAnsiTheme="minorHAnsi"/>
          <w:color w:val="auto"/>
          <w:szCs w:val="24"/>
        </w:rPr>
        <w:t>.</w:t>
      </w:r>
    </w:p>
    <w:p w:rsidR="002504E7" w:rsidRDefault="002504E7" w:rsidP="002B031B">
      <w:pPr>
        <w:spacing w:line="240" w:lineRule="exact"/>
        <w:jc w:val="both"/>
        <w:rPr>
          <w:rFonts w:asciiTheme="minorHAnsi" w:eastAsiaTheme="minorHAnsi" w:hAnsiTheme="minorHAnsi"/>
          <w:color w:val="auto"/>
          <w:szCs w:val="24"/>
        </w:rPr>
      </w:pPr>
    </w:p>
    <w:p w:rsidR="002504E7" w:rsidRPr="007A7C8C" w:rsidRDefault="002504E7" w:rsidP="00290D9F">
      <w:pPr>
        <w:spacing w:line="240" w:lineRule="exact"/>
        <w:jc w:val="both"/>
        <w:rPr>
          <w:rFonts w:asciiTheme="minorHAnsi" w:hAnsiTheme="minorHAnsi"/>
          <w:color w:val="auto"/>
          <w:szCs w:val="24"/>
        </w:rPr>
      </w:pPr>
      <w:r>
        <w:rPr>
          <w:rFonts w:asciiTheme="minorHAnsi" w:hAnsiTheme="minorHAnsi"/>
          <w:color w:val="auto"/>
          <w:szCs w:val="24"/>
          <w:u w:val="single"/>
        </w:rPr>
        <w:t xml:space="preserve">MINORITY </w:t>
      </w:r>
      <w:r w:rsidRPr="007A7C8C">
        <w:rPr>
          <w:rFonts w:asciiTheme="minorHAnsi" w:hAnsiTheme="minorHAnsi"/>
          <w:color w:val="auto"/>
          <w:szCs w:val="24"/>
          <w:u w:val="single"/>
        </w:rPr>
        <w:t>RECOMMENDATION</w:t>
      </w:r>
      <w:r w:rsidRPr="007A7C8C">
        <w:rPr>
          <w:rFonts w:asciiTheme="minorHAnsi" w:hAnsiTheme="minorHAnsi"/>
          <w:color w:val="auto"/>
          <w:szCs w:val="24"/>
        </w:rPr>
        <w:t xml:space="preserve">:  The </w:t>
      </w:r>
      <w:r>
        <w:rPr>
          <w:rFonts w:asciiTheme="minorHAnsi" w:hAnsiTheme="minorHAnsi"/>
          <w:color w:val="auto"/>
          <w:szCs w:val="24"/>
        </w:rPr>
        <w:t>AO</w:t>
      </w:r>
      <w:r w:rsidRPr="007A7C8C">
        <w:rPr>
          <w:rFonts w:asciiTheme="minorHAnsi" w:hAnsiTheme="minorHAnsi"/>
          <w:color w:val="auto"/>
          <w:szCs w:val="24"/>
        </w:rPr>
        <w:t xml:space="preserve"> recommends that the CI’s prior determination be modified as follows</w:t>
      </w:r>
      <w:r w:rsidR="00290D9F">
        <w:rPr>
          <w:rFonts w:asciiTheme="minorHAnsi" w:hAnsiTheme="minorHAnsi"/>
          <w:color w:val="auto"/>
          <w:szCs w:val="24"/>
        </w:rPr>
        <w:t>:</w:t>
      </w:r>
      <w:r w:rsidRPr="007A7C8C">
        <w:rPr>
          <w:rFonts w:asciiTheme="minorHAnsi" w:hAnsiTheme="minorHAnsi"/>
          <w:color w:val="auto"/>
          <w:szCs w:val="24"/>
        </w:rPr>
        <w:t xml:space="preserve"> TDRL at 50% for </w:t>
      </w:r>
      <w:r>
        <w:rPr>
          <w:rFonts w:asciiTheme="minorHAnsi" w:hAnsiTheme="minorHAnsi"/>
          <w:color w:val="auto"/>
          <w:szCs w:val="24"/>
        </w:rPr>
        <w:t>six</w:t>
      </w:r>
      <w:r w:rsidRPr="007A7C8C">
        <w:rPr>
          <w:rFonts w:asciiTheme="minorHAnsi" w:hAnsiTheme="minorHAnsi"/>
          <w:color w:val="auto"/>
          <w:szCs w:val="24"/>
        </w:rPr>
        <w:t xml:space="preserve"> months following CI’s prior medical separation (PTSD at minimum of 50% IAW §4.129 and </w:t>
      </w:r>
      <w:proofErr w:type="gramStart"/>
      <w:r w:rsidRPr="007A7C8C">
        <w:rPr>
          <w:rFonts w:asciiTheme="minorHAnsi" w:hAnsiTheme="minorHAnsi"/>
          <w:color w:val="auto"/>
          <w:szCs w:val="24"/>
        </w:rPr>
        <w:t>DoD</w:t>
      </w:r>
      <w:proofErr w:type="gramEnd"/>
      <w:r w:rsidRPr="007A7C8C">
        <w:rPr>
          <w:rFonts w:asciiTheme="minorHAnsi" w:hAnsiTheme="minorHAnsi"/>
          <w:color w:val="auto"/>
          <w:szCs w:val="24"/>
        </w:rPr>
        <w:t xml:space="preserve"> direction) </w:t>
      </w:r>
      <w:r w:rsidRPr="002504E7">
        <w:rPr>
          <w:rFonts w:asciiTheme="minorHAnsi" w:hAnsiTheme="minorHAnsi"/>
          <w:color w:val="auto"/>
          <w:szCs w:val="24"/>
        </w:rPr>
        <w:t xml:space="preserve">and then a permanent combined </w:t>
      </w:r>
      <w:r>
        <w:rPr>
          <w:rFonts w:asciiTheme="minorHAnsi" w:hAnsiTheme="minorHAnsi"/>
          <w:color w:val="auto"/>
          <w:szCs w:val="24"/>
        </w:rPr>
        <w:t>30</w:t>
      </w:r>
      <w:r w:rsidRPr="002504E7">
        <w:rPr>
          <w:rFonts w:asciiTheme="minorHAnsi" w:hAnsiTheme="minorHAnsi"/>
          <w:color w:val="auto"/>
          <w:szCs w:val="24"/>
        </w:rPr>
        <w:t>%</w:t>
      </w:r>
      <w:r>
        <w:rPr>
          <w:rFonts w:asciiTheme="minorHAnsi" w:hAnsiTheme="minorHAnsi"/>
          <w:color w:val="auto"/>
          <w:szCs w:val="24"/>
        </w:rPr>
        <w:t xml:space="preserve"> disability retirement as below</w:t>
      </w:r>
      <w:r w:rsidRPr="006B3E3A">
        <w:rPr>
          <w:rFonts w:asciiTheme="minorHAnsi" w:hAnsiTheme="minorHAnsi"/>
          <w:color w:val="auto"/>
          <w:szCs w:val="24"/>
        </w:rPr>
        <w:t>.</w:t>
      </w:r>
    </w:p>
    <w:p w:rsidR="002504E7" w:rsidRPr="006B3E3A" w:rsidRDefault="002504E7" w:rsidP="002504E7">
      <w:pPr>
        <w:spacing w:line="240" w:lineRule="exact"/>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2504E7" w:rsidRPr="006B3E3A" w:rsidTr="000A7608">
        <w:trPr>
          <w:jc w:val="center"/>
        </w:trPr>
        <w:tc>
          <w:tcPr>
            <w:tcW w:w="4950" w:type="dxa"/>
            <w:shd w:val="clear" w:color="auto" w:fill="D9D9D9"/>
          </w:tcPr>
          <w:p w:rsidR="002504E7" w:rsidRPr="006B3E3A" w:rsidRDefault="002504E7" w:rsidP="000A7608">
            <w:pPr>
              <w:tabs>
                <w:tab w:val="left" w:pos="288"/>
                <w:tab w:val="left" w:pos="4752"/>
              </w:tabs>
              <w:spacing w:line="240" w:lineRule="exact"/>
              <w:jc w:val="both"/>
              <w:rPr>
                <w:rFonts w:asciiTheme="minorHAnsi" w:hAnsiTheme="minorHAnsi"/>
                <w:b/>
                <w:color w:val="auto"/>
                <w:szCs w:val="24"/>
              </w:rPr>
            </w:pPr>
            <w:r w:rsidRPr="006B3E3A">
              <w:rPr>
                <w:rFonts w:asciiTheme="minorHAnsi" w:hAnsiTheme="minorHAnsi"/>
                <w:b/>
                <w:color w:val="auto"/>
                <w:szCs w:val="24"/>
              </w:rPr>
              <w:t>UNFITTING CONDITION</w:t>
            </w:r>
          </w:p>
        </w:tc>
        <w:tc>
          <w:tcPr>
            <w:tcW w:w="1710" w:type="dxa"/>
            <w:shd w:val="clear" w:color="auto" w:fill="D9D9D9"/>
          </w:tcPr>
          <w:p w:rsidR="002504E7" w:rsidRPr="006B3E3A" w:rsidRDefault="002504E7" w:rsidP="000A7608">
            <w:pPr>
              <w:tabs>
                <w:tab w:val="left" w:pos="288"/>
                <w:tab w:val="left" w:pos="4752"/>
              </w:tabs>
              <w:spacing w:line="240" w:lineRule="exact"/>
              <w:jc w:val="center"/>
              <w:rPr>
                <w:rFonts w:asciiTheme="minorHAnsi" w:hAnsiTheme="minorHAnsi"/>
                <w:b/>
                <w:color w:val="auto"/>
                <w:szCs w:val="24"/>
              </w:rPr>
            </w:pPr>
            <w:r w:rsidRPr="006B3E3A">
              <w:rPr>
                <w:rFonts w:asciiTheme="minorHAnsi" w:hAnsiTheme="minorHAnsi"/>
                <w:b/>
                <w:color w:val="auto"/>
                <w:szCs w:val="24"/>
              </w:rPr>
              <w:t>VASRD CODE</w:t>
            </w:r>
          </w:p>
        </w:tc>
        <w:tc>
          <w:tcPr>
            <w:tcW w:w="1170" w:type="dxa"/>
            <w:shd w:val="clear" w:color="auto" w:fill="D9D9D9"/>
          </w:tcPr>
          <w:p w:rsidR="002504E7" w:rsidRPr="006B3E3A" w:rsidRDefault="002504E7" w:rsidP="000A7608">
            <w:pPr>
              <w:tabs>
                <w:tab w:val="left" w:pos="288"/>
                <w:tab w:val="left" w:pos="4752"/>
              </w:tabs>
              <w:spacing w:line="240" w:lineRule="exact"/>
              <w:jc w:val="center"/>
              <w:rPr>
                <w:rFonts w:asciiTheme="minorHAnsi" w:hAnsiTheme="minorHAnsi"/>
                <w:b/>
                <w:color w:val="auto"/>
                <w:szCs w:val="24"/>
              </w:rPr>
            </w:pPr>
            <w:r w:rsidRPr="006B3E3A">
              <w:rPr>
                <w:rFonts w:asciiTheme="minorHAnsi" w:hAnsiTheme="minorHAnsi"/>
                <w:b/>
                <w:color w:val="auto"/>
                <w:szCs w:val="24"/>
              </w:rPr>
              <w:t>TDRL RATING</w:t>
            </w:r>
          </w:p>
        </w:tc>
        <w:tc>
          <w:tcPr>
            <w:tcW w:w="1530" w:type="dxa"/>
            <w:shd w:val="pct15" w:color="auto" w:fill="auto"/>
          </w:tcPr>
          <w:p w:rsidR="002504E7" w:rsidRPr="006B3E3A" w:rsidRDefault="002504E7" w:rsidP="000A7608">
            <w:pPr>
              <w:tabs>
                <w:tab w:val="left" w:pos="288"/>
                <w:tab w:val="left" w:pos="4752"/>
              </w:tabs>
              <w:spacing w:line="240" w:lineRule="exact"/>
              <w:jc w:val="center"/>
              <w:rPr>
                <w:rFonts w:asciiTheme="minorHAnsi" w:hAnsiTheme="minorHAnsi"/>
                <w:b/>
                <w:color w:val="auto"/>
                <w:szCs w:val="24"/>
              </w:rPr>
            </w:pPr>
            <w:r w:rsidRPr="006B3E3A">
              <w:rPr>
                <w:rFonts w:asciiTheme="minorHAnsi" w:hAnsiTheme="minorHAnsi"/>
                <w:b/>
                <w:color w:val="auto"/>
                <w:szCs w:val="24"/>
              </w:rPr>
              <w:t>PERMANENT</w:t>
            </w:r>
          </w:p>
          <w:p w:rsidR="002504E7" w:rsidRPr="006B3E3A" w:rsidRDefault="002504E7" w:rsidP="000A7608">
            <w:pPr>
              <w:tabs>
                <w:tab w:val="left" w:pos="288"/>
                <w:tab w:val="left" w:pos="4752"/>
              </w:tabs>
              <w:spacing w:line="240" w:lineRule="exact"/>
              <w:jc w:val="center"/>
              <w:rPr>
                <w:rFonts w:asciiTheme="minorHAnsi" w:hAnsiTheme="minorHAnsi"/>
                <w:b/>
                <w:color w:val="auto"/>
                <w:szCs w:val="24"/>
              </w:rPr>
            </w:pPr>
            <w:r w:rsidRPr="006B3E3A">
              <w:rPr>
                <w:rFonts w:asciiTheme="minorHAnsi" w:hAnsiTheme="minorHAnsi"/>
                <w:b/>
                <w:color w:val="auto"/>
                <w:szCs w:val="24"/>
              </w:rPr>
              <w:t>RATING</w:t>
            </w:r>
          </w:p>
        </w:tc>
      </w:tr>
      <w:tr w:rsidR="002504E7" w:rsidRPr="006B3E3A" w:rsidTr="000A7608">
        <w:trPr>
          <w:trHeight w:val="188"/>
          <w:jc w:val="center"/>
        </w:trPr>
        <w:tc>
          <w:tcPr>
            <w:tcW w:w="4950" w:type="dxa"/>
          </w:tcPr>
          <w:p w:rsidR="002504E7" w:rsidRPr="006B3E3A" w:rsidRDefault="002504E7" w:rsidP="000A7608">
            <w:pPr>
              <w:tabs>
                <w:tab w:val="left" w:pos="288"/>
                <w:tab w:val="left" w:pos="4752"/>
              </w:tabs>
              <w:spacing w:line="240" w:lineRule="exact"/>
              <w:jc w:val="both"/>
              <w:rPr>
                <w:rFonts w:asciiTheme="minorHAnsi" w:hAnsiTheme="minorHAnsi"/>
                <w:color w:val="auto"/>
                <w:szCs w:val="24"/>
              </w:rPr>
            </w:pPr>
            <w:r w:rsidRPr="006B3E3A">
              <w:rPr>
                <w:rFonts w:asciiTheme="minorHAnsi" w:hAnsiTheme="minorHAnsi"/>
                <w:color w:val="auto"/>
                <w:szCs w:val="24"/>
              </w:rPr>
              <w:t>Posttraumatic Stress Disorder</w:t>
            </w:r>
          </w:p>
        </w:tc>
        <w:tc>
          <w:tcPr>
            <w:tcW w:w="1710" w:type="dxa"/>
            <w:tcBorders>
              <w:bottom w:val="single" w:sz="4" w:space="0" w:color="000000"/>
            </w:tcBorders>
          </w:tcPr>
          <w:p w:rsidR="002504E7" w:rsidRPr="006B3E3A" w:rsidRDefault="002504E7" w:rsidP="000A7608">
            <w:pPr>
              <w:tabs>
                <w:tab w:val="left" w:pos="288"/>
                <w:tab w:val="left" w:pos="4752"/>
              </w:tabs>
              <w:spacing w:line="240" w:lineRule="exact"/>
              <w:jc w:val="center"/>
              <w:rPr>
                <w:rFonts w:asciiTheme="minorHAnsi" w:hAnsiTheme="minorHAnsi"/>
                <w:color w:val="auto"/>
                <w:szCs w:val="24"/>
              </w:rPr>
            </w:pPr>
            <w:r w:rsidRPr="006B3E3A">
              <w:rPr>
                <w:rFonts w:asciiTheme="minorHAnsi" w:hAnsiTheme="minorHAnsi"/>
                <w:color w:val="auto"/>
                <w:szCs w:val="24"/>
              </w:rPr>
              <w:t>9411</w:t>
            </w:r>
          </w:p>
        </w:tc>
        <w:tc>
          <w:tcPr>
            <w:tcW w:w="1170" w:type="dxa"/>
            <w:tcBorders>
              <w:bottom w:val="single" w:sz="4" w:space="0" w:color="000000"/>
            </w:tcBorders>
          </w:tcPr>
          <w:p w:rsidR="002504E7" w:rsidRPr="006B3E3A" w:rsidRDefault="002504E7" w:rsidP="000A7608">
            <w:pPr>
              <w:tabs>
                <w:tab w:val="left" w:pos="288"/>
                <w:tab w:val="left" w:pos="4752"/>
              </w:tabs>
              <w:spacing w:line="240" w:lineRule="exact"/>
              <w:jc w:val="center"/>
              <w:rPr>
                <w:rFonts w:asciiTheme="minorHAnsi" w:hAnsiTheme="minorHAnsi"/>
                <w:color w:val="auto"/>
                <w:szCs w:val="24"/>
              </w:rPr>
            </w:pPr>
            <w:r w:rsidRPr="006B3E3A">
              <w:rPr>
                <w:rFonts w:asciiTheme="minorHAnsi" w:hAnsiTheme="minorHAnsi"/>
                <w:color w:val="auto"/>
                <w:szCs w:val="24"/>
              </w:rPr>
              <w:t>50%</w:t>
            </w:r>
          </w:p>
        </w:tc>
        <w:tc>
          <w:tcPr>
            <w:tcW w:w="1530" w:type="dxa"/>
            <w:tcBorders>
              <w:bottom w:val="single" w:sz="4" w:space="0" w:color="000000"/>
            </w:tcBorders>
          </w:tcPr>
          <w:p w:rsidR="002504E7" w:rsidRPr="006B3E3A" w:rsidRDefault="002504E7" w:rsidP="000A760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3</w:t>
            </w:r>
            <w:r w:rsidRPr="006B3E3A">
              <w:rPr>
                <w:rFonts w:asciiTheme="minorHAnsi" w:hAnsiTheme="minorHAnsi"/>
                <w:color w:val="auto"/>
                <w:szCs w:val="24"/>
              </w:rPr>
              <w:t>0%</w:t>
            </w:r>
          </w:p>
        </w:tc>
      </w:tr>
      <w:tr w:rsidR="002504E7" w:rsidRPr="006B3E3A" w:rsidTr="000A7608">
        <w:tblPrEx>
          <w:tblLook w:val="0000"/>
        </w:tblPrEx>
        <w:trPr>
          <w:gridBefore w:val="1"/>
          <w:wBefore w:w="4950" w:type="dxa"/>
          <w:trHeight w:val="188"/>
          <w:jc w:val="center"/>
        </w:trPr>
        <w:tc>
          <w:tcPr>
            <w:tcW w:w="1710" w:type="dxa"/>
            <w:tcBorders>
              <w:left w:val="single" w:sz="4" w:space="0" w:color="auto"/>
            </w:tcBorders>
            <w:shd w:val="pct15" w:color="auto" w:fill="auto"/>
          </w:tcPr>
          <w:p w:rsidR="002504E7" w:rsidRPr="006B3E3A" w:rsidRDefault="002504E7" w:rsidP="000A7608">
            <w:pPr>
              <w:tabs>
                <w:tab w:val="left" w:pos="288"/>
                <w:tab w:val="left" w:pos="4752"/>
              </w:tabs>
              <w:spacing w:line="240" w:lineRule="exact"/>
              <w:jc w:val="center"/>
              <w:rPr>
                <w:rFonts w:asciiTheme="minorHAnsi" w:hAnsiTheme="minorHAnsi"/>
                <w:b/>
                <w:color w:val="auto"/>
                <w:szCs w:val="24"/>
              </w:rPr>
            </w:pPr>
            <w:r w:rsidRPr="006B3E3A">
              <w:rPr>
                <w:rFonts w:asciiTheme="minorHAnsi" w:hAnsiTheme="minorHAnsi"/>
                <w:b/>
                <w:color w:val="auto"/>
                <w:szCs w:val="24"/>
              </w:rPr>
              <w:t>COMBINED</w:t>
            </w:r>
          </w:p>
        </w:tc>
        <w:tc>
          <w:tcPr>
            <w:tcW w:w="1170" w:type="dxa"/>
            <w:tcBorders>
              <w:left w:val="single" w:sz="4" w:space="0" w:color="auto"/>
            </w:tcBorders>
            <w:shd w:val="pct15" w:color="auto" w:fill="auto"/>
          </w:tcPr>
          <w:p w:rsidR="002504E7" w:rsidRPr="006B3E3A" w:rsidRDefault="002504E7" w:rsidP="000A7608">
            <w:pPr>
              <w:tabs>
                <w:tab w:val="left" w:pos="288"/>
                <w:tab w:val="left" w:pos="4752"/>
              </w:tabs>
              <w:spacing w:line="240" w:lineRule="exact"/>
              <w:jc w:val="center"/>
              <w:rPr>
                <w:rFonts w:asciiTheme="minorHAnsi" w:hAnsiTheme="minorHAnsi"/>
                <w:b/>
                <w:color w:val="auto"/>
                <w:szCs w:val="24"/>
              </w:rPr>
            </w:pPr>
            <w:r w:rsidRPr="006B3E3A">
              <w:rPr>
                <w:rFonts w:asciiTheme="minorHAnsi" w:hAnsiTheme="minorHAnsi"/>
                <w:b/>
                <w:color w:val="auto"/>
                <w:szCs w:val="24"/>
              </w:rPr>
              <w:t>50%</w:t>
            </w:r>
          </w:p>
        </w:tc>
        <w:tc>
          <w:tcPr>
            <w:tcW w:w="1530" w:type="dxa"/>
            <w:shd w:val="pct15" w:color="auto" w:fill="auto"/>
          </w:tcPr>
          <w:p w:rsidR="002504E7" w:rsidRPr="006B3E3A" w:rsidRDefault="002504E7" w:rsidP="000A7608">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3</w:t>
            </w:r>
            <w:r w:rsidRPr="006B3E3A">
              <w:rPr>
                <w:rFonts w:asciiTheme="minorHAnsi" w:hAnsiTheme="minorHAnsi"/>
                <w:b/>
                <w:color w:val="auto"/>
                <w:szCs w:val="24"/>
              </w:rPr>
              <w:t>0%</w:t>
            </w:r>
          </w:p>
        </w:tc>
      </w:tr>
    </w:tbl>
    <w:p w:rsidR="00FC7DD6" w:rsidRDefault="00FC7DD6" w:rsidP="002B031B">
      <w:pPr>
        <w:spacing w:line="240" w:lineRule="exact"/>
        <w:jc w:val="both"/>
        <w:rPr>
          <w:rFonts w:asciiTheme="minorHAnsi" w:eastAsiaTheme="minorHAnsi" w:hAnsiTheme="minorHAnsi"/>
          <w:color w:val="auto"/>
          <w:szCs w:val="24"/>
        </w:rPr>
      </w:pPr>
    </w:p>
    <w:p w:rsidR="00FC7DD6" w:rsidRDefault="00FC7DD6">
      <w:pPr>
        <w:spacing w:after="200" w:line="276" w:lineRule="auto"/>
        <w:rPr>
          <w:rFonts w:asciiTheme="minorHAnsi" w:eastAsiaTheme="minorHAnsi" w:hAnsiTheme="minorHAnsi"/>
          <w:color w:val="auto"/>
          <w:szCs w:val="24"/>
        </w:rPr>
      </w:pPr>
      <w:r>
        <w:rPr>
          <w:rFonts w:asciiTheme="minorHAnsi" w:eastAsiaTheme="minorHAnsi" w:hAnsiTheme="minorHAnsi"/>
          <w:color w:val="auto"/>
          <w:szCs w:val="24"/>
        </w:rPr>
        <w:br w:type="page"/>
      </w:r>
    </w:p>
    <w:p w:rsidR="00FC7DD6" w:rsidRPr="00FC7DD6" w:rsidRDefault="00FC7DD6" w:rsidP="00FC7DD6">
      <w:pPr>
        <w:tabs>
          <w:tab w:val="left" w:pos="576"/>
        </w:tabs>
        <w:spacing w:line="240" w:lineRule="exact"/>
        <w:ind w:right="-1080"/>
        <w:rPr>
          <w:rFonts w:ascii="Times New Roman" w:hAnsi="Times New Roman"/>
          <w:color w:val="000080"/>
        </w:rPr>
      </w:pPr>
      <w:r w:rsidRPr="00FC7DD6">
        <w:rPr>
          <w:rFonts w:ascii="Times New Roman" w:hAnsi="Times New Roman"/>
          <w:color w:val="000080"/>
        </w:rPr>
        <w:lastRenderedPageBreak/>
        <w:t>SAF/MRB</w:t>
      </w:r>
    </w:p>
    <w:p w:rsidR="00FC7DD6" w:rsidRPr="00FC7DD6" w:rsidRDefault="00FC7DD6" w:rsidP="00FC7DD6">
      <w:pPr>
        <w:tabs>
          <w:tab w:val="left" w:pos="576"/>
        </w:tabs>
        <w:spacing w:line="240" w:lineRule="exact"/>
        <w:ind w:right="-1080"/>
        <w:rPr>
          <w:rFonts w:ascii="Times New Roman" w:hAnsi="Times New Roman"/>
          <w:color w:val="000080"/>
        </w:rPr>
      </w:pPr>
      <w:r w:rsidRPr="00FC7DD6">
        <w:rPr>
          <w:rFonts w:ascii="Times New Roman" w:hAnsi="Times New Roman"/>
          <w:color w:val="000080"/>
        </w:rPr>
        <w:t>1535 Command Drive, Suite E-302</w:t>
      </w:r>
    </w:p>
    <w:p w:rsidR="00FC7DD6" w:rsidRPr="00FC7DD6" w:rsidRDefault="00FC7DD6" w:rsidP="00FC7DD6">
      <w:pPr>
        <w:tabs>
          <w:tab w:val="left" w:pos="576"/>
        </w:tabs>
        <w:spacing w:line="240" w:lineRule="exact"/>
        <w:ind w:right="-1080"/>
        <w:rPr>
          <w:rFonts w:ascii="Times New Roman" w:hAnsi="Times New Roman"/>
          <w:color w:val="000080"/>
        </w:rPr>
      </w:pPr>
      <w:r w:rsidRPr="00FC7DD6">
        <w:rPr>
          <w:rFonts w:ascii="Times New Roman" w:hAnsi="Times New Roman"/>
          <w:color w:val="000080"/>
        </w:rPr>
        <w:t>Andrews AFB, MD  20762-7002</w:t>
      </w:r>
    </w:p>
    <w:p w:rsidR="00FC7DD6" w:rsidRPr="00FC7DD6" w:rsidRDefault="00FC7DD6" w:rsidP="00FC7DD6">
      <w:pPr>
        <w:tabs>
          <w:tab w:val="left" w:pos="576"/>
        </w:tabs>
        <w:spacing w:line="240" w:lineRule="exact"/>
        <w:ind w:right="-1080"/>
        <w:rPr>
          <w:rFonts w:ascii="Times New Roman" w:hAnsi="Times New Roman"/>
          <w:color w:val="000080"/>
        </w:rPr>
      </w:pPr>
    </w:p>
    <w:p w:rsidR="00FC7DD6" w:rsidRPr="00FC7DD6" w:rsidRDefault="00FC7DD6" w:rsidP="00FC7DD6">
      <w:pPr>
        <w:tabs>
          <w:tab w:val="left" w:pos="720"/>
        </w:tabs>
        <w:spacing w:line="240" w:lineRule="exact"/>
        <w:ind w:right="-1080"/>
        <w:rPr>
          <w:rFonts w:ascii="Times New Roman" w:hAnsi="Times New Roman"/>
          <w:color w:val="000080"/>
        </w:rPr>
      </w:pPr>
      <w:r>
        <w:rPr>
          <w:rFonts w:ascii="Times New Roman" w:hAnsi="Times New Roman"/>
          <w:bCs/>
          <w:color w:val="000080"/>
        </w:rPr>
        <w:t xml:space="preserve"> </w:t>
      </w:r>
    </w:p>
    <w:p w:rsidR="00FC7DD6" w:rsidRPr="00FC7DD6" w:rsidRDefault="00FC7DD6" w:rsidP="00FC7DD6">
      <w:pPr>
        <w:tabs>
          <w:tab w:val="left" w:pos="720"/>
        </w:tabs>
        <w:spacing w:line="240" w:lineRule="exact"/>
        <w:ind w:right="-1080"/>
        <w:rPr>
          <w:rFonts w:ascii="Times New Roman" w:hAnsi="Times New Roman"/>
          <w:color w:val="000080"/>
          <w:sz w:val="20"/>
        </w:rPr>
      </w:pPr>
    </w:p>
    <w:p w:rsidR="00FC7DD6" w:rsidRPr="00FC7DD6" w:rsidRDefault="00FC7DD6" w:rsidP="00FC7DD6">
      <w:pPr>
        <w:tabs>
          <w:tab w:val="left" w:pos="720"/>
        </w:tabs>
        <w:spacing w:line="240" w:lineRule="exact"/>
        <w:ind w:right="-360"/>
        <w:rPr>
          <w:rFonts w:ascii="Times New Roman" w:hAnsi="Times New Roman"/>
          <w:color w:val="000080"/>
        </w:rPr>
      </w:pPr>
      <w:r w:rsidRPr="00FC7DD6">
        <w:rPr>
          <w:rFonts w:ascii="Times New Roman" w:hAnsi="Times New Roman"/>
          <w:color w:val="000080"/>
        </w:rPr>
        <w:tab/>
        <w:t xml:space="preserve">Reference your application submitted under the provisions of </w:t>
      </w:r>
      <w:proofErr w:type="spellStart"/>
      <w:r w:rsidRPr="00FC7DD6">
        <w:rPr>
          <w:rFonts w:ascii="Times New Roman" w:hAnsi="Times New Roman"/>
          <w:color w:val="000080"/>
        </w:rPr>
        <w:t>DoDI</w:t>
      </w:r>
      <w:proofErr w:type="spellEnd"/>
      <w:r w:rsidRPr="00FC7DD6">
        <w:rPr>
          <w:rFonts w:ascii="Times New Roman" w:hAnsi="Times New Roman"/>
          <w:color w:val="000080"/>
        </w:rPr>
        <w:t xml:space="preserve"> 6040.44 (Section 1554, 10 USC), PDBR Case Number PD-2010-00083.</w:t>
      </w:r>
    </w:p>
    <w:p w:rsidR="00FC7DD6" w:rsidRPr="00FC7DD6" w:rsidRDefault="00FC7DD6" w:rsidP="00FC7DD6">
      <w:pPr>
        <w:tabs>
          <w:tab w:val="left" w:pos="720"/>
        </w:tabs>
        <w:spacing w:line="240" w:lineRule="exact"/>
        <w:ind w:right="-1080"/>
        <w:rPr>
          <w:rFonts w:ascii="Times New Roman" w:hAnsi="Times New Roman"/>
          <w:color w:val="000080"/>
        </w:rPr>
      </w:pPr>
    </w:p>
    <w:p w:rsidR="00FC7DD6" w:rsidRPr="00FC7DD6" w:rsidRDefault="00FC7DD6" w:rsidP="00FC7DD6">
      <w:pPr>
        <w:tabs>
          <w:tab w:val="left" w:pos="720"/>
        </w:tabs>
        <w:spacing w:line="240" w:lineRule="exact"/>
        <w:ind w:right="-360"/>
        <w:rPr>
          <w:rFonts w:ascii="Times New Roman" w:hAnsi="Times New Roman"/>
          <w:color w:val="000080"/>
        </w:rPr>
      </w:pPr>
      <w:r w:rsidRPr="00FC7DD6">
        <w:rPr>
          <w:rFonts w:ascii="Times New Roman" w:hAnsi="Times New Roman"/>
          <w:color w:val="000080"/>
        </w:rPr>
        <w:tab/>
        <w:t xml:space="preserve">After careful consideration of your application and treatment records, the Physical Disability Board of Review determined that the disposition at the time of your disability evaluation system processing was not appropriate under the guidelines of the Veterans Administration Schedule for Rating Disabilities.  Accordingly, the Board recommended modification of your records to reflect placement on the Temporary Disability Retired List without change to your assigned disability rating and separation with severance pay, upon final disposition. </w:t>
      </w:r>
    </w:p>
    <w:p w:rsidR="00FC7DD6" w:rsidRPr="00FC7DD6" w:rsidRDefault="00FC7DD6" w:rsidP="00FC7DD6">
      <w:pPr>
        <w:tabs>
          <w:tab w:val="left" w:pos="720"/>
        </w:tabs>
        <w:spacing w:line="240" w:lineRule="exact"/>
        <w:ind w:right="-1080"/>
        <w:rPr>
          <w:rFonts w:ascii="Times New Roman" w:hAnsi="Times New Roman"/>
          <w:color w:val="000080"/>
        </w:rPr>
      </w:pPr>
    </w:p>
    <w:p w:rsidR="00FC7DD6" w:rsidRPr="00FC7DD6" w:rsidRDefault="00FC7DD6" w:rsidP="00FC7DD6">
      <w:pPr>
        <w:tabs>
          <w:tab w:val="left" w:pos="720"/>
        </w:tabs>
        <w:spacing w:line="240" w:lineRule="exact"/>
        <w:rPr>
          <w:rFonts w:ascii="Times New Roman" w:hAnsi="Times New Roman"/>
          <w:color w:val="000080"/>
        </w:rPr>
      </w:pPr>
      <w:r w:rsidRPr="00FC7DD6">
        <w:rPr>
          <w:rFonts w:ascii="Times New Roman" w:hAnsi="Times New Roman"/>
          <w:color w:val="000080"/>
        </w:rPr>
        <w:tab/>
        <w:t>I have carefully reviewed the evidence of record and the recommendation of the Board.  I concur with that finding, accept their recommendation and direct that your records be corrected as set forth in the attached copy of a Memorandum for the Chief of Staff, United States Air Force.  The office responsible for making the correction will inform you when your records have been changed.</w:t>
      </w:r>
    </w:p>
    <w:p w:rsidR="00FC7DD6" w:rsidRPr="00FC7DD6" w:rsidRDefault="00FC7DD6" w:rsidP="00FC7DD6">
      <w:pPr>
        <w:tabs>
          <w:tab w:val="left" w:pos="720"/>
        </w:tabs>
        <w:spacing w:line="240" w:lineRule="exact"/>
        <w:rPr>
          <w:rFonts w:ascii="Times New Roman" w:hAnsi="Times New Roman"/>
          <w:color w:val="000080"/>
        </w:rPr>
      </w:pPr>
    </w:p>
    <w:p w:rsidR="00FC7DD6" w:rsidRPr="00FC7DD6" w:rsidRDefault="00FC7DD6" w:rsidP="00FC7DD6">
      <w:pPr>
        <w:tabs>
          <w:tab w:val="left" w:pos="720"/>
        </w:tabs>
        <w:spacing w:line="240" w:lineRule="exact"/>
        <w:ind w:right="-360"/>
        <w:rPr>
          <w:rFonts w:ascii="Times New Roman" w:hAnsi="Times New Roman"/>
          <w:color w:val="000080"/>
        </w:rPr>
      </w:pPr>
      <w:r w:rsidRPr="00FC7DD6">
        <w:rPr>
          <w:rFonts w:ascii="Times New Roman" w:hAnsi="Times New Roman"/>
          <w:color w:val="000080"/>
        </w:rPr>
        <w:tab/>
      </w:r>
      <w:r w:rsidRPr="00FC7DD6">
        <w:rPr>
          <w:rFonts w:ascii="Times New Roman" w:hAnsi="Times New Roman"/>
          <w:color w:val="000080"/>
        </w:rPr>
        <w:tab/>
      </w:r>
      <w:r w:rsidRPr="00FC7DD6">
        <w:rPr>
          <w:rFonts w:ascii="Times New Roman" w:hAnsi="Times New Roman"/>
          <w:color w:val="000080"/>
        </w:rPr>
        <w:tab/>
      </w:r>
      <w:r w:rsidRPr="00FC7DD6">
        <w:rPr>
          <w:rFonts w:ascii="Times New Roman" w:hAnsi="Times New Roman"/>
          <w:color w:val="000080"/>
        </w:rPr>
        <w:tab/>
      </w:r>
      <w:r w:rsidRPr="00FC7DD6">
        <w:rPr>
          <w:rFonts w:ascii="Times New Roman" w:hAnsi="Times New Roman"/>
          <w:color w:val="000080"/>
        </w:rPr>
        <w:tab/>
      </w:r>
      <w:r w:rsidRPr="00FC7DD6">
        <w:rPr>
          <w:rFonts w:ascii="Times New Roman" w:hAnsi="Times New Roman"/>
          <w:color w:val="000080"/>
        </w:rPr>
        <w:tab/>
      </w:r>
      <w:r w:rsidRPr="00FC7DD6">
        <w:rPr>
          <w:rFonts w:ascii="Times New Roman" w:hAnsi="Times New Roman"/>
          <w:color w:val="000080"/>
        </w:rPr>
        <w:tab/>
        <w:t>Sincerely</w:t>
      </w:r>
    </w:p>
    <w:p w:rsidR="00FC7DD6" w:rsidRPr="00FC7DD6" w:rsidRDefault="00FC7DD6" w:rsidP="00FC7DD6">
      <w:pPr>
        <w:tabs>
          <w:tab w:val="left" w:pos="720"/>
        </w:tabs>
        <w:spacing w:line="240" w:lineRule="exact"/>
        <w:ind w:right="-360"/>
        <w:rPr>
          <w:rFonts w:ascii="Times New Roman" w:hAnsi="Times New Roman"/>
          <w:color w:val="000080"/>
        </w:rPr>
      </w:pPr>
    </w:p>
    <w:p w:rsidR="00FC7DD6" w:rsidRPr="00FC7DD6" w:rsidRDefault="00FC7DD6" w:rsidP="00FC7DD6">
      <w:pPr>
        <w:tabs>
          <w:tab w:val="left" w:pos="720"/>
        </w:tabs>
        <w:spacing w:line="240" w:lineRule="exact"/>
        <w:ind w:right="-1080"/>
        <w:rPr>
          <w:rFonts w:ascii="Times New Roman" w:hAnsi="Times New Roman"/>
          <w:color w:val="000080"/>
        </w:rPr>
      </w:pPr>
    </w:p>
    <w:p w:rsidR="00FC7DD6" w:rsidRPr="00FC7DD6" w:rsidRDefault="00FC7DD6" w:rsidP="00FC7DD6">
      <w:pPr>
        <w:tabs>
          <w:tab w:val="left" w:pos="720"/>
        </w:tabs>
        <w:spacing w:line="240" w:lineRule="exact"/>
        <w:ind w:right="-1080"/>
        <w:rPr>
          <w:rFonts w:ascii="Times New Roman" w:hAnsi="Times New Roman"/>
          <w:color w:val="000080"/>
        </w:rPr>
      </w:pPr>
    </w:p>
    <w:p w:rsidR="00FC7DD6" w:rsidRPr="00FC7DD6" w:rsidRDefault="00FC7DD6" w:rsidP="00FC7DD6">
      <w:pPr>
        <w:tabs>
          <w:tab w:val="left" w:pos="720"/>
        </w:tabs>
        <w:spacing w:line="240" w:lineRule="exact"/>
        <w:ind w:right="-1080"/>
        <w:rPr>
          <w:rFonts w:ascii="Times New Roman" w:hAnsi="Times New Roman"/>
          <w:color w:val="000080"/>
        </w:rPr>
      </w:pPr>
    </w:p>
    <w:p w:rsidR="00FC7DD6" w:rsidRPr="00FC7DD6" w:rsidRDefault="00FC7DD6" w:rsidP="00FC7DD6">
      <w:pPr>
        <w:tabs>
          <w:tab w:val="left" w:pos="720"/>
        </w:tabs>
        <w:spacing w:line="240" w:lineRule="exact"/>
        <w:ind w:right="-1080"/>
        <w:rPr>
          <w:rFonts w:ascii="Times New Roman" w:hAnsi="Times New Roman"/>
          <w:color w:val="000080"/>
        </w:rPr>
      </w:pPr>
    </w:p>
    <w:p w:rsidR="00FC7DD6" w:rsidRPr="00FC7DD6" w:rsidRDefault="00FC7DD6" w:rsidP="00FC7DD6">
      <w:pPr>
        <w:tabs>
          <w:tab w:val="left" w:pos="720"/>
        </w:tabs>
        <w:spacing w:line="240" w:lineRule="exact"/>
        <w:ind w:left="5040" w:right="-1080"/>
        <w:rPr>
          <w:rFonts w:ascii="Times New Roman" w:hAnsi="Times New Roman"/>
          <w:color w:val="000080"/>
        </w:rPr>
      </w:pPr>
      <w:r>
        <w:rPr>
          <w:rFonts w:ascii="Times New Roman" w:hAnsi="Times New Roman"/>
          <w:color w:val="000080"/>
        </w:rPr>
        <w:t xml:space="preserve"> </w:t>
      </w:r>
    </w:p>
    <w:p w:rsidR="00FC7DD6" w:rsidRPr="00FC7DD6" w:rsidRDefault="00FC7DD6" w:rsidP="00FC7DD6">
      <w:pPr>
        <w:tabs>
          <w:tab w:val="left" w:pos="720"/>
        </w:tabs>
        <w:spacing w:line="240" w:lineRule="exact"/>
        <w:ind w:left="5040" w:right="-1080"/>
        <w:rPr>
          <w:rFonts w:ascii="Times New Roman" w:hAnsi="Times New Roman"/>
          <w:color w:val="000080"/>
        </w:rPr>
      </w:pPr>
      <w:r w:rsidRPr="00FC7DD6">
        <w:rPr>
          <w:rFonts w:ascii="Times New Roman" w:hAnsi="Times New Roman"/>
          <w:color w:val="000080"/>
        </w:rPr>
        <w:t>Director</w:t>
      </w:r>
    </w:p>
    <w:p w:rsidR="00FC7DD6" w:rsidRPr="00FC7DD6" w:rsidRDefault="00FC7DD6" w:rsidP="00FC7DD6">
      <w:pPr>
        <w:tabs>
          <w:tab w:val="left" w:pos="720"/>
        </w:tabs>
        <w:spacing w:line="240" w:lineRule="exact"/>
        <w:ind w:left="5040" w:right="-1080"/>
        <w:rPr>
          <w:rFonts w:ascii="Times New Roman" w:hAnsi="Times New Roman"/>
          <w:color w:val="000080"/>
        </w:rPr>
      </w:pPr>
      <w:r w:rsidRPr="00FC7DD6">
        <w:rPr>
          <w:rFonts w:ascii="Times New Roman" w:hAnsi="Times New Roman"/>
          <w:color w:val="000080"/>
        </w:rPr>
        <w:t>Air Force Review Boards Agency</w:t>
      </w:r>
    </w:p>
    <w:p w:rsidR="00FC7DD6" w:rsidRPr="00FC7DD6" w:rsidRDefault="00FC7DD6" w:rsidP="00FC7DD6">
      <w:pPr>
        <w:tabs>
          <w:tab w:val="left" w:pos="720"/>
        </w:tabs>
        <w:spacing w:line="240" w:lineRule="exact"/>
        <w:ind w:right="-1080"/>
        <w:rPr>
          <w:rFonts w:ascii="Times New Roman" w:hAnsi="Times New Roman"/>
          <w:color w:val="000080"/>
        </w:rPr>
      </w:pPr>
    </w:p>
    <w:p w:rsidR="00FC7DD6" w:rsidRPr="00FC7DD6" w:rsidRDefault="00FC7DD6" w:rsidP="00FC7DD6">
      <w:pPr>
        <w:tabs>
          <w:tab w:val="left" w:pos="720"/>
        </w:tabs>
        <w:spacing w:line="240" w:lineRule="exact"/>
        <w:ind w:right="-1080"/>
        <w:rPr>
          <w:rFonts w:ascii="Times New Roman" w:hAnsi="Times New Roman"/>
          <w:color w:val="000080"/>
        </w:rPr>
      </w:pPr>
      <w:r w:rsidRPr="00FC7DD6">
        <w:rPr>
          <w:rFonts w:ascii="Times New Roman" w:hAnsi="Times New Roman"/>
          <w:color w:val="000080"/>
        </w:rPr>
        <w:t>Attachments:</w:t>
      </w:r>
    </w:p>
    <w:p w:rsidR="00FC7DD6" w:rsidRPr="00FC7DD6" w:rsidRDefault="00FC7DD6" w:rsidP="00FC7DD6">
      <w:pPr>
        <w:tabs>
          <w:tab w:val="left" w:pos="720"/>
        </w:tabs>
        <w:spacing w:line="240" w:lineRule="exact"/>
        <w:ind w:right="-1080"/>
        <w:rPr>
          <w:rFonts w:ascii="Times New Roman" w:hAnsi="Times New Roman"/>
          <w:color w:val="000080"/>
        </w:rPr>
      </w:pPr>
      <w:r w:rsidRPr="00FC7DD6">
        <w:rPr>
          <w:rFonts w:ascii="Times New Roman" w:hAnsi="Times New Roman"/>
          <w:color w:val="000080"/>
        </w:rPr>
        <w:t>1.  Directive</w:t>
      </w:r>
    </w:p>
    <w:p w:rsidR="00FC7DD6" w:rsidRPr="00FC7DD6" w:rsidRDefault="00FC7DD6" w:rsidP="00FC7DD6">
      <w:pPr>
        <w:tabs>
          <w:tab w:val="left" w:pos="720"/>
        </w:tabs>
        <w:spacing w:line="240" w:lineRule="exact"/>
        <w:ind w:right="-1080"/>
        <w:rPr>
          <w:rFonts w:ascii="Times New Roman" w:hAnsi="Times New Roman"/>
          <w:color w:val="000080"/>
        </w:rPr>
      </w:pPr>
      <w:r w:rsidRPr="00FC7DD6">
        <w:rPr>
          <w:rFonts w:ascii="Times New Roman" w:hAnsi="Times New Roman"/>
          <w:color w:val="000080"/>
        </w:rPr>
        <w:t>2.  Record of Proceedings</w:t>
      </w:r>
    </w:p>
    <w:p w:rsidR="00FC7DD6" w:rsidRPr="00FC7DD6" w:rsidRDefault="00FC7DD6" w:rsidP="00FC7DD6">
      <w:pPr>
        <w:tabs>
          <w:tab w:val="left" w:pos="720"/>
        </w:tabs>
        <w:spacing w:line="240" w:lineRule="exact"/>
        <w:ind w:right="-1080"/>
        <w:rPr>
          <w:rFonts w:ascii="Times New Roman" w:hAnsi="Times New Roman"/>
          <w:color w:val="000080"/>
        </w:rPr>
      </w:pPr>
    </w:p>
    <w:p w:rsidR="00FC7DD6" w:rsidRPr="00FC7DD6" w:rsidRDefault="00FC7DD6" w:rsidP="00FC7DD6">
      <w:pPr>
        <w:tabs>
          <w:tab w:val="left" w:pos="720"/>
        </w:tabs>
        <w:spacing w:line="240" w:lineRule="exact"/>
        <w:ind w:right="-1080"/>
        <w:rPr>
          <w:rFonts w:ascii="Times New Roman" w:hAnsi="Times New Roman"/>
          <w:color w:val="000080"/>
        </w:rPr>
      </w:pPr>
      <w:r w:rsidRPr="00FC7DD6">
        <w:rPr>
          <w:rFonts w:ascii="Times New Roman" w:hAnsi="Times New Roman"/>
          <w:color w:val="000080"/>
        </w:rPr>
        <w:t>cc:</w:t>
      </w:r>
    </w:p>
    <w:p w:rsidR="00FC7DD6" w:rsidRPr="00FC7DD6" w:rsidRDefault="00FC7DD6" w:rsidP="00FC7DD6">
      <w:pPr>
        <w:tabs>
          <w:tab w:val="left" w:pos="720"/>
        </w:tabs>
        <w:spacing w:line="240" w:lineRule="exact"/>
        <w:ind w:right="-1080"/>
        <w:rPr>
          <w:rFonts w:ascii="Times New Roman" w:hAnsi="Times New Roman"/>
          <w:color w:val="000080"/>
        </w:rPr>
      </w:pPr>
      <w:r w:rsidRPr="00FC7DD6">
        <w:rPr>
          <w:rFonts w:ascii="Times New Roman" w:hAnsi="Times New Roman"/>
          <w:color w:val="000080"/>
        </w:rPr>
        <w:t>SAF/MRBR</w:t>
      </w:r>
    </w:p>
    <w:p w:rsidR="00FC7DD6" w:rsidRPr="00FC7DD6" w:rsidRDefault="00FC7DD6" w:rsidP="00FC7DD6">
      <w:pPr>
        <w:tabs>
          <w:tab w:val="left" w:pos="720"/>
        </w:tabs>
        <w:spacing w:line="240" w:lineRule="exact"/>
        <w:ind w:right="-1080"/>
        <w:rPr>
          <w:rFonts w:ascii="Times New Roman" w:hAnsi="Times New Roman"/>
          <w:color w:val="000080"/>
        </w:rPr>
      </w:pPr>
      <w:r w:rsidRPr="00FC7DD6">
        <w:rPr>
          <w:rFonts w:ascii="Times New Roman" w:hAnsi="Times New Roman"/>
          <w:color w:val="000080"/>
        </w:rPr>
        <w:t>DFAS-IN</w:t>
      </w:r>
    </w:p>
    <w:p w:rsidR="00FC7DD6" w:rsidRPr="00FC7DD6" w:rsidRDefault="00FC7DD6" w:rsidP="00FC7DD6">
      <w:pPr>
        <w:tabs>
          <w:tab w:val="left" w:pos="6624"/>
        </w:tabs>
        <w:spacing w:line="240" w:lineRule="exact"/>
        <w:ind w:right="-1080"/>
        <w:rPr>
          <w:rFonts w:ascii="Courier" w:hAnsi="Courier"/>
          <w:color w:val="0000FF"/>
          <w:u w:val="single"/>
        </w:rPr>
      </w:pPr>
    </w:p>
    <w:p w:rsidR="00FC7DD6" w:rsidRPr="00FC7DD6" w:rsidRDefault="00FC7DD6" w:rsidP="00FC7DD6">
      <w:pPr>
        <w:tabs>
          <w:tab w:val="left" w:pos="6624"/>
        </w:tabs>
        <w:spacing w:line="240" w:lineRule="exact"/>
        <w:ind w:right="-1080"/>
        <w:rPr>
          <w:rFonts w:ascii="Courier" w:hAnsi="Courier"/>
          <w:color w:val="0000FF"/>
          <w:u w:val="single"/>
        </w:rPr>
        <w:sectPr w:rsidR="00FC7DD6" w:rsidRPr="00FC7DD6" w:rsidSect="00FC7DD6">
          <w:headerReference w:type="default" r:id="rId6"/>
          <w:footerReference w:type="default" r:id="rId7"/>
          <w:footnotePr>
            <w:numRestart w:val="eachSect"/>
          </w:footnotePr>
          <w:pgSz w:w="12240" w:h="15840" w:code="1"/>
          <w:pgMar w:top="1440" w:right="1296" w:bottom="1440" w:left="1440" w:header="720" w:footer="720" w:gutter="0"/>
          <w:cols w:space="720"/>
        </w:sectPr>
      </w:pPr>
    </w:p>
    <w:p w:rsidR="00FC7DD6" w:rsidRPr="00FC7DD6" w:rsidRDefault="00FC7DD6" w:rsidP="00FC7DD6">
      <w:pPr>
        <w:tabs>
          <w:tab w:val="left" w:pos="720"/>
        </w:tabs>
        <w:spacing w:line="240" w:lineRule="exact"/>
        <w:outlineLvl w:val="0"/>
        <w:rPr>
          <w:rFonts w:ascii="Times New Roman" w:hAnsi="Times New Roman"/>
          <w:color w:val="000080"/>
        </w:rPr>
      </w:pPr>
      <w:r w:rsidRPr="00FC7DD6">
        <w:rPr>
          <w:rFonts w:ascii="Times New Roman" w:hAnsi="Times New Roman"/>
          <w:color w:val="000080"/>
        </w:rPr>
        <w:lastRenderedPageBreak/>
        <w:t>PDBR PD-2010-00083</w:t>
      </w:r>
    </w:p>
    <w:p w:rsidR="00FC7DD6" w:rsidRPr="00FC7DD6" w:rsidRDefault="00FC7DD6" w:rsidP="00FC7DD6">
      <w:pPr>
        <w:tabs>
          <w:tab w:val="left" w:pos="720"/>
        </w:tabs>
        <w:spacing w:line="240" w:lineRule="exact"/>
        <w:rPr>
          <w:rFonts w:ascii="Times New Roman" w:hAnsi="Times New Roman"/>
          <w:color w:val="000080"/>
        </w:rPr>
      </w:pPr>
    </w:p>
    <w:p w:rsidR="00FC7DD6" w:rsidRPr="00FC7DD6" w:rsidRDefault="00FC7DD6" w:rsidP="00FC7DD6">
      <w:pPr>
        <w:tabs>
          <w:tab w:val="left" w:pos="720"/>
        </w:tabs>
        <w:spacing w:line="240" w:lineRule="exact"/>
        <w:rPr>
          <w:rFonts w:ascii="Times New Roman" w:hAnsi="Times New Roman"/>
          <w:color w:val="000080"/>
        </w:rPr>
      </w:pPr>
    </w:p>
    <w:p w:rsidR="00FC7DD6" w:rsidRPr="00FC7DD6" w:rsidRDefault="00FC7DD6" w:rsidP="00FC7DD6">
      <w:pPr>
        <w:tabs>
          <w:tab w:val="left" w:pos="720"/>
        </w:tabs>
        <w:spacing w:line="240" w:lineRule="exact"/>
        <w:rPr>
          <w:rFonts w:ascii="Times New Roman" w:hAnsi="Times New Roman"/>
          <w:color w:val="000080"/>
        </w:rPr>
      </w:pPr>
    </w:p>
    <w:p w:rsidR="00FC7DD6" w:rsidRPr="00FC7DD6" w:rsidRDefault="00FC7DD6" w:rsidP="00FC7DD6">
      <w:pPr>
        <w:tabs>
          <w:tab w:val="left" w:pos="720"/>
        </w:tabs>
        <w:spacing w:line="240" w:lineRule="exact"/>
        <w:rPr>
          <w:rFonts w:ascii="Times New Roman" w:hAnsi="Times New Roman"/>
          <w:color w:val="000080"/>
        </w:rPr>
      </w:pPr>
    </w:p>
    <w:p w:rsidR="00FC7DD6" w:rsidRPr="00FC7DD6" w:rsidRDefault="00FC7DD6" w:rsidP="00FC7DD6">
      <w:pPr>
        <w:tabs>
          <w:tab w:val="left" w:pos="720"/>
        </w:tabs>
        <w:spacing w:line="240" w:lineRule="exact"/>
        <w:outlineLvl w:val="0"/>
        <w:rPr>
          <w:rFonts w:ascii="Times New Roman" w:hAnsi="Times New Roman"/>
          <w:color w:val="000080"/>
        </w:rPr>
      </w:pPr>
      <w:r w:rsidRPr="00FC7DD6">
        <w:rPr>
          <w:rFonts w:ascii="Times New Roman" w:hAnsi="Times New Roman"/>
          <w:color w:val="000080"/>
        </w:rPr>
        <w:t>MEMORANDUM FOR THE CHIEF OF STAFF</w:t>
      </w:r>
    </w:p>
    <w:p w:rsidR="00FC7DD6" w:rsidRPr="00FC7DD6" w:rsidRDefault="00FC7DD6" w:rsidP="00FC7DD6">
      <w:pPr>
        <w:tabs>
          <w:tab w:val="left" w:pos="720"/>
        </w:tabs>
        <w:spacing w:line="240" w:lineRule="exact"/>
        <w:outlineLvl w:val="0"/>
        <w:rPr>
          <w:rFonts w:ascii="Times New Roman" w:hAnsi="Times New Roman"/>
          <w:color w:val="000080"/>
        </w:rPr>
      </w:pPr>
    </w:p>
    <w:p w:rsidR="00FC7DD6" w:rsidRPr="00FC7DD6" w:rsidRDefault="00FC7DD6" w:rsidP="00FC7DD6">
      <w:pPr>
        <w:tabs>
          <w:tab w:val="left" w:pos="720"/>
        </w:tabs>
        <w:spacing w:line="240" w:lineRule="exact"/>
        <w:rPr>
          <w:rFonts w:ascii="Times New Roman" w:hAnsi="Times New Roman"/>
          <w:color w:val="000080"/>
        </w:rPr>
      </w:pPr>
    </w:p>
    <w:p w:rsidR="00FC7DD6" w:rsidRPr="00FC7DD6" w:rsidRDefault="00FC7DD6" w:rsidP="00FC7DD6">
      <w:pPr>
        <w:tabs>
          <w:tab w:val="left" w:pos="720"/>
        </w:tabs>
        <w:spacing w:line="240" w:lineRule="exact"/>
        <w:rPr>
          <w:rFonts w:ascii="Times New Roman" w:hAnsi="Times New Roman"/>
          <w:color w:val="000080"/>
        </w:rPr>
      </w:pPr>
      <w:r w:rsidRPr="00FC7DD6">
        <w:rPr>
          <w:rFonts w:ascii="Times New Roman" w:hAnsi="Times New Roman"/>
          <w:color w:val="000080"/>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FC7DD6" w:rsidRPr="00FC7DD6" w:rsidRDefault="00FC7DD6" w:rsidP="00FC7DD6">
      <w:pPr>
        <w:tabs>
          <w:tab w:val="left" w:pos="720"/>
        </w:tabs>
        <w:spacing w:line="240" w:lineRule="exact"/>
        <w:rPr>
          <w:rFonts w:ascii="Times New Roman" w:hAnsi="Times New Roman"/>
          <w:color w:val="000080"/>
        </w:rPr>
      </w:pPr>
    </w:p>
    <w:p w:rsidR="00FC7DD6" w:rsidRPr="00FC7DD6" w:rsidRDefault="00FC7DD6" w:rsidP="00FC7DD6">
      <w:pPr>
        <w:tabs>
          <w:tab w:val="left" w:pos="720"/>
        </w:tabs>
        <w:spacing w:line="240" w:lineRule="exact"/>
        <w:ind w:right="-180"/>
        <w:rPr>
          <w:rFonts w:ascii="Times New Roman" w:hAnsi="Times New Roman"/>
          <w:color w:val="000080"/>
        </w:rPr>
      </w:pPr>
      <w:r w:rsidRPr="00FC7DD6">
        <w:rPr>
          <w:rFonts w:ascii="Times New Roman" w:hAnsi="Times New Roman"/>
          <w:color w:val="000080"/>
        </w:rPr>
        <w:tab/>
        <w:t xml:space="preserve">The pertinent military records of the Department of the Air Force relating to </w:t>
      </w:r>
      <w:r>
        <w:rPr>
          <w:rFonts w:ascii="Times New Roman" w:hAnsi="Times New Roman"/>
          <w:color w:val="000080"/>
        </w:rPr>
        <w:t>xxxxxxxxxx</w:t>
      </w:r>
      <w:r w:rsidRPr="00FC7DD6">
        <w:rPr>
          <w:rFonts w:ascii="Times New Roman" w:hAnsi="Times New Roman"/>
          <w:color w:val="000080"/>
        </w:rPr>
        <w:t xml:space="preserve"> </w:t>
      </w:r>
      <w:proofErr w:type="gramStart"/>
      <w:r w:rsidRPr="00FC7DD6">
        <w:rPr>
          <w:rFonts w:ascii="Times New Roman" w:hAnsi="Times New Roman"/>
          <w:color w:val="000080"/>
        </w:rPr>
        <w:t>be</w:t>
      </w:r>
      <w:proofErr w:type="gramEnd"/>
      <w:r w:rsidRPr="00FC7DD6">
        <w:rPr>
          <w:rFonts w:ascii="Times New Roman" w:hAnsi="Times New Roman"/>
          <w:color w:val="000080"/>
        </w:rPr>
        <w:t xml:space="preserve"> corrected to show that:</w:t>
      </w:r>
    </w:p>
    <w:p w:rsidR="00FC7DD6" w:rsidRPr="00FC7DD6" w:rsidRDefault="00FC7DD6" w:rsidP="00FC7DD6">
      <w:pPr>
        <w:tabs>
          <w:tab w:val="left" w:pos="720"/>
        </w:tabs>
        <w:spacing w:line="240" w:lineRule="exact"/>
        <w:rPr>
          <w:rFonts w:ascii="Times New Roman" w:hAnsi="Times New Roman"/>
          <w:color w:val="000080"/>
        </w:rPr>
      </w:pPr>
    </w:p>
    <w:p w:rsidR="00FC7DD6" w:rsidRPr="00FC7DD6" w:rsidRDefault="00FC7DD6" w:rsidP="00FC7DD6">
      <w:pPr>
        <w:tabs>
          <w:tab w:val="left" w:pos="576"/>
          <w:tab w:val="left" w:pos="1170"/>
          <w:tab w:val="left" w:pos="2304"/>
          <w:tab w:val="left" w:pos="3456"/>
          <w:tab w:val="left" w:pos="4608"/>
          <w:tab w:val="left" w:pos="5760"/>
        </w:tabs>
        <w:spacing w:line="240" w:lineRule="exact"/>
        <w:rPr>
          <w:rFonts w:ascii="Times New Roman" w:hAnsi="Times New Roman"/>
          <w:color w:val="000080"/>
        </w:rPr>
      </w:pPr>
      <w:r w:rsidRPr="00FC7DD6">
        <w:rPr>
          <w:rFonts w:ascii="Times New Roman" w:hAnsi="Times New Roman"/>
          <w:color w:val="000080"/>
        </w:rPr>
        <w:tab/>
      </w:r>
      <w:r w:rsidRPr="00FC7DD6">
        <w:rPr>
          <w:rFonts w:ascii="Times New Roman" w:hAnsi="Times New Roman"/>
          <w:color w:val="000080"/>
        </w:rPr>
        <w:tab/>
        <w:t>a.</w:t>
      </w:r>
      <w:proofErr w:type="gramStart"/>
      <w:r w:rsidRPr="00FC7DD6">
        <w:rPr>
          <w:rFonts w:ascii="Times New Roman" w:hAnsi="Times New Roman"/>
          <w:color w:val="000080"/>
        </w:rPr>
        <w:t>  He</w:t>
      </w:r>
      <w:proofErr w:type="gramEnd"/>
      <w:r w:rsidRPr="00FC7DD6">
        <w:rPr>
          <w:rFonts w:ascii="Times New Roman" w:hAnsi="Times New Roman"/>
          <w:color w:val="000080"/>
        </w:rPr>
        <w:t xml:space="preserve"> was not discharged on 13 June 2005 with entitlement to disability severance pay; rather, on that date he was relieved from active duty and on 14 June 2005, his name was placed on the Temporary Disability Retired List (TDRL), with a diagnosis of Post Traumatic Stress Disorder, VASRD code 9411, rated at 50%.</w:t>
      </w:r>
    </w:p>
    <w:p w:rsidR="00FC7DD6" w:rsidRPr="00FC7DD6" w:rsidRDefault="00FC7DD6" w:rsidP="00FC7DD6">
      <w:pPr>
        <w:tabs>
          <w:tab w:val="left" w:pos="576"/>
          <w:tab w:val="left" w:pos="1170"/>
          <w:tab w:val="left" w:pos="2304"/>
          <w:tab w:val="left" w:pos="3456"/>
          <w:tab w:val="left" w:pos="4608"/>
          <w:tab w:val="left" w:pos="5760"/>
        </w:tabs>
        <w:spacing w:line="240" w:lineRule="exact"/>
        <w:rPr>
          <w:rFonts w:ascii="Times New Roman" w:hAnsi="Times New Roman"/>
          <w:color w:val="000080"/>
        </w:rPr>
      </w:pPr>
    </w:p>
    <w:p w:rsidR="00FC7DD6" w:rsidRPr="00FC7DD6" w:rsidRDefault="00FC7DD6" w:rsidP="00FC7DD6">
      <w:pPr>
        <w:tabs>
          <w:tab w:val="left" w:pos="576"/>
          <w:tab w:val="left" w:pos="1170"/>
          <w:tab w:val="left" w:pos="2304"/>
          <w:tab w:val="left" w:pos="3456"/>
          <w:tab w:val="left" w:pos="4608"/>
          <w:tab w:val="left" w:pos="5760"/>
        </w:tabs>
        <w:spacing w:line="240" w:lineRule="exact"/>
        <w:rPr>
          <w:rFonts w:ascii="Times New Roman" w:hAnsi="Times New Roman"/>
          <w:color w:val="000080"/>
        </w:rPr>
      </w:pPr>
      <w:r w:rsidRPr="00FC7DD6">
        <w:rPr>
          <w:rFonts w:ascii="Times New Roman" w:hAnsi="Times New Roman"/>
          <w:color w:val="000080"/>
        </w:rPr>
        <w:tab/>
      </w:r>
      <w:r w:rsidRPr="00FC7DD6">
        <w:rPr>
          <w:rFonts w:ascii="Times New Roman" w:hAnsi="Times New Roman"/>
          <w:color w:val="000080"/>
        </w:rPr>
        <w:tab/>
        <w:t>b.</w:t>
      </w:r>
      <w:proofErr w:type="gramStart"/>
      <w:r w:rsidRPr="00FC7DD6">
        <w:rPr>
          <w:rFonts w:ascii="Times New Roman" w:hAnsi="Times New Roman"/>
          <w:color w:val="000080"/>
        </w:rPr>
        <w:t>  On</w:t>
      </w:r>
      <w:proofErr w:type="gramEnd"/>
      <w:r w:rsidRPr="00FC7DD6">
        <w:rPr>
          <w:rFonts w:ascii="Times New Roman" w:hAnsi="Times New Roman"/>
          <w:color w:val="000080"/>
        </w:rPr>
        <w:t xml:space="preserve"> 13 December 2005, he was removed from the TDRL and separated with severance pay with a final combined disability rating of 10%. </w:t>
      </w:r>
    </w:p>
    <w:p w:rsidR="00FC7DD6" w:rsidRPr="00FC7DD6" w:rsidRDefault="00FC7DD6" w:rsidP="00FC7DD6">
      <w:pPr>
        <w:tabs>
          <w:tab w:val="left" w:pos="720"/>
        </w:tabs>
        <w:spacing w:line="240" w:lineRule="exact"/>
        <w:rPr>
          <w:rFonts w:ascii="Times New Roman" w:hAnsi="Times New Roman"/>
          <w:color w:val="000080"/>
        </w:rPr>
      </w:pPr>
    </w:p>
    <w:p w:rsidR="00FC7DD6" w:rsidRPr="00FC7DD6" w:rsidRDefault="00FC7DD6" w:rsidP="00FC7DD6">
      <w:pPr>
        <w:tabs>
          <w:tab w:val="left" w:pos="720"/>
        </w:tabs>
        <w:spacing w:line="240" w:lineRule="exact"/>
        <w:rPr>
          <w:rFonts w:ascii="Times New Roman" w:hAnsi="Times New Roman"/>
          <w:color w:val="000080"/>
        </w:rPr>
      </w:pPr>
    </w:p>
    <w:p w:rsidR="00FC7DD6" w:rsidRPr="00FC7DD6" w:rsidRDefault="00FC7DD6" w:rsidP="00FC7DD6">
      <w:pPr>
        <w:tabs>
          <w:tab w:val="left" w:pos="720"/>
        </w:tabs>
        <w:spacing w:line="240" w:lineRule="exact"/>
        <w:rPr>
          <w:rFonts w:ascii="Times New Roman" w:hAnsi="Times New Roman"/>
          <w:color w:val="000080"/>
        </w:rPr>
      </w:pPr>
    </w:p>
    <w:p w:rsidR="00FC7DD6" w:rsidRPr="00FC7DD6" w:rsidRDefault="00FC7DD6" w:rsidP="00FC7DD6">
      <w:pPr>
        <w:tabs>
          <w:tab w:val="left" w:pos="720"/>
        </w:tabs>
        <w:spacing w:line="240" w:lineRule="exact"/>
        <w:rPr>
          <w:rFonts w:ascii="Times New Roman" w:hAnsi="Times New Roman"/>
          <w:color w:val="000080"/>
        </w:rPr>
      </w:pPr>
    </w:p>
    <w:p w:rsidR="00FC7DD6" w:rsidRPr="00FC7DD6" w:rsidRDefault="00FC7DD6" w:rsidP="00FC7DD6">
      <w:pPr>
        <w:tabs>
          <w:tab w:val="left" w:pos="720"/>
        </w:tabs>
        <w:spacing w:line="240" w:lineRule="exact"/>
        <w:outlineLvl w:val="0"/>
        <w:rPr>
          <w:rFonts w:ascii="Times New Roman" w:hAnsi="Times New Roman"/>
          <w:color w:val="000080"/>
        </w:rPr>
      </w:pPr>
      <w:r w:rsidRPr="00FC7DD6">
        <w:rPr>
          <w:rFonts w:ascii="Times New Roman" w:hAnsi="Times New Roman"/>
          <w:color w:val="000080"/>
        </w:rPr>
        <w:t xml:space="preserve">                        </w:t>
      </w:r>
      <w:r>
        <w:rPr>
          <w:rFonts w:ascii="Times New Roman" w:hAnsi="Times New Roman"/>
          <w:color w:val="000080"/>
        </w:rPr>
        <w:t xml:space="preserve"> </w:t>
      </w:r>
    </w:p>
    <w:p w:rsidR="00FC7DD6" w:rsidRPr="00FC7DD6" w:rsidRDefault="00FC7DD6" w:rsidP="00FC7DD6">
      <w:pPr>
        <w:tabs>
          <w:tab w:val="left" w:pos="720"/>
        </w:tabs>
        <w:spacing w:line="240" w:lineRule="exact"/>
        <w:outlineLvl w:val="0"/>
        <w:rPr>
          <w:rFonts w:ascii="Times New Roman" w:hAnsi="Times New Roman"/>
          <w:color w:val="000080"/>
        </w:rPr>
      </w:pPr>
      <w:r w:rsidRPr="00FC7DD6">
        <w:rPr>
          <w:rFonts w:ascii="Times New Roman" w:hAnsi="Times New Roman"/>
          <w:color w:val="000080"/>
        </w:rPr>
        <w:t xml:space="preserve">                                                                            Director</w:t>
      </w:r>
    </w:p>
    <w:p w:rsidR="00FC7DD6" w:rsidRPr="00FC7DD6" w:rsidRDefault="00FC7DD6" w:rsidP="00FC7DD6">
      <w:pPr>
        <w:tabs>
          <w:tab w:val="left" w:pos="720"/>
        </w:tabs>
        <w:spacing w:line="240" w:lineRule="exact"/>
        <w:rPr>
          <w:rFonts w:ascii="Times New Roman" w:hAnsi="Times New Roman"/>
          <w:color w:val="000080"/>
        </w:rPr>
      </w:pPr>
      <w:r w:rsidRPr="00FC7DD6">
        <w:rPr>
          <w:rFonts w:ascii="Times New Roman" w:hAnsi="Times New Roman"/>
          <w:color w:val="000080"/>
        </w:rPr>
        <w:t xml:space="preserve">                                                                            Air Force Review Boards Agency</w:t>
      </w:r>
    </w:p>
    <w:p w:rsidR="00FC7DD6" w:rsidRPr="00FC7DD6" w:rsidRDefault="00FC7DD6" w:rsidP="00FC7DD6">
      <w:pPr>
        <w:tabs>
          <w:tab w:val="left" w:pos="6624"/>
        </w:tabs>
        <w:spacing w:line="240" w:lineRule="exact"/>
        <w:ind w:right="-1080"/>
        <w:rPr>
          <w:rFonts w:ascii="Courier" w:hAnsi="Courier"/>
          <w:color w:val="0000FF"/>
          <w:u w:val="single"/>
        </w:rPr>
      </w:pPr>
    </w:p>
    <w:p w:rsidR="002504E7" w:rsidRDefault="002504E7" w:rsidP="002B031B">
      <w:pPr>
        <w:spacing w:line="240" w:lineRule="exact"/>
        <w:jc w:val="both"/>
        <w:rPr>
          <w:rFonts w:asciiTheme="minorHAnsi" w:eastAsiaTheme="minorHAnsi" w:hAnsiTheme="minorHAnsi"/>
          <w:color w:val="auto"/>
          <w:szCs w:val="24"/>
        </w:rPr>
      </w:pPr>
    </w:p>
    <w:sectPr w:rsidR="002504E7" w:rsidSect="00D940A8">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269" w:rsidRDefault="00384269" w:rsidP="0009422D">
      <w:r>
        <w:separator/>
      </w:r>
    </w:p>
  </w:endnote>
  <w:endnote w:type="continuationSeparator" w:id="0">
    <w:p w:rsidR="00384269" w:rsidRDefault="00384269" w:rsidP="000942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DD6" w:rsidRDefault="00FC7D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D05AFA" w:rsidRPr="00684CE6" w:rsidRDefault="00F91AE1" w:rsidP="00D940A8">
        <w:pPr>
          <w:pStyle w:val="Footer"/>
          <w:jc w:val="right"/>
          <w:rPr>
            <w:color w:val="auto"/>
          </w:rPr>
        </w:pPr>
        <w:r w:rsidRPr="00684CE6">
          <w:rPr>
            <w:color w:val="auto"/>
          </w:rPr>
          <w:fldChar w:fldCharType="begin"/>
        </w:r>
        <w:r w:rsidR="00D05AFA" w:rsidRPr="00684CE6">
          <w:rPr>
            <w:color w:val="auto"/>
          </w:rPr>
          <w:instrText xml:space="preserve"> PAGE   \* MERGEFORMAT </w:instrText>
        </w:r>
        <w:r w:rsidRPr="00684CE6">
          <w:rPr>
            <w:color w:val="auto"/>
          </w:rPr>
          <w:fldChar w:fldCharType="separate"/>
        </w:r>
        <w:r w:rsidR="00FC7DD6">
          <w:rPr>
            <w:noProof/>
            <w:color w:val="auto"/>
          </w:rPr>
          <w:t>6</w:t>
        </w:r>
        <w:r w:rsidRPr="00684CE6">
          <w:rPr>
            <w:color w:val="auto"/>
          </w:rPr>
          <w:fldChar w:fldCharType="end"/>
        </w:r>
        <w:r w:rsidR="00D05AFA" w:rsidRPr="00684CE6">
          <w:rPr>
            <w:color w:val="auto"/>
          </w:rPr>
          <w:t xml:space="preserve">                                                           </w:t>
        </w:r>
        <w:r w:rsidR="00D05AFA" w:rsidRPr="004823CA">
          <w:rPr>
            <w:color w:val="auto"/>
          </w:rPr>
          <w:t>PD1000083</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AFA" w:rsidRPr="00684CE6" w:rsidRDefault="00D05AFA" w:rsidP="00D940A8">
    <w:pPr>
      <w:pStyle w:val="Footer"/>
      <w:jc w:val="right"/>
      <w:rPr>
        <w:rFonts w:asciiTheme="minorHAnsi" w:hAnsiTheme="minorHAnsi"/>
        <w:color w:val="auto"/>
      </w:rPr>
    </w:pPr>
    <w:r w:rsidRPr="00684CE6">
      <w:rPr>
        <w:color w:val="auto"/>
      </w:rPr>
      <w:t xml:space="preserve">                      </w:t>
    </w:r>
  </w:p>
  <w:p w:rsidR="00D05AFA" w:rsidRPr="00684CE6" w:rsidRDefault="00D05AFA" w:rsidP="00D940A8">
    <w:pPr>
      <w:pStyle w:val="Footer"/>
      <w:jc w:val="cen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269" w:rsidRDefault="00384269" w:rsidP="0009422D">
      <w:r>
        <w:separator/>
      </w:r>
    </w:p>
  </w:footnote>
  <w:footnote w:type="continuationSeparator" w:id="0">
    <w:p w:rsidR="00384269" w:rsidRDefault="00384269" w:rsidP="000942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DD6" w:rsidRDefault="00FC7DD6">
    <w:pPr>
      <w:framePr w:wrap="around" w:vAnchor="page" w:hAnchor="page" w:x="721" w:y="721" w:anchorLock="1"/>
      <w:tabs>
        <w:tab w:val="left" w:pos="2880"/>
      </w:tabs>
    </w:pPr>
    <w:bookmarkStart w:id="0" w:name="StationerySeal"/>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fillcolor="window">
          <v:imagedata r:id="rId1" o:title=""/>
        </v:shape>
      </w:pict>
    </w:r>
  </w:p>
  <w:p w:rsidR="00FC7DD6" w:rsidRDefault="00FC7DD6">
    <w:pPr>
      <w:framePr w:w="1440" w:h="1440" w:hRule="exact" w:wrap="around" w:vAnchor="page" w:hAnchor="page" w:x="721" w:y="721" w:anchorLock="1"/>
      <w:tabs>
        <w:tab w:val="left" w:pos="2880"/>
      </w:tabs>
    </w:pPr>
  </w:p>
  <w:p w:rsidR="00FC7DD6" w:rsidRDefault="00FC7DD6">
    <w:pPr>
      <w:framePr w:w="5040" w:wrap="around" w:vAnchor="page" w:hAnchor="page" w:x="3601" w:y="721"/>
      <w:spacing w:line="300" w:lineRule="exact"/>
      <w:jc w:val="center"/>
    </w:pPr>
    <w:bookmarkStart w:id="1" w:name="StationeryHeader"/>
    <w:bookmarkEnd w:id="1"/>
    <w:r>
      <w:rPr>
        <w:rFonts w:ascii="Arial" w:hAnsi="Arial"/>
        <w:b/>
      </w:rPr>
      <w:t>DEPARTMENT OF THE AIR FORCE</w:t>
    </w:r>
    <w:r>
      <w:rPr>
        <w:rFonts w:ascii="Arial" w:hAnsi="Arial"/>
        <w:b/>
      </w:rPr>
      <w:br/>
    </w:r>
    <w:smartTag w:uri="urn:schemas-microsoft-com:office:smarttags" w:element="place">
      <w:smartTag w:uri="urn:schemas-microsoft-com:office:smarttags" w:element="City">
        <w:r>
          <w:rPr>
            <w:rFonts w:ascii="Arial" w:hAnsi="Arial"/>
            <w:b/>
            <w:sz w:val="18"/>
          </w:rPr>
          <w:t>WASHINGTON</w:t>
        </w:r>
      </w:smartTag>
      <w:r>
        <w:rPr>
          <w:rFonts w:ascii="Arial" w:hAnsi="Arial"/>
          <w:b/>
          <w:sz w:val="18"/>
        </w:rPr>
        <w:t xml:space="preserve">, </w:t>
      </w:r>
      <w:smartTag w:uri="urn:schemas-microsoft-com:office:smarttags" w:element="State">
        <w:r>
          <w:rPr>
            <w:rFonts w:ascii="Arial" w:hAnsi="Arial"/>
            <w:b/>
            <w:sz w:val="18"/>
          </w:rPr>
          <w:t>DC</w:t>
        </w:r>
      </w:smartTag>
    </w:smartTag>
  </w:p>
  <w:p w:rsidR="00FC7DD6" w:rsidRDefault="00FC7DD6">
    <w:pPr>
      <w:framePr w:w="10800" w:h="432" w:hRule="exact" w:wrap="around" w:vAnchor="page" w:hAnchor="page" w:x="721" w:y="289"/>
      <w:jc w:val="center"/>
      <w:rPr>
        <w:rFonts w:ascii="Arial" w:hAnsi="Arial"/>
        <w:b/>
        <w:sz w:val="36"/>
      </w:rPr>
    </w:pPr>
    <w:bookmarkStart w:id="2" w:name="ClassLabel"/>
    <w:bookmarkEnd w:id="2"/>
  </w:p>
  <w:p w:rsidR="00FC7DD6" w:rsidRDefault="00FC7DD6">
    <w:pPr>
      <w:pStyle w:val="Header"/>
      <w:spacing w:before="440" w:after="60"/>
      <w:ind w:left="-720"/>
      <w:rPr>
        <w:rFonts w:ascii="Arial" w:hAnsi="Arial"/>
        <w:b/>
        <w:sz w:val="18"/>
      </w:rPr>
    </w:pPr>
    <w:bookmarkStart w:id="3" w:name="SealLabel"/>
    <w:bookmarkEnd w:id="3"/>
  </w:p>
  <w:p w:rsidR="00FC7DD6" w:rsidRDefault="00FC7DD6">
    <w:pPr>
      <w:pStyle w:val="Header"/>
      <w:spacing w:before="440" w:after="60"/>
      <w:ind w:left="-720"/>
      <w:rPr>
        <w:rFonts w:ascii="Arial" w:hAnsi="Arial"/>
        <w:b/>
        <w:sz w:val="18"/>
      </w:rPr>
    </w:pPr>
  </w:p>
  <w:p w:rsidR="00FC7DD6" w:rsidRDefault="00FC7DD6">
    <w:pPr>
      <w:pStyle w:val="Header"/>
    </w:pPr>
  </w:p>
  <w:p w:rsidR="00FC7DD6" w:rsidRDefault="00FC7DD6">
    <w:pPr>
      <w:pStyle w:val="Header"/>
      <w:ind w:left="-720"/>
      <w:rPr>
        <w:rFonts w:ascii="Arial" w:hAnsi="Arial"/>
        <w:b/>
        <w:sz w:val="18"/>
      </w:rPr>
    </w:pPr>
    <w:r>
      <w:rPr>
        <w:rFonts w:ascii="Arial" w:hAnsi="Arial"/>
        <w:b/>
        <w:sz w:val="18"/>
      </w:rPr>
      <w:t>Office of the Assistant Secretary</w:t>
    </w:r>
  </w:p>
  <w:p w:rsidR="00FC7DD6" w:rsidRDefault="00FC7D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oNotDisplayPageBoundaries/>
  <w:proofState w:spelling="clean" w:grammar="clean"/>
  <w:defaultTabStop w:val="720"/>
  <w:characterSpacingControl w:val="doNotCompress"/>
  <w:footnotePr>
    <w:numRestart w:val="eachSect"/>
    <w:footnote w:id="-1"/>
    <w:footnote w:id="0"/>
  </w:footnotePr>
  <w:endnotePr>
    <w:endnote w:id="-1"/>
    <w:endnote w:id="0"/>
  </w:endnotePr>
  <w:compat/>
  <w:rsids>
    <w:rsidRoot w:val="002A0D42"/>
    <w:rsid w:val="0009422D"/>
    <w:rsid w:val="001054B6"/>
    <w:rsid w:val="002504E7"/>
    <w:rsid w:val="002818FA"/>
    <w:rsid w:val="00290D9F"/>
    <w:rsid w:val="002A0D42"/>
    <w:rsid w:val="002B031B"/>
    <w:rsid w:val="00360DCE"/>
    <w:rsid w:val="00384269"/>
    <w:rsid w:val="003F70E3"/>
    <w:rsid w:val="004017AA"/>
    <w:rsid w:val="00472BCD"/>
    <w:rsid w:val="00655E8E"/>
    <w:rsid w:val="006B3E3A"/>
    <w:rsid w:val="007A7C8C"/>
    <w:rsid w:val="008E7D1B"/>
    <w:rsid w:val="009137C5"/>
    <w:rsid w:val="00B65794"/>
    <w:rsid w:val="00B65C10"/>
    <w:rsid w:val="00BC4D9C"/>
    <w:rsid w:val="00BE07FB"/>
    <w:rsid w:val="00CA69B0"/>
    <w:rsid w:val="00D05AFA"/>
    <w:rsid w:val="00D31803"/>
    <w:rsid w:val="00D940A8"/>
    <w:rsid w:val="00DC61A6"/>
    <w:rsid w:val="00EB6544"/>
    <w:rsid w:val="00EE53B3"/>
    <w:rsid w:val="00F91AE1"/>
    <w:rsid w:val="00FC7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D42"/>
    <w:pPr>
      <w:spacing w:after="0" w:line="240" w:lineRule="auto"/>
    </w:pPr>
    <w:rPr>
      <w:rFonts w:ascii="Calibri" w:eastAsia="Times New Roman" w:hAnsi="Calibri" w:cs="Times New Roman"/>
      <w:color w:val="00808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A0D42"/>
    <w:pPr>
      <w:tabs>
        <w:tab w:val="center" w:pos="4320"/>
        <w:tab w:val="right" w:pos="8640"/>
      </w:tabs>
    </w:pPr>
  </w:style>
  <w:style w:type="character" w:customStyle="1" w:styleId="FooterChar">
    <w:name w:val="Footer Char"/>
    <w:basedOn w:val="DefaultParagraphFont"/>
    <w:link w:val="Footer"/>
    <w:uiPriority w:val="99"/>
    <w:rsid w:val="002A0D42"/>
    <w:rPr>
      <w:rFonts w:ascii="Calibri" w:eastAsia="Times New Roman" w:hAnsi="Calibri" w:cs="Times New Roman"/>
      <w:color w:val="008080"/>
      <w:sz w:val="24"/>
      <w:szCs w:val="20"/>
    </w:rPr>
  </w:style>
  <w:style w:type="table" w:styleId="TableGrid">
    <w:name w:val="Table Grid"/>
    <w:basedOn w:val="TableNormal"/>
    <w:uiPriority w:val="59"/>
    <w:rsid w:val="002A0D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A0D42"/>
    <w:pPr>
      <w:spacing w:after="200" w:line="276" w:lineRule="auto"/>
      <w:ind w:left="720"/>
      <w:contextualSpacing/>
    </w:pPr>
    <w:rPr>
      <w:rFonts w:asciiTheme="minorHAnsi" w:eastAsiaTheme="minorHAnsi" w:hAnsiTheme="minorHAnsi" w:cstheme="minorBidi"/>
      <w:color w:val="auto"/>
      <w:sz w:val="22"/>
      <w:szCs w:val="22"/>
    </w:rPr>
  </w:style>
  <w:style w:type="paragraph" w:styleId="BalloonText">
    <w:name w:val="Balloon Text"/>
    <w:basedOn w:val="Normal"/>
    <w:link w:val="BalloonTextChar"/>
    <w:uiPriority w:val="99"/>
    <w:semiHidden/>
    <w:unhideWhenUsed/>
    <w:rsid w:val="00290D9F"/>
    <w:rPr>
      <w:rFonts w:ascii="Tahoma" w:hAnsi="Tahoma" w:cs="Tahoma"/>
      <w:sz w:val="16"/>
      <w:szCs w:val="16"/>
    </w:rPr>
  </w:style>
  <w:style w:type="character" w:customStyle="1" w:styleId="BalloonTextChar">
    <w:name w:val="Balloon Text Char"/>
    <w:basedOn w:val="DefaultParagraphFont"/>
    <w:link w:val="BalloonText"/>
    <w:uiPriority w:val="99"/>
    <w:semiHidden/>
    <w:rsid w:val="00290D9F"/>
    <w:rPr>
      <w:rFonts w:ascii="Tahoma" w:eastAsia="Times New Roman" w:hAnsi="Tahoma" w:cs="Tahoma"/>
      <w:color w:val="008080"/>
      <w:sz w:val="16"/>
      <w:szCs w:val="16"/>
    </w:rPr>
  </w:style>
  <w:style w:type="paragraph" w:styleId="Header">
    <w:name w:val="header"/>
    <w:basedOn w:val="Normal"/>
    <w:link w:val="HeaderChar"/>
    <w:uiPriority w:val="99"/>
    <w:semiHidden/>
    <w:unhideWhenUsed/>
    <w:rsid w:val="00FC7DD6"/>
    <w:pPr>
      <w:tabs>
        <w:tab w:val="center" w:pos="4680"/>
        <w:tab w:val="right" w:pos="9360"/>
      </w:tabs>
    </w:pPr>
  </w:style>
  <w:style w:type="character" w:customStyle="1" w:styleId="HeaderChar">
    <w:name w:val="Header Char"/>
    <w:basedOn w:val="DefaultParagraphFont"/>
    <w:link w:val="Header"/>
    <w:uiPriority w:val="99"/>
    <w:semiHidden/>
    <w:rsid w:val="00FC7DD6"/>
    <w:rPr>
      <w:rFonts w:ascii="Calibri" w:eastAsia="Times New Roman" w:hAnsi="Calibri" w:cs="Times New Roman"/>
      <w:color w:val="008080"/>
      <w:sz w:val="24"/>
      <w:szCs w:val="20"/>
    </w:rPr>
  </w:style>
</w:styles>
</file>

<file path=word/webSettings.xml><?xml version="1.0" encoding="utf-8"?>
<w:webSettings xmlns:r="http://schemas.openxmlformats.org/officeDocument/2006/relationships" xmlns:w="http://schemas.openxmlformats.org/wordprocessingml/2006/main">
  <w:divs>
    <w:div w:id="108361616">
      <w:bodyDiv w:val="1"/>
      <w:marLeft w:val="0"/>
      <w:marRight w:val="0"/>
      <w:marTop w:val="0"/>
      <w:marBottom w:val="0"/>
      <w:divBdr>
        <w:top w:val="none" w:sz="0" w:space="0" w:color="auto"/>
        <w:left w:val="none" w:sz="0" w:space="0" w:color="auto"/>
        <w:bottom w:val="none" w:sz="0" w:space="0" w:color="auto"/>
        <w:right w:val="none" w:sz="0" w:space="0" w:color="auto"/>
      </w:divBdr>
    </w:div>
    <w:div w:id="169734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2640</Words>
  <Characters>15053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kathleen.mchale.ctr</dc:creator>
  <cp:lastModifiedBy>julie.raveau</cp:lastModifiedBy>
  <cp:revision>9</cp:revision>
  <cp:lastPrinted>2011-05-10T11:39:00Z</cp:lastPrinted>
  <dcterms:created xsi:type="dcterms:W3CDTF">2011-05-04T22:25:00Z</dcterms:created>
  <dcterms:modified xsi:type="dcterms:W3CDTF">2012-05-14T21:19:00Z</dcterms:modified>
</cp:coreProperties>
</file>