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A61DCB" w:rsidRDefault="00540BEF" w:rsidP="00033169">
      <w:pPr>
        <w:tabs>
          <w:tab w:val="left" w:pos="288"/>
          <w:tab w:val="left" w:pos="4752"/>
        </w:tabs>
        <w:spacing w:line="240" w:lineRule="exact"/>
        <w:jc w:val="center"/>
        <w:rPr>
          <w:rFonts w:asciiTheme="minorHAnsi" w:hAnsiTheme="minorHAnsi"/>
          <w:color w:val="auto"/>
        </w:rPr>
      </w:pPr>
      <w:r w:rsidRPr="00A61DCB">
        <w:rPr>
          <w:rFonts w:asciiTheme="minorHAnsi" w:hAnsiTheme="minorHAnsi"/>
          <w:color w:val="auto"/>
        </w:rPr>
        <w:t xml:space="preserve">RECORD OF PROCEEDINGS </w:t>
      </w:r>
    </w:p>
    <w:p w:rsidR="00540BEF" w:rsidRPr="00A61DCB" w:rsidRDefault="00540BEF" w:rsidP="00033169">
      <w:pPr>
        <w:tabs>
          <w:tab w:val="left" w:pos="288"/>
          <w:tab w:val="left" w:pos="4752"/>
        </w:tabs>
        <w:spacing w:line="240" w:lineRule="exact"/>
        <w:jc w:val="center"/>
        <w:rPr>
          <w:rFonts w:asciiTheme="minorHAnsi" w:hAnsiTheme="minorHAnsi"/>
          <w:color w:val="auto"/>
        </w:rPr>
      </w:pPr>
      <w:r w:rsidRPr="00A61DCB">
        <w:rPr>
          <w:rFonts w:asciiTheme="minorHAnsi" w:hAnsiTheme="minorHAnsi"/>
          <w:color w:val="auto"/>
        </w:rPr>
        <w:t>PHYSICAL DISABILITY BOARD OF REVIEW</w:t>
      </w:r>
    </w:p>
    <w:p w:rsidR="00540BEF" w:rsidRPr="00A61DCB" w:rsidRDefault="00540BEF" w:rsidP="00033169">
      <w:pPr>
        <w:tabs>
          <w:tab w:val="left" w:pos="288"/>
          <w:tab w:val="left" w:pos="4752"/>
        </w:tabs>
        <w:spacing w:line="240" w:lineRule="exact"/>
        <w:jc w:val="both"/>
        <w:rPr>
          <w:rFonts w:asciiTheme="minorHAnsi" w:hAnsiTheme="minorHAnsi"/>
          <w:color w:val="auto"/>
        </w:rPr>
      </w:pPr>
    </w:p>
    <w:p w:rsidR="00540BEF" w:rsidRPr="00A61DCB" w:rsidRDefault="00540BEF" w:rsidP="00033169">
      <w:pPr>
        <w:tabs>
          <w:tab w:val="left" w:pos="288"/>
          <w:tab w:val="left" w:pos="4752"/>
        </w:tabs>
        <w:spacing w:line="240" w:lineRule="exact"/>
        <w:jc w:val="both"/>
        <w:rPr>
          <w:rFonts w:asciiTheme="minorHAnsi" w:hAnsiTheme="minorHAnsi"/>
          <w:color w:val="auto"/>
        </w:rPr>
      </w:pPr>
      <w:r w:rsidRPr="00A61DCB">
        <w:rPr>
          <w:rFonts w:asciiTheme="minorHAnsi" w:hAnsiTheme="minorHAnsi"/>
          <w:color w:val="auto"/>
        </w:rPr>
        <w:t>NAME:</w:t>
      </w:r>
      <w:r w:rsidR="00101CA2" w:rsidRPr="00A61DCB">
        <w:rPr>
          <w:rFonts w:asciiTheme="minorHAnsi" w:hAnsiTheme="minorHAnsi"/>
          <w:color w:val="auto"/>
        </w:rPr>
        <w:t xml:space="preserve"> </w:t>
      </w:r>
      <w:r w:rsidR="00AD5D37">
        <w:rPr>
          <w:rFonts w:asciiTheme="minorHAnsi" w:hAnsiTheme="minorHAnsi"/>
          <w:color w:val="auto"/>
        </w:rPr>
        <w:t xml:space="preserve"> </w:t>
      </w:r>
      <w:r w:rsidR="00B2775E">
        <w:rPr>
          <w:rFonts w:asciiTheme="minorHAnsi" w:hAnsiTheme="minorHAnsi"/>
          <w:color w:val="auto"/>
        </w:rPr>
        <w:t>XXXXXX</w:t>
      </w:r>
      <w:r w:rsidRPr="00A61DCB">
        <w:rPr>
          <w:rFonts w:asciiTheme="minorHAnsi" w:hAnsiTheme="minorHAnsi"/>
          <w:color w:val="auto"/>
        </w:rPr>
        <w:tab/>
      </w:r>
      <w:r w:rsidRPr="00A61DCB">
        <w:rPr>
          <w:rFonts w:asciiTheme="minorHAnsi" w:hAnsiTheme="minorHAnsi"/>
          <w:color w:val="auto"/>
        </w:rPr>
        <w:tab/>
      </w:r>
      <w:r w:rsidR="00AD5D37">
        <w:rPr>
          <w:rFonts w:asciiTheme="minorHAnsi" w:hAnsiTheme="minorHAnsi"/>
          <w:color w:val="auto"/>
        </w:rPr>
        <w:t xml:space="preserve">           </w:t>
      </w:r>
      <w:r w:rsidRPr="00A61DCB">
        <w:rPr>
          <w:rFonts w:asciiTheme="minorHAnsi" w:hAnsiTheme="minorHAnsi"/>
          <w:color w:val="auto"/>
        </w:rPr>
        <w:t xml:space="preserve">BRANCH OF SERVICE: </w:t>
      </w:r>
      <w:r w:rsidR="0017455A" w:rsidRPr="00A61DCB">
        <w:rPr>
          <w:rFonts w:asciiTheme="minorHAnsi" w:hAnsiTheme="minorHAnsi"/>
          <w:color w:val="auto"/>
        </w:rPr>
        <w:t xml:space="preserve"> </w:t>
      </w:r>
      <w:r w:rsidR="000739D1">
        <w:rPr>
          <w:rFonts w:asciiTheme="minorHAnsi" w:hAnsiTheme="minorHAnsi"/>
          <w:color w:val="auto"/>
        </w:rPr>
        <w:t>MARINE CORPS</w:t>
      </w:r>
    </w:p>
    <w:p w:rsidR="00540BEF" w:rsidRPr="00A61DCB" w:rsidRDefault="00540BEF" w:rsidP="00033169">
      <w:pPr>
        <w:tabs>
          <w:tab w:val="left" w:pos="288"/>
          <w:tab w:val="left" w:pos="4752"/>
        </w:tabs>
        <w:spacing w:line="240" w:lineRule="exact"/>
        <w:jc w:val="both"/>
        <w:rPr>
          <w:rFonts w:asciiTheme="minorHAnsi" w:hAnsiTheme="minorHAnsi"/>
          <w:color w:val="auto"/>
        </w:rPr>
      </w:pPr>
      <w:r w:rsidRPr="00A61DCB">
        <w:rPr>
          <w:rFonts w:asciiTheme="minorHAnsi" w:hAnsiTheme="minorHAnsi"/>
          <w:color w:val="auto"/>
        </w:rPr>
        <w:t>CASE NUMBER:  PD</w:t>
      </w:r>
      <w:r w:rsidR="00156960" w:rsidRPr="00A61DCB">
        <w:rPr>
          <w:rFonts w:asciiTheme="minorHAnsi" w:hAnsiTheme="minorHAnsi"/>
          <w:color w:val="auto"/>
        </w:rPr>
        <w:t>10</w:t>
      </w:r>
      <w:r w:rsidRPr="00A61DCB">
        <w:rPr>
          <w:rFonts w:asciiTheme="minorHAnsi" w:hAnsiTheme="minorHAnsi"/>
          <w:color w:val="auto"/>
        </w:rPr>
        <w:t>00</w:t>
      </w:r>
      <w:r w:rsidR="00156960" w:rsidRPr="00A61DCB">
        <w:rPr>
          <w:rFonts w:asciiTheme="minorHAnsi" w:hAnsiTheme="minorHAnsi"/>
          <w:color w:val="auto"/>
        </w:rPr>
        <w:t>018</w:t>
      </w:r>
      <w:r w:rsidR="00506AAF">
        <w:rPr>
          <w:rFonts w:asciiTheme="minorHAnsi" w:hAnsiTheme="minorHAnsi"/>
          <w:color w:val="auto"/>
        </w:rPr>
        <w:tab/>
      </w:r>
      <w:r w:rsidR="00506AAF">
        <w:rPr>
          <w:rFonts w:asciiTheme="minorHAnsi" w:hAnsiTheme="minorHAnsi"/>
          <w:color w:val="auto"/>
        </w:rPr>
        <w:tab/>
      </w:r>
      <w:r w:rsidR="00AD5D37">
        <w:rPr>
          <w:rFonts w:asciiTheme="minorHAnsi" w:hAnsiTheme="minorHAnsi"/>
          <w:color w:val="auto"/>
        </w:rPr>
        <w:t xml:space="preserve">           </w:t>
      </w:r>
      <w:r w:rsidR="00506AAF" w:rsidRPr="00A61DCB">
        <w:rPr>
          <w:rFonts w:asciiTheme="minorHAnsi" w:hAnsiTheme="minorHAnsi"/>
          <w:color w:val="auto"/>
        </w:rPr>
        <w:t xml:space="preserve">SEPARATION DATE: </w:t>
      </w:r>
      <w:r w:rsidR="00AD5D37">
        <w:rPr>
          <w:rFonts w:asciiTheme="minorHAnsi" w:hAnsiTheme="minorHAnsi"/>
          <w:color w:val="auto"/>
        </w:rPr>
        <w:t xml:space="preserve"> </w:t>
      </w:r>
      <w:r w:rsidR="00506AAF" w:rsidRPr="00A61DCB">
        <w:rPr>
          <w:rFonts w:asciiTheme="minorHAnsi" w:hAnsiTheme="minorHAnsi"/>
          <w:color w:val="auto"/>
        </w:rPr>
        <w:t>20060831</w:t>
      </w:r>
    </w:p>
    <w:p w:rsidR="00540BEF" w:rsidRPr="00A61DCB" w:rsidRDefault="00540BEF" w:rsidP="00033169">
      <w:pPr>
        <w:tabs>
          <w:tab w:val="left" w:pos="288"/>
          <w:tab w:val="left" w:pos="4752"/>
        </w:tabs>
        <w:spacing w:line="240" w:lineRule="exact"/>
        <w:jc w:val="both"/>
        <w:rPr>
          <w:rFonts w:asciiTheme="minorHAnsi" w:hAnsiTheme="minorHAnsi"/>
          <w:color w:val="auto"/>
        </w:rPr>
      </w:pPr>
      <w:r w:rsidRPr="00A61DCB">
        <w:rPr>
          <w:rFonts w:asciiTheme="minorHAnsi" w:hAnsiTheme="minorHAnsi"/>
          <w:color w:val="auto"/>
        </w:rPr>
        <w:t xml:space="preserve">BOARD DATE: </w:t>
      </w:r>
      <w:r w:rsidR="00AD5D37">
        <w:rPr>
          <w:rFonts w:asciiTheme="minorHAnsi" w:hAnsiTheme="minorHAnsi"/>
          <w:color w:val="auto"/>
        </w:rPr>
        <w:t xml:space="preserve"> </w:t>
      </w:r>
      <w:r w:rsidR="00276C86" w:rsidRPr="00A61DCB">
        <w:rPr>
          <w:rFonts w:asciiTheme="minorHAnsi" w:hAnsiTheme="minorHAnsi"/>
          <w:color w:val="auto"/>
        </w:rPr>
        <w:t>20</w:t>
      </w:r>
      <w:r w:rsidR="00116FEA" w:rsidRPr="00A61DCB">
        <w:rPr>
          <w:rFonts w:asciiTheme="minorHAnsi" w:hAnsiTheme="minorHAnsi"/>
          <w:color w:val="auto"/>
        </w:rPr>
        <w:t>10</w:t>
      </w:r>
      <w:r w:rsidR="006A003E">
        <w:rPr>
          <w:rFonts w:asciiTheme="minorHAnsi" w:hAnsiTheme="minorHAnsi"/>
          <w:color w:val="auto"/>
        </w:rPr>
        <w:t>0609</w:t>
      </w:r>
      <w:r w:rsidRPr="00A61DCB">
        <w:rPr>
          <w:rFonts w:asciiTheme="minorHAnsi" w:hAnsiTheme="minorHAnsi"/>
          <w:color w:val="auto"/>
        </w:rPr>
        <w:tab/>
      </w:r>
      <w:r w:rsidRPr="00A61DCB">
        <w:rPr>
          <w:rFonts w:asciiTheme="minorHAnsi" w:hAnsiTheme="minorHAnsi"/>
          <w:color w:val="auto"/>
        </w:rPr>
        <w:tab/>
      </w:r>
      <w:r w:rsidR="0017455A" w:rsidRPr="00A61DCB">
        <w:rPr>
          <w:rFonts w:asciiTheme="minorHAnsi" w:hAnsiTheme="minorHAnsi"/>
          <w:color w:val="auto"/>
        </w:rPr>
        <w:t xml:space="preserve"> </w:t>
      </w:r>
    </w:p>
    <w:p w:rsidR="00540BEF" w:rsidRPr="00A61DCB" w:rsidRDefault="00540BEF" w:rsidP="00033169">
      <w:pPr>
        <w:pBdr>
          <w:bottom w:val="single" w:sz="12" w:space="1" w:color="auto"/>
        </w:pBdr>
        <w:tabs>
          <w:tab w:val="left" w:pos="288"/>
          <w:tab w:val="left" w:pos="4752"/>
        </w:tabs>
        <w:spacing w:line="240" w:lineRule="exact"/>
        <w:jc w:val="center"/>
        <w:rPr>
          <w:rFonts w:asciiTheme="minorHAnsi" w:hAnsiTheme="minorHAnsi"/>
          <w:color w:val="auto"/>
        </w:rPr>
      </w:pPr>
    </w:p>
    <w:p w:rsidR="00B522CD" w:rsidRPr="00A61DCB" w:rsidRDefault="00B522CD" w:rsidP="00033169">
      <w:pPr>
        <w:tabs>
          <w:tab w:val="left" w:pos="288"/>
          <w:tab w:val="left" w:pos="4752"/>
        </w:tabs>
        <w:spacing w:line="240" w:lineRule="exact"/>
        <w:jc w:val="both"/>
        <w:rPr>
          <w:rFonts w:asciiTheme="minorHAnsi" w:hAnsiTheme="minorHAnsi"/>
          <w:color w:val="auto"/>
        </w:rPr>
      </w:pPr>
    </w:p>
    <w:p w:rsidR="007419FC" w:rsidRPr="00B54A8F" w:rsidRDefault="00811D5B" w:rsidP="00033169">
      <w:pPr>
        <w:tabs>
          <w:tab w:val="left" w:pos="288"/>
          <w:tab w:val="left" w:pos="4752"/>
        </w:tabs>
        <w:spacing w:line="240" w:lineRule="exact"/>
        <w:jc w:val="both"/>
        <w:rPr>
          <w:rFonts w:ascii="Calibri" w:hAnsi="Calibri"/>
          <w:color w:val="auto"/>
          <w:szCs w:val="24"/>
        </w:rPr>
      </w:pPr>
      <w:r w:rsidRPr="00A61DCB">
        <w:rPr>
          <w:rFonts w:asciiTheme="minorHAnsi" w:hAnsiTheme="minorHAnsi"/>
          <w:color w:val="auto"/>
          <w:u w:val="single"/>
        </w:rPr>
        <w:t>SUMMARY</w:t>
      </w:r>
      <w:r w:rsidR="003D7DDB" w:rsidRPr="00A61DCB">
        <w:rPr>
          <w:rFonts w:asciiTheme="minorHAnsi" w:hAnsiTheme="minorHAnsi"/>
          <w:color w:val="auto"/>
          <w:u w:val="single"/>
        </w:rPr>
        <w:t xml:space="preserve"> OF CASE</w:t>
      </w:r>
      <w:r w:rsidR="00B522CD" w:rsidRPr="00A61DCB">
        <w:rPr>
          <w:rFonts w:asciiTheme="minorHAnsi" w:hAnsiTheme="minorHAnsi"/>
          <w:color w:val="auto"/>
        </w:rPr>
        <w:t>:</w:t>
      </w:r>
      <w:r w:rsidR="00BA30D1" w:rsidRPr="00A61DCB">
        <w:rPr>
          <w:rFonts w:asciiTheme="minorHAnsi" w:hAnsiTheme="minorHAnsi"/>
          <w:color w:val="auto"/>
        </w:rPr>
        <w:t xml:space="preserve"> </w:t>
      </w:r>
      <w:r w:rsidR="00FB6E82" w:rsidRPr="00A61DCB">
        <w:rPr>
          <w:rFonts w:asciiTheme="minorHAnsi" w:hAnsiTheme="minorHAnsi"/>
          <w:color w:val="auto"/>
        </w:rPr>
        <w:t xml:space="preserve"> </w:t>
      </w:r>
      <w:r w:rsidR="007419FC" w:rsidRPr="00FF0EFB">
        <w:rPr>
          <w:rFonts w:asciiTheme="minorHAnsi" w:hAnsiTheme="minorHAnsi"/>
          <w:color w:val="auto"/>
          <w:szCs w:val="24"/>
        </w:rPr>
        <w:t xml:space="preserve">Data extracted from the available evidence of record reflects that this covered individual (CI) </w:t>
      </w:r>
      <w:r w:rsidR="00506AAF">
        <w:rPr>
          <w:rFonts w:asciiTheme="minorHAnsi" w:hAnsiTheme="minorHAnsi"/>
          <w:color w:val="auto"/>
          <w:szCs w:val="24"/>
        </w:rPr>
        <w:t xml:space="preserve">was a </w:t>
      </w:r>
      <w:r w:rsidR="00AD5D37">
        <w:rPr>
          <w:rFonts w:asciiTheme="minorHAnsi" w:hAnsiTheme="minorHAnsi"/>
          <w:color w:val="auto"/>
          <w:szCs w:val="24"/>
        </w:rPr>
        <w:t>R</w:t>
      </w:r>
      <w:r w:rsidR="00506AAF">
        <w:rPr>
          <w:rFonts w:asciiTheme="minorHAnsi" w:hAnsiTheme="minorHAnsi"/>
          <w:color w:val="auto"/>
          <w:szCs w:val="24"/>
        </w:rPr>
        <w:t>eserve</w:t>
      </w:r>
      <w:r w:rsidR="007419FC" w:rsidRPr="003E625F">
        <w:rPr>
          <w:rFonts w:asciiTheme="minorHAnsi" w:hAnsiTheme="minorHAnsi"/>
          <w:color w:val="auto"/>
          <w:szCs w:val="24"/>
        </w:rPr>
        <w:t xml:space="preserve"> </w:t>
      </w:r>
      <w:r w:rsidR="007419FC">
        <w:rPr>
          <w:rFonts w:asciiTheme="minorHAnsi" w:hAnsiTheme="minorHAnsi"/>
          <w:color w:val="auto"/>
          <w:szCs w:val="24"/>
        </w:rPr>
        <w:t xml:space="preserve">Lance Corporal </w:t>
      </w:r>
      <w:r w:rsidR="007419FC" w:rsidRPr="003E625F">
        <w:rPr>
          <w:rFonts w:asciiTheme="minorHAnsi" w:hAnsiTheme="minorHAnsi"/>
          <w:color w:val="auto"/>
          <w:szCs w:val="24"/>
        </w:rPr>
        <w:t>(</w:t>
      </w:r>
      <w:r w:rsidR="007419FC">
        <w:rPr>
          <w:rFonts w:asciiTheme="minorHAnsi" w:hAnsiTheme="minorHAnsi"/>
          <w:color w:val="auto"/>
          <w:szCs w:val="24"/>
        </w:rPr>
        <w:t>0331, Machine Gunner</w:t>
      </w:r>
      <w:r w:rsidR="007419FC" w:rsidRPr="003E625F">
        <w:rPr>
          <w:rFonts w:asciiTheme="minorHAnsi" w:hAnsiTheme="minorHAnsi"/>
          <w:color w:val="auto"/>
          <w:szCs w:val="24"/>
        </w:rPr>
        <w:t>)</w:t>
      </w:r>
      <w:r w:rsidR="007419FC" w:rsidRPr="00396779">
        <w:rPr>
          <w:rFonts w:asciiTheme="minorHAnsi" w:hAnsiTheme="minorHAnsi"/>
          <w:color w:val="auto"/>
          <w:szCs w:val="24"/>
        </w:rPr>
        <w:t xml:space="preserve"> medically separated from the </w:t>
      </w:r>
      <w:r w:rsidR="007419FC">
        <w:rPr>
          <w:rFonts w:asciiTheme="minorHAnsi" w:hAnsiTheme="minorHAnsi"/>
          <w:color w:val="auto"/>
          <w:szCs w:val="24"/>
        </w:rPr>
        <w:t>Marine Corps</w:t>
      </w:r>
      <w:r w:rsidR="007419FC" w:rsidRPr="00396779">
        <w:rPr>
          <w:rFonts w:asciiTheme="minorHAnsi" w:hAnsiTheme="minorHAnsi"/>
          <w:color w:val="auto"/>
          <w:szCs w:val="24"/>
        </w:rPr>
        <w:t xml:space="preserve"> in </w:t>
      </w:r>
      <w:r w:rsidR="007419FC">
        <w:rPr>
          <w:rFonts w:asciiTheme="minorHAnsi" w:hAnsiTheme="minorHAnsi"/>
          <w:color w:val="auto"/>
          <w:szCs w:val="24"/>
        </w:rPr>
        <w:t xml:space="preserve">August </w:t>
      </w:r>
      <w:r w:rsidR="007419FC" w:rsidRPr="00396779">
        <w:rPr>
          <w:rFonts w:asciiTheme="minorHAnsi" w:hAnsiTheme="minorHAnsi"/>
          <w:color w:val="auto"/>
          <w:szCs w:val="24"/>
        </w:rPr>
        <w:t>200</w:t>
      </w:r>
      <w:r w:rsidR="007419FC">
        <w:rPr>
          <w:rFonts w:asciiTheme="minorHAnsi" w:hAnsiTheme="minorHAnsi"/>
          <w:color w:val="auto"/>
          <w:szCs w:val="24"/>
        </w:rPr>
        <w:t xml:space="preserve">6.  </w:t>
      </w:r>
      <w:r w:rsidR="00CF4F4A" w:rsidRPr="00A61DCB">
        <w:rPr>
          <w:rFonts w:asciiTheme="minorHAnsi" w:hAnsiTheme="minorHAnsi"/>
          <w:color w:val="auto"/>
          <w:szCs w:val="24"/>
        </w:rPr>
        <w:t xml:space="preserve">The medical basis for the separation was a partial left Achilles </w:t>
      </w:r>
      <w:r w:rsidR="00CF4F4A">
        <w:rPr>
          <w:rFonts w:asciiTheme="minorHAnsi" w:hAnsiTheme="minorHAnsi"/>
          <w:color w:val="auto"/>
          <w:szCs w:val="24"/>
        </w:rPr>
        <w:t xml:space="preserve">tendon rupture </w:t>
      </w:r>
      <w:r w:rsidR="00CF4F4A" w:rsidRPr="00A61DCB">
        <w:rPr>
          <w:rFonts w:asciiTheme="minorHAnsi" w:hAnsiTheme="minorHAnsi"/>
          <w:color w:val="auto"/>
          <w:szCs w:val="24"/>
        </w:rPr>
        <w:t xml:space="preserve">and complete laceration of right tibialis anterior tendon, status post </w:t>
      </w:r>
      <w:r w:rsidR="00AD5D37">
        <w:rPr>
          <w:rFonts w:asciiTheme="minorHAnsi" w:hAnsiTheme="minorHAnsi"/>
          <w:color w:val="auto"/>
          <w:szCs w:val="24"/>
        </w:rPr>
        <w:t>(s/p) r</w:t>
      </w:r>
      <w:r w:rsidR="00CF4F4A" w:rsidRPr="00A61DCB">
        <w:rPr>
          <w:rFonts w:asciiTheme="minorHAnsi" w:hAnsiTheme="minorHAnsi"/>
          <w:color w:val="auto"/>
          <w:szCs w:val="24"/>
        </w:rPr>
        <w:t xml:space="preserve">epair with significant adhesions as well as </w:t>
      </w:r>
      <w:proofErr w:type="spellStart"/>
      <w:r w:rsidR="00CF4F4A" w:rsidRPr="00A61DCB">
        <w:rPr>
          <w:rFonts w:asciiTheme="minorHAnsi" w:hAnsiTheme="minorHAnsi"/>
          <w:color w:val="auto"/>
          <w:szCs w:val="24"/>
        </w:rPr>
        <w:t>keloid</w:t>
      </w:r>
      <w:proofErr w:type="spellEnd"/>
      <w:r w:rsidR="00CF4F4A" w:rsidRPr="00A61DCB">
        <w:rPr>
          <w:rFonts w:asciiTheme="minorHAnsi" w:hAnsiTheme="minorHAnsi"/>
          <w:color w:val="auto"/>
          <w:szCs w:val="24"/>
        </w:rPr>
        <w:t xml:space="preserve"> formation.</w:t>
      </w:r>
      <w:r w:rsidR="00CF4F4A">
        <w:rPr>
          <w:rFonts w:asciiTheme="minorHAnsi" w:hAnsiTheme="minorHAnsi"/>
          <w:color w:val="auto"/>
          <w:szCs w:val="24"/>
        </w:rPr>
        <w:t xml:space="preserve">  </w:t>
      </w:r>
      <w:r w:rsidR="004D79B6">
        <w:rPr>
          <w:rFonts w:ascii="Calibri" w:hAnsi="Calibri"/>
          <w:color w:val="auto"/>
          <w:szCs w:val="24"/>
        </w:rPr>
        <w:t xml:space="preserve">The CI did not respond to treatment adequately to perform within his military occupational specialty (MOS) or </w:t>
      </w:r>
      <w:r w:rsidR="00954AF8">
        <w:rPr>
          <w:rFonts w:ascii="Calibri" w:hAnsi="Calibri"/>
          <w:color w:val="auto"/>
          <w:szCs w:val="24"/>
        </w:rPr>
        <w:t xml:space="preserve">to </w:t>
      </w:r>
      <w:r w:rsidR="004D79B6">
        <w:rPr>
          <w:rFonts w:ascii="Calibri" w:hAnsi="Calibri"/>
          <w:color w:val="auto"/>
          <w:szCs w:val="24"/>
        </w:rPr>
        <w:t xml:space="preserve">participate in </w:t>
      </w:r>
      <w:r w:rsidR="004D79B6" w:rsidRPr="003A40B4">
        <w:rPr>
          <w:rFonts w:ascii="Calibri" w:hAnsi="Calibri"/>
          <w:color w:val="auto"/>
          <w:szCs w:val="24"/>
        </w:rPr>
        <w:t>a physical fitness test</w:t>
      </w:r>
      <w:r w:rsidR="00954AF8">
        <w:rPr>
          <w:rFonts w:ascii="Calibri" w:hAnsi="Calibri"/>
          <w:color w:val="auto"/>
          <w:szCs w:val="24"/>
        </w:rPr>
        <w:t>,</w:t>
      </w:r>
      <w:r w:rsidR="004D79B6" w:rsidRPr="003A40B4">
        <w:rPr>
          <w:rFonts w:ascii="Calibri" w:hAnsi="Calibri"/>
          <w:color w:val="auto"/>
          <w:szCs w:val="24"/>
        </w:rPr>
        <w:t xml:space="preserve"> </w:t>
      </w:r>
      <w:r w:rsidR="004D79B6">
        <w:rPr>
          <w:rFonts w:ascii="Calibri" w:hAnsi="Calibri"/>
          <w:color w:val="auto"/>
          <w:szCs w:val="24"/>
        </w:rPr>
        <w:t>and underwent a Medical Evaluation Board (MEB).</w:t>
      </w:r>
      <w:r w:rsidR="004D79B6">
        <w:rPr>
          <w:rFonts w:asciiTheme="minorHAnsi" w:hAnsiTheme="minorHAnsi"/>
          <w:color w:val="auto"/>
          <w:szCs w:val="24"/>
        </w:rPr>
        <w:t xml:space="preserve">  Non-traumatic rupture of left </w:t>
      </w:r>
      <w:r w:rsidR="00CF4F4A" w:rsidRPr="00A61DCB">
        <w:rPr>
          <w:rFonts w:asciiTheme="minorHAnsi" w:hAnsiTheme="minorHAnsi"/>
          <w:color w:val="auto"/>
          <w:szCs w:val="24"/>
        </w:rPr>
        <w:t xml:space="preserve">Achilles </w:t>
      </w:r>
      <w:r w:rsidR="00CF4F4A">
        <w:rPr>
          <w:rFonts w:asciiTheme="minorHAnsi" w:hAnsiTheme="minorHAnsi"/>
          <w:color w:val="auto"/>
          <w:szCs w:val="24"/>
        </w:rPr>
        <w:t>tendon</w:t>
      </w:r>
      <w:r w:rsidR="00AD250B">
        <w:rPr>
          <w:rFonts w:asciiTheme="minorHAnsi" w:hAnsiTheme="minorHAnsi"/>
          <w:color w:val="auto"/>
          <w:szCs w:val="24"/>
        </w:rPr>
        <w:t xml:space="preserve"> and</w:t>
      </w:r>
      <w:r w:rsidR="004D79B6">
        <w:rPr>
          <w:rFonts w:asciiTheme="minorHAnsi" w:hAnsiTheme="minorHAnsi"/>
          <w:color w:val="auto"/>
          <w:szCs w:val="24"/>
        </w:rPr>
        <w:t xml:space="preserve"> open wound of right lower leg and ankle</w:t>
      </w:r>
      <w:r w:rsidR="00CF4F4A">
        <w:rPr>
          <w:rFonts w:asciiTheme="minorHAnsi" w:hAnsiTheme="minorHAnsi"/>
          <w:color w:val="auto"/>
          <w:szCs w:val="24"/>
        </w:rPr>
        <w:t xml:space="preserve"> </w:t>
      </w:r>
      <w:r w:rsidR="00B54A8F">
        <w:rPr>
          <w:rFonts w:asciiTheme="minorHAnsi" w:hAnsiTheme="minorHAnsi"/>
          <w:color w:val="auto"/>
          <w:szCs w:val="24"/>
        </w:rPr>
        <w:t xml:space="preserve">with tendon involvement were </w:t>
      </w:r>
      <w:r w:rsidR="00B54A8F">
        <w:rPr>
          <w:rFonts w:ascii="Calibri" w:hAnsi="Calibri"/>
          <w:color w:val="auto"/>
          <w:szCs w:val="24"/>
        </w:rPr>
        <w:t>forwarded to the Physical</w:t>
      </w:r>
      <w:r w:rsidR="00B54A8F" w:rsidRPr="00861D5C">
        <w:rPr>
          <w:rFonts w:ascii="Calibri" w:hAnsi="Calibri"/>
          <w:color w:val="auto"/>
          <w:szCs w:val="24"/>
        </w:rPr>
        <w:t xml:space="preserve"> Evaluation Board (PEB)</w:t>
      </w:r>
      <w:r w:rsidR="00B54A8F">
        <w:rPr>
          <w:rFonts w:ascii="Calibri" w:hAnsi="Calibri"/>
          <w:color w:val="auto"/>
          <w:szCs w:val="24"/>
        </w:rPr>
        <w:t xml:space="preserve"> as medically unacce</w:t>
      </w:r>
      <w:r w:rsidR="00954AF8">
        <w:rPr>
          <w:rFonts w:ascii="Calibri" w:hAnsi="Calibri"/>
          <w:color w:val="auto"/>
          <w:szCs w:val="24"/>
        </w:rPr>
        <w:t xml:space="preserve">ptable IAW SECNAVINST 1850.4E.  </w:t>
      </w:r>
      <w:r w:rsidR="00B54A8F" w:rsidRPr="00861D5C">
        <w:rPr>
          <w:rFonts w:ascii="Calibri" w:hAnsi="Calibri"/>
          <w:color w:val="auto"/>
          <w:szCs w:val="24"/>
        </w:rPr>
        <w:t>The PEB</w:t>
      </w:r>
      <w:r w:rsidR="00B54A8F">
        <w:rPr>
          <w:rFonts w:ascii="Calibri" w:hAnsi="Calibri"/>
          <w:color w:val="auto"/>
          <w:szCs w:val="24"/>
        </w:rPr>
        <w:t xml:space="preserve"> </w:t>
      </w:r>
      <w:r w:rsidR="00B54A8F" w:rsidRPr="00861D5C">
        <w:rPr>
          <w:rFonts w:ascii="Calibri" w:hAnsi="Calibri"/>
          <w:color w:val="auto"/>
          <w:szCs w:val="24"/>
        </w:rPr>
        <w:t xml:space="preserve">adjudicated </w:t>
      </w:r>
      <w:r w:rsidR="00B54A8F">
        <w:rPr>
          <w:rFonts w:ascii="Calibri" w:hAnsi="Calibri"/>
          <w:color w:val="auto"/>
          <w:szCs w:val="24"/>
        </w:rPr>
        <w:t xml:space="preserve">the left Achilles tendon condition and the right anterior tibialis tendon condition as unfitting, rated each at 10%, with application of SECNAVINST 1850.4E, DoDI 1332.39 and Veteran’s Administration Schedule for Rating Disabilities (VASRD), respectively.  </w:t>
      </w:r>
      <w:r w:rsidR="00B54A8F" w:rsidRPr="00861D5C">
        <w:rPr>
          <w:rFonts w:asciiTheme="minorHAnsi" w:hAnsiTheme="minorHAnsi"/>
          <w:color w:val="auto"/>
        </w:rPr>
        <w:t xml:space="preserve">The CI made </w:t>
      </w:r>
      <w:r w:rsidR="00B54A8F" w:rsidRPr="00326863">
        <w:rPr>
          <w:rFonts w:asciiTheme="minorHAnsi" w:hAnsiTheme="minorHAnsi"/>
          <w:color w:val="auto"/>
        </w:rPr>
        <w:t>no appeals</w:t>
      </w:r>
      <w:r w:rsidR="00B54A8F">
        <w:rPr>
          <w:rFonts w:asciiTheme="minorHAnsi" w:hAnsiTheme="minorHAnsi"/>
          <w:color w:val="auto"/>
        </w:rPr>
        <w:t xml:space="preserve">, </w:t>
      </w:r>
      <w:r w:rsidR="00B54A8F" w:rsidRPr="00861D5C">
        <w:rPr>
          <w:rFonts w:asciiTheme="minorHAnsi" w:hAnsiTheme="minorHAnsi"/>
          <w:color w:val="auto"/>
        </w:rPr>
        <w:t xml:space="preserve">and was medically separated with a </w:t>
      </w:r>
      <w:r w:rsidR="00B54A8F">
        <w:rPr>
          <w:rFonts w:asciiTheme="minorHAnsi" w:hAnsiTheme="minorHAnsi"/>
          <w:color w:val="auto"/>
        </w:rPr>
        <w:t>combined 20</w:t>
      </w:r>
      <w:r w:rsidR="00B54A8F" w:rsidRPr="00861D5C">
        <w:rPr>
          <w:rFonts w:asciiTheme="minorHAnsi" w:hAnsiTheme="minorHAnsi"/>
          <w:color w:val="auto"/>
        </w:rPr>
        <w:t xml:space="preserve">% disability rating.  </w:t>
      </w:r>
    </w:p>
    <w:p w:rsidR="00A61DCB" w:rsidRPr="00A61DCB" w:rsidRDefault="00A61DCB" w:rsidP="00033169">
      <w:pPr>
        <w:pBdr>
          <w:bottom w:val="single" w:sz="12" w:space="1" w:color="auto"/>
        </w:pBdr>
        <w:tabs>
          <w:tab w:val="left" w:pos="288"/>
          <w:tab w:val="left" w:pos="4752"/>
        </w:tabs>
        <w:spacing w:line="240" w:lineRule="exact"/>
        <w:rPr>
          <w:rFonts w:asciiTheme="minorHAnsi" w:hAnsiTheme="minorHAnsi"/>
          <w:color w:val="auto"/>
          <w:szCs w:val="24"/>
        </w:rPr>
      </w:pPr>
    </w:p>
    <w:p w:rsidR="00923B25" w:rsidRPr="00A61DCB" w:rsidRDefault="00923B25" w:rsidP="00033169">
      <w:pPr>
        <w:tabs>
          <w:tab w:val="left" w:pos="288"/>
          <w:tab w:val="left" w:pos="4752"/>
        </w:tabs>
        <w:spacing w:line="240" w:lineRule="exact"/>
        <w:jc w:val="both"/>
        <w:rPr>
          <w:rFonts w:asciiTheme="minorHAnsi" w:hAnsiTheme="minorHAnsi"/>
          <w:color w:val="auto"/>
        </w:rPr>
      </w:pPr>
    </w:p>
    <w:p w:rsidR="00A90D55" w:rsidRDefault="001C181A" w:rsidP="00D179F0">
      <w:pPr>
        <w:pBdr>
          <w:bottom w:val="single" w:sz="12" w:space="1" w:color="auto"/>
        </w:pBdr>
        <w:tabs>
          <w:tab w:val="left" w:pos="288"/>
          <w:tab w:val="left" w:pos="4752"/>
        </w:tabs>
        <w:spacing w:line="240" w:lineRule="exact"/>
        <w:jc w:val="both"/>
        <w:rPr>
          <w:rFonts w:asciiTheme="minorHAnsi" w:hAnsiTheme="minorHAnsi"/>
          <w:color w:val="auto"/>
          <w:szCs w:val="24"/>
        </w:rPr>
      </w:pPr>
      <w:r w:rsidRPr="00A61DCB">
        <w:rPr>
          <w:rFonts w:asciiTheme="minorHAnsi" w:hAnsiTheme="minorHAnsi"/>
          <w:color w:val="auto"/>
          <w:u w:val="single"/>
        </w:rPr>
        <w:t>CI</w:t>
      </w:r>
      <w:r w:rsidR="00A61DCB">
        <w:rPr>
          <w:rFonts w:asciiTheme="minorHAnsi" w:hAnsiTheme="minorHAnsi"/>
          <w:color w:val="auto"/>
          <w:u w:val="single"/>
        </w:rPr>
        <w:t>’s</w:t>
      </w:r>
      <w:r w:rsidRPr="00A61DCB">
        <w:rPr>
          <w:rFonts w:asciiTheme="minorHAnsi" w:hAnsiTheme="minorHAnsi"/>
          <w:color w:val="auto"/>
          <w:u w:val="single"/>
        </w:rPr>
        <w:t xml:space="preserve"> CONTENTION</w:t>
      </w:r>
      <w:r w:rsidRPr="00A61DCB">
        <w:rPr>
          <w:rFonts w:asciiTheme="minorHAnsi" w:hAnsiTheme="minorHAnsi"/>
          <w:color w:val="auto"/>
        </w:rPr>
        <w:t>:</w:t>
      </w:r>
      <w:r w:rsidR="00FB6E82" w:rsidRPr="00A61DCB">
        <w:rPr>
          <w:rFonts w:asciiTheme="minorHAnsi" w:hAnsiTheme="minorHAnsi"/>
          <w:color w:val="auto"/>
        </w:rPr>
        <w:t xml:space="preserve">  </w:t>
      </w:r>
      <w:r w:rsidR="009B772B">
        <w:rPr>
          <w:rFonts w:asciiTheme="minorHAnsi" w:hAnsiTheme="minorHAnsi"/>
          <w:color w:val="auto"/>
          <w:szCs w:val="24"/>
        </w:rPr>
        <w:t>He elaborates no specific contentions regarding coding or rating and mentions no additionally contended conditions.</w:t>
      </w:r>
    </w:p>
    <w:p w:rsidR="009A50A3" w:rsidRDefault="009A50A3" w:rsidP="00033169">
      <w:pPr>
        <w:pBdr>
          <w:bottom w:val="single" w:sz="12" w:space="1" w:color="auto"/>
        </w:pBdr>
        <w:tabs>
          <w:tab w:val="left" w:pos="288"/>
          <w:tab w:val="left" w:pos="4752"/>
        </w:tabs>
        <w:spacing w:line="240" w:lineRule="exact"/>
        <w:rPr>
          <w:rFonts w:asciiTheme="minorHAnsi" w:hAnsiTheme="minorHAnsi"/>
          <w:color w:val="auto"/>
          <w:szCs w:val="24"/>
        </w:rPr>
      </w:pPr>
    </w:p>
    <w:p w:rsidR="009A50A3" w:rsidRDefault="009A50A3" w:rsidP="00033169">
      <w:pPr>
        <w:tabs>
          <w:tab w:val="left" w:pos="288"/>
          <w:tab w:val="left" w:pos="4752"/>
        </w:tabs>
        <w:spacing w:line="240" w:lineRule="exact"/>
        <w:jc w:val="both"/>
        <w:rPr>
          <w:rFonts w:asciiTheme="minorHAnsi" w:hAnsiTheme="minorHAnsi"/>
          <w:color w:val="auto"/>
          <w:szCs w:val="24"/>
        </w:rPr>
      </w:pPr>
    </w:p>
    <w:p w:rsidR="002338CA" w:rsidRPr="00A61DCB" w:rsidRDefault="00A90D55" w:rsidP="00033169">
      <w:pPr>
        <w:tabs>
          <w:tab w:val="left" w:pos="288"/>
          <w:tab w:val="left" w:pos="4752"/>
        </w:tabs>
        <w:spacing w:line="240" w:lineRule="exact"/>
        <w:jc w:val="both"/>
        <w:rPr>
          <w:rFonts w:asciiTheme="minorHAnsi" w:hAnsiTheme="minorHAnsi"/>
          <w:color w:val="auto"/>
        </w:rPr>
      </w:pPr>
      <w:r w:rsidRPr="00A61DCB">
        <w:rPr>
          <w:rFonts w:asciiTheme="minorHAnsi" w:hAnsiTheme="minorHAnsi"/>
          <w:color w:val="auto"/>
          <w:u w:val="single"/>
        </w:rPr>
        <w:t>RATING COMPARISON</w:t>
      </w:r>
      <w:r w:rsidRPr="00A61DCB">
        <w:rPr>
          <w:rFonts w:asciiTheme="minorHAnsi" w:hAnsiTheme="minorHAnsi"/>
          <w:color w:val="auto"/>
        </w:rPr>
        <w:t>:</w:t>
      </w:r>
    </w:p>
    <w:p w:rsidR="00DB6FBE" w:rsidRPr="00A61DCB" w:rsidRDefault="00DB6FBE" w:rsidP="00033169">
      <w:pPr>
        <w:tabs>
          <w:tab w:val="left" w:pos="288"/>
          <w:tab w:val="left" w:pos="4752"/>
        </w:tabs>
        <w:spacing w:line="240" w:lineRule="exact"/>
        <w:jc w:val="both"/>
        <w:rPr>
          <w:rFonts w:asciiTheme="minorHAnsi" w:hAnsiTheme="minorHAnsi"/>
          <w:color w:val="auto"/>
        </w:rPr>
      </w:pPr>
    </w:p>
    <w:tbl>
      <w:tblPr>
        <w:tblStyle w:val="TableGrid"/>
        <w:tblW w:w="9450" w:type="dxa"/>
        <w:tblInd w:w="18" w:type="dxa"/>
        <w:tblLayout w:type="fixed"/>
        <w:tblLook w:val="04A0"/>
      </w:tblPr>
      <w:tblGrid>
        <w:gridCol w:w="2070"/>
        <w:gridCol w:w="630"/>
        <w:gridCol w:w="720"/>
        <w:gridCol w:w="990"/>
        <w:gridCol w:w="2700"/>
        <w:gridCol w:w="630"/>
        <w:gridCol w:w="720"/>
        <w:gridCol w:w="990"/>
      </w:tblGrid>
      <w:tr w:rsidR="00405C4B" w:rsidRPr="00F61906" w:rsidTr="001962A3">
        <w:trPr>
          <w:trHeight w:val="233"/>
        </w:trPr>
        <w:tc>
          <w:tcPr>
            <w:tcW w:w="441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405C4B" w:rsidRPr="00081B9B" w:rsidRDefault="00405C4B" w:rsidP="00033169">
            <w:pPr>
              <w:pStyle w:val="ListParagraph"/>
              <w:spacing w:after="0" w:line="240" w:lineRule="exact"/>
              <w:ind w:left="0"/>
              <w:jc w:val="center"/>
              <w:rPr>
                <w:rFonts w:cs="Times New Roman"/>
                <w:b/>
                <w:sz w:val="18"/>
                <w:szCs w:val="18"/>
              </w:rPr>
            </w:pPr>
            <w:r w:rsidRPr="00081B9B">
              <w:rPr>
                <w:rFonts w:cs="Times New Roman"/>
                <w:b/>
                <w:sz w:val="18"/>
                <w:szCs w:val="18"/>
              </w:rPr>
              <w:t xml:space="preserve">Service </w:t>
            </w:r>
            <w:r w:rsidR="006A003E" w:rsidRPr="00081B9B">
              <w:rPr>
                <w:rFonts w:cs="Times New Roman"/>
                <w:b/>
                <w:sz w:val="18"/>
                <w:szCs w:val="18"/>
              </w:rPr>
              <w:t>I</w:t>
            </w:r>
            <w:r w:rsidRPr="00081B9B">
              <w:rPr>
                <w:rFonts w:cs="Times New Roman"/>
                <w:b/>
                <w:sz w:val="18"/>
                <w:szCs w:val="18"/>
              </w:rPr>
              <w:t xml:space="preserve">PEB </w:t>
            </w:r>
            <w:r w:rsidRPr="00081B9B">
              <w:rPr>
                <w:rFonts w:cs="Times New Roman"/>
                <w:b/>
                <w:sz w:val="18"/>
                <w:szCs w:val="18"/>
                <w:highlight w:val="yellow"/>
              </w:rPr>
              <w:t xml:space="preserve"> </w:t>
            </w:r>
          </w:p>
        </w:tc>
        <w:tc>
          <w:tcPr>
            <w:tcW w:w="5040" w:type="dxa"/>
            <w:gridSpan w:val="4"/>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405C4B" w:rsidRPr="00081B9B" w:rsidRDefault="00405C4B" w:rsidP="00033169">
            <w:pPr>
              <w:pStyle w:val="ListParagraph"/>
              <w:spacing w:after="0" w:line="240" w:lineRule="exact"/>
              <w:ind w:left="0"/>
              <w:jc w:val="center"/>
              <w:rPr>
                <w:rFonts w:cs="Times New Roman"/>
                <w:b/>
                <w:sz w:val="18"/>
                <w:szCs w:val="18"/>
              </w:rPr>
            </w:pPr>
            <w:r w:rsidRPr="00081B9B">
              <w:rPr>
                <w:rFonts w:cs="Times New Roman"/>
                <w:b/>
                <w:sz w:val="18"/>
                <w:szCs w:val="18"/>
              </w:rPr>
              <w:t>VA (9 Mo. after Separation) – All Effective Date 20060901</w:t>
            </w:r>
          </w:p>
        </w:tc>
      </w:tr>
      <w:tr w:rsidR="00405C4B" w:rsidRPr="00F61906" w:rsidTr="00081B9B">
        <w:trPr>
          <w:trHeight w:val="233"/>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05C4B" w:rsidRPr="00081B9B" w:rsidRDefault="00405C4B" w:rsidP="00033169">
            <w:pPr>
              <w:pStyle w:val="ListParagraph"/>
              <w:spacing w:after="0" w:line="240" w:lineRule="exact"/>
              <w:ind w:left="0"/>
              <w:jc w:val="center"/>
              <w:rPr>
                <w:rFonts w:cs="Times New Roman"/>
                <w:b/>
                <w:sz w:val="18"/>
                <w:szCs w:val="18"/>
              </w:rPr>
            </w:pPr>
            <w:r w:rsidRPr="00081B9B">
              <w:rPr>
                <w:rFonts w:cs="Times New Roman"/>
                <w:b/>
                <w:sz w:val="18"/>
                <w:szCs w:val="18"/>
              </w:rPr>
              <w:t>Condition</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05C4B" w:rsidRPr="00081B9B" w:rsidRDefault="00405C4B" w:rsidP="00033169">
            <w:pPr>
              <w:pStyle w:val="ListParagraph"/>
              <w:spacing w:after="0" w:line="240" w:lineRule="exact"/>
              <w:ind w:left="0"/>
              <w:jc w:val="center"/>
              <w:rPr>
                <w:rFonts w:cs="Times New Roman"/>
                <w:b/>
                <w:sz w:val="18"/>
                <w:szCs w:val="18"/>
              </w:rPr>
            </w:pPr>
            <w:r w:rsidRPr="00081B9B">
              <w:rPr>
                <w:rFonts w:cs="Times New Roman"/>
                <w:b/>
                <w:sz w:val="18"/>
                <w:szCs w:val="18"/>
              </w:rPr>
              <w:t>Code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05C4B" w:rsidRPr="00081B9B" w:rsidRDefault="00405C4B" w:rsidP="00033169">
            <w:pPr>
              <w:pStyle w:val="ListParagraph"/>
              <w:spacing w:after="0" w:line="240" w:lineRule="exact"/>
              <w:ind w:left="0"/>
              <w:jc w:val="center"/>
              <w:rPr>
                <w:rFonts w:cs="Times New Roman"/>
                <w:b/>
                <w:sz w:val="18"/>
                <w:szCs w:val="18"/>
              </w:rPr>
            </w:pPr>
            <w:r w:rsidRPr="00081B9B">
              <w:rPr>
                <w:rFonts w:cs="Times New Roman"/>
                <w:b/>
                <w:sz w:val="18"/>
                <w:szCs w:val="18"/>
              </w:rPr>
              <w:t>Rating</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405C4B" w:rsidRPr="00081B9B" w:rsidRDefault="00405C4B" w:rsidP="00033169">
            <w:pPr>
              <w:pStyle w:val="ListParagraph"/>
              <w:spacing w:after="0" w:line="240" w:lineRule="exact"/>
              <w:ind w:left="0"/>
              <w:jc w:val="center"/>
              <w:rPr>
                <w:rFonts w:cs="Times New Roman"/>
                <w:b/>
                <w:sz w:val="18"/>
                <w:szCs w:val="18"/>
              </w:rPr>
            </w:pPr>
            <w:r w:rsidRPr="00081B9B">
              <w:rPr>
                <w:rFonts w:cs="Times New Roman"/>
                <w:b/>
                <w:sz w:val="18"/>
                <w:szCs w:val="18"/>
              </w:rPr>
              <w:t>Date</w:t>
            </w:r>
          </w:p>
        </w:tc>
        <w:tc>
          <w:tcPr>
            <w:tcW w:w="270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405C4B" w:rsidRPr="00081B9B" w:rsidRDefault="00405C4B" w:rsidP="00033169">
            <w:pPr>
              <w:pStyle w:val="ListParagraph"/>
              <w:spacing w:after="0" w:line="240" w:lineRule="exact"/>
              <w:ind w:left="0"/>
              <w:jc w:val="center"/>
              <w:rPr>
                <w:rFonts w:cs="Times New Roman"/>
                <w:b/>
                <w:sz w:val="18"/>
                <w:szCs w:val="18"/>
              </w:rPr>
            </w:pPr>
            <w:r w:rsidRPr="00081B9B">
              <w:rPr>
                <w:rFonts w:cs="Times New Roman"/>
                <w:b/>
                <w:sz w:val="18"/>
                <w:szCs w:val="18"/>
              </w:rPr>
              <w:t>Condition</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05C4B" w:rsidRPr="00081B9B" w:rsidRDefault="00405C4B" w:rsidP="00033169">
            <w:pPr>
              <w:pStyle w:val="ListParagraph"/>
              <w:spacing w:after="0" w:line="240" w:lineRule="exact"/>
              <w:ind w:left="0"/>
              <w:jc w:val="center"/>
              <w:rPr>
                <w:rFonts w:cs="Times New Roman"/>
                <w:b/>
                <w:sz w:val="18"/>
                <w:szCs w:val="18"/>
              </w:rPr>
            </w:pPr>
            <w:r w:rsidRPr="00081B9B">
              <w:rPr>
                <w:rFonts w:cs="Times New Roman"/>
                <w:b/>
                <w:sz w:val="18"/>
                <w:szCs w:val="18"/>
              </w:rPr>
              <w:t>Code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05C4B" w:rsidRPr="00081B9B" w:rsidRDefault="00405C4B" w:rsidP="00033169">
            <w:pPr>
              <w:pStyle w:val="ListParagraph"/>
              <w:spacing w:after="0" w:line="240" w:lineRule="exact"/>
              <w:ind w:left="0"/>
              <w:jc w:val="center"/>
              <w:rPr>
                <w:rFonts w:cs="Times New Roman"/>
                <w:b/>
                <w:sz w:val="18"/>
                <w:szCs w:val="18"/>
              </w:rPr>
            </w:pPr>
            <w:r w:rsidRPr="00081B9B">
              <w:rPr>
                <w:rFonts w:cs="Times New Roman"/>
                <w:b/>
                <w:sz w:val="18"/>
                <w:szCs w:val="18"/>
              </w:rPr>
              <w:t>Rating</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405C4B" w:rsidRPr="00081B9B" w:rsidRDefault="00405C4B" w:rsidP="00033169">
            <w:pPr>
              <w:pStyle w:val="ListParagraph"/>
              <w:spacing w:after="0" w:line="240" w:lineRule="exact"/>
              <w:ind w:left="0"/>
              <w:jc w:val="center"/>
              <w:rPr>
                <w:rFonts w:cs="Times New Roman"/>
                <w:b/>
                <w:sz w:val="18"/>
                <w:szCs w:val="18"/>
              </w:rPr>
            </w:pPr>
            <w:r w:rsidRPr="00081B9B">
              <w:rPr>
                <w:rFonts w:cs="Times New Roman"/>
                <w:b/>
                <w:sz w:val="18"/>
                <w:szCs w:val="18"/>
              </w:rPr>
              <w:t>Exam</w:t>
            </w:r>
          </w:p>
        </w:tc>
      </w:tr>
      <w:tr w:rsidR="00405C4B" w:rsidRPr="00F61906" w:rsidTr="00081B9B">
        <w:trPr>
          <w:trHeight w:val="197"/>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C4B" w:rsidRPr="00081B9B" w:rsidRDefault="00F61906" w:rsidP="00081B9B">
            <w:pPr>
              <w:pStyle w:val="ListParagraph"/>
              <w:spacing w:after="0" w:line="200" w:lineRule="exact"/>
              <w:ind w:left="0"/>
              <w:rPr>
                <w:rFonts w:cs="Times New Roman"/>
                <w:sz w:val="18"/>
                <w:szCs w:val="18"/>
              </w:rPr>
            </w:pPr>
            <w:r w:rsidRPr="00081B9B">
              <w:rPr>
                <w:sz w:val="18"/>
                <w:szCs w:val="18"/>
              </w:rPr>
              <w:t>Partial L</w:t>
            </w:r>
            <w:r w:rsidR="00405C4B" w:rsidRPr="00081B9B">
              <w:rPr>
                <w:sz w:val="18"/>
                <w:szCs w:val="18"/>
              </w:rPr>
              <w:t xml:space="preserve"> Achilles Tendon Rupture </w:t>
            </w:r>
            <w:r w:rsidRPr="00081B9B">
              <w:rPr>
                <w:sz w:val="18"/>
                <w:szCs w:val="18"/>
              </w:rPr>
              <w:t xml:space="preserve">s/p Non </w:t>
            </w:r>
            <w:proofErr w:type="spellStart"/>
            <w:r w:rsidRPr="00081B9B">
              <w:rPr>
                <w:sz w:val="18"/>
                <w:szCs w:val="18"/>
              </w:rPr>
              <w:t>Surg</w:t>
            </w:r>
            <w:proofErr w:type="spellEnd"/>
            <w:r w:rsidR="00405C4B" w:rsidRPr="00081B9B">
              <w:rPr>
                <w:sz w:val="18"/>
                <w:szCs w:val="18"/>
              </w:rPr>
              <w:t xml:space="preserve"> </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C4B" w:rsidRPr="00081B9B" w:rsidRDefault="00D14D94" w:rsidP="00081B9B">
            <w:pPr>
              <w:pStyle w:val="ListParagraph"/>
              <w:spacing w:after="0" w:line="200" w:lineRule="exact"/>
              <w:ind w:left="0"/>
              <w:jc w:val="center"/>
              <w:rPr>
                <w:rFonts w:cs="Times New Roman"/>
                <w:sz w:val="18"/>
                <w:szCs w:val="18"/>
              </w:rPr>
            </w:pPr>
            <w:r w:rsidRPr="00081B9B">
              <w:rPr>
                <w:rFonts w:cs="Times New Roman"/>
                <w:sz w:val="18"/>
                <w:szCs w:val="18"/>
              </w:rPr>
              <w:t>7802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C4B" w:rsidRPr="00081B9B" w:rsidRDefault="00405C4B" w:rsidP="00081B9B">
            <w:pPr>
              <w:pStyle w:val="ListParagraph"/>
              <w:spacing w:after="0" w:line="200" w:lineRule="exact"/>
              <w:ind w:left="0"/>
              <w:jc w:val="center"/>
              <w:rPr>
                <w:rFonts w:cs="Times New Roman"/>
                <w:sz w:val="18"/>
                <w:szCs w:val="18"/>
              </w:rPr>
            </w:pPr>
            <w:r w:rsidRPr="00081B9B">
              <w:rPr>
                <w:rFonts w:cs="Times New Roman"/>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405C4B" w:rsidRPr="00081B9B" w:rsidRDefault="00405C4B" w:rsidP="00081B9B">
            <w:pPr>
              <w:pStyle w:val="ListParagraph"/>
              <w:spacing w:after="0" w:line="200" w:lineRule="exact"/>
              <w:ind w:left="0"/>
              <w:rPr>
                <w:rFonts w:cs="Times New Roman"/>
                <w:sz w:val="18"/>
                <w:szCs w:val="18"/>
              </w:rPr>
            </w:pPr>
            <w:r w:rsidRPr="00081B9B">
              <w:rPr>
                <w:rFonts w:cs="Times New Roman"/>
                <w:sz w:val="18"/>
                <w:szCs w:val="18"/>
              </w:rPr>
              <w:t>20060713</w:t>
            </w:r>
          </w:p>
        </w:tc>
        <w:tc>
          <w:tcPr>
            <w:tcW w:w="270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405C4B" w:rsidRPr="00081B9B" w:rsidRDefault="00F61906" w:rsidP="00AD5D37">
            <w:pPr>
              <w:autoSpaceDE w:val="0"/>
              <w:autoSpaceDN w:val="0"/>
              <w:adjustRightInd w:val="0"/>
              <w:spacing w:line="200" w:lineRule="exact"/>
              <w:rPr>
                <w:rFonts w:cs="Times New Roman"/>
                <w:color w:val="auto"/>
                <w:sz w:val="18"/>
                <w:szCs w:val="18"/>
              </w:rPr>
            </w:pPr>
            <w:proofErr w:type="spellStart"/>
            <w:r w:rsidRPr="00081B9B">
              <w:rPr>
                <w:rFonts w:cs="Times New Roman"/>
                <w:color w:val="auto"/>
                <w:sz w:val="18"/>
                <w:szCs w:val="18"/>
              </w:rPr>
              <w:t>Resid</w:t>
            </w:r>
            <w:proofErr w:type="spellEnd"/>
            <w:r w:rsidRPr="00081B9B">
              <w:rPr>
                <w:rFonts w:cs="Times New Roman"/>
                <w:color w:val="auto"/>
                <w:sz w:val="18"/>
                <w:szCs w:val="18"/>
              </w:rPr>
              <w:t xml:space="preserve"> Shrapnel </w:t>
            </w:r>
            <w:proofErr w:type="spellStart"/>
            <w:r w:rsidR="00AD5D37">
              <w:rPr>
                <w:rFonts w:cs="Times New Roman"/>
                <w:color w:val="auto"/>
                <w:sz w:val="18"/>
                <w:szCs w:val="18"/>
              </w:rPr>
              <w:t>I</w:t>
            </w:r>
            <w:r w:rsidRPr="00081B9B">
              <w:rPr>
                <w:rFonts w:cs="Times New Roman"/>
                <w:color w:val="auto"/>
                <w:sz w:val="18"/>
                <w:szCs w:val="18"/>
              </w:rPr>
              <w:t>nj</w:t>
            </w:r>
            <w:proofErr w:type="spellEnd"/>
            <w:r w:rsidRPr="00081B9B">
              <w:rPr>
                <w:rFonts w:cs="Times New Roman"/>
                <w:color w:val="auto"/>
                <w:sz w:val="18"/>
                <w:szCs w:val="18"/>
              </w:rPr>
              <w:t xml:space="preserve"> </w:t>
            </w:r>
            <w:r w:rsidR="00405C4B" w:rsidRPr="00081B9B">
              <w:rPr>
                <w:rFonts w:cs="Times New Roman"/>
                <w:color w:val="auto"/>
                <w:sz w:val="18"/>
                <w:szCs w:val="18"/>
              </w:rPr>
              <w:t>Partia</w:t>
            </w:r>
            <w:r w:rsidRPr="00081B9B">
              <w:rPr>
                <w:rFonts w:cs="Times New Roman"/>
                <w:color w:val="auto"/>
                <w:sz w:val="18"/>
                <w:szCs w:val="18"/>
              </w:rPr>
              <w:t xml:space="preserve">l L Achilles Tendon Rupture  </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C4B" w:rsidRPr="00081B9B" w:rsidRDefault="00405C4B" w:rsidP="00081B9B">
            <w:pPr>
              <w:pStyle w:val="ListParagraph"/>
              <w:spacing w:after="0" w:line="200" w:lineRule="exact"/>
              <w:ind w:left="0"/>
              <w:jc w:val="center"/>
              <w:rPr>
                <w:rFonts w:cs="Times New Roman"/>
                <w:sz w:val="18"/>
                <w:szCs w:val="18"/>
              </w:rPr>
            </w:pPr>
            <w:r w:rsidRPr="00081B9B">
              <w:rPr>
                <w:rFonts w:cs="Times New Roman"/>
                <w:sz w:val="18"/>
                <w:szCs w:val="18"/>
              </w:rPr>
              <w:t>7805</w:t>
            </w:r>
          </w:p>
          <w:p w:rsidR="00405C4B" w:rsidRPr="00081B9B" w:rsidRDefault="00405C4B" w:rsidP="00081B9B">
            <w:pPr>
              <w:spacing w:line="200" w:lineRule="exact"/>
              <w:rPr>
                <w:sz w:val="18"/>
                <w:szCs w:val="18"/>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C4B" w:rsidRPr="00081B9B" w:rsidRDefault="00405C4B" w:rsidP="00081B9B">
            <w:pPr>
              <w:pStyle w:val="ListParagraph"/>
              <w:spacing w:after="0" w:line="200" w:lineRule="exact"/>
              <w:ind w:left="0"/>
              <w:jc w:val="center"/>
              <w:rPr>
                <w:rFonts w:cs="Times New Roman"/>
                <w:sz w:val="18"/>
                <w:szCs w:val="18"/>
              </w:rPr>
            </w:pPr>
            <w:r w:rsidRPr="00081B9B">
              <w:rPr>
                <w:rFonts w:cs="Times New Roman"/>
                <w:sz w:val="18"/>
                <w:szCs w:val="18"/>
              </w:rPr>
              <w:t>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C4B" w:rsidRPr="00081B9B" w:rsidRDefault="00405C4B" w:rsidP="00081B9B">
            <w:pPr>
              <w:pStyle w:val="ListParagraph"/>
              <w:spacing w:after="0" w:line="200" w:lineRule="exact"/>
              <w:ind w:left="0"/>
              <w:jc w:val="center"/>
              <w:rPr>
                <w:rFonts w:cs="Times New Roman"/>
                <w:sz w:val="18"/>
                <w:szCs w:val="18"/>
              </w:rPr>
            </w:pPr>
            <w:r w:rsidRPr="00081B9B">
              <w:rPr>
                <w:rFonts w:cs="Times New Roman"/>
                <w:sz w:val="18"/>
                <w:szCs w:val="18"/>
              </w:rPr>
              <w:t>20070531</w:t>
            </w:r>
          </w:p>
        </w:tc>
      </w:tr>
      <w:tr w:rsidR="00405C4B" w:rsidRPr="00F61906" w:rsidTr="00081B9B">
        <w:trPr>
          <w:trHeight w:val="593"/>
        </w:trPr>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C4B" w:rsidRPr="00081B9B" w:rsidRDefault="00F61906" w:rsidP="00081B9B">
            <w:pPr>
              <w:tabs>
                <w:tab w:val="left" w:pos="288"/>
                <w:tab w:val="left" w:pos="4752"/>
              </w:tabs>
              <w:spacing w:line="200" w:lineRule="exact"/>
              <w:rPr>
                <w:color w:val="auto"/>
                <w:sz w:val="18"/>
                <w:szCs w:val="18"/>
              </w:rPr>
            </w:pPr>
            <w:r w:rsidRPr="00081B9B">
              <w:rPr>
                <w:color w:val="auto"/>
                <w:sz w:val="18"/>
                <w:szCs w:val="18"/>
              </w:rPr>
              <w:t>Lac of R</w:t>
            </w:r>
            <w:r w:rsidR="00405C4B" w:rsidRPr="00081B9B">
              <w:rPr>
                <w:color w:val="auto"/>
                <w:sz w:val="18"/>
                <w:szCs w:val="18"/>
              </w:rPr>
              <w:t xml:space="preserve"> Tibialis</w:t>
            </w:r>
            <w:r w:rsidRPr="00081B9B">
              <w:rPr>
                <w:color w:val="auto"/>
                <w:sz w:val="18"/>
                <w:szCs w:val="18"/>
              </w:rPr>
              <w:t xml:space="preserve"> Ant</w:t>
            </w:r>
            <w:r w:rsidR="00405C4B" w:rsidRPr="00081B9B">
              <w:rPr>
                <w:color w:val="auto"/>
                <w:sz w:val="18"/>
                <w:szCs w:val="18"/>
              </w:rPr>
              <w:t xml:space="preserve"> Tendon, </w:t>
            </w:r>
            <w:r w:rsidRPr="00081B9B">
              <w:rPr>
                <w:color w:val="auto"/>
                <w:sz w:val="18"/>
                <w:szCs w:val="18"/>
              </w:rPr>
              <w:t>s/p Repair w/</w:t>
            </w:r>
            <w:r w:rsidR="00405C4B" w:rsidRPr="00081B9B">
              <w:rPr>
                <w:color w:val="auto"/>
                <w:sz w:val="18"/>
                <w:szCs w:val="18"/>
              </w:rPr>
              <w:t xml:space="preserve"> </w:t>
            </w:r>
            <w:r w:rsidRPr="00081B9B">
              <w:rPr>
                <w:color w:val="auto"/>
                <w:sz w:val="18"/>
                <w:szCs w:val="18"/>
              </w:rPr>
              <w:t>Adhesions</w:t>
            </w:r>
            <w:r w:rsidR="00405C4B" w:rsidRPr="00081B9B">
              <w:rPr>
                <w:color w:val="auto"/>
                <w:sz w:val="18"/>
                <w:szCs w:val="18"/>
              </w:rPr>
              <w:t xml:space="preserve"> </w:t>
            </w:r>
            <w:r w:rsidRPr="00081B9B">
              <w:rPr>
                <w:color w:val="auto"/>
                <w:sz w:val="18"/>
                <w:szCs w:val="18"/>
              </w:rPr>
              <w:t>&amp;</w:t>
            </w:r>
            <w:r w:rsidR="00405C4B" w:rsidRPr="00081B9B">
              <w:rPr>
                <w:color w:val="auto"/>
                <w:sz w:val="18"/>
                <w:szCs w:val="18"/>
              </w:rPr>
              <w:t xml:space="preserve"> </w:t>
            </w:r>
            <w:proofErr w:type="spellStart"/>
            <w:r w:rsidR="00405C4B" w:rsidRPr="00081B9B">
              <w:rPr>
                <w:color w:val="auto"/>
                <w:sz w:val="18"/>
                <w:szCs w:val="18"/>
              </w:rPr>
              <w:t>Keloid</w:t>
            </w:r>
            <w:proofErr w:type="spellEnd"/>
            <w:r w:rsidR="00405C4B" w:rsidRPr="00081B9B">
              <w:rPr>
                <w:color w:val="auto"/>
                <w:sz w:val="18"/>
                <w:szCs w:val="18"/>
              </w:rPr>
              <w:t xml:space="preserve"> </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C4B" w:rsidRPr="00081B9B" w:rsidRDefault="00405C4B" w:rsidP="00081B9B">
            <w:pPr>
              <w:pStyle w:val="ListParagraph"/>
              <w:spacing w:after="0" w:line="200" w:lineRule="exact"/>
              <w:ind w:left="0"/>
              <w:jc w:val="center"/>
              <w:rPr>
                <w:rFonts w:cs="Times New Roman"/>
                <w:sz w:val="18"/>
                <w:szCs w:val="18"/>
              </w:rPr>
            </w:pPr>
            <w:r w:rsidRPr="00081B9B">
              <w:rPr>
                <w:rFonts w:cs="Times New Roman"/>
                <w:sz w:val="18"/>
                <w:szCs w:val="18"/>
              </w:rPr>
              <w:t>7802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C4B" w:rsidRPr="00081B9B" w:rsidRDefault="00405C4B" w:rsidP="00081B9B">
            <w:pPr>
              <w:pStyle w:val="ListParagraph"/>
              <w:spacing w:after="0" w:line="200" w:lineRule="exact"/>
              <w:ind w:left="0"/>
              <w:jc w:val="center"/>
              <w:rPr>
                <w:rFonts w:cs="Times New Roman"/>
                <w:sz w:val="18"/>
                <w:szCs w:val="18"/>
              </w:rPr>
            </w:pPr>
            <w:r w:rsidRPr="00081B9B">
              <w:rPr>
                <w:rFonts w:cs="Times New Roman"/>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405C4B" w:rsidRPr="00081B9B" w:rsidRDefault="00405C4B" w:rsidP="00081B9B">
            <w:pPr>
              <w:pStyle w:val="ListParagraph"/>
              <w:spacing w:after="0" w:line="200" w:lineRule="exact"/>
              <w:ind w:left="0"/>
              <w:jc w:val="center"/>
              <w:rPr>
                <w:rFonts w:cs="Times New Roman"/>
                <w:sz w:val="18"/>
                <w:szCs w:val="18"/>
              </w:rPr>
            </w:pPr>
            <w:r w:rsidRPr="00081B9B">
              <w:rPr>
                <w:rFonts w:cs="Times New Roman"/>
                <w:sz w:val="18"/>
                <w:szCs w:val="18"/>
              </w:rPr>
              <w:t>20060713</w:t>
            </w:r>
          </w:p>
        </w:tc>
        <w:tc>
          <w:tcPr>
            <w:tcW w:w="270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405C4B" w:rsidRPr="00081B9B" w:rsidRDefault="00D908E7" w:rsidP="00081B9B">
            <w:pPr>
              <w:autoSpaceDE w:val="0"/>
              <w:autoSpaceDN w:val="0"/>
              <w:adjustRightInd w:val="0"/>
              <w:spacing w:line="200" w:lineRule="exact"/>
              <w:rPr>
                <w:color w:val="auto"/>
                <w:sz w:val="18"/>
                <w:szCs w:val="18"/>
              </w:rPr>
            </w:pPr>
            <w:proofErr w:type="spellStart"/>
            <w:r w:rsidRPr="00081B9B">
              <w:rPr>
                <w:color w:val="auto"/>
                <w:sz w:val="18"/>
                <w:szCs w:val="18"/>
              </w:rPr>
              <w:t>Resid</w:t>
            </w:r>
            <w:proofErr w:type="spellEnd"/>
            <w:r w:rsidR="00405C4B" w:rsidRPr="00081B9B">
              <w:rPr>
                <w:color w:val="auto"/>
                <w:sz w:val="18"/>
                <w:szCs w:val="18"/>
              </w:rPr>
              <w:t xml:space="preserve"> Shrapnel</w:t>
            </w:r>
            <w:r w:rsidRPr="00081B9B">
              <w:rPr>
                <w:color w:val="auto"/>
                <w:sz w:val="18"/>
                <w:szCs w:val="18"/>
              </w:rPr>
              <w:t xml:space="preserve"> Injury, R</w:t>
            </w:r>
            <w:r w:rsidR="00F61906" w:rsidRPr="00081B9B">
              <w:rPr>
                <w:color w:val="auto"/>
                <w:sz w:val="18"/>
                <w:szCs w:val="18"/>
              </w:rPr>
              <w:t xml:space="preserve"> Tibialis Ant Tendon s/p</w:t>
            </w:r>
            <w:r w:rsidR="00405C4B" w:rsidRPr="00081B9B">
              <w:rPr>
                <w:color w:val="auto"/>
                <w:sz w:val="18"/>
                <w:szCs w:val="18"/>
              </w:rPr>
              <w:t xml:space="preserve"> Repair</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C4B" w:rsidRPr="00081B9B" w:rsidRDefault="00405C4B" w:rsidP="00081B9B">
            <w:pPr>
              <w:pStyle w:val="ListParagraph"/>
              <w:spacing w:after="0" w:line="200" w:lineRule="exact"/>
              <w:ind w:left="0"/>
              <w:jc w:val="center"/>
              <w:rPr>
                <w:rFonts w:cs="Times New Roman"/>
                <w:sz w:val="18"/>
                <w:szCs w:val="18"/>
              </w:rPr>
            </w:pPr>
            <w:r w:rsidRPr="00081B9B">
              <w:rPr>
                <w:rFonts w:cs="Times New Roman"/>
                <w:sz w:val="18"/>
                <w:szCs w:val="18"/>
              </w:rPr>
              <w:t>5312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C4B" w:rsidRPr="00081B9B" w:rsidRDefault="00405C4B" w:rsidP="00081B9B">
            <w:pPr>
              <w:pStyle w:val="ListParagraph"/>
              <w:spacing w:after="0" w:line="200" w:lineRule="exact"/>
              <w:ind w:left="0"/>
              <w:jc w:val="center"/>
              <w:rPr>
                <w:rFonts w:cs="Times New Roman"/>
                <w:sz w:val="18"/>
                <w:szCs w:val="18"/>
              </w:rPr>
            </w:pPr>
            <w:r w:rsidRPr="00081B9B">
              <w:rPr>
                <w:rFonts w:cs="Times New Roman"/>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C4B" w:rsidRPr="00081B9B" w:rsidRDefault="00405C4B" w:rsidP="00081B9B">
            <w:pPr>
              <w:pStyle w:val="ListParagraph"/>
              <w:spacing w:after="0" w:line="200" w:lineRule="exact"/>
              <w:ind w:left="0"/>
              <w:jc w:val="center"/>
              <w:rPr>
                <w:rFonts w:cs="Times New Roman"/>
                <w:sz w:val="18"/>
                <w:szCs w:val="18"/>
              </w:rPr>
            </w:pPr>
            <w:r w:rsidRPr="00081B9B">
              <w:rPr>
                <w:rFonts w:cs="Times New Roman"/>
                <w:sz w:val="18"/>
                <w:szCs w:val="18"/>
              </w:rPr>
              <w:t>20070531</w:t>
            </w:r>
          </w:p>
        </w:tc>
      </w:tr>
      <w:tr w:rsidR="00405C4B" w:rsidRPr="00F61906" w:rsidTr="00081B9B">
        <w:trPr>
          <w:trHeight w:val="197"/>
        </w:trPr>
        <w:tc>
          <w:tcPr>
            <w:tcW w:w="4410" w:type="dxa"/>
            <w:gridSpan w:val="4"/>
            <w:vMerge w:val="restart"/>
            <w:tcBorders>
              <w:top w:val="single" w:sz="4" w:space="0" w:color="000000" w:themeColor="text1"/>
              <w:left w:val="single" w:sz="4" w:space="0" w:color="000000" w:themeColor="text1"/>
              <w:right w:val="thinThickThinSmallGap" w:sz="24" w:space="0" w:color="000000" w:themeColor="text1"/>
            </w:tcBorders>
            <w:hideMark/>
          </w:tcPr>
          <w:p w:rsidR="00405C4B" w:rsidRPr="00081B9B" w:rsidRDefault="00405C4B" w:rsidP="00081B9B">
            <w:pPr>
              <w:pStyle w:val="ListParagraph"/>
              <w:spacing w:after="0" w:line="200" w:lineRule="exact"/>
              <w:ind w:left="0"/>
              <w:jc w:val="center"/>
              <w:rPr>
                <w:rFonts w:cs="Times New Roman"/>
                <w:sz w:val="18"/>
                <w:szCs w:val="18"/>
              </w:rPr>
            </w:pPr>
            <w:r w:rsidRPr="00081B9B">
              <w:rPr>
                <w:rFonts w:cs="Times New Roman"/>
                <w:sz w:val="18"/>
                <w:szCs w:val="18"/>
              </w:rPr>
              <w:t>↓No Additional MEB Entries↓</w:t>
            </w:r>
          </w:p>
          <w:p w:rsidR="00405C4B" w:rsidRPr="00081B9B" w:rsidRDefault="00405C4B" w:rsidP="00081B9B">
            <w:pPr>
              <w:pStyle w:val="ListParagraph"/>
              <w:spacing w:after="0" w:line="200" w:lineRule="exact"/>
              <w:ind w:left="0"/>
              <w:jc w:val="center"/>
              <w:rPr>
                <w:rFonts w:cs="Times New Roman"/>
                <w:b/>
                <w:sz w:val="18"/>
                <w:szCs w:val="18"/>
              </w:rPr>
            </w:pPr>
          </w:p>
        </w:tc>
        <w:tc>
          <w:tcPr>
            <w:tcW w:w="270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405C4B" w:rsidRPr="00081B9B" w:rsidRDefault="00405C4B" w:rsidP="00081B9B">
            <w:pPr>
              <w:pStyle w:val="ListParagraph"/>
              <w:spacing w:after="0" w:line="200" w:lineRule="exact"/>
              <w:ind w:left="0"/>
              <w:rPr>
                <w:rFonts w:cs="Times New Roman"/>
                <w:sz w:val="18"/>
                <w:szCs w:val="18"/>
              </w:rPr>
            </w:pPr>
            <w:r w:rsidRPr="00081B9B">
              <w:rPr>
                <w:rFonts w:cs="Times New Roman"/>
                <w:sz w:val="18"/>
                <w:szCs w:val="18"/>
              </w:rPr>
              <w:t xml:space="preserve">Posttraumatic Stress Disorder </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C4B" w:rsidRPr="00081B9B" w:rsidRDefault="00405C4B" w:rsidP="00081B9B">
            <w:pPr>
              <w:pStyle w:val="ListParagraph"/>
              <w:spacing w:after="0" w:line="200" w:lineRule="exact"/>
              <w:ind w:left="0"/>
              <w:jc w:val="center"/>
              <w:rPr>
                <w:rFonts w:cs="Times New Roman"/>
                <w:sz w:val="18"/>
                <w:szCs w:val="18"/>
              </w:rPr>
            </w:pPr>
            <w:r w:rsidRPr="00081B9B">
              <w:rPr>
                <w:rFonts w:cs="Times New Roman"/>
                <w:sz w:val="18"/>
                <w:szCs w:val="18"/>
              </w:rPr>
              <w:t>9411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C4B" w:rsidRPr="00081B9B" w:rsidRDefault="00405C4B" w:rsidP="00081B9B">
            <w:pPr>
              <w:pStyle w:val="ListParagraph"/>
              <w:spacing w:after="0" w:line="200" w:lineRule="exact"/>
              <w:ind w:left="0"/>
              <w:jc w:val="center"/>
              <w:rPr>
                <w:rFonts w:cs="Times New Roman"/>
                <w:sz w:val="18"/>
                <w:szCs w:val="18"/>
              </w:rPr>
            </w:pPr>
            <w:r w:rsidRPr="00081B9B">
              <w:rPr>
                <w:rFonts w:cs="Times New Roman"/>
                <w:sz w:val="18"/>
                <w:szCs w:val="18"/>
              </w:rPr>
              <w:t>30%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C4B" w:rsidRPr="00081B9B" w:rsidRDefault="00405C4B" w:rsidP="00081B9B">
            <w:pPr>
              <w:pStyle w:val="ListParagraph"/>
              <w:spacing w:after="0" w:line="200" w:lineRule="exact"/>
              <w:ind w:left="0"/>
              <w:jc w:val="center"/>
              <w:rPr>
                <w:rFonts w:cs="Times New Roman"/>
                <w:sz w:val="18"/>
                <w:szCs w:val="18"/>
              </w:rPr>
            </w:pPr>
            <w:r w:rsidRPr="00081B9B">
              <w:rPr>
                <w:rFonts w:cs="Times New Roman"/>
                <w:sz w:val="18"/>
                <w:szCs w:val="18"/>
              </w:rPr>
              <w:t>20070606</w:t>
            </w:r>
          </w:p>
        </w:tc>
      </w:tr>
      <w:tr w:rsidR="00405C4B" w:rsidRPr="00F61906" w:rsidTr="00081B9B">
        <w:trPr>
          <w:trHeight w:val="197"/>
        </w:trPr>
        <w:tc>
          <w:tcPr>
            <w:tcW w:w="4410" w:type="dxa"/>
            <w:gridSpan w:val="4"/>
            <w:vMerge/>
            <w:tcBorders>
              <w:left w:val="single" w:sz="4" w:space="0" w:color="000000" w:themeColor="text1"/>
              <w:right w:val="thinThickThinSmallGap" w:sz="24" w:space="0" w:color="000000" w:themeColor="text1"/>
            </w:tcBorders>
            <w:hideMark/>
          </w:tcPr>
          <w:p w:rsidR="00405C4B" w:rsidRPr="00081B9B" w:rsidRDefault="00405C4B" w:rsidP="00081B9B">
            <w:pPr>
              <w:pStyle w:val="ListParagraph"/>
              <w:spacing w:after="0" w:line="200" w:lineRule="exact"/>
              <w:ind w:left="0"/>
              <w:jc w:val="center"/>
              <w:rPr>
                <w:rFonts w:cs="Times New Roman"/>
                <w:b/>
                <w:sz w:val="18"/>
                <w:szCs w:val="18"/>
              </w:rPr>
            </w:pPr>
          </w:p>
        </w:tc>
        <w:tc>
          <w:tcPr>
            <w:tcW w:w="270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405C4B" w:rsidRPr="00081B9B" w:rsidRDefault="00F61906" w:rsidP="00081B9B">
            <w:pPr>
              <w:pStyle w:val="ListParagraph"/>
              <w:spacing w:after="0" w:line="200" w:lineRule="exact"/>
              <w:ind w:left="0"/>
              <w:rPr>
                <w:rFonts w:cs="Times New Roman"/>
                <w:sz w:val="18"/>
                <w:szCs w:val="18"/>
              </w:rPr>
            </w:pPr>
            <w:proofErr w:type="spellStart"/>
            <w:r w:rsidRPr="00081B9B">
              <w:rPr>
                <w:sz w:val="18"/>
                <w:szCs w:val="18"/>
              </w:rPr>
              <w:t>Resid</w:t>
            </w:r>
            <w:proofErr w:type="spellEnd"/>
            <w:r w:rsidRPr="00081B9B">
              <w:rPr>
                <w:sz w:val="18"/>
                <w:szCs w:val="18"/>
              </w:rPr>
              <w:t xml:space="preserve"> Shrapnel Scar, R Neck Below R</w:t>
            </w:r>
            <w:r w:rsidR="00405C4B" w:rsidRPr="00081B9B">
              <w:rPr>
                <w:sz w:val="18"/>
                <w:szCs w:val="18"/>
              </w:rPr>
              <w:t xml:space="preserve"> Ear</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C4B" w:rsidRPr="00081B9B" w:rsidRDefault="00405C4B" w:rsidP="00081B9B">
            <w:pPr>
              <w:pStyle w:val="ListParagraph"/>
              <w:spacing w:after="0" w:line="200" w:lineRule="exact"/>
              <w:ind w:left="0"/>
              <w:jc w:val="center"/>
              <w:rPr>
                <w:rFonts w:cs="Times New Roman"/>
                <w:sz w:val="18"/>
                <w:szCs w:val="18"/>
              </w:rPr>
            </w:pPr>
            <w:r w:rsidRPr="00081B9B">
              <w:rPr>
                <w:rFonts w:cs="Times New Roman"/>
                <w:sz w:val="18"/>
                <w:szCs w:val="18"/>
              </w:rPr>
              <w:t>7800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C4B" w:rsidRPr="00081B9B" w:rsidRDefault="00405C4B" w:rsidP="00081B9B">
            <w:pPr>
              <w:pStyle w:val="ListParagraph"/>
              <w:spacing w:after="0" w:line="200" w:lineRule="exact"/>
              <w:ind w:left="0"/>
              <w:jc w:val="center"/>
              <w:rPr>
                <w:rFonts w:cs="Times New Roman"/>
                <w:sz w:val="18"/>
                <w:szCs w:val="18"/>
              </w:rPr>
            </w:pPr>
            <w:r w:rsidRPr="00081B9B">
              <w:rPr>
                <w:rFonts w:cs="Times New Roman"/>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C4B" w:rsidRPr="00081B9B" w:rsidRDefault="00405C4B" w:rsidP="00081B9B">
            <w:pPr>
              <w:pStyle w:val="ListParagraph"/>
              <w:spacing w:after="0" w:line="200" w:lineRule="exact"/>
              <w:ind w:left="0"/>
              <w:jc w:val="center"/>
              <w:rPr>
                <w:rFonts w:cs="Times New Roman"/>
                <w:sz w:val="18"/>
                <w:szCs w:val="18"/>
              </w:rPr>
            </w:pPr>
            <w:r w:rsidRPr="00081B9B">
              <w:rPr>
                <w:rFonts w:cs="Times New Roman"/>
                <w:sz w:val="18"/>
                <w:szCs w:val="18"/>
              </w:rPr>
              <w:t>20070531</w:t>
            </w:r>
          </w:p>
        </w:tc>
      </w:tr>
      <w:tr w:rsidR="00405C4B" w:rsidRPr="00F61906" w:rsidTr="00081B9B">
        <w:trPr>
          <w:trHeight w:val="197"/>
        </w:trPr>
        <w:tc>
          <w:tcPr>
            <w:tcW w:w="4410" w:type="dxa"/>
            <w:gridSpan w:val="4"/>
            <w:vMerge/>
            <w:tcBorders>
              <w:left w:val="single" w:sz="4" w:space="0" w:color="000000" w:themeColor="text1"/>
              <w:right w:val="thinThickThinSmallGap" w:sz="24" w:space="0" w:color="000000" w:themeColor="text1"/>
            </w:tcBorders>
            <w:hideMark/>
          </w:tcPr>
          <w:p w:rsidR="00405C4B" w:rsidRPr="00081B9B" w:rsidRDefault="00405C4B" w:rsidP="00081B9B">
            <w:pPr>
              <w:pStyle w:val="ListParagraph"/>
              <w:spacing w:after="0" w:line="200" w:lineRule="exact"/>
              <w:ind w:left="0"/>
              <w:jc w:val="center"/>
              <w:rPr>
                <w:rFonts w:cs="Times New Roman"/>
                <w:b/>
                <w:sz w:val="18"/>
                <w:szCs w:val="18"/>
              </w:rPr>
            </w:pPr>
          </w:p>
        </w:tc>
        <w:tc>
          <w:tcPr>
            <w:tcW w:w="270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405C4B" w:rsidRPr="00081B9B" w:rsidRDefault="00F61906" w:rsidP="00081B9B">
            <w:pPr>
              <w:pStyle w:val="ListParagraph"/>
              <w:spacing w:after="0" w:line="200" w:lineRule="exact"/>
              <w:ind w:left="0"/>
              <w:rPr>
                <w:rFonts w:cs="Times New Roman"/>
                <w:sz w:val="18"/>
                <w:szCs w:val="18"/>
              </w:rPr>
            </w:pPr>
            <w:proofErr w:type="spellStart"/>
            <w:r w:rsidRPr="00081B9B">
              <w:rPr>
                <w:rFonts w:cs="Times New Roman"/>
                <w:sz w:val="18"/>
                <w:szCs w:val="18"/>
              </w:rPr>
              <w:t>Resid</w:t>
            </w:r>
            <w:proofErr w:type="spellEnd"/>
            <w:r w:rsidRPr="00081B9B">
              <w:rPr>
                <w:rFonts w:cs="Times New Roman"/>
                <w:sz w:val="18"/>
                <w:szCs w:val="18"/>
              </w:rPr>
              <w:t xml:space="preserve"> Shrapnel Scar, R</w:t>
            </w:r>
            <w:r w:rsidR="00405C4B" w:rsidRPr="00081B9B">
              <w:rPr>
                <w:rFonts w:cs="Times New Roman"/>
                <w:sz w:val="18"/>
                <w:szCs w:val="18"/>
              </w:rPr>
              <w:t xml:space="preserve"> Lat</w:t>
            </w:r>
            <w:r w:rsidR="00081B9B">
              <w:rPr>
                <w:rFonts w:cs="Times New Roman"/>
                <w:sz w:val="18"/>
                <w:szCs w:val="18"/>
              </w:rPr>
              <w:t xml:space="preserve">  </w:t>
            </w:r>
            <w:r w:rsidR="00405C4B" w:rsidRPr="00081B9B">
              <w:rPr>
                <w:rFonts w:cs="Times New Roman"/>
                <w:sz w:val="18"/>
                <w:szCs w:val="18"/>
              </w:rPr>
              <w:t>Neck</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C4B" w:rsidRPr="00081B9B" w:rsidRDefault="00405C4B" w:rsidP="00081B9B">
            <w:pPr>
              <w:pStyle w:val="ListParagraph"/>
              <w:spacing w:after="0" w:line="200" w:lineRule="exact"/>
              <w:ind w:left="0"/>
              <w:jc w:val="center"/>
              <w:rPr>
                <w:rFonts w:cs="Times New Roman"/>
                <w:sz w:val="18"/>
                <w:szCs w:val="18"/>
              </w:rPr>
            </w:pPr>
            <w:r w:rsidRPr="00081B9B">
              <w:rPr>
                <w:rFonts w:cs="Times New Roman"/>
                <w:sz w:val="18"/>
                <w:szCs w:val="18"/>
              </w:rPr>
              <w:t>7800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C4B" w:rsidRPr="00081B9B" w:rsidRDefault="00405C4B" w:rsidP="00081B9B">
            <w:pPr>
              <w:pStyle w:val="ListParagraph"/>
              <w:spacing w:after="0" w:line="200" w:lineRule="exact"/>
              <w:ind w:left="0"/>
              <w:jc w:val="center"/>
              <w:rPr>
                <w:rFonts w:cs="Times New Roman"/>
                <w:sz w:val="18"/>
                <w:szCs w:val="18"/>
              </w:rPr>
            </w:pPr>
            <w:r w:rsidRPr="00081B9B">
              <w:rPr>
                <w:rFonts w:cs="Times New Roman"/>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C4B" w:rsidRPr="00081B9B" w:rsidRDefault="00405C4B" w:rsidP="00081B9B">
            <w:pPr>
              <w:pStyle w:val="ListParagraph"/>
              <w:spacing w:after="0" w:line="200" w:lineRule="exact"/>
              <w:ind w:left="0"/>
              <w:jc w:val="center"/>
              <w:rPr>
                <w:rFonts w:cs="Times New Roman"/>
                <w:sz w:val="18"/>
                <w:szCs w:val="18"/>
              </w:rPr>
            </w:pPr>
            <w:r w:rsidRPr="00081B9B">
              <w:rPr>
                <w:rFonts w:cs="Times New Roman"/>
                <w:sz w:val="18"/>
                <w:szCs w:val="18"/>
              </w:rPr>
              <w:t>20070531</w:t>
            </w:r>
          </w:p>
        </w:tc>
      </w:tr>
      <w:tr w:rsidR="00405C4B" w:rsidRPr="00F61906" w:rsidTr="00081B9B">
        <w:trPr>
          <w:trHeight w:val="197"/>
        </w:trPr>
        <w:tc>
          <w:tcPr>
            <w:tcW w:w="4410" w:type="dxa"/>
            <w:gridSpan w:val="4"/>
            <w:vMerge/>
            <w:tcBorders>
              <w:left w:val="single" w:sz="4" w:space="0" w:color="000000" w:themeColor="text1"/>
              <w:right w:val="thinThickThinSmallGap" w:sz="24" w:space="0" w:color="000000" w:themeColor="text1"/>
            </w:tcBorders>
            <w:hideMark/>
          </w:tcPr>
          <w:p w:rsidR="00405C4B" w:rsidRPr="00081B9B" w:rsidRDefault="00405C4B" w:rsidP="00081B9B">
            <w:pPr>
              <w:pStyle w:val="ListParagraph"/>
              <w:spacing w:after="0" w:line="200" w:lineRule="exact"/>
              <w:ind w:left="0"/>
              <w:jc w:val="center"/>
              <w:rPr>
                <w:rFonts w:cs="Times New Roman"/>
                <w:b/>
                <w:sz w:val="18"/>
                <w:szCs w:val="18"/>
              </w:rPr>
            </w:pPr>
          </w:p>
        </w:tc>
        <w:tc>
          <w:tcPr>
            <w:tcW w:w="270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405C4B" w:rsidRPr="00081B9B" w:rsidRDefault="00405C4B" w:rsidP="00081B9B">
            <w:pPr>
              <w:pStyle w:val="ListParagraph"/>
              <w:spacing w:after="0" w:line="200" w:lineRule="exact"/>
              <w:ind w:left="0"/>
              <w:rPr>
                <w:rFonts w:cs="Times New Roman"/>
                <w:sz w:val="18"/>
                <w:szCs w:val="18"/>
              </w:rPr>
            </w:pPr>
            <w:r w:rsidRPr="00081B9B">
              <w:rPr>
                <w:rFonts w:cs="Times New Roman"/>
                <w:sz w:val="18"/>
                <w:szCs w:val="18"/>
              </w:rPr>
              <w:t>Tinnitus</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C4B" w:rsidRPr="00081B9B" w:rsidRDefault="00405C4B" w:rsidP="00081B9B">
            <w:pPr>
              <w:pStyle w:val="ListParagraph"/>
              <w:spacing w:after="0" w:line="200" w:lineRule="exact"/>
              <w:ind w:left="0"/>
              <w:jc w:val="center"/>
              <w:rPr>
                <w:rFonts w:cs="Times New Roman"/>
                <w:sz w:val="18"/>
                <w:szCs w:val="18"/>
              </w:rPr>
            </w:pPr>
            <w:r w:rsidRPr="00081B9B">
              <w:rPr>
                <w:rFonts w:cs="Times New Roman"/>
                <w:sz w:val="18"/>
                <w:szCs w:val="18"/>
              </w:rPr>
              <w:t>6260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C4B" w:rsidRPr="00081B9B" w:rsidRDefault="00405C4B" w:rsidP="00081B9B">
            <w:pPr>
              <w:pStyle w:val="ListParagraph"/>
              <w:spacing w:after="0" w:line="200" w:lineRule="exact"/>
              <w:ind w:left="0"/>
              <w:jc w:val="center"/>
              <w:rPr>
                <w:rFonts w:cs="Times New Roman"/>
                <w:sz w:val="18"/>
                <w:szCs w:val="18"/>
              </w:rPr>
            </w:pPr>
            <w:r w:rsidRPr="00081B9B">
              <w:rPr>
                <w:rFonts w:cs="Times New Roman"/>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C4B" w:rsidRPr="00081B9B" w:rsidRDefault="00405C4B" w:rsidP="00081B9B">
            <w:pPr>
              <w:pStyle w:val="ListParagraph"/>
              <w:spacing w:after="0" w:line="200" w:lineRule="exact"/>
              <w:ind w:left="0"/>
              <w:jc w:val="center"/>
              <w:rPr>
                <w:rFonts w:cs="Times New Roman"/>
                <w:sz w:val="18"/>
                <w:szCs w:val="18"/>
              </w:rPr>
            </w:pPr>
            <w:r w:rsidRPr="00081B9B">
              <w:rPr>
                <w:rFonts w:cs="Times New Roman"/>
                <w:sz w:val="18"/>
                <w:szCs w:val="18"/>
              </w:rPr>
              <w:t>20070523</w:t>
            </w:r>
          </w:p>
        </w:tc>
      </w:tr>
      <w:tr w:rsidR="00405C4B" w:rsidRPr="00F61906" w:rsidTr="001962A3">
        <w:trPr>
          <w:trHeight w:val="197"/>
        </w:trPr>
        <w:tc>
          <w:tcPr>
            <w:tcW w:w="4410" w:type="dxa"/>
            <w:gridSpan w:val="4"/>
            <w:vMerge/>
            <w:tcBorders>
              <w:left w:val="single" w:sz="4" w:space="0" w:color="000000" w:themeColor="text1"/>
              <w:bottom w:val="single" w:sz="4" w:space="0" w:color="000000" w:themeColor="text1"/>
              <w:right w:val="thinThickThinSmallGap" w:sz="24" w:space="0" w:color="000000" w:themeColor="text1"/>
            </w:tcBorders>
            <w:hideMark/>
          </w:tcPr>
          <w:p w:rsidR="00405C4B" w:rsidRPr="00081B9B" w:rsidRDefault="00405C4B" w:rsidP="00081B9B">
            <w:pPr>
              <w:pStyle w:val="ListParagraph"/>
              <w:spacing w:after="0" w:line="200" w:lineRule="exact"/>
              <w:ind w:left="0"/>
              <w:jc w:val="center"/>
              <w:rPr>
                <w:rFonts w:cs="Times New Roman"/>
                <w:b/>
                <w:sz w:val="18"/>
                <w:szCs w:val="18"/>
              </w:rPr>
            </w:pPr>
          </w:p>
        </w:tc>
        <w:tc>
          <w:tcPr>
            <w:tcW w:w="5040" w:type="dxa"/>
            <w:gridSpan w:val="4"/>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405C4B" w:rsidRPr="00081B9B" w:rsidRDefault="00405C4B" w:rsidP="00081B9B">
            <w:pPr>
              <w:pStyle w:val="ListParagraph"/>
              <w:spacing w:after="0" w:line="200" w:lineRule="exact"/>
              <w:ind w:left="0"/>
              <w:jc w:val="center"/>
              <w:rPr>
                <w:rFonts w:cs="Times New Roman"/>
                <w:sz w:val="18"/>
                <w:szCs w:val="18"/>
              </w:rPr>
            </w:pPr>
            <w:r w:rsidRPr="00081B9B">
              <w:rPr>
                <w:rFonts w:cs="Times New Roman"/>
                <w:sz w:val="18"/>
                <w:szCs w:val="18"/>
              </w:rPr>
              <w:t>0% x 4/ Not Service Connected x 2</w:t>
            </w:r>
          </w:p>
        </w:tc>
      </w:tr>
      <w:tr w:rsidR="00405C4B" w:rsidRPr="00F61906" w:rsidTr="001962A3">
        <w:trPr>
          <w:trHeight w:val="305"/>
        </w:trPr>
        <w:tc>
          <w:tcPr>
            <w:tcW w:w="441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405C4B" w:rsidRPr="00081B9B" w:rsidRDefault="00405C4B" w:rsidP="00033169">
            <w:pPr>
              <w:pStyle w:val="ListParagraph"/>
              <w:spacing w:after="0" w:line="240" w:lineRule="exact"/>
              <w:ind w:left="0"/>
              <w:jc w:val="center"/>
              <w:rPr>
                <w:rFonts w:cs="Times New Roman"/>
                <w:b/>
                <w:sz w:val="18"/>
                <w:szCs w:val="18"/>
              </w:rPr>
            </w:pPr>
            <w:r w:rsidRPr="00081B9B">
              <w:rPr>
                <w:rFonts w:cs="Times New Roman"/>
                <w:b/>
                <w:sz w:val="18"/>
                <w:szCs w:val="18"/>
              </w:rPr>
              <w:t>TOTAL Combined:  20%</w:t>
            </w:r>
          </w:p>
        </w:tc>
        <w:tc>
          <w:tcPr>
            <w:tcW w:w="5040" w:type="dxa"/>
            <w:gridSpan w:val="4"/>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405C4B" w:rsidRPr="00081B9B" w:rsidRDefault="00405C4B" w:rsidP="00033169">
            <w:pPr>
              <w:pStyle w:val="ListParagraph"/>
              <w:spacing w:after="0" w:line="240" w:lineRule="exact"/>
              <w:ind w:left="0"/>
              <w:jc w:val="center"/>
              <w:rPr>
                <w:rFonts w:cs="Times New Roman"/>
                <w:b/>
                <w:sz w:val="18"/>
                <w:szCs w:val="18"/>
              </w:rPr>
            </w:pPr>
            <w:r w:rsidRPr="00081B9B">
              <w:rPr>
                <w:rFonts w:cs="Times New Roman"/>
                <w:b/>
                <w:sz w:val="18"/>
                <w:szCs w:val="18"/>
              </w:rPr>
              <w:t>TOTAL Combined:  50%</w:t>
            </w:r>
            <w:r w:rsidRPr="00081B9B">
              <w:rPr>
                <w:rFonts w:cs="Times New Roman"/>
                <w:sz w:val="18"/>
                <w:szCs w:val="18"/>
              </w:rPr>
              <w:t xml:space="preserve"> </w:t>
            </w:r>
          </w:p>
        </w:tc>
      </w:tr>
    </w:tbl>
    <w:p w:rsidR="00EB76E4" w:rsidRPr="00A61DCB" w:rsidRDefault="00EB76E4" w:rsidP="00033169">
      <w:pPr>
        <w:pBdr>
          <w:bottom w:val="single" w:sz="12" w:space="1" w:color="auto"/>
        </w:pBdr>
        <w:tabs>
          <w:tab w:val="left" w:pos="288"/>
          <w:tab w:val="left" w:pos="4752"/>
        </w:tabs>
        <w:spacing w:line="240" w:lineRule="exact"/>
        <w:jc w:val="both"/>
        <w:rPr>
          <w:rFonts w:asciiTheme="minorHAnsi" w:hAnsiTheme="minorHAnsi"/>
          <w:color w:val="auto"/>
          <w:szCs w:val="24"/>
          <w:u w:val="single"/>
        </w:rPr>
      </w:pPr>
    </w:p>
    <w:p w:rsidR="00A90D55" w:rsidRPr="00A61DCB" w:rsidRDefault="00A90D55" w:rsidP="00033169">
      <w:pPr>
        <w:tabs>
          <w:tab w:val="left" w:pos="288"/>
          <w:tab w:val="left" w:pos="4752"/>
        </w:tabs>
        <w:spacing w:line="240" w:lineRule="exact"/>
        <w:jc w:val="both"/>
        <w:rPr>
          <w:rFonts w:asciiTheme="minorHAnsi" w:hAnsiTheme="minorHAnsi"/>
          <w:color w:val="auto"/>
          <w:szCs w:val="24"/>
        </w:rPr>
      </w:pPr>
    </w:p>
    <w:p w:rsidR="00954AF8" w:rsidRDefault="00A90D55" w:rsidP="00954AF8">
      <w:pPr>
        <w:tabs>
          <w:tab w:val="left" w:pos="288"/>
          <w:tab w:val="left" w:pos="4752"/>
        </w:tabs>
        <w:spacing w:line="240" w:lineRule="exact"/>
        <w:jc w:val="both"/>
        <w:rPr>
          <w:rFonts w:asciiTheme="minorHAnsi" w:hAnsiTheme="minorHAnsi"/>
          <w:color w:val="auto"/>
          <w:szCs w:val="24"/>
        </w:rPr>
      </w:pPr>
      <w:r w:rsidRPr="00A61DCB">
        <w:rPr>
          <w:rFonts w:asciiTheme="minorHAnsi" w:hAnsiTheme="minorHAnsi"/>
          <w:color w:val="auto"/>
          <w:szCs w:val="24"/>
          <w:u w:val="single"/>
        </w:rPr>
        <w:t>ANALYSIS SUMMARY</w:t>
      </w:r>
      <w:r w:rsidRPr="00A61DCB">
        <w:rPr>
          <w:rFonts w:asciiTheme="minorHAnsi" w:hAnsiTheme="minorHAnsi"/>
          <w:color w:val="auto"/>
          <w:szCs w:val="24"/>
        </w:rPr>
        <w:t>:</w:t>
      </w:r>
      <w:r w:rsidR="00F61906">
        <w:rPr>
          <w:rFonts w:asciiTheme="minorHAnsi" w:hAnsiTheme="minorHAnsi"/>
          <w:color w:val="auto"/>
          <w:szCs w:val="24"/>
        </w:rPr>
        <w:t xml:space="preserve">  </w:t>
      </w:r>
      <w:r w:rsidR="003054A9">
        <w:rPr>
          <w:rFonts w:asciiTheme="minorHAnsi" w:hAnsiTheme="minorHAnsi"/>
          <w:color w:val="auto"/>
          <w:szCs w:val="24"/>
        </w:rPr>
        <w:t>The CI had</w:t>
      </w:r>
      <w:r w:rsidR="003054A9" w:rsidRPr="00A61DCB">
        <w:rPr>
          <w:rFonts w:asciiTheme="minorHAnsi" w:hAnsiTheme="minorHAnsi"/>
          <w:color w:val="auto"/>
          <w:szCs w:val="24"/>
        </w:rPr>
        <w:t xml:space="preserve"> </w:t>
      </w:r>
      <w:r w:rsidR="003054A9">
        <w:rPr>
          <w:rFonts w:asciiTheme="minorHAnsi" w:hAnsiTheme="minorHAnsi"/>
          <w:color w:val="auto"/>
          <w:szCs w:val="24"/>
        </w:rPr>
        <w:t xml:space="preserve">a </w:t>
      </w:r>
      <w:r w:rsidR="003054A9" w:rsidRPr="00A61DCB">
        <w:rPr>
          <w:rFonts w:asciiTheme="minorHAnsi" w:hAnsiTheme="minorHAnsi"/>
          <w:color w:val="auto"/>
          <w:szCs w:val="24"/>
        </w:rPr>
        <w:t xml:space="preserve">laceration </w:t>
      </w:r>
      <w:r w:rsidR="00AD250B">
        <w:rPr>
          <w:rFonts w:asciiTheme="minorHAnsi" w:hAnsiTheme="minorHAnsi"/>
          <w:color w:val="auto"/>
          <w:szCs w:val="24"/>
        </w:rPr>
        <w:t>of</w:t>
      </w:r>
      <w:r w:rsidR="003054A9" w:rsidRPr="00A61DCB">
        <w:rPr>
          <w:rFonts w:asciiTheme="minorHAnsi" w:hAnsiTheme="minorHAnsi"/>
          <w:color w:val="auto"/>
          <w:szCs w:val="24"/>
        </w:rPr>
        <w:t xml:space="preserve"> the right tibialis anterior tendon, a laceration to the left Achilles tendon, multiple superficial fragment wounds, </w:t>
      </w:r>
      <w:r w:rsidR="003054A9">
        <w:rPr>
          <w:rFonts w:asciiTheme="minorHAnsi" w:hAnsiTheme="minorHAnsi"/>
          <w:color w:val="auto"/>
          <w:szCs w:val="24"/>
        </w:rPr>
        <w:t>and a neck fragment wound from mortars.  He underwent</w:t>
      </w:r>
      <w:r w:rsidR="003054A9" w:rsidRPr="00A61DCB">
        <w:rPr>
          <w:rFonts w:asciiTheme="minorHAnsi" w:hAnsiTheme="minorHAnsi"/>
          <w:color w:val="auto"/>
          <w:szCs w:val="24"/>
        </w:rPr>
        <w:t xml:space="preserve"> repair and subsequent closure of the lacerated</w:t>
      </w:r>
      <w:r w:rsidR="003054A9">
        <w:rPr>
          <w:rFonts w:asciiTheme="minorHAnsi" w:hAnsiTheme="minorHAnsi"/>
          <w:color w:val="auto"/>
          <w:szCs w:val="24"/>
        </w:rPr>
        <w:t xml:space="preserve"> right</w:t>
      </w:r>
      <w:r w:rsidR="003054A9" w:rsidRPr="00A61DCB">
        <w:rPr>
          <w:rFonts w:asciiTheme="minorHAnsi" w:hAnsiTheme="minorHAnsi"/>
          <w:color w:val="auto"/>
          <w:szCs w:val="24"/>
        </w:rPr>
        <w:t xml:space="preserve"> tibialis anterior tendon. </w:t>
      </w:r>
      <w:r w:rsidR="003054A9">
        <w:rPr>
          <w:rFonts w:asciiTheme="minorHAnsi" w:hAnsiTheme="minorHAnsi"/>
          <w:color w:val="auto"/>
          <w:szCs w:val="24"/>
        </w:rPr>
        <w:t xml:space="preserve"> S</w:t>
      </w:r>
      <w:r w:rsidR="003054A9" w:rsidRPr="00A61DCB">
        <w:rPr>
          <w:rFonts w:asciiTheme="minorHAnsi" w:hAnsiTheme="minorHAnsi"/>
          <w:color w:val="auto"/>
          <w:szCs w:val="24"/>
        </w:rPr>
        <w:t xml:space="preserve">hrapnel was </w:t>
      </w:r>
      <w:r w:rsidR="003054A9">
        <w:rPr>
          <w:rFonts w:asciiTheme="minorHAnsi" w:hAnsiTheme="minorHAnsi"/>
          <w:color w:val="auto"/>
          <w:szCs w:val="24"/>
        </w:rPr>
        <w:t xml:space="preserve">also </w:t>
      </w:r>
      <w:r w:rsidR="003054A9" w:rsidRPr="00A61DCB">
        <w:rPr>
          <w:rFonts w:asciiTheme="minorHAnsi" w:hAnsiTheme="minorHAnsi"/>
          <w:color w:val="auto"/>
          <w:szCs w:val="24"/>
        </w:rPr>
        <w:t>removed from the area around the previously closed left A</w:t>
      </w:r>
      <w:r w:rsidR="003054A9">
        <w:rPr>
          <w:rFonts w:asciiTheme="minorHAnsi" w:hAnsiTheme="minorHAnsi"/>
          <w:color w:val="auto"/>
          <w:szCs w:val="24"/>
        </w:rPr>
        <w:t>chilles tendon injury.  Due to painful scars and inability to wear boots, a MEB was initiated in March of 2006 (</w:t>
      </w:r>
      <w:r w:rsidR="00AD5D37">
        <w:rPr>
          <w:rFonts w:asciiTheme="minorHAnsi" w:hAnsiTheme="minorHAnsi"/>
          <w:color w:val="auto"/>
          <w:szCs w:val="24"/>
        </w:rPr>
        <w:t>five</w:t>
      </w:r>
      <w:r w:rsidR="003054A9">
        <w:rPr>
          <w:rFonts w:asciiTheme="minorHAnsi" w:hAnsiTheme="minorHAnsi"/>
          <w:color w:val="auto"/>
          <w:szCs w:val="24"/>
        </w:rPr>
        <w:t xml:space="preserve"> months pre</w:t>
      </w:r>
      <w:r w:rsidR="00AD5D37">
        <w:rPr>
          <w:rFonts w:asciiTheme="minorHAnsi" w:hAnsiTheme="minorHAnsi"/>
          <w:color w:val="auto"/>
          <w:szCs w:val="24"/>
        </w:rPr>
        <w:t>-</w:t>
      </w:r>
      <w:r w:rsidR="003054A9">
        <w:rPr>
          <w:rFonts w:asciiTheme="minorHAnsi" w:hAnsiTheme="minorHAnsi"/>
          <w:color w:val="auto"/>
          <w:szCs w:val="24"/>
        </w:rPr>
        <w:t xml:space="preserve">separation).  </w:t>
      </w:r>
    </w:p>
    <w:p w:rsidR="00954AF8" w:rsidRDefault="00954AF8" w:rsidP="00954AF8">
      <w:pPr>
        <w:tabs>
          <w:tab w:val="left" w:pos="288"/>
          <w:tab w:val="left" w:pos="4752"/>
        </w:tabs>
        <w:spacing w:line="240" w:lineRule="exact"/>
        <w:jc w:val="both"/>
        <w:rPr>
          <w:rFonts w:asciiTheme="minorHAnsi" w:hAnsiTheme="minorHAnsi"/>
          <w:color w:val="auto"/>
          <w:szCs w:val="24"/>
        </w:rPr>
      </w:pPr>
    </w:p>
    <w:p w:rsidR="005D6C0F" w:rsidRDefault="009A50A3" w:rsidP="00954AF8">
      <w:pPr>
        <w:tabs>
          <w:tab w:val="left" w:pos="288"/>
          <w:tab w:val="left" w:pos="4752"/>
        </w:tabs>
        <w:spacing w:line="240" w:lineRule="exact"/>
        <w:jc w:val="both"/>
        <w:rPr>
          <w:rFonts w:asciiTheme="minorHAnsi" w:hAnsiTheme="minorHAnsi"/>
          <w:color w:val="auto"/>
          <w:szCs w:val="24"/>
        </w:rPr>
      </w:pPr>
      <w:r w:rsidRPr="009A50A3">
        <w:rPr>
          <w:rFonts w:asciiTheme="minorHAnsi" w:hAnsiTheme="minorHAnsi"/>
          <w:color w:val="auto"/>
          <w:szCs w:val="24"/>
          <w:u w:val="single"/>
        </w:rPr>
        <w:lastRenderedPageBreak/>
        <w:t xml:space="preserve">Left Achilles </w:t>
      </w:r>
      <w:proofErr w:type="gramStart"/>
      <w:r w:rsidRPr="009A50A3">
        <w:rPr>
          <w:rFonts w:asciiTheme="minorHAnsi" w:hAnsiTheme="minorHAnsi"/>
          <w:color w:val="auto"/>
          <w:szCs w:val="24"/>
          <w:u w:val="single"/>
        </w:rPr>
        <w:t>Tendon</w:t>
      </w:r>
      <w:proofErr w:type="gramEnd"/>
      <w:r>
        <w:rPr>
          <w:rFonts w:asciiTheme="minorHAnsi" w:hAnsiTheme="minorHAnsi"/>
          <w:color w:val="auto"/>
          <w:szCs w:val="24"/>
        </w:rPr>
        <w:t xml:space="preserve">.  </w:t>
      </w:r>
      <w:r w:rsidR="004B1E85">
        <w:rPr>
          <w:rFonts w:asciiTheme="minorHAnsi" w:hAnsiTheme="minorHAnsi"/>
          <w:color w:val="auto"/>
          <w:szCs w:val="24"/>
        </w:rPr>
        <w:t>MEB orthopedic exam</w:t>
      </w:r>
      <w:r w:rsidR="00954AF8">
        <w:rPr>
          <w:rFonts w:asciiTheme="minorHAnsi" w:hAnsiTheme="minorHAnsi"/>
          <w:color w:val="auto"/>
          <w:szCs w:val="24"/>
        </w:rPr>
        <w:t xml:space="preserve"> revealed</w:t>
      </w:r>
      <w:r w:rsidR="004B1E85">
        <w:rPr>
          <w:rFonts w:asciiTheme="minorHAnsi" w:hAnsiTheme="minorHAnsi"/>
          <w:color w:val="auto"/>
          <w:szCs w:val="24"/>
        </w:rPr>
        <w:t xml:space="preserve"> </w:t>
      </w:r>
      <w:r w:rsidR="00954AF8">
        <w:rPr>
          <w:rFonts w:asciiTheme="minorHAnsi" w:hAnsiTheme="minorHAnsi"/>
          <w:color w:val="auto"/>
          <w:szCs w:val="24"/>
        </w:rPr>
        <w:t>a</w:t>
      </w:r>
      <w:r w:rsidR="007406CE">
        <w:rPr>
          <w:rFonts w:asciiTheme="minorHAnsi" w:hAnsiTheme="minorHAnsi"/>
          <w:color w:val="auto"/>
          <w:szCs w:val="24"/>
        </w:rPr>
        <w:t xml:space="preserve"> left lower extremity </w:t>
      </w:r>
      <w:r w:rsidR="004B1E85" w:rsidRPr="00A61DCB">
        <w:rPr>
          <w:rFonts w:asciiTheme="minorHAnsi" w:hAnsiTheme="minorHAnsi"/>
          <w:color w:val="auto"/>
          <w:szCs w:val="24"/>
        </w:rPr>
        <w:t>transverse surgical scar over the Achilles tendon</w:t>
      </w:r>
      <w:r w:rsidR="002A3C55">
        <w:rPr>
          <w:rFonts w:asciiTheme="minorHAnsi" w:hAnsiTheme="minorHAnsi"/>
          <w:color w:val="auto"/>
          <w:szCs w:val="24"/>
        </w:rPr>
        <w:t xml:space="preserve"> (no size noted)</w:t>
      </w:r>
      <w:r w:rsidR="004B1E85" w:rsidRPr="00A61DCB">
        <w:rPr>
          <w:rFonts w:asciiTheme="minorHAnsi" w:hAnsiTheme="minorHAnsi"/>
          <w:color w:val="auto"/>
          <w:szCs w:val="24"/>
        </w:rPr>
        <w:t xml:space="preserve"> approximately </w:t>
      </w:r>
      <w:r w:rsidR="00AD5D37">
        <w:rPr>
          <w:rFonts w:asciiTheme="minorHAnsi" w:hAnsiTheme="minorHAnsi"/>
          <w:color w:val="auto"/>
          <w:szCs w:val="24"/>
        </w:rPr>
        <w:t xml:space="preserve">six to seven </w:t>
      </w:r>
      <w:r w:rsidR="004B1E85" w:rsidRPr="00A61DCB">
        <w:rPr>
          <w:rFonts w:asciiTheme="minorHAnsi" w:hAnsiTheme="minorHAnsi"/>
          <w:color w:val="auto"/>
          <w:szCs w:val="24"/>
        </w:rPr>
        <w:t>centimeters f</w:t>
      </w:r>
      <w:r w:rsidR="004B1E85">
        <w:rPr>
          <w:rFonts w:asciiTheme="minorHAnsi" w:hAnsiTheme="minorHAnsi"/>
          <w:color w:val="auto"/>
          <w:szCs w:val="24"/>
        </w:rPr>
        <w:t>rom the insertion at the ankle</w:t>
      </w:r>
      <w:r w:rsidR="004B1E85" w:rsidRPr="005C4F33">
        <w:rPr>
          <w:rFonts w:asciiTheme="minorHAnsi" w:hAnsiTheme="minorHAnsi"/>
          <w:color w:val="auto"/>
          <w:szCs w:val="24"/>
        </w:rPr>
        <w:t>.  The CI</w:t>
      </w:r>
      <w:r w:rsidR="004810EC" w:rsidRPr="005C4F33">
        <w:rPr>
          <w:rFonts w:asciiTheme="minorHAnsi" w:hAnsiTheme="minorHAnsi"/>
          <w:color w:val="auto"/>
          <w:szCs w:val="24"/>
        </w:rPr>
        <w:t xml:space="preserve">'s range of motion </w:t>
      </w:r>
      <w:r w:rsidR="00AD5D37">
        <w:rPr>
          <w:rFonts w:asciiTheme="minorHAnsi" w:hAnsiTheme="minorHAnsi"/>
          <w:color w:val="auto"/>
          <w:szCs w:val="24"/>
        </w:rPr>
        <w:t xml:space="preserve">(ROM) </w:t>
      </w:r>
      <w:r w:rsidR="004810EC" w:rsidRPr="005C4F33">
        <w:rPr>
          <w:rFonts w:asciiTheme="minorHAnsi" w:hAnsiTheme="minorHAnsi"/>
          <w:color w:val="auto"/>
          <w:szCs w:val="24"/>
        </w:rPr>
        <w:t>wa</w:t>
      </w:r>
      <w:r w:rsidR="004B1E85" w:rsidRPr="005C4F33">
        <w:rPr>
          <w:rFonts w:asciiTheme="minorHAnsi" w:hAnsiTheme="minorHAnsi"/>
          <w:color w:val="auto"/>
          <w:szCs w:val="24"/>
        </w:rPr>
        <w:t xml:space="preserve">s </w:t>
      </w:r>
      <w:r w:rsidR="0082222B" w:rsidRPr="005C4F33">
        <w:rPr>
          <w:rFonts w:asciiTheme="minorHAnsi" w:hAnsiTheme="minorHAnsi"/>
          <w:color w:val="auto"/>
          <w:szCs w:val="24"/>
        </w:rPr>
        <w:t xml:space="preserve">normal </w:t>
      </w:r>
      <w:r w:rsidR="004B1E85" w:rsidRPr="005C4F33">
        <w:rPr>
          <w:rFonts w:asciiTheme="minorHAnsi" w:hAnsiTheme="minorHAnsi"/>
          <w:color w:val="auto"/>
          <w:szCs w:val="24"/>
        </w:rPr>
        <w:t xml:space="preserve">and he was able to </w:t>
      </w:r>
      <w:proofErr w:type="spellStart"/>
      <w:r w:rsidR="004B1E85" w:rsidRPr="005C4F33">
        <w:rPr>
          <w:rFonts w:asciiTheme="minorHAnsi" w:hAnsiTheme="minorHAnsi"/>
          <w:color w:val="auto"/>
          <w:szCs w:val="24"/>
        </w:rPr>
        <w:t>dorsiflex</w:t>
      </w:r>
      <w:proofErr w:type="spellEnd"/>
      <w:r w:rsidR="004B1E85" w:rsidRPr="005C4F33">
        <w:rPr>
          <w:rFonts w:asciiTheme="minorHAnsi" w:hAnsiTheme="minorHAnsi"/>
          <w:color w:val="auto"/>
          <w:szCs w:val="24"/>
        </w:rPr>
        <w:t xml:space="preserve"> and </w:t>
      </w:r>
      <w:r w:rsidR="00AD250B">
        <w:rPr>
          <w:rFonts w:asciiTheme="minorHAnsi" w:hAnsiTheme="minorHAnsi"/>
          <w:color w:val="auto"/>
          <w:szCs w:val="24"/>
        </w:rPr>
        <w:t xml:space="preserve">to </w:t>
      </w:r>
      <w:r w:rsidR="004B1E85" w:rsidRPr="005C4F33">
        <w:rPr>
          <w:rFonts w:asciiTheme="minorHAnsi" w:hAnsiTheme="minorHAnsi"/>
          <w:color w:val="auto"/>
          <w:szCs w:val="24"/>
        </w:rPr>
        <w:t>do a to</w:t>
      </w:r>
      <w:r w:rsidR="004810EC" w:rsidRPr="005C4F33">
        <w:rPr>
          <w:rFonts w:asciiTheme="minorHAnsi" w:hAnsiTheme="minorHAnsi"/>
          <w:color w:val="auto"/>
          <w:szCs w:val="24"/>
        </w:rPr>
        <w:t>e raise against gravity.  There was</w:t>
      </w:r>
      <w:r w:rsidR="004B1E85" w:rsidRPr="005C4F33">
        <w:rPr>
          <w:rFonts w:asciiTheme="minorHAnsi" w:hAnsiTheme="minorHAnsi"/>
          <w:color w:val="auto"/>
          <w:szCs w:val="24"/>
        </w:rPr>
        <w:t xml:space="preserve"> significant ten</w:t>
      </w:r>
      <w:r w:rsidR="004810EC" w:rsidRPr="005C4F33">
        <w:rPr>
          <w:rFonts w:asciiTheme="minorHAnsi" w:hAnsiTheme="minorHAnsi"/>
          <w:color w:val="auto"/>
          <w:szCs w:val="24"/>
        </w:rPr>
        <w:t>derness to palpation around the scar</w:t>
      </w:r>
      <w:r w:rsidR="004B1E85" w:rsidRPr="005C4F33">
        <w:rPr>
          <w:rFonts w:asciiTheme="minorHAnsi" w:hAnsiTheme="minorHAnsi"/>
          <w:color w:val="auto"/>
          <w:szCs w:val="24"/>
        </w:rPr>
        <w:t xml:space="preserve"> site.</w:t>
      </w:r>
      <w:r w:rsidR="004810EC" w:rsidRPr="005C4F33">
        <w:rPr>
          <w:rFonts w:asciiTheme="minorHAnsi" w:hAnsiTheme="minorHAnsi"/>
          <w:color w:val="auto"/>
          <w:szCs w:val="24"/>
        </w:rPr>
        <w:t xml:space="preserve">  </w:t>
      </w:r>
      <w:r w:rsidR="00233AC0" w:rsidRPr="005C4F33">
        <w:rPr>
          <w:rFonts w:asciiTheme="minorHAnsi" w:hAnsiTheme="minorHAnsi"/>
          <w:color w:val="auto"/>
          <w:szCs w:val="24"/>
        </w:rPr>
        <w:t xml:space="preserve">At the VA </w:t>
      </w:r>
      <w:r w:rsidR="00AD5D37">
        <w:rPr>
          <w:rFonts w:asciiTheme="minorHAnsi" w:hAnsiTheme="minorHAnsi"/>
          <w:color w:val="auto"/>
          <w:szCs w:val="24"/>
        </w:rPr>
        <w:t>c</w:t>
      </w:r>
      <w:r w:rsidR="00233AC0" w:rsidRPr="005C4F33">
        <w:rPr>
          <w:rFonts w:asciiTheme="minorHAnsi" w:hAnsiTheme="minorHAnsi"/>
          <w:color w:val="auto"/>
          <w:szCs w:val="24"/>
        </w:rPr>
        <w:t xml:space="preserve">ompensation and </w:t>
      </w:r>
      <w:r w:rsidR="00AD5D37">
        <w:rPr>
          <w:rFonts w:asciiTheme="minorHAnsi" w:hAnsiTheme="minorHAnsi"/>
          <w:color w:val="auto"/>
          <w:szCs w:val="24"/>
        </w:rPr>
        <w:t>p</w:t>
      </w:r>
      <w:r w:rsidR="00233AC0" w:rsidRPr="005C4F33">
        <w:rPr>
          <w:rFonts w:asciiTheme="minorHAnsi" w:hAnsiTheme="minorHAnsi"/>
          <w:color w:val="auto"/>
          <w:szCs w:val="24"/>
        </w:rPr>
        <w:t>ension</w:t>
      </w:r>
      <w:r w:rsidR="006D7FB8" w:rsidRPr="005C4F33">
        <w:rPr>
          <w:rFonts w:asciiTheme="minorHAnsi" w:hAnsiTheme="minorHAnsi"/>
          <w:color w:val="auto"/>
          <w:szCs w:val="24"/>
        </w:rPr>
        <w:t xml:space="preserve"> (C&amp;P)</w:t>
      </w:r>
      <w:r w:rsidR="00233AC0" w:rsidRPr="005C4F33">
        <w:rPr>
          <w:rFonts w:asciiTheme="minorHAnsi" w:hAnsiTheme="minorHAnsi"/>
          <w:color w:val="auto"/>
          <w:szCs w:val="24"/>
        </w:rPr>
        <w:t xml:space="preserve"> exam on 31 May 2007</w:t>
      </w:r>
      <w:r w:rsidR="007406CE" w:rsidRPr="005C4F33">
        <w:rPr>
          <w:rFonts w:asciiTheme="minorHAnsi" w:hAnsiTheme="minorHAnsi"/>
          <w:color w:val="auto"/>
          <w:szCs w:val="24"/>
        </w:rPr>
        <w:t xml:space="preserve"> (</w:t>
      </w:r>
      <w:r w:rsidR="00AD5D37">
        <w:rPr>
          <w:rFonts w:asciiTheme="minorHAnsi" w:hAnsiTheme="minorHAnsi"/>
          <w:color w:val="auto"/>
          <w:szCs w:val="24"/>
        </w:rPr>
        <w:t>nine</w:t>
      </w:r>
      <w:r w:rsidR="007406CE" w:rsidRPr="005C4F33">
        <w:rPr>
          <w:rFonts w:asciiTheme="minorHAnsi" w:hAnsiTheme="minorHAnsi"/>
          <w:color w:val="auto"/>
          <w:szCs w:val="24"/>
        </w:rPr>
        <w:t xml:space="preserve"> months </w:t>
      </w:r>
      <w:r w:rsidR="0082222B" w:rsidRPr="005C4F33">
        <w:rPr>
          <w:rFonts w:asciiTheme="minorHAnsi" w:hAnsiTheme="minorHAnsi"/>
          <w:color w:val="auto"/>
          <w:szCs w:val="24"/>
        </w:rPr>
        <w:t>post</w:t>
      </w:r>
      <w:r w:rsidR="00AD5D37">
        <w:rPr>
          <w:rFonts w:asciiTheme="minorHAnsi" w:hAnsiTheme="minorHAnsi"/>
          <w:color w:val="auto"/>
          <w:szCs w:val="24"/>
        </w:rPr>
        <w:t>-</w:t>
      </w:r>
      <w:r w:rsidR="007406CE" w:rsidRPr="005C4F33">
        <w:rPr>
          <w:rFonts w:asciiTheme="minorHAnsi" w:hAnsiTheme="minorHAnsi"/>
          <w:color w:val="auto"/>
          <w:szCs w:val="24"/>
        </w:rPr>
        <w:t>separation)</w:t>
      </w:r>
      <w:r w:rsidR="00233AC0" w:rsidRPr="005C4F33">
        <w:rPr>
          <w:rFonts w:asciiTheme="minorHAnsi" w:hAnsiTheme="minorHAnsi"/>
          <w:color w:val="auto"/>
          <w:szCs w:val="24"/>
        </w:rPr>
        <w:t xml:space="preserve"> the CI had</w:t>
      </w:r>
      <w:r w:rsidR="00233AC0">
        <w:rPr>
          <w:rFonts w:asciiTheme="minorHAnsi" w:hAnsiTheme="minorHAnsi"/>
          <w:color w:val="auto"/>
          <w:szCs w:val="24"/>
        </w:rPr>
        <w:t xml:space="preserve"> no </w:t>
      </w:r>
      <w:r w:rsidR="006D7FB8">
        <w:rPr>
          <w:rFonts w:asciiTheme="minorHAnsi" w:hAnsiTheme="minorHAnsi"/>
          <w:color w:val="auto"/>
          <w:szCs w:val="24"/>
        </w:rPr>
        <w:t xml:space="preserve">specific </w:t>
      </w:r>
      <w:r w:rsidR="00233AC0">
        <w:rPr>
          <w:rFonts w:asciiTheme="minorHAnsi" w:hAnsiTheme="minorHAnsi"/>
          <w:color w:val="auto"/>
          <w:szCs w:val="24"/>
        </w:rPr>
        <w:t xml:space="preserve">complaints concerning </w:t>
      </w:r>
      <w:r w:rsidR="006D7FB8">
        <w:rPr>
          <w:rFonts w:asciiTheme="minorHAnsi" w:hAnsiTheme="minorHAnsi"/>
          <w:color w:val="auto"/>
          <w:szCs w:val="24"/>
        </w:rPr>
        <w:t>this scar</w:t>
      </w:r>
      <w:r w:rsidR="00233AC0">
        <w:rPr>
          <w:rFonts w:asciiTheme="minorHAnsi" w:hAnsiTheme="minorHAnsi"/>
          <w:color w:val="auto"/>
          <w:szCs w:val="24"/>
        </w:rPr>
        <w:t xml:space="preserve">.  The scar was </w:t>
      </w:r>
      <w:r w:rsidR="00AD250B">
        <w:rPr>
          <w:rFonts w:asciiTheme="minorHAnsi" w:hAnsiTheme="minorHAnsi"/>
          <w:color w:val="auto"/>
          <w:szCs w:val="24"/>
        </w:rPr>
        <w:t>0</w:t>
      </w:r>
      <w:r w:rsidR="00233AC0">
        <w:rPr>
          <w:rFonts w:asciiTheme="minorHAnsi" w:hAnsiTheme="minorHAnsi"/>
          <w:color w:val="auto"/>
          <w:szCs w:val="24"/>
        </w:rPr>
        <w:t>.5 cm in diameter, supe</w:t>
      </w:r>
      <w:r w:rsidR="0082222B">
        <w:rPr>
          <w:rFonts w:asciiTheme="minorHAnsi" w:hAnsiTheme="minorHAnsi"/>
          <w:color w:val="auto"/>
          <w:szCs w:val="24"/>
        </w:rPr>
        <w:t>rficial, non-tender</w:t>
      </w:r>
      <w:r w:rsidR="00233AC0">
        <w:rPr>
          <w:rFonts w:asciiTheme="minorHAnsi" w:hAnsiTheme="minorHAnsi"/>
          <w:color w:val="auto"/>
          <w:szCs w:val="24"/>
        </w:rPr>
        <w:t>, hyperpigmented</w:t>
      </w:r>
      <w:r w:rsidR="00AD250B">
        <w:rPr>
          <w:rFonts w:asciiTheme="minorHAnsi" w:hAnsiTheme="minorHAnsi"/>
          <w:color w:val="auto"/>
          <w:szCs w:val="24"/>
        </w:rPr>
        <w:t>,</w:t>
      </w:r>
      <w:r w:rsidR="00233AC0">
        <w:rPr>
          <w:rFonts w:asciiTheme="minorHAnsi" w:hAnsiTheme="minorHAnsi"/>
          <w:color w:val="auto"/>
          <w:szCs w:val="24"/>
        </w:rPr>
        <w:t xml:space="preserve"> and show</w:t>
      </w:r>
      <w:r w:rsidR="007406CE">
        <w:rPr>
          <w:rFonts w:asciiTheme="minorHAnsi" w:hAnsiTheme="minorHAnsi"/>
          <w:color w:val="auto"/>
          <w:szCs w:val="24"/>
        </w:rPr>
        <w:t xml:space="preserve">ed no elevation or depression.  </w:t>
      </w:r>
      <w:r w:rsidR="00233AC0">
        <w:rPr>
          <w:rFonts w:asciiTheme="minorHAnsi" w:hAnsiTheme="minorHAnsi"/>
          <w:color w:val="auto"/>
          <w:szCs w:val="24"/>
        </w:rPr>
        <w:t xml:space="preserve">There was no </w:t>
      </w:r>
      <w:proofErr w:type="spellStart"/>
      <w:r w:rsidR="00233AC0">
        <w:rPr>
          <w:rFonts w:asciiTheme="minorHAnsi" w:hAnsiTheme="minorHAnsi"/>
          <w:color w:val="auto"/>
          <w:szCs w:val="24"/>
        </w:rPr>
        <w:t>induration</w:t>
      </w:r>
      <w:proofErr w:type="spellEnd"/>
      <w:r w:rsidR="00233AC0">
        <w:rPr>
          <w:rFonts w:asciiTheme="minorHAnsi" w:hAnsiTheme="minorHAnsi"/>
          <w:color w:val="auto"/>
          <w:szCs w:val="24"/>
        </w:rPr>
        <w:t xml:space="preserve"> or inflexibility of the scar</w:t>
      </w:r>
      <w:r w:rsidR="0082222B">
        <w:rPr>
          <w:rFonts w:asciiTheme="minorHAnsi" w:hAnsiTheme="minorHAnsi"/>
          <w:color w:val="auto"/>
          <w:szCs w:val="24"/>
        </w:rPr>
        <w:t>,</w:t>
      </w:r>
      <w:r w:rsidR="00233AC0">
        <w:rPr>
          <w:rFonts w:asciiTheme="minorHAnsi" w:hAnsiTheme="minorHAnsi"/>
          <w:color w:val="auto"/>
          <w:szCs w:val="24"/>
        </w:rPr>
        <w:t xml:space="preserve"> and</w:t>
      </w:r>
      <w:r w:rsidR="00152212">
        <w:rPr>
          <w:rFonts w:asciiTheme="minorHAnsi" w:hAnsiTheme="minorHAnsi"/>
          <w:color w:val="auto"/>
          <w:szCs w:val="24"/>
        </w:rPr>
        <w:t xml:space="preserve"> no limitation </w:t>
      </w:r>
      <w:r w:rsidR="00233AC0">
        <w:rPr>
          <w:rFonts w:asciiTheme="minorHAnsi" w:hAnsiTheme="minorHAnsi"/>
          <w:color w:val="auto"/>
          <w:szCs w:val="24"/>
        </w:rPr>
        <w:t>of motion was caused by the scar.  The VA rating decision was 0% for scars which are not considered disabling because of limitation of function of the affected part</w:t>
      </w:r>
      <w:r w:rsidR="006D7FB8">
        <w:rPr>
          <w:rFonts w:asciiTheme="minorHAnsi" w:hAnsiTheme="minorHAnsi"/>
          <w:color w:val="auto"/>
          <w:szCs w:val="24"/>
        </w:rPr>
        <w:t xml:space="preserve"> (coded 7805)</w:t>
      </w:r>
      <w:r w:rsidR="00233AC0">
        <w:rPr>
          <w:rFonts w:asciiTheme="minorHAnsi" w:hAnsiTheme="minorHAnsi"/>
          <w:color w:val="auto"/>
          <w:szCs w:val="24"/>
        </w:rPr>
        <w:t>.</w:t>
      </w:r>
      <w:r w:rsidR="006D7FB8">
        <w:rPr>
          <w:rFonts w:asciiTheme="minorHAnsi" w:hAnsiTheme="minorHAnsi"/>
          <w:color w:val="auto"/>
          <w:szCs w:val="24"/>
        </w:rPr>
        <w:t xml:space="preserve">  </w:t>
      </w:r>
      <w:r w:rsidR="002A3C55">
        <w:rPr>
          <w:rFonts w:asciiTheme="minorHAnsi" w:hAnsiTheme="minorHAnsi"/>
          <w:color w:val="auto"/>
          <w:szCs w:val="24"/>
        </w:rPr>
        <w:t xml:space="preserve">The Board </w:t>
      </w:r>
      <w:r w:rsidR="002347AF">
        <w:rPr>
          <w:rFonts w:asciiTheme="minorHAnsi" w:hAnsiTheme="minorHAnsi"/>
          <w:color w:val="auto"/>
          <w:szCs w:val="24"/>
        </w:rPr>
        <w:t>considered the</w:t>
      </w:r>
      <w:r w:rsidR="002A3C55">
        <w:rPr>
          <w:rFonts w:asciiTheme="minorHAnsi" w:hAnsiTheme="minorHAnsi"/>
          <w:color w:val="auto"/>
          <w:szCs w:val="24"/>
        </w:rPr>
        <w:t xml:space="preserve"> MEB </w:t>
      </w:r>
      <w:r w:rsidR="00AD5D37">
        <w:rPr>
          <w:rFonts w:asciiTheme="minorHAnsi" w:hAnsiTheme="minorHAnsi"/>
          <w:color w:val="auto"/>
          <w:szCs w:val="24"/>
        </w:rPr>
        <w:t>o</w:t>
      </w:r>
      <w:r w:rsidR="002A3C55">
        <w:rPr>
          <w:rFonts w:asciiTheme="minorHAnsi" w:hAnsiTheme="minorHAnsi"/>
          <w:color w:val="auto"/>
          <w:szCs w:val="24"/>
        </w:rPr>
        <w:t xml:space="preserve">rthopedic exam </w:t>
      </w:r>
      <w:r w:rsidR="002347AF">
        <w:rPr>
          <w:rFonts w:asciiTheme="minorHAnsi" w:hAnsiTheme="minorHAnsi"/>
          <w:color w:val="auto"/>
          <w:szCs w:val="24"/>
        </w:rPr>
        <w:t>to have greater</w:t>
      </w:r>
      <w:r w:rsidR="002A3C55">
        <w:rPr>
          <w:rFonts w:asciiTheme="minorHAnsi" w:hAnsiTheme="minorHAnsi"/>
          <w:color w:val="auto"/>
          <w:szCs w:val="24"/>
        </w:rPr>
        <w:t xml:space="preserve"> probative value</w:t>
      </w:r>
      <w:r w:rsidR="002347AF">
        <w:rPr>
          <w:rFonts w:asciiTheme="minorHAnsi" w:hAnsiTheme="minorHAnsi"/>
          <w:color w:val="auto"/>
          <w:szCs w:val="24"/>
        </w:rPr>
        <w:t xml:space="preserve"> than the VA exam</w:t>
      </w:r>
      <w:r w:rsidR="002A3C55">
        <w:rPr>
          <w:rFonts w:asciiTheme="minorHAnsi" w:hAnsiTheme="minorHAnsi"/>
          <w:color w:val="auto"/>
          <w:szCs w:val="24"/>
        </w:rPr>
        <w:t xml:space="preserve"> due to </w:t>
      </w:r>
      <w:r w:rsidR="002347AF">
        <w:rPr>
          <w:rFonts w:asciiTheme="minorHAnsi" w:hAnsiTheme="minorHAnsi"/>
          <w:color w:val="auto"/>
          <w:szCs w:val="24"/>
        </w:rPr>
        <w:t>proximity to separation</w:t>
      </w:r>
      <w:r w:rsidR="002A3C55">
        <w:rPr>
          <w:rFonts w:asciiTheme="minorHAnsi" w:hAnsiTheme="minorHAnsi"/>
          <w:color w:val="auto"/>
          <w:szCs w:val="24"/>
        </w:rPr>
        <w:t xml:space="preserve">.  </w:t>
      </w:r>
      <w:r w:rsidR="00FF791E">
        <w:rPr>
          <w:rFonts w:asciiTheme="minorHAnsi" w:hAnsiTheme="minorHAnsi"/>
          <w:color w:val="auto"/>
          <w:szCs w:val="24"/>
        </w:rPr>
        <w:t>The CI’s scar was superficial, did not affect function, showed no evidence of underlying soft tissue damage</w:t>
      </w:r>
      <w:r w:rsidR="002347AF">
        <w:rPr>
          <w:rFonts w:asciiTheme="minorHAnsi" w:hAnsiTheme="minorHAnsi"/>
          <w:color w:val="auto"/>
          <w:szCs w:val="24"/>
        </w:rPr>
        <w:t xml:space="preserve"> (as it had already been repaired)</w:t>
      </w:r>
      <w:r w:rsidR="00FF791E">
        <w:rPr>
          <w:rFonts w:asciiTheme="minorHAnsi" w:hAnsiTheme="minorHAnsi"/>
          <w:color w:val="auto"/>
          <w:szCs w:val="24"/>
        </w:rPr>
        <w:t xml:space="preserve">, but </w:t>
      </w:r>
      <w:r w:rsidR="002347AF">
        <w:rPr>
          <w:rFonts w:asciiTheme="minorHAnsi" w:hAnsiTheme="minorHAnsi"/>
          <w:color w:val="auto"/>
          <w:szCs w:val="24"/>
        </w:rPr>
        <w:t xml:space="preserve">the scar </w:t>
      </w:r>
      <w:r w:rsidR="00FF791E">
        <w:rPr>
          <w:rFonts w:asciiTheme="minorHAnsi" w:hAnsiTheme="minorHAnsi"/>
          <w:color w:val="auto"/>
          <w:szCs w:val="24"/>
        </w:rPr>
        <w:t>was tender to palpation.</w:t>
      </w:r>
      <w:r w:rsidR="002347AF">
        <w:rPr>
          <w:rFonts w:asciiTheme="minorHAnsi" w:hAnsiTheme="minorHAnsi"/>
          <w:color w:val="auto"/>
          <w:szCs w:val="24"/>
        </w:rPr>
        <w:t xml:space="preserve">  </w:t>
      </w:r>
      <w:r w:rsidR="000B5565">
        <w:rPr>
          <w:rFonts w:asciiTheme="minorHAnsi" w:hAnsiTheme="minorHAnsi"/>
          <w:color w:val="auto"/>
          <w:szCs w:val="24"/>
        </w:rPr>
        <w:t xml:space="preserve">There is only one rating for a tender scar </w:t>
      </w:r>
      <w:r w:rsidR="00AD250B">
        <w:rPr>
          <w:rFonts w:asciiTheme="minorHAnsi" w:hAnsiTheme="minorHAnsi"/>
          <w:color w:val="auto"/>
          <w:szCs w:val="24"/>
        </w:rPr>
        <w:t>under the 7804 code, i.e. 10%</w:t>
      </w:r>
      <w:r w:rsidR="000B5565">
        <w:rPr>
          <w:rFonts w:asciiTheme="minorHAnsi" w:hAnsiTheme="minorHAnsi"/>
          <w:color w:val="auto"/>
          <w:szCs w:val="24"/>
        </w:rPr>
        <w:t xml:space="preserve">.  </w:t>
      </w:r>
      <w:r w:rsidR="00AD250B">
        <w:rPr>
          <w:rFonts w:asciiTheme="minorHAnsi" w:hAnsiTheme="minorHAnsi"/>
          <w:color w:val="auto"/>
          <w:szCs w:val="24"/>
        </w:rPr>
        <w:t>Neither the PEB nor the VA used that code; however, the PEB gave the rating consistent with that code.  By prec</w:t>
      </w:r>
      <w:r w:rsidR="00AD5D37">
        <w:rPr>
          <w:rFonts w:asciiTheme="minorHAnsi" w:hAnsiTheme="minorHAnsi"/>
          <w:color w:val="auto"/>
          <w:szCs w:val="24"/>
        </w:rPr>
        <w:t>e</w:t>
      </w:r>
      <w:r w:rsidR="00AD250B">
        <w:rPr>
          <w:rFonts w:asciiTheme="minorHAnsi" w:hAnsiTheme="minorHAnsi"/>
          <w:color w:val="auto"/>
          <w:szCs w:val="24"/>
        </w:rPr>
        <w:t xml:space="preserve">dent the Board does not alter a code unless it would result in a higher rating.  </w:t>
      </w:r>
      <w:r w:rsidR="00FF791E" w:rsidRPr="002A7670">
        <w:rPr>
          <w:rFonts w:ascii="Calibri" w:hAnsi="Calibri"/>
          <w:color w:val="auto"/>
          <w:szCs w:val="24"/>
        </w:rPr>
        <w:t>After due deliberation and in consideration of all the</w:t>
      </w:r>
      <w:r w:rsidR="00FF791E">
        <w:rPr>
          <w:rFonts w:ascii="Calibri" w:hAnsi="Calibri"/>
          <w:color w:val="auto"/>
          <w:szCs w:val="24"/>
        </w:rPr>
        <w:t xml:space="preserve"> evidence, the Board recommends 1</w:t>
      </w:r>
      <w:r w:rsidR="00FF791E" w:rsidRPr="002A7670">
        <w:rPr>
          <w:rFonts w:ascii="Calibri" w:hAnsi="Calibri"/>
          <w:color w:val="auto"/>
          <w:szCs w:val="24"/>
        </w:rPr>
        <w:t xml:space="preserve">0% as the fair permanent separation rating for </w:t>
      </w:r>
      <w:r w:rsidR="00FF791E">
        <w:rPr>
          <w:rFonts w:ascii="Calibri" w:hAnsi="Calibri"/>
          <w:color w:val="auto"/>
          <w:szCs w:val="24"/>
        </w:rPr>
        <w:t>the left Achilles tendon scar</w:t>
      </w:r>
      <w:r w:rsidR="00AD5D37">
        <w:rPr>
          <w:rFonts w:ascii="Calibri" w:hAnsi="Calibri"/>
          <w:color w:val="auto"/>
          <w:szCs w:val="24"/>
        </w:rPr>
        <w:t>,</w:t>
      </w:r>
      <w:r w:rsidR="00FF791E">
        <w:rPr>
          <w:rFonts w:ascii="Calibri" w:hAnsi="Calibri"/>
          <w:color w:val="auto"/>
          <w:szCs w:val="24"/>
        </w:rPr>
        <w:t xml:space="preserve"> </w:t>
      </w:r>
      <w:r w:rsidR="008F2133">
        <w:rPr>
          <w:rFonts w:ascii="Calibri" w:hAnsi="Calibri"/>
          <w:color w:val="auto"/>
          <w:szCs w:val="24"/>
        </w:rPr>
        <w:t>coded 7802</w:t>
      </w:r>
      <w:r w:rsidR="00152212">
        <w:rPr>
          <w:rFonts w:ascii="Calibri" w:hAnsi="Calibri"/>
          <w:color w:val="auto"/>
          <w:szCs w:val="24"/>
        </w:rPr>
        <w:t xml:space="preserve"> </w:t>
      </w:r>
      <w:r w:rsidR="00152212" w:rsidRPr="000B5565">
        <w:rPr>
          <w:rFonts w:ascii="Calibri" w:hAnsi="Calibri"/>
          <w:color w:val="auto"/>
          <w:szCs w:val="24"/>
        </w:rPr>
        <w:t>IAW</w:t>
      </w:r>
      <w:r w:rsidR="00152212">
        <w:rPr>
          <w:rFonts w:asciiTheme="minorHAnsi" w:hAnsiTheme="minorHAnsi"/>
          <w:color w:val="auto"/>
          <w:szCs w:val="24"/>
        </w:rPr>
        <w:t xml:space="preserve"> VASRD </w:t>
      </w:r>
      <w:r w:rsidR="00152212" w:rsidRPr="00194EAC">
        <w:rPr>
          <w:rFonts w:asciiTheme="minorHAnsi" w:hAnsiTheme="minorHAnsi"/>
          <w:color w:val="auto"/>
          <w:szCs w:val="24"/>
        </w:rPr>
        <w:t>§</w:t>
      </w:r>
      <w:r w:rsidR="00152212">
        <w:rPr>
          <w:rFonts w:asciiTheme="minorHAnsi" w:hAnsiTheme="minorHAnsi"/>
          <w:color w:val="auto"/>
          <w:szCs w:val="24"/>
        </w:rPr>
        <w:t>4.118.</w:t>
      </w:r>
    </w:p>
    <w:p w:rsidR="006D7FB8" w:rsidRPr="005D6C0F" w:rsidRDefault="006D7FB8" w:rsidP="00954AF8">
      <w:pPr>
        <w:tabs>
          <w:tab w:val="left" w:pos="288"/>
          <w:tab w:val="left" w:pos="4752"/>
        </w:tabs>
        <w:spacing w:line="240" w:lineRule="exact"/>
        <w:jc w:val="both"/>
        <w:rPr>
          <w:rFonts w:asciiTheme="minorHAnsi" w:hAnsiTheme="minorHAnsi"/>
          <w:color w:val="auto"/>
          <w:szCs w:val="24"/>
        </w:rPr>
      </w:pPr>
    </w:p>
    <w:p w:rsidR="00FE25F5" w:rsidRDefault="007852C9" w:rsidP="00954AF8">
      <w:pPr>
        <w:autoSpaceDE w:val="0"/>
        <w:autoSpaceDN w:val="0"/>
        <w:adjustRightInd w:val="0"/>
        <w:spacing w:line="240" w:lineRule="exact"/>
        <w:jc w:val="both"/>
        <w:rPr>
          <w:rFonts w:asciiTheme="minorHAnsi" w:hAnsiTheme="minorHAnsi"/>
          <w:color w:val="auto"/>
          <w:szCs w:val="24"/>
        </w:rPr>
      </w:pPr>
      <w:proofErr w:type="gramStart"/>
      <w:r w:rsidRPr="007852C9">
        <w:rPr>
          <w:rFonts w:asciiTheme="minorHAnsi" w:hAnsiTheme="minorHAnsi"/>
          <w:color w:val="auto"/>
          <w:szCs w:val="24"/>
          <w:u w:val="single"/>
        </w:rPr>
        <w:t>Right Tibialis</w:t>
      </w:r>
      <w:r w:rsidR="00761CA1">
        <w:rPr>
          <w:rFonts w:asciiTheme="minorHAnsi" w:hAnsiTheme="minorHAnsi"/>
          <w:color w:val="auto"/>
          <w:szCs w:val="24"/>
          <w:u w:val="single"/>
        </w:rPr>
        <w:t xml:space="preserve"> </w:t>
      </w:r>
      <w:r w:rsidR="00761CA1" w:rsidRPr="007852C9">
        <w:rPr>
          <w:rFonts w:asciiTheme="minorHAnsi" w:hAnsiTheme="minorHAnsi"/>
          <w:color w:val="auto"/>
          <w:szCs w:val="24"/>
          <w:u w:val="single"/>
        </w:rPr>
        <w:t>Anterior</w:t>
      </w:r>
      <w:r w:rsidR="00761CA1">
        <w:rPr>
          <w:rFonts w:asciiTheme="minorHAnsi" w:hAnsiTheme="minorHAnsi"/>
          <w:color w:val="auto"/>
          <w:szCs w:val="24"/>
          <w:u w:val="single"/>
        </w:rPr>
        <w:t xml:space="preserve"> Tendon</w:t>
      </w:r>
      <w:r w:rsidR="004810EC">
        <w:rPr>
          <w:rFonts w:asciiTheme="minorHAnsi" w:hAnsiTheme="minorHAnsi"/>
          <w:color w:val="auto"/>
          <w:szCs w:val="24"/>
        </w:rPr>
        <w:t>.</w:t>
      </w:r>
      <w:proofErr w:type="gramEnd"/>
      <w:r w:rsidR="004810EC">
        <w:rPr>
          <w:rFonts w:asciiTheme="minorHAnsi" w:hAnsiTheme="minorHAnsi"/>
          <w:color w:val="auto"/>
          <w:szCs w:val="24"/>
        </w:rPr>
        <w:t xml:space="preserve">  </w:t>
      </w:r>
      <w:r w:rsidR="005D6C0F">
        <w:rPr>
          <w:rFonts w:asciiTheme="minorHAnsi" w:hAnsiTheme="minorHAnsi"/>
          <w:color w:val="auto"/>
          <w:szCs w:val="24"/>
        </w:rPr>
        <w:t>The l</w:t>
      </w:r>
      <w:r w:rsidR="00761CA1">
        <w:rPr>
          <w:rFonts w:asciiTheme="minorHAnsi" w:hAnsiTheme="minorHAnsi"/>
          <w:color w:val="auto"/>
          <w:szCs w:val="24"/>
        </w:rPr>
        <w:t>acerated tibialis anterior tendo</w:t>
      </w:r>
      <w:r w:rsidR="005D6C0F">
        <w:rPr>
          <w:rFonts w:asciiTheme="minorHAnsi" w:hAnsiTheme="minorHAnsi"/>
          <w:color w:val="auto"/>
          <w:szCs w:val="24"/>
        </w:rPr>
        <w:t>n was surgically repaired in May 2005, and healed slowly after</w:t>
      </w:r>
      <w:r w:rsidR="00BB691D">
        <w:rPr>
          <w:rFonts w:asciiTheme="minorHAnsi" w:hAnsiTheme="minorHAnsi"/>
          <w:color w:val="auto"/>
          <w:szCs w:val="24"/>
        </w:rPr>
        <w:t xml:space="preserve"> debridement and physical therapy</w:t>
      </w:r>
      <w:r w:rsidR="005D6C0F">
        <w:rPr>
          <w:rFonts w:asciiTheme="minorHAnsi" w:hAnsiTheme="minorHAnsi"/>
          <w:color w:val="auto"/>
          <w:szCs w:val="24"/>
        </w:rPr>
        <w:t xml:space="preserve"> for</w:t>
      </w:r>
      <w:r w:rsidR="002E5C09">
        <w:rPr>
          <w:rFonts w:asciiTheme="minorHAnsi" w:hAnsiTheme="minorHAnsi"/>
          <w:color w:val="auto"/>
          <w:szCs w:val="24"/>
        </w:rPr>
        <w:t xml:space="preserve"> right ankle weakness and limited </w:t>
      </w:r>
      <w:r w:rsidR="00AD5D37">
        <w:rPr>
          <w:rFonts w:asciiTheme="minorHAnsi" w:hAnsiTheme="minorHAnsi"/>
          <w:color w:val="auto"/>
          <w:szCs w:val="24"/>
        </w:rPr>
        <w:t>ROM</w:t>
      </w:r>
      <w:r w:rsidR="00BB691D">
        <w:rPr>
          <w:rFonts w:asciiTheme="minorHAnsi" w:hAnsiTheme="minorHAnsi"/>
          <w:color w:val="auto"/>
          <w:szCs w:val="24"/>
        </w:rPr>
        <w:t xml:space="preserve">.  </w:t>
      </w:r>
      <w:r w:rsidR="005D6C0F">
        <w:rPr>
          <w:rFonts w:asciiTheme="minorHAnsi" w:hAnsiTheme="minorHAnsi"/>
          <w:color w:val="auto"/>
          <w:szCs w:val="24"/>
        </w:rPr>
        <w:t>By</w:t>
      </w:r>
      <w:r w:rsidR="00BB691D">
        <w:rPr>
          <w:rFonts w:asciiTheme="minorHAnsi" w:hAnsiTheme="minorHAnsi"/>
          <w:color w:val="auto"/>
          <w:szCs w:val="24"/>
        </w:rPr>
        <w:t xml:space="preserve"> November</w:t>
      </w:r>
      <w:r w:rsidR="00DE763A">
        <w:rPr>
          <w:rFonts w:asciiTheme="minorHAnsi" w:hAnsiTheme="minorHAnsi"/>
          <w:color w:val="auto"/>
          <w:szCs w:val="24"/>
        </w:rPr>
        <w:t xml:space="preserve"> </w:t>
      </w:r>
      <w:r w:rsidR="005D6C0F">
        <w:rPr>
          <w:rFonts w:asciiTheme="minorHAnsi" w:hAnsiTheme="minorHAnsi"/>
          <w:color w:val="auto"/>
          <w:szCs w:val="24"/>
        </w:rPr>
        <w:t xml:space="preserve">2005 </w:t>
      </w:r>
      <w:r w:rsidR="00BB691D">
        <w:rPr>
          <w:rFonts w:asciiTheme="minorHAnsi" w:hAnsiTheme="minorHAnsi"/>
          <w:color w:val="auto"/>
          <w:szCs w:val="24"/>
        </w:rPr>
        <w:t xml:space="preserve">the CI </w:t>
      </w:r>
      <w:r w:rsidR="005D6C0F">
        <w:rPr>
          <w:rFonts w:asciiTheme="minorHAnsi" w:hAnsiTheme="minorHAnsi"/>
          <w:color w:val="auto"/>
          <w:szCs w:val="24"/>
        </w:rPr>
        <w:t>was</w:t>
      </w:r>
      <w:r w:rsidR="00BB691D">
        <w:rPr>
          <w:rFonts w:asciiTheme="minorHAnsi" w:hAnsiTheme="minorHAnsi"/>
          <w:color w:val="auto"/>
          <w:szCs w:val="24"/>
        </w:rPr>
        <w:t xml:space="preserve"> pain free and able to run </w:t>
      </w:r>
      <w:r w:rsidR="006966E5">
        <w:rPr>
          <w:rFonts w:asciiTheme="minorHAnsi" w:hAnsiTheme="minorHAnsi"/>
          <w:color w:val="auto"/>
          <w:szCs w:val="24"/>
        </w:rPr>
        <w:t xml:space="preserve">up to </w:t>
      </w:r>
      <w:r w:rsidR="00BB691D">
        <w:rPr>
          <w:rFonts w:asciiTheme="minorHAnsi" w:hAnsiTheme="minorHAnsi"/>
          <w:color w:val="auto"/>
          <w:szCs w:val="24"/>
        </w:rPr>
        <w:t xml:space="preserve">a mile without difficulty.  By January 2006 the only complaint </w:t>
      </w:r>
      <w:r w:rsidR="005D6C0F">
        <w:rPr>
          <w:rFonts w:asciiTheme="minorHAnsi" w:hAnsiTheme="minorHAnsi"/>
          <w:color w:val="auto"/>
          <w:szCs w:val="24"/>
        </w:rPr>
        <w:t>was</w:t>
      </w:r>
      <w:r w:rsidR="00BB691D">
        <w:rPr>
          <w:rFonts w:asciiTheme="minorHAnsi" w:hAnsiTheme="minorHAnsi"/>
          <w:color w:val="auto"/>
          <w:szCs w:val="24"/>
        </w:rPr>
        <w:t xml:space="preserve"> irritation </w:t>
      </w:r>
      <w:r w:rsidR="000B5565">
        <w:rPr>
          <w:rFonts w:asciiTheme="minorHAnsi" w:hAnsiTheme="minorHAnsi"/>
          <w:color w:val="auto"/>
          <w:szCs w:val="24"/>
        </w:rPr>
        <w:t>due to retained shrapne</w:t>
      </w:r>
      <w:r w:rsidR="005D6C0F">
        <w:rPr>
          <w:rFonts w:asciiTheme="minorHAnsi" w:hAnsiTheme="minorHAnsi"/>
          <w:color w:val="auto"/>
          <w:szCs w:val="24"/>
        </w:rPr>
        <w:t xml:space="preserve">l </w:t>
      </w:r>
      <w:r w:rsidR="00BB691D">
        <w:rPr>
          <w:rFonts w:asciiTheme="minorHAnsi" w:hAnsiTheme="minorHAnsi"/>
          <w:color w:val="auto"/>
          <w:szCs w:val="24"/>
        </w:rPr>
        <w:t>over his anter</w:t>
      </w:r>
      <w:r w:rsidR="005D6C0F">
        <w:rPr>
          <w:rFonts w:asciiTheme="minorHAnsi" w:hAnsiTheme="minorHAnsi"/>
          <w:color w:val="auto"/>
          <w:szCs w:val="24"/>
        </w:rPr>
        <w:t>ior tibia when he wore boots</w:t>
      </w:r>
      <w:r w:rsidR="00BB691D">
        <w:rPr>
          <w:rFonts w:asciiTheme="minorHAnsi" w:hAnsiTheme="minorHAnsi"/>
          <w:color w:val="auto"/>
          <w:szCs w:val="24"/>
        </w:rPr>
        <w:t xml:space="preserve">.  </w:t>
      </w:r>
      <w:r w:rsidR="005D6C0F">
        <w:rPr>
          <w:rFonts w:asciiTheme="minorHAnsi" w:hAnsiTheme="minorHAnsi"/>
          <w:color w:val="auto"/>
          <w:szCs w:val="24"/>
        </w:rPr>
        <w:t xml:space="preserve">This was removed </w:t>
      </w:r>
      <w:r w:rsidR="00AD5D37">
        <w:rPr>
          <w:rFonts w:asciiTheme="minorHAnsi" w:hAnsiTheme="minorHAnsi"/>
          <w:color w:val="auto"/>
          <w:szCs w:val="24"/>
        </w:rPr>
        <w:t xml:space="preserve">on </w:t>
      </w:r>
      <w:r w:rsidR="005D6C0F">
        <w:rPr>
          <w:rFonts w:asciiTheme="minorHAnsi" w:hAnsiTheme="minorHAnsi"/>
          <w:color w:val="auto"/>
          <w:szCs w:val="24"/>
        </w:rPr>
        <w:t>10 January 2006</w:t>
      </w:r>
      <w:r w:rsidR="007406CE">
        <w:rPr>
          <w:rFonts w:asciiTheme="minorHAnsi" w:hAnsiTheme="minorHAnsi"/>
          <w:color w:val="auto"/>
          <w:szCs w:val="24"/>
        </w:rPr>
        <w:t xml:space="preserve">.  </w:t>
      </w:r>
      <w:r w:rsidR="00FE25F5">
        <w:rPr>
          <w:rFonts w:asciiTheme="minorHAnsi" w:hAnsiTheme="minorHAnsi"/>
          <w:color w:val="auto"/>
          <w:szCs w:val="24"/>
        </w:rPr>
        <w:t xml:space="preserve">At the </w:t>
      </w:r>
      <w:r w:rsidR="00BD2DA0">
        <w:rPr>
          <w:rFonts w:asciiTheme="minorHAnsi" w:hAnsiTheme="minorHAnsi"/>
          <w:color w:val="auto"/>
          <w:szCs w:val="24"/>
        </w:rPr>
        <w:t xml:space="preserve">MEB orthopedic exam </w:t>
      </w:r>
      <w:r w:rsidR="00AD5D37">
        <w:rPr>
          <w:rFonts w:asciiTheme="minorHAnsi" w:hAnsiTheme="minorHAnsi"/>
          <w:color w:val="auto"/>
          <w:szCs w:val="24"/>
        </w:rPr>
        <w:t xml:space="preserve">on </w:t>
      </w:r>
      <w:r w:rsidR="00BD2DA0">
        <w:rPr>
          <w:rFonts w:asciiTheme="minorHAnsi" w:hAnsiTheme="minorHAnsi"/>
          <w:color w:val="auto"/>
          <w:szCs w:val="24"/>
        </w:rPr>
        <w:t>12 May 2006 th</w:t>
      </w:r>
      <w:r w:rsidR="00BD2DA0" w:rsidRPr="005C4F33">
        <w:rPr>
          <w:rFonts w:asciiTheme="minorHAnsi" w:hAnsiTheme="minorHAnsi"/>
          <w:color w:val="auto"/>
          <w:szCs w:val="24"/>
        </w:rPr>
        <w:t xml:space="preserve">e CI complained of </w:t>
      </w:r>
      <w:r w:rsidR="004B1E85" w:rsidRPr="005C4F33">
        <w:rPr>
          <w:rFonts w:asciiTheme="minorHAnsi" w:hAnsiTheme="minorHAnsi"/>
          <w:color w:val="auto"/>
          <w:szCs w:val="24"/>
        </w:rPr>
        <w:t>pain in</w:t>
      </w:r>
      <w:r w:rsidR="00BD2DA0" w:rsidRPr="005C4F33">
        <w:rPr>
          <w:rFonts w:asciiTheme="minorHAnsi" w:hAnsiTheme="minorHAnsi"/>
          <w:color w:val="auto"/>
          <w:szCs w:val="24"/>
        </w:rPr>
        <w:t xml:space="preserve"> b</w:t>
      </w:r>
      <w:r w:rsidR="004B1E85" w:rsidRPr="005C4F33">
        <w:rPr>
          <w:rFonts w:asciiTheme="minorHAnsi" w:hAnsiTheme="minorHAnsi"/>
          <w:color w:val="auto"/>
          <w:szCs w:val="24"/>
        </w:rPr>
        <w:t xml:space="preserve">oth </w:t>
      </w:r>
      <w:r w:rsidR="00082F63">
        <w:rPr>
          <w:rFonts w:asciiTheme="minorHAnsi" w:hAnsiTheme="minorHAnsi"/>
          <w:color w:val="auto"/>
          <w:szCs w:val="24"/>
        </w:rPr>
        <w:t xml:space="preserve">of the </w:t>
      </w:r>
      <w:r w:rsidR="004B1E85" w:rsidRPr="005C4F33">
        <w:rPr>
          <w:rFonts w:asciiTheme="minorHAnsi" w:hAnsiTheme="minorHAnsi"/>
          <w:color w:val="auto"/>
          <w:szCs w:val="24"/>
        </w:rPr>
        <w:t>lower extremities with heavy</w:t>
      </w:r>
      <w:r w:rsidR="00082F63">
        <w:rPr>
          <w:rFonts w:asciiTheme="minorHAnsi" w:hAnsiTheme="minorHAnsi"/>
          <w:color w:val="auto"/>
          <w:szCs w:val="24"/>
        </w:rPr>
        <w:t xml:space="preserve"> </w:t>
      </w:r>
      <w:r w:rsidR="003A7F63" w:rsidRPr="005C4F33">
        <w:rPr>
          <w:rFonts w:asciiTheme="minorHAnsi" w:hAnsiTheme="minorHAnsi"/>
          <w:color w:val="auto"/>
          <w:szCs w:val="24"/>
        </w:rPr>
        <w:t>exercise</w:t>
      </w:r>
      <w:r w:rsidR="00082F63">
        <w:rPr>
          <w:rFonts w:asciiTheme="minorHAnsi" w:hAnsiTheme="minorHAnsi"/>
          <w:color w:val="auto"/>
          <w:szCs w:val="24"/>
        </w:rPr>
        <w:t>,</w:t>
      </w:r>
      <w:r w:rsidR="003A7F63" w:rsidRPr="005C4F33">
        <w:rPr>
          <w:rFonts w:asciiTheme="minorHAnsi" w:hAnsiTheme="minorHAnsi"/>
          <w:color w:val="auto"/>
          <w:szCs w:val="24"/>
        </w:rPr>
        <w:t xml:space="preserve"> and was unable to run.</w:t>
      </w:r>
      <w:r w:rsidR="007406CE" w:rsidRPr="005C4F33">
        <w:rPr>
          <w:rFonts w:asciiTheme="minorHAnsi" w:hAnsiTheme="minorHAnsi"/>
          <w:color w:val="auto"/>
          <w:szCs w:val="24"/>
        </w:rPr>
        <w:t xml:space="preserve">  </w:t>
      </w:r>
      <w:r w:rsidR="004B1E85" w:rsidRPr="005C4F33">
        <w:rPr>
          <w:rFonts w:asciiTheme="minorHAnsi" w:hAnsiTheme="minorHAnsi"/>
          <w:color w:val="auto"/>
          <w:szCs w:val="24"/>
        </w:rPr>
        <w:t xml:space="preserve">Examination of the right lower extremity showed a </w:t>
      </w:r>
      <w:r w:rsidR="00AD5D37">
        <w:rPr>
          <w:rFonts w:asciiTheme="minorHAnsi" w:hAnsiTheme="minorHAnsi"/>
          <w:color w:val="auto"/>
          <w:szCs w:val="24"/>
        </w:rPr>
        <w:t xml:space="preserve">three by five </w:t>
      </w:r>
      <w:r w:rsidR="004B1E85" w:rsidRPr="005C4F33">
        <w:rPr>
          <w:rFonts w:asciiTheme="minorHAnsi" w:hAnsiTheme="minorHAnsi"/>
          <w:color w:val="auto"/>
          <w:szCs w:val="24"/>
        </w:rPr>
        <w:t xml:space="preserve">centimeter </w:t>
      </w:r>
      <w:proofErr w:type="spellStart"/>
      <w:r w:rsidR="004B1E85" w:rsidRPr="005C4F33">
        <w:rPr>
          <w:rFonts w:asciiTheme="minorHAnsi" w:hAnsiTheme="minorHAnsi"/>
          <w:color w:val="auto"/>
          <w:szCs w:val="24"/>
        </w:rPr>
        <w:t>keloid</w:t>
      </w:r>
      <w:proofErr w:type="spellEnd"/>
      <w:r w:rsidR="004B1E85" w:rsidRPr="005C4F33">
        <w:rPr>
          <w:rFonts w:asciiTheme="minorHAnsi" w:hAnsiTheme="minorHAnsi"/>
          <w:color w:val="auto"/>
          <w:szCs w:val="24"/>
        </w:rPr>
        <w:t xml:space="preserve"> surgical scar over the right tibialis anterior tendon</w:t>
      </w:r>
      <w:r w:rsidR="007406CE" w:rsidRPr="005C4F33">
        <w:rPr>
          <w:rFonts w:asciiTheme="minorHAnsi" w:hAnsiTheme="minorHAnsi"/>
          <w:color w:val="auto"/>
          <w:szCs w:val="24"/>
        </w:rPr>
        <w:t xml:space="preserve">.  Although the right ankle </w:t>
      </w:r>
      <w:r w:rsidR="00AD5D37">
        <w:rPr>
          <w:rFonts w:asciiTheme="minorHAnsi" w:hAnsiTheme="minorHAnsi"/>
          <w:color w:val="auto"/>
          <w:szCs w:val="24"/>
        </w:rPr>
        <w:t>ROM</w:t>
      </w:r>
      <w:r w:rsidR="007406CE" w:rsidRPr="005C4F33">
        <w:rPr>
          <w:rFonts w:asciiTheme="minorHAnsi" w:hAnsiTheme="minorHAnsi"/>
          <w:color w:val="auto"/>
          <w:szCs w:val="24"/>
        </w:rPr>
        <w:t xml:space="preserve"> </w:t>
      </w:r>
      <w:r w:rsidR="004B1E85" w:rsidRPr="005C4F33">
        <w:rPr>
          <w:rFonts w:asciiTheme="minorHAnsi" w:hAnsiTheme="minorHAnsi"/>
          <w:color w:val="auto"/>
          <w:szCs w:val="24"/>
        </w:rPr>
        <w:t xml:space="preserve">was within </w:t>
      </w:r>
      <w:r w:rsidR="007406CE" w:rsidRPr="005C4F33">
        <w:rPr>
          <w:rFonts w:asciiTheme="minorHAnsi" w:hAnsiTheme="minorHAnsi"/>
          <w:color w:val="auto"/>
          <w:szCs w:val="24"/>
        </w:rPr>
        <w:t>normal limits, t</w:t>
      </w:r>
      <w:r w:rsidR="004B1E85" w:rsidRPr="005C4F33">
        <w:rPr>
          <w:rFonts w:asciiTheme="minorHAnsi" w:hAnsiTheme="minorHAnsi"/>
          <w:color w:val="auto"/>
          <w:szCs w:val="24"/>
        </w:rPr>
        <w:t>here we</w:t>
      </w:r>
      <w:r w:rsidR="007406CE" w:rsidRPr="005C4F33">
        <w:rPr>
          <w:rFonts w:asciiTheme="minorHAnsi" w:hAnsiTheme="minorHAnsi"/>
          <w:color w:val="auto"/>
          <w:szCs w:val="24"/>
        </w:rPr>
        <w:t>re adhesions that</w:t>
      </w:r>
      <w:r w:rsidR="004B1E85" w:rsidRPr="005C4F33">
        <w:rPr>
          <w:rFonts w:asciiTheme="minorHAnsi" w:hAnsiTheme="minorHAnsi"/>
          <w:color w:val="auto"/>
          <w:szCs w:val="24"/>
        </w:rPr>
        <w:t xml:space="preserve"> cause</w:t>
      </w:r>
      <w:r w:rsidR="00152212" w:rsidRPr="005C4F33">
        <w:rPr>
          <w:rFonts w:asciiTheme="minorHAnsi" w:hAnsiTheme="minorHAnsi"/>
          <w:color w:val="auto"/>
          <w:szCs w:val="24"/>
        </w:rPr>
        <w:t>d</w:t>
      </w:r>
      <w:r w:rsidR="004B1E85" w:rsidRPr="005C4F33">
        <w:rPr>
          <w:rFonts w:asciiTheme="minorHAnsi" w:hAnsiTheme="minorHAnsi"/>
          <w:color w:val="auto"/>
          <w:szCs w:val="24"/>
        </w:rPr>
        <w:t xml:space="preserve"> significant tenting and pulling of the skin resulting in pain</w:t>
      </w:r>
      <w:r w:rsidR="001B4FEF" w:rsidRPr="005C4F33">
        <w:rPr>
          <w:rFonts w:asciiTheme="minorHAnsi" w:hAnsiTheme="minorHAnsi"/>
          <w:color w:val="auto"/>
          <w:szCs w:val="24"/>
        </w:rPr>
        <w:t>.</w:t>
      </w:r>
      <w:r w:rsidR="004B1E85" w:rsidRPr="005C4F33">
        <w:rPr>
          <w:rFonts w:asciiTheme="minorHAnsi" w:hAnsiTheme="minorHAnsi"/>
          <w:color w:val="auto"/>
          <w:szCs w:val="24"/>
        </w:rPr>
        <w:t xml:space="preserve">  The sensation to that extremity wa</w:t>
      </w:r>
      <w:r w:rsidR="00152212" w:rsidRPr="005C4F33">
        <w:rPr>
          <w:rFonts w:asciiTheme="minorHAnsi" w:hAnsiTheme="minorHAnsi"/>
          <w:color w:val="auto"/>
          <w:szCs w:val="24"/>
        </w:rPr>
        <w:t xml:space="preserve">s intact.  </w:t>
      </w:r>
      <w:r w:rsidR="004B1E85" w:rsidRPr="005C4F33">
        <w:rPr>
          <w:rFonts w:asciiTheme="minorHAnsi" w:hAnsiTheme="minorHAnsi"/>
          <w:color w:val="auto"/>
          <w:szCs w:val="24"/>
        </w:rPr>
        <w:t>There were multiple superficial shr</w:t>
      </w:r>
      <w:r w:rsidR="00152212" w:rsidRPr="005C4F33">
        <w:rPr>
          <w:rFonts w:asciiTheme="minorHAnsi" w:hAnsiTheme="minorHAnsi"/>
          <w:color w:val="auto"/>
          <w:szCs w:val="24"/>
        </w:rPr>
        <w:t>apnel wounds that were well</w:t>
      </w:r>
      <w:r w:rsidR="00AD5D37">
        <w:rPr>
          <w:rFonts w:asciiTheme="minorHAnsi" w:hAnsiTheme="minorHAnsi"/>
          <w:color w:val="auto"/>
          <w:szCs w:val="24"/>
        </w:rPr>
        <w:t>-</w:t>
      </w:r>
      <w:r w:rsidR="004B1E85" w:rsidRPr="005C4F33">
        <w:rPr>
          <w:rFonts w:asciiTheme="minorHAnsi" w:hAnsiTheme="minorHAnsi"/>
          <w:color w:val="auto"/>
          <w:szCs w:val="24"/>
        </w:rPr>
        <w:t>healed</w:t>
      </w:r>
      <w:r w:rsidR="00AD5D37">
        <w:rPr>
          <w:rFonts w:asciiTheme="minorHAnsi" w:hAnsiTheme="minorHAnsi"/>
          <w:color w:val="auto"/>
          <w:szCs w:val="24"/>
        </w:rPr>
        <w:t>,</w:t>
      </w:r>
      <w:r w:rsidR="004B1E85" w:rsidRPr="005C4F33">
        <w:rPr>
          <w:rFonts w:asciiTheme="minorHAnsi" w:hAnsiTheme="minorHAnsi"/>
          <w:color w:val="auto"/>
          <w:szCs w:val="24"/>
        </w:rPr>
        <w:t xml:space="preserve"> without evidence of infection. </w:t>
      </w:r>
      <w:r w:rsidR="003A7F63" w:rsidRPr="005C4F33">
        <w:rPr>
          <w:rFonts w:asciiTheme="minorHAnsi" w:hAnsiTheme="minorHAnsi"/>
          <w:color w:val="auto"/>
          <w:szCs w:val="24"/>
        </w:rPr>
        <w:t xml:space="preserve"> </w:t>
      </w:r>
      <w:r w:rsidR="004B1E85" w:rsidRPr="005C4F33">
        <w:rPr>
          <w:rFonts w:asciiTheme="minorHAnsi" w:hAnsiTheme="minorHAnsi"/>
          <w:color w:val="auto"/>
          <w:szCs w:val="24"/>
        </w:rPr>
        <w:t xml:space="preserve">Motor </w:t>
      </w:r>
      <w:r w:rsidR="00152212" w:rsidRPr="005C4F33">
        <w:rPr>
          <w:rFonts w:asciiTheme="minorHAnsi" w:hAnsiTheme="minorHAnsi"/>
          <w:color w:val="auto"/>
          <w:szCs w:val="24"/>
        </w:rPr>
        <w:t xml:space="preserve">strength </w:t>
      </w:r>
      <w:r w:rsidR="004B1E85" w:rsidRPr="005C4F33">
        <w:rPr>
          <w:rFonts w:asciiTheme="minorHAnsi" w:hAnsiTheme="minorHAnsi"/>
          <w:color w:val="auto"/>
          <w:szCs w:val="24"/>
        </w:rPr>
        <w:t>was 5/5.</w:t>
      </w:r>
      <w:r w:rsidR="004B1E85" w:rsidRPr="00A61DCB">
        <w:rPr>
          <w:rFonts w:asciiTheme="minorHAnsi" w:hAnsiTheme="minorHAnsi"/>
          <w:color w:val="auto"/>
          <w:szCs w:val="24"/>
        </w:rPr>
        <w:t xml:space="preserve"> </w:t>
      </w:r>
      <w:r w:rsidR="004B1E85">
        <w:rPr>
          <w:rFonts w:asciiTheme="minorHAnsi" w:hAnsiTheme="minorHAnsi"/>
          <w:color w:val="auto"/>
          <w:szCs w:val="24"/>
        </w:rPr>
        <w:t xml:space="preserve"> </w:t>
      </w:r>
    </w:p>
    <w:p w:rsidR="00FE25F5" w:rsidRDefault="00FE25F5" w:rsidP="00954AF8">
      <w:pPr>
        <w:autoSpaceDE w:val="0"/>
        <w:autoSpaceDN w:val="0"/>
        <w:adjustRightInd w:val="0"/>
        <w:spacing w:line="240" w:lineRule="exact"/>
        <w:jc w:val="both"/>
        <w:rPr>
          <w:rFonts w:asciiTheme="minorHAnsi" w:hAnsiTheme="minorHAnsi"/>
          <w:color w:val="auto"/>
          <w:szCs w:val="24"/>
        </w:rPr>
      </w:pPr>
    </w:p>
    <w:p w:rsidR="007419FC" w:rsidRPr="005C4F33" w:rsidRDefault="00BD2DA0" w:rsidP="00954AF8">
      <w:pPr>
        <w:autoSpaceDE w:val="0"/>
        <w:autoSpaceDN w:val="0"/>
        <w:adjustRightInd w:val="0"/>
        <w:spacing w:line="240" w:lineRule="exact"/>
        <w:jc w:val="both"/>
        <w:rPr>
          <w:rFonts w:asciiTheme="minorHAnsi" w:hAnsiTheme="minorHAnsi"/>
          <w:color w:val="auto"/>
          <w:szCs w:val="24"/>
        </w:rPr>
      </w:pPr>
      <w:r>
        <w:rPr>
          <w:rFonts w:asciiTheme="minorHAnsi" w:hAnsiTheme="minorHAnsi"/>
          <w:color w:val="auto"/>
          <w:szCs w:val="24"/>
        </w:rPr>
        <w:t>The CI was seen by the</w:t>
      </w:r>
      <w:r w:rsidR="00BB691D">
        <w:rPr>
          <w:rFonts w:asciiTheme="minorHAnsi" w:hAnsiTheme="minorHAnsi"/>
          <w:color w:val="auto"/>
          <w:szCs w:val="24"/>
        </w:rPr>
        <w:t xml:space="preserve"> </w:t>
      </w:r>
      <w:r w:rsidR="00A15FD9">
        <w:rPr>
          <w:rFonts w:asciiTheme="minorHAnsi" w:hAnsiTheme="minorHAnsi"/>
          <w:color w:val="auto"/>
          <w:szCs w:val="24"/>
        </w:rPr>
        <w:t>VA</w:t>
      </w:r>
      <w:r>
        <w:rPr>
          <w:rFonts w:asciiTheme="minorHAnsi" w:hAnsiTheme="minorHAnsi"/>
          <w:color w:val="auto"/>
          <w:szCs w:val="24"/>
        </w:rPr>
        <w:t xml:space="preserve"> </w:t>
      </w:r>
      <w:r w:rsidR="00761CA1" w:rsidRPr="00A61DCB">
        <w:rPr>
          <w:rFonts w:asciiTheme="minorHAnsi" w:hAnsiTheme="minorHAnsi"/>
          <w:color w:val="auto"/>
          <w:szCs w:val="24"/>
        </w:rPr>
        <w:t xml:space="preserve">on </w:t>
      </w:r>
      <w:r>
        <w:rPr>
          <w:rFonts w:asciiTheme="minorHAnsi" w:hAnsiTheme="minorHAnsi"/>
          <w:color w:val="auto"/>
          <w:szCs w:val="24"/>
        </w:rPr>
        <w:t>1 August 2006, one month prior to discharge</w:t>
      </w:r>
      <w:r w:rsidR="00A15FD9">
        <w:rPr>
          <w:rFonts w:asciiTheme="minorHAnsi" w:hAnsiTheme="minorHAnsi"/>
          <w:color w:val="auto"/>
          <w:szCs w:val="24"/>
        </w:rPr>
        <w:t>.  The CI reported that his</w:t>
      </w:r>
      <w:r w:rsidR="00761CA1" w:rsidRPr="00A61DCB">
        <w:rPr>
          <w:rFonts w:asciiTheme="minorHAnsi" w:hAnsiTheme="minorHAnsi"/>
          <w:color w:val="auto"/>
          <w:szCs w:val="24"/>
        </w:rPr>
        <w:t xml:space="preserve"> scar </w:t>
      </w:r>
      <w:r w:rsidR="00082F63">
        <w:rPr>
          <w:rFonts w:asciiTheme="minorHAnsi" w:hAnsiTheme="minorHAnsi"/>
          <w:color w:val="auto"/>
          <w:szCs w:val="24"/>
        </w:rPr>
        <w:t>improved</w:t>
      </w:r>
      <w:r w:rsidR="00761CA1" w:rsidRPr="00A61DCB">
        <w:rPr>
          <w:rFonts w:asciiTheme="minorHAnsi" w:hAnsiTheme="minorHAnsi"/>
          <w:color w:val="auto"/>
          <w:szCs w:val="24"/>
        </w:rPr>
        <w:t xml:space="preserve"> with physical therapy. </w:t>
      </w:r>
      <w:r w:rsidR="00A15FD9">
        <w:rPr>
          <w:rFonts w:asciiTheme="minorHAnsi" w:hAnsiTheme="minorHAnsi"/>
          <w:color w:val="auto"/>
          <w:szCs w:val="24"/>
        </w:rPr>
        <w:t xml:space="preserve"> </w:t>
      </w:r>
      <w:r w:rsidR="00082F63">
        <w:rPr>
          <w:rFonts w:asciiTheme="minorHAnsi" w:hAnsiTheme="minorHAnsi"/>
          <w:color w:val="auto"/>
          <w:szCs w:val="24"/>
        </w:rPr>
        <w:t>He was</w:t>
      </w:r>
      <w:r w:rsidR="00761CA1" w:rsidRPr="00A61DCB">
        <w:rPr>
          <w:rFonts w:asciiTheme="minorHAnsi" w:hAnsiTheme="minorHAnsi"/>
          <w:color w:val="auto"/>
          <w:szCs w:val="24"/>
        </w:rPr>
        <w:t xml:space="preserve"> unable to wear boots or </w:t>
      </w:r>
      <w:r w:rsidR="00A15FD9">
        <w:rPr>
          <w:rFonts w:asciiTheme="minorHAnsi" w:hAnsiTheme="minorHAnsi"/>
          <w:color w:val="auto"/>
          <w:szCs w:val="24"/>
        </w:rPr>
        <w:t>footwear that covered</w:t>
      </w:r>
      <w:r w:rsidR="00761CA1" w:rsidRPr="00A61DCB">
        <w:rPr>
          <w:rFonts w:asciiTheme="minorHAnsi" w:hAnsiTheme="minorHAnsi"/>
          <w:color w:val="auto"/>
          <w:szCs w:val="24"/>
        </w:rPr>
        <w:t xml:space="preserve"> the injured region due to</w:t>
      </w:r>
      <w:r w:rsidR="00A15FD9">
        <w:rPr>
          <w:rFonts w:asciiTheme="minorHAnsi" w:hAnsiTheme="minorHAnsi"/>
          <w:color w:val="auto"/>
          <w:szCs w:val="24"/>
        </w:rPr>
        <w:t xml:space="preserve"> pain associated with the scar.  The CI</w:t>
      </w:r>
      <w:r w:rsidR="00761CA1" w:rsidRPr="00A61DCB">
        <w:rPr>
          <w:rFonts w:asciiTheme="minorHAnsi" w:hAnsiTheme="minorHAnsi"/>
          <w:color w:val="auto"/>
          <w:szCs w:val="24"/>
        </w:rPr>
        <w:t xml:space="preserve"> reported difficulty with certain move</w:t>
      </w:r>
      <w:r w:rsidR="00A15FD9">
        <w:rPr>
          <w:rFonts w:asciiTheme="minorHAnsi" w:hAnsiTheme="minorHAnsi"/>
          <w:color w:val="auto"/>
          <w:szCs w:val="24"/>
        </w:rPr>
        <w:t xml:space="preserve">ments such as leg positions required for squatting.  </w:t>
      </w:r>
      <w:r w:rsidR="00761CA1" w:rsidRPr="00A61DCB">
        <w:rPr>
          <w:rFonts w:asciiTheme="minorHAnsi" w:hAnsiTheme="minorHAnsi"/>
          <w:color w:val="auto"/>
          <w:szCs w:val="24"/>
        </w:rPr>
        <w:t>On physical examination, there were no signs of inf</w:t>
      </w:r>
      <w:r w:rsidR="00A15FD9">
        <w:rPr>
          <w:rFonts w:asciiTheme="minorHAnsi" w:hAnsiTheme="minorHAnsi"/>
          <w:color w:val="auto"/>
          <w:szCs w:val="24"/>
        </w:rPr>
        <w:t xml:space="preserve">lammation.  </w:t>
      </w:r>
      <w:r w:rsidR="00A24981">
        <w:rPr>
          <w:rFonts w:asciiTheme="minorHAnsi" w:hAnsiTheme="minorHAnsi"/>
          <w:color w:val="auto"/>
          <w:szCs w:val="24"/>
        </w:rPr>
        <w:t xml:space="preserve">There was a </w:t>
      </w:r>
      <w:r w:rsidR="00761CA1" w:rsidRPr="00A61DCB">
        <w:rPr>
          <w:rFonts w:asciiTheme="minorHAnsi" w:hAnsiTheme="minorHAnsi"/>
          <w:color w:val="auto"/>
          <w:szCs w:val="24"/>
        </w:rPr>
        <w:t xml:space="preserve">scar which appeared to be </w:t>
      </w:r>
      <w:proofErr w:type="spellStart"/>
      <w:r w:rsidR="00761CA1" w:rsidRPr="00A61DCB">
        <w:rPr>
          <w:rFonts w:asciiTheme="minorHAnsi" w:hAnsiTheme="minorHAnsi"/>
          <w:color w:val="auto"/>
          <w:szCs w:val="24"/>
        </w:rPr>
        <w:t>adhesed</w:t>
      </w:r>
      <w:proofErr w:type="spellEnd"/>
      <w:r w:rsidR="00761CA1" w:rsidRPr="00A61DCB">
        <w:rPr>
          <w:rFonts w:asciiTheme="minorHAnsi" w:hAnsiTheme="minorHAnsi"/>
          <w:color w:val="auto"/>
          <w:szCs w:val="24"/>
        </w:rPr>
        <w:t xml:space="preserve"> t</w:t>
      </w:r>
      <w:r w:rsidR="00A15FD9">
        <w:rPr>
          <w:rFonts w:asciiTheme="minorHAnsi" w:hAnsiTheme="minorHAnsi"/>
          <w:color w:val="auto"/>
          <w:szCs w:val="24"/>
        </w:rPr>
        <w:t>o the tibialis</w:t>
      </w:r>
      <w:r w:rsidR="001B4FEF">
        <w:rPr>
          <w:rFonts w:asciiTheme="minorHAnsi" w:hAnsiTheme="minorHAnsi"/>
          <w:color w:val="auto"/>
          <w:szCs w:val="24"/>
        </w:rPr>
        <w:t xml:space="preserve"> anterior tendon.  </w:t>
      </w:r>
      <w:r w:rsidR="00A15FD9">
        <w:rPr>
          <w:rFonts w:asciiTheme="minorHAnsi" w:hAnsiTheme="minorHAnsi"/>
          <w:color w:val="auto"/>
          <w:szCs w:val="24"/>
        </w:rPr>
        <w:t xml:space="preserve">The scar moved when </w:t>
      </w:r>
      <w:r w:rsidR="00152212">
        <w:rPr>
          <w:rFonts w:asciiTheme="minorHAnsi" w:hAnsiTheme="minorHAnsi"/>
          <w:color w:val="auto"/>
          <w:szCs w:val="24"/>
        </w:rPr>
        <w:t>the CI</w:t>
      </w:r>
      <w:r w:rsidR="00761CA1" w:rsidRPr="00A61DCB">
        <w:rPr>
          <w:rFonts w:asciiTheme="minorHAnsi" w:hAnsiTheme="minorHAnsi"/>
          <w:color w:val="auto"/>
          <w:szCs w:val="24"/>
        </w:rPr>
        <w:t xml:space="preserve"> </w:t>
      </w:r>
      <w:r w:rsidR="00A15FD9">
        <w:rPr>
          <w:rFonts w:asciiTheme="minorHAnsi" w:hAnsiTheme="minorHAnsi"/>
          <w:color w:val="auto"/>
          <w:szCs w:val="24"/>
        </w:rPr>
        <w:t xml:space="preserve">moved his right ankle.  </w:t>
      </w:r>
      <w:r w:rsidR="00761CA1" w:rsidRPr="00A61DCB">
        <w:rPr>
          <w:rFonts w:asciiTheme="minorHAnsi" w:hAnsiTheme="minorHAnsi"/>
          <w:color w:val="auto"/>
          <w:szCs w:val="24"/>
        </w:rPr>
        <w:t xml:space="preserve">Muscle strength was full at 5/5 with dorsiflexion and plantar flexion. </w:t>
      </w:r>
      <w:r w:rsidR="00A15FD9">
        <w:rPr>
          <w:rFonts w:asciiTheme="minorHAnsi" w:hAnsiTheme="minorHAnsi"/>
          <w:color w:val="auto"/>
          <w:szCs w:val="24"/>
        </w:rPr>
        <w:t xml:space="preserve"> </w:t>
      </w:r>
      <w:r w:rsidR="00E3398B">
        <w:rPr>
          <w:rFonts w:asciiTheme="minorHAnsi" w:hAnsiTheme="minorHAnsi"/>
          <w:color w:val="auto"/>
          <w:szCs w:val="24"/>
        </w:rPr>
        <w:t>The CI had no function of</w:t>
      </w:r>
      <w:r w:rsidR="00A15FD9">
        <w:rPr>
          <w:rFonts w:asciiTheme="minorHAnsi" w:hAnsiTheme="minorHAnsi"/>
          <w:color w:val="auto"/>
          <w:szCs w:val="24"/>
        </w:rPr>
        <w:t xml:space="preserve"> his extensor </w:t>
      </w:r>
      <w:proofErr w:type="spellStart"/>
      <w:r w:rsidR="00A15FD9">
        <w:rPr>
          <w:rFonts w:asciiTheme="minorHAnsi" w:hAnsiTheme="minorHAnsi"/>
          <w:color w:val="auto"/>
          <w:szCs w:val="24"/>
        </w:rPr>
        <w:t>hallicus</w:t>
      </w:r>
      <w:proofErr w:type="spellEnd"/>
      <w:r w:rsidR="00A15FD9">
        <w:rPr>
          <w:rFonts w:asciiTheme="minorHAnsi" w:hAnsiTheme="minorHAnsi"/>
          <w:color w:val="auto"/>
          <w:szCs w:val="24"/>
        </w:rPr>
        <w:t xml:space="preserve"> </w:t>
      </w:r>
      <w:proofErr w:type="spellStart"/>
      <w:r w:rsidR="00A15FD9">
        <w:rPr>
          <w:rFonts w:asciiTheme="minorHAnsi" w:hAnsiTheme="minorHAnsi"/>
          <w:color w:val="auto"/>
          <w:szCs w:val="24"/>
        </w:rPr>
        <w:t>longus</w:t>
      </w:r>
      <w:proofErr w:type="spellEnd"/>
      <w:r w:rsidR="00A15FD9">
        <w:rPr>
          <w:rFonts w:asciiTheme="minorHAnsi" w:hAnsiTheme="minorHAnsi"/>
          <w:color w:val="auto"/>
          <w:szCs w:val="24"/>
        </w:rPr>
        <w:t xml:space="preserve">. </w:t>
      </w:r>
      <w:r w:rsidR="00AD5D37">
        <w:rPr>
          <w:rFonts w:asciiTheme="minorHAnsi" w:hAnsiTheme="minorHAnsi"/>
          <w:color w:val="auto"/>
          <w:szCs w:val="24"/>
        </w:rPr>
        <w:t xml:space="preserve"> </w:t>
      </w:r>
      <w:r w:rsidR="005C4F33" w:rsidRPr="005C4F33">
        <w:rPr>
          <w:rFonts w:asciiTheme="minorHAnsi" w:hAnsiTheme="minorHAnsi"/>
          <w:color w:val="auto"/>
          <w:szCs w:val="24"/>
        </w:rPr>
        <w:t>On some of the VA exams in 2005 extensor</w:t>
      </w:r>
      <w:r w:rsidR="00A15FD9" w:rsidRPr="005C4F33">
        <w:rPr>
          <w:rFonts w:asciiTheme="minorHAnsi" w:hAnsiTheme="minorHAnsi"/>
          <w:color w:val="auto"/>
          <w:szCs w:val="24"/>
        </w:rPr>
        <w:t xml:space="preserve"> </w:t>
      </w:r>
      <w:proofErr w:type="spellStart"/>
      <w:r w:rsidR="00A15FD9" w:rsidRPr="005C4F33">
        <w:rPr>
          <w:rFonts w:asciiTheme="minorHAnsi" w:hAnsiTheme="minorHAnsi"/>
          <w:color w:val="auto"/>
          <w:szCs w:val="24"/>
        </w:rPr>
        <w:t>hallicus</w:t>
      </w:r>
      <w:proofErr w:type="spellEnd"/>
      <w:r w:rsidR="00A15FD9" w:rsidRPr="005C4F33">
        <w:rPr>
          <w:rFonts w:asciiTheme="minorHAnsi" w:hAnsiTheme="minorHAnsi"/>
          <w:color w:val="auto"/>
          <w:szCs w:val="24"/>
        </w:rPr>
        <w:t xml:space="preserve"> </w:t>
      </w:r>
      <w:proofErr w:type="spellStart"/>
      <w:r w:rsidR="00A15FD9" w:rsidRPr="005C4F33">
        <w:rPr>
          <w:rFonts w:asciiTheme="minorHAnsi" w:hAnsiTheme="minorHAnsi"/>
          <w:color w:val="auto"/>
          <w:szCs w:val="24"/>
        </w:rPr>
        <w:t>longus</w:t>
      </w:r>
      <w:proofErr w:type="spellEnd"/>
      <w:r w:rsidR="00A15FD9" w:rsidRPr="005C4F33">
        <w:rPr>
          <w:rFonts w:asciiTheme="minorHAnsi" w:hAnsiTheme="minorHAnsi"/>
          <w:color w:val="auto"/>
          <w:szCs w:val="24"/>
        </w:rPr>
        <w:t xml:space="preserve"> </w:t>
      </w:r>
      <w:r w:rsidR="003A7F63" w:rsidRPr="005C4F33">
        <w:rPr>
          <w:rFonts w:asciiTheme="minorHAnsi" w:hAnsiTheme="minorHAnsi"/>
          <w:color w:val="auto"/>
          <w:szCs w:val="24"/>
        </w:rPr>
        <w:t>function was</w:t>
      </w:r>
      <w:r w:rsidR="005C4F33" w:rsidRPr="005C4F33">
        <w:rPr>
          <w:rFonts w:asciiTheme="minorHAnsi" w:hAnsiTheme="minorHAnsi"/>
          <w:color w:val="auto"/>
          <w:szCs w:val="24"/>
        </w:rPr>
        <w:t xml:space="preserve"> listed as intact.</w:t>
      </w:r>
      <w:r w:rsidR="00A15FD9" w:rsidRPr="005C4F33">
        <w:rPr>
          <w:rFonts w:asciiTheme="minorHAnsi" w:hAnsiTheme="minorHAnsi"/>
          <w:color w:val="auto"/>
          <w:szCs w:val="24"/>
        </w:rPr>
        <w:t xml:space="preserve">  H</w:t>
      </w:r>
      <w:r w:rsidR="00A15FD9">
        <w:rPr>
          <w:rFonts w:asciiTheme="minorHAnsi" w:hAnsiTheme="minorHAnsi"/>
          <w:color w:val="auto"/>
          <w:szCs w:val="24"/>
        </w:rPr>
        <w:t>e</w:t>
      </w:r>
      <w:r w:rsidR="00761CA1" w:rsidRPr="00A61DCB">
        <w:rPr>
          <w:rFonts w:asciiTheme="minorHAnsi" w:hAnsiTheme="minorHAnsi"/>
          <w:color w:val="auto"/>
          <w:szCs w:val="24"/>
        </w:rPr>
        <w:t xml:space="preserve"> had </w:t>
      </w:r>
      <w:r w:rsidR="00A15FD9">
        <w:rPr>
          <w:rFonts w:asciiTheme="minorHAnsi" w:hAnsiTheme="minorHAnsi"/>
          <w:color w:val="auto"/>
          <w:szCs w:val="24"/>
        </w:rPr>
        <w:t xml:space="preserve">some </w:t>
      </w:r>
      <w:r w:rsidR="00761CA1" w:rsidRPr="00A61DCB">
        <w:rPr>
          <w:rFonts w:asciiTheme="minorHAnsi" w:hAnsiTheme="minorHAnsi"/>
          <w:color w:val="auto"/>
          <w:szCs w:val="24"/>
        </w:rPr>
        <w:t>tingling to light touch through the d</w:t>
      </w:r>
      <w:r w:rsidR="00761CA1">
        <w:rPr>
          <w:rFonts w:asciiTheme="minorHAnsi" w:hAnsiTheme="minorHAnsi"/>
          <w:color w:val="auto"/>
          <w:szCs w:val="24"/>
        </w:rPr>
        <w:t>orsal foot an</w:t>
      </w:r>
      <w:r w:rsidR="00761CA1" w:rsidRPr="00A61DCB">
        <w:rPr>
          <w:rFonts w:asciiTheme="minorHAnsi" w:hAnsiTheme="minorHAnsi"/>
          <w:color w:val="auto"/>
          <w:szCs w:val="24"/>
        </w:rPr>
        <w:t xml:space="preserve">d intact sensation to light touch </w:t>
      </w:r>
      <w:r w:rsidR="00A15FD9">
        <w:rPr>
          <w:rFonts w:asciiTheme="minorHAnsi" w:hAnsiTheme="minorHAnsi"/>
          <w:color w:val="auto"/>
          <w:szCs w:val="24"/>
        </w:rPr>
        <w:t>on</w:t>
      </w:r>
      <w:r w:rsidR="00761CA1" w:rsidRPr="00A61DCB">
        <w:rPr>
          <w:rFonts w:asciiTheme="minorHAnsi" w:hAnsiTheme="minorHAnsi"/>
          <w:color w:val="auto"/>
          <w:szCs w:val="24"/>
        </w:rPr>
        <w:t xml:space="preserve"> the plantar foot</w:t>
      </w:r>
      <w:r w:rsidR="00A15FD9">
        <w:rPr>
          <w:rFonts w:asciiTheme="minorHAnsi" w:hAnsiTheme="minorHAnsi"/>
          <w:color w:val="auto"/>
          <w:szCs w:val="24"/>
        </w:rPr>
        <w:t xml:space="preserve"> surface</w:t>
      </w:r>
      <w:r w:rsidR="00761CA1" w:rsidRPr="00A61DCB">
        <w:rPr>
          <w:rFonts w:asciiTheme="minorHAnsi" w:hAnsiTheme="minorHAnsi"/>
          <w:color w:val="auto"/>
          <w:szCs w:val="24"/>
        </w:rPr>
        <w:t>.</w:t>
      </w:r>
      <w:r w:rsidR="00A15FD9">
        <w:rPr>
          <w:rFonts w:asciiTheme="minorHAnsi" w:hAnsiTheme="minorHAnsi"/>
          <w:color w:val="auto"/>
          <w:szCs w:val="24"/>
        </w:rPr>
        <w:t xml:space="preserve">  The CI was diagn</w:t>
      </w:r>
      <w:r w:rsidR="00A15FD9" w:rsidRPr="005C4F33">
        <w:rPr>
          <w:rFonts w:asciiTheme="minorHAnsi" w:hAnsiTheme="minorHAnsi"/>
          <w:color w:val="auto"/>
          <w:szCs w:val="24"/>
        </w:rPr>
        <w:t xml:space="preserve">osed with an </w:t>
      </w:r>
      <w:proofErr w:type="spellStart"/>
      <w:r w:rsidR="00A15FD9" w:rsidRPr="005C4F33">
        <w:rPr>
          <w:rFonts w:asciiTheme="minorHAnsi" w:hAnsiTheme="minorHAnsi"/>
          <w:color w:val="auto"/>
          <w:szCs w:val="24"/>
        </w:rPr>
        <w:t>adhesed</w:t>
      </w:r>
      <w:proofErr w:type="spellEnd"/>
      <w:r w:rsidR="00A15FD9" w:rsidRPr="005C4F33">
        <w:rPr>
          <w:rFonts w:asciiTheme="minorHAnsi" w:hAnsiTheme="minorHAnsi"/>
          <w:color w:val="auto"/>
          <w:szCs w:val="24"/>
        </w:rPr>
        <w:t xml:space="preserve"> scar over his tibialis anterior tendon and was referred to plastic surgery for recommendations</w:t>
      </w:r>
      <w:r w:rsidR="001B4FEF" w:rsidRPr="005C4F33">
        <w:rPr>
          <w:rFonts w:asciiTheme="minorHAnsi" w:hAnsiTheme="minorHAnsi"/>
          <w:color w:val="auto"/>
          <w:szCs w:val="24"/>
        </w:rPr>
        <w:t xml:space="preserve"> (no further surgery was recommended)</w:t>
      </w:r>
      <w:r w:rsidR="00A15FD9" w:rsidRPr="005C4F33">
        <w:rPr>
          <w:rFonts w:asciiTheme="minorHAnsi" w:hAnsiTheme="minorHAnsi"/>
          <w:color w:val="auto"/>
          <w:szCs w:val="24"/>
        </w:rPr>
        <w:t>.</w:t>
      </w:r>
      <w:r w:rsidR="006D331C" w:rsidRPr="005C4F33">
        <w:rPr>
          <w:rFonts w:asciiTheme="minorHAnsi" w:hAnsiTheme="minorHAnsi"/>
          <w:color w:val="auto"/>
          <w:szCs w:val="24"/>
        </w:rPr>
        <w:t xml:space="preserve">  </w:t>
      </w:r>
      <w:r w:rsidR="00927D66" w:rsidRPr="005C4F33">
        <w:rPr>
          <w:rFonts w:asciiTheme="minorHAnsi" w:hAnsiTheme="minorHAnsi"/>
          <w:color w:val="auto"/>
          <w:szCs w:val="24"/>
        </w:rPr>
        <w:t>At the VA exam</w:t>
      </w:r>
      <w:r w:rsidR="006D331C" w:rsidRPr="005C4F33">
        <w:rPr>
          <w:rFonts w:asciiTheme="minorHAnsi" w:hAnsiTheme="minorHAnsi"/>
          <w:color w:val="auto"/>
          <w:szCs w:val="24"/>
        </w:rPr>
        <w:t>,</w:t>
      </w:r>
      <w:r w:rsidR="00927D66" w:rsidRPr="005C4F33">
        <w:rPr>
          <w:rFonts w:asciiTheme="minorHAnsi" w:hAnsiTheme="minorHAnsi"/>
          <w:color w:val="auto"/>
          <w:szCs w:val="24"/>
        </w:rPr>
        <w:t xml:space="preserve"> </w:t>
      </w:r>
      <w:r w:rsidR="00B97C64" w:rsidRPr="005C4F33">
        <w:rPr>
          <w:rFonts w:asciiTheme="minorHAnsi" w:hAnsiTheme="minorHAnsi"/>
          <w:color w:val="auto"/>
          <w:szCs w:val="24"/>
        </w:rPr>
        <w:t>the CI complained of scar pain from pressure to th</w:t>
      </w:r>
      <w:r w:rsidR="003A7F63" w:rsidRPr="005C4F33">
        <w:rPr>
          <w:rFonts w:asciiTheme="minorHAnsi" w:hAnsiTheme="minorHAnsi"/>
          <w:color w:val="auto"/>
          <w:szCs w:val="24"/>
        </w:rPr>
        <w:t xml:space="preserve">e area such as </w:t>
      </w:r>
      <w:r w:rsidR="00082F63">
        <w:rPr>
          <w:rFonts w:asciiTheme="minorHAnsi" w:hAnsiTheme="minorHAnsi"/>
          <w:color w:val="auto"/>
          <w:szCs w:val="24"/>
        </w:rPr>
        <w:t xml:space="preserve">wearing </w:t>
      </w:r>
      <w:r w:rsidR="003A7F63" w:rsidRPr="005C4F33">
        <w:rPr>
          <w:rFonts w:asciiTheme="minorHAnsi" w:hAnsiTheme="minorHAnsi"/>
          <w:color w:val="auto"/>
          <w:szCs w:val="24"/>
        </w:rPr>
        <w:t xml:space="preserve">socks or boots.  </w:t>
      </w:r>
      <w:r w:rsidR="00B97C64" w:rsidRPr="005C4F33">
        <w:rPr>
          <w:rFonts w:asciiTheme="minorHAnsi" w:hAnsiTheme="minorHAnsi"/>
          <w:color w:val="auto"/>
          <w:szCs w:val="24"/>
        </w:rPr>
        <w:t>The scar was 8.5 x 4</w:t>
      </w:r>
      <w:r w:rsidR="00AD5D37">
        <w:rPr>
          <w:rFonts w:asciiTheme="minorHAnsi" w:hAnsiTheme="minorHAnsi"/>
          <w:color w:val="auto"/>
          <w:szCs w:val="24"/>
        </w:rPr>
        <w:t xml:space="preserve"> </w:t>
      </w:r>
      <w:r w:rsidR="00B97C64" w:rsidRPr="005C4F33">
        <w:rPr>
          <w:rFonts w:asciiTheme="minorHAnsi" w:hAnsiTheme="minorHAnsi"/>
          <w:color w:val="auto"/>
          <w:szCs w:val="24"/>
        </w:rPr>
        <w:t xml:space="preserve">cm at the widest part, was reported as deep and there was adherence to underlying </w:t>
      </w:r>
      <w:r w:rsidR="00082F63">
        <w:rPr>
          <w:rFonts w:asciiTheme="minorHAnsi" w:hAnsiTheme="minorHAnsi"/>
          <w:color w:val="auto"/>
          <w:szCs w:val="24"/>
        </w:rPr>
        <w:t>tissue.  There was depression of</w:t>
      </w:r>
      <w:r w:rsidR="00B97C64" w:rsidRPr="005C4F33">
        <w:rPr>
          <w:rFonts w:asciiTheme="minorHAnsi" w:hAnsiTheme="minorHAnsi"/>
          <w:color w:val="auto"/>
          <w:szCs w:val="24"/>
        </w:rPr>
        <w:t xml:space="preserve"> the surface contour along with </w:t>
      </w:r>
      <w:proofErr w:type="spellStart"/>
      <w:r w:rsidR="00B97C64" w:rsidRPr="005C4F33">
        <w:rPr>
          <w:rFonts w:asciiTheme="minorHAnsi" w:hAnsiTheme="minorHAnsi"/>
          <w:color w:val="auto"/>
          <w:szCs w:val="24"/>
        </w:rPr>
        <w:t>induration</w:t>
      </w:r>
      <w:proofErr w:type="spellEnd"/>
      <w:r w:rsidR="00B97C64" w:rsidRPr="005C4F33">
        <w:rPr>
          <w:rFonts w:asciiTheme="minorHAnsi" w:hAnsiTheme="minorHAnsi"/>
          <w:color w:val="auto"/>
          <w:szCs w:val="24"/>
        </w:rPr>
        <w:t xml:space="preserve"> and inflexibility of </w:t>
      </w:r>
      <w:r w:rsidR="00082F63">
        <w:rPr>
          <w:rFonts w:asciiTheme="minorHAnsi" w:hAnsiTheme="minorHAnsi"/>
          <w:color w:val="auto"/>
          <w:szCs w:val="24"/>
        </w:rPr>
        <w:t xml:space="preserve">some portions of </w:t>
      </w:r>
      <w:r w:rsidR="00B97C64" w:rsidRPr="005C4F33">
        <w:rPr>
          <w:rFonts w:asciiTheme="minorHAnsi" w:hAnsiTheme="minorHAnsi"/>
          <w:color w:val="auto"/>
          <w:szCs w:val="24"/>
        </w:rPr>
        <w:t xml:space="preserve">the scar.  </w:t>
      </w:r>
      <w:r w:rsidR="00927D66" w:rsidRPr="005C4F33">
        <w:rPr>
          <w:rFonts w:asciiTheme="minorHAnsi" w:hAnsiTheme="minorHAnsi"/>
          <w:color w:val="auto"/>
          <w:szCs w:val="24"/>
        </w:rPr>
        <w:t>There was also inflexibility of the skin when the CI flexed his ankle</w:t>
      </w:r>
      <w:r w:rsidR="00082F63">
        <w:rPr>
          <w:rFonts w:asciiTheme="minorHAnsi" w:hAnsiTheme="minorHAnsi"/>
          <w:color w:val="auto"/>
          <w:szCs w:val="24"/>
        </w:rPr>
        <w:t>,</w:t>
      </w:r>
      <w:r w:rsidR="00927D66" w:rsidRPr="005C4F33">
        <w:rPr>
          <w:rFonts w:asciiTheme="minorHAnsi" w:hAnsiTheme="minorHAnsi"/>
          <w:color w:val="auto"/>
          <w:szCs w:val="24"/>
        </w:rPr>
        <w:t xml:space="preserve"> but no limitation of motion.  The VA rated the condition at 10%</w:t>
      </w:r>
      <w:r w:rsidR="00AD5D37">
        <w:rPr>
          <w:rFonts w:asciiTheme="minorHAnsi" w:hAnsiTheme="minorHAnsi"/>
          <w:color w:val="auto"/>
          <w:szCs w:val="24"/>
        </w:rPr>
        <w:t>,</w:t>
      </w:r>
      <w:r w:rsidR="00927D66" w:rsidRPr="005C4F33">
        <w:rPr>
          <w:rFonts w:asciiTheme="minorHAnsi" w:hAnsiTheme="minorHAnsi"/>
          <w:color w:val="auto"/>
          <w:szCs w:val="24"/>
        </w:rPr>
        <w:t xml:space="preserve"> coded 5312 for a muscle group XII moderate injury.</w:t>
      </w:r>
    </w:p>
    <w:p w:rsidR="007419FC" w:rsidRPr="005C4F33" w:rsidRDefault="007419FC" w:rsidP="00954AF8">
      <w:pPr>
        <w:tabs>
          <w:tab w:val="left" w:pos="288"/>
          <w:tab w:val="left" w:pos="4752"/>
        </w:tabs>
        <w:spacing w:line="240" w:lineRule="exact"/>
        <w:jc w:val="both"/>
        <w:rPr>
          <w:rFonts w:asciiTheme="minorHAnsi" w:hAnsiTheme="minorHAnsi"/>
          <w:b/>
          <w:color w:val="auto"/>
          <w:szCs w:val="24"/>
          <w:u w:val="single"/>
        </w:rPr>
      </w:pPr>
    </w:p>
    <w:p w:rsidR="006D7FB8" w:rsidRPr="005C4F33" w:rsidRDefault="006D7FB8" w:rsidP="00954AF8">
      <w:pPr>
        <w:tabs>
          <w:tab w:val="left" w:pos="288"/>
          <w:tab w:val="left" w:pos="4752"/>
        </w:tabs>
        <w:spacing w:line="240" w:lineRule="exact"/>
        <w:jc w:val="both"/>
        <w:rPr>
          <w:rFonts w:asciiTheme="minorHAnsi" w:hAnsiTheme="minorHAnsi"/>
          <w:color w:val="auto"/>
          <w:szCs w:val="24"/>
        </w:rPr>
      </w:pPr>
      <w:r w:rsidRPr="005C4F33">
        <w:rPr>
          <w:rFonts w:asciiTheme="minorHAnsi" w:hAnsiTheme="minorHAnsi"/>
          <w:color w:val="auto"/>
          <w:szCs w:val="24"/>
        </w:rPr>
        <w:t>Altho</w:t>
      </w:r>
      <w:r w:rsidR="00927D66" w:rsidRPr="005C4F33">
        <w:rPr>
          <w:rFonts w:asciiTheme="minorHAnsi" w:hAnsiTheme="minorHAnsi"/>
          <w:color w:val="auto"/>
          <w:szCs w:val="24"/>
        </w:rPr>
        <w:t>ugh the PEB used the 7802 code (superficial and nonlinear</w:t>
      </w:r>
      <w:r w:rsidR="009D2A2A" w:rsidRPr="005C4F33">
        <w:rPr>
          <w:rFonts w:asciiTheme="minorHAnsi" w:hAnsiTheme="minorHAnsi"/>
          <w:color w:val="auto"/>
          <w:szCs w:val="24"/>
        </w:rPr>
        <w:t xml:space="preserve"> scars 144 square inche</w:t>
      </w:r>
      <w:r w:rsidR="0050218D" w:rsidRPr="005C4F33">
        <w:rPr>
          <w:rFonts w:asciiTheme="minorHAnsi" w:hAnsiTheme="minorHAnsi"/>
          <w:color w:val="auto"/>
          <w:szCs w:val="24"/>
        </w:rPr>
        <w:t xml:space="preserve">s or greater) the </w:t>
      </w:r>
      <w:r w:rsidR="009D2A2A" w:rsidRPr="005C4F33">
        <w:rPr>
          <w:rFonts w:asciiTheme="minorHAnsi" w:hAnsiTheme="minorHAnsi"/>
          <w:color w:val="auto"/>
          <w:szCs w:val="24"/>
        </w:rPr>
        <w:t>VA rated it as a muscle injury that involved the muscles controlling dorsiflexion of the foot, extension of the toes and stabilization of the arch</w:t>
      </w:r>
      <w:r w:rsidR="00EA7AEC" w:rsidRPr="005C4F33">
        <w:rPr>
          <w:rFonts w:asciiTheme="minorHAnsi" w:hAnsiTheme="minorHAnsi"/>
          <w:color w:val="auto"/>
          <w:szCs w:val="24"/>
        </w:rPr>
        <w:t>, and rated the right leg condition at 10%</w:t>
      </w:r>
      <w:r w:rsidR="00AD5D37">
        <w:rPr>
          <w:rFonts w:asciiTheme="minorHAnsi" w:hAnsiTheme="minorHAnsi"/>
          <w:color w:val="auto"/>
          <w:szCs w:val="24"/>
        </w:rPr>
        <w:t>,</w:t>
      </w:r>
      <w:r w:rsidR="00EA7AEC" w:rsidRPr="005C4F33">
        <w:rPr>
          <w:rFonts w:asciiTheme="minorHAnsi" w:hAnsiTheme="minorHAnsi"/>
          <w:color w:val="auto"/>
          <w:szCs w:val="24"/>
        </w:rPr>
        <w:t xml:space="preserve"> as did the PEB</w:t>
      </w:r>
      <w:r w:rsidR="009D2A2A" w:rsidRPr="005C4F33">
        <w:rPr>
          <w:rFonts w:asciiTheme="minorHAnsi" w:hAnsiTheme="minorHAnsi"/>
          <w:color w:val="auto"/>
          <w:szCs w:val="24"/>
        </w:rPr>
        <w:t xml:space="preserve">.  </w:t>
      </w:r>
      <w:r w:rsidR="00EA7AEC" w:rsidRPr="005C4F33">
        <w:rPr>
          <w:rFonts w:asciiTheme="minorHAnsi" w:hAnsiTheme="minorHAnsi"/>
          <w:color w:val="auto"/>
          <w:szCs w:val="24"/>
        </w:rPr>
        <w:t xml:space="preserve">IAW VASRD </w:t>
      </w:r>
      <w:r w:rsidR="00EA7AEC" w:rsidRPr="005C4F33">
        <w:rPr>
          <w:rFonts w:asciiTheme="minorHAnsi" w:hAnsiTheme="minorHAnsi" w:cs="NewCenturySchlbk-Bold"/>
          <w:bCs/>
          <w:color w:val="000000"/>
          <w:szCs w:val="24"/>
        </w:rPr>
        <w:t>§ 4.56 (</w:t>
      </w:r>
      <w:r w:rsidR="00AD5D37">
        <w:rPr>
          <w:rFonts w:asciiTheme="minorHAnsi" w:hAnsiTheme="minorHAnsi" w:cs="NewCenturySchlbk-Bold"/>
          <w:bCs/>
          <w:color w:val="000000"/>
          <w:szCs w:val="24"/>
        </w:rPr>
        <w:t>e</w:t>
      </w:r>
      <w:r w:rsidR="00EA7AEC" w:rsidRPr="005C4F33">
        <w:rPr>
          <w:rFonts w:asciiTheme="minorHAnsi" w:hAnsiTheme="minorHAnsi" w:cs="NewCenturySchlbk-Bold"/>
          <w:bCs/>
          <w:color w:val="000000"/>
          <w:szCs w:val="24"/>
        </w:rPr>
        <w:t>valuation of muscle disabilities)</w:t>
      </w:r>
      <w:r w:rsidR="00EA7AEC" w:rsidRPr="005C4F33">
        <w:rPr>
          <w:rFonts w:ascii="NewCenturySchlbk-Bold" w:hAnsi="NewCenturySchlbk-Bold" w:cs="NewCenturySchlbk-Bold"/>
          <w:b/>
          <w:bCs/>
          <w:color w:val="000000"/>
          <w:sz w:val="16"/>
          <w:szCs w:val="16"/>
        </w:rPr>
        <w:t xml:space="preserve">, </w:t>
      </w:r>
      <w:r w:rsidR="00EA7AEC" w:rsidRPr="005C4F33">
        <w:rPr>
          <w:rFonts w:asciiTheme="minorHAnsi" w:hAnsiTheme="minorHAnsi"/>
          <w:color w:val="auto"/>
          <w:szCs w:val="24"/>
        </w:rPr>
        <w:t xml:space="preserve">there is well defined </w:t>
      </w:r>
      <w:r w:rsidR="00EA7AEC" w:rsidRPr="005C4F33">
        <w:rPr>
          <w:rFonts w:asciiTheme="minorHAnsi" w:hAnsiTheme="minorHAnsi"/>
          <w:color w:val="auto"/>
          <w:szCs w:val="24"/>
        </w:rPr>
        <w:lastRenderedPageBreak/>
        <w:t xml:space="preserve">criteria for </w:t>
      </w:r>
      <w:r w:rsidR="00082F63">
        <w:rPr>
          <w:rFonts w:asciiTheme="minorHAnsi" w:hAnsiTheme="minorHAnsi"/>
          <w:color w:val="auto"/>
          <w:szCs w:val="24"/>
        </w:rPr>
        <w:t>determining</w:t>
      </w:r>
      <w:r w:rsidR="00EA7AEC" w:rsidRPr="005C4F33">
        <w:rPr>
          <w:rFonts w:asciiTheme="minorHAnsi" w:hAnsiTheme="minorHAnsi"/>
          <w:color w:val="auto"/>
          <w:szCs w:val="24"/>
        </w:rPr>
        <w:t xml:space="preserve"> the level of severity.  A moderate disability</w:t>
      </w:r>
      <w:r w:rsidR="00EA7AEC" w:rsidRPr="005C4F33">
        <w:rPr>
          <w:rFonts w:asciiTheme="minorHAnsi" w:hAnsiTheme="minorHAnsi"/>
          <w:color w:val="000000"/>
          <w:szCs w:val="24"/>
        </w:rPr>
        <w:t xml:space="preserve"> </w:t>
      </w:r>
      <w:r w:rsidR="00082F63">
        <w:rPr>
          <w:rFonts w:asciiTheme="minorHAnsi" w:hAnsiTheme="minorHAnsi"/>
          <w:color w:val="000000"/>
          <w:szCs w:val="24"/>
        </w:rPr>
        <w:t xml:space="preserve">indicates </w:t>
      </w:r>
      <w:r w:rsidR="00EA7AEC" w:rsidRPr="005C4F33">
        <w:rPr>
          <w:rFonts w:asciiTheme="minorHAnsi" w:hAnsiTheme="minorHAnsi"/>
          <w:color w:val="000000"/>
          <w:szCs w:val="24"/>
        </w:rPr>
        <w:t>through and through or deep penetrating wound of short track from a single bullet, small shell or shrapnel fragment, without explosive effect of high velocity missile, residual of debridement, or prolonged infection.  Findings typically include some loss of deep fascia or muscle substance or impairment of muscle tonus and loss of power or lowered threshold of fatigue when compared to the sound side.</w:t>
      </w:r>
      <w:r w:rsidR="00EA7AEC">
        <w:rPr>
          <w:rFonts w:asciiTheme="minorHAnsi" w:hAnsiTheme="minorHAnsi"/>
          <w:color w:val="000000"/>
          <w:szCs w:val="24"/>
        </w:rPr>
        <w:t xml:space="preserve">  The CI’s injury and residuals clearly met these criteria.</w:t>
      </w:r>
      <w:r w:rsidR="00EA7AEC">
        <w:rPr>
          <w:rFonts w:asciiTheme="minorHAnsi" w:hAnsiTheme="minorHAnsi"/>
          <w:color w:val="auto"/>
          <w:szCs w:val="24"/>
        </w:rPr>
        <w:t xml:space="preserve">  The Board determined that the residual disability on the right leg was painful scar and would have chosen the code 7804</w:t>
      </w:r>
      <w:r w:rsidR="00AD5D37">
        <w:rPr>
          <w:rFonts w:asciiTheme="minorHAnsi" w:hAnsiTheme="minorHAnsi"/>
          <w:color w:val="auto"/>
          <w:szCs w:val="24"/>
        </w:rPr>
        <w:t>;</w:t>
      </w:r>
      <w:r w:rsidR="00EA7AEC">
        <w:rPr>
          <w:rFonts w:asciiTheme="minorHAnsi" w:hAnsiTheme="minorHAnsi"/>
          <w:color w:val="auto"/>
          <w:szCs w:val="24"/>
        </w:rPr>
        <w:t xml:space="preserve"> however, that coding did not result in any rating advantage to the CI over the code chosen by the PEB</w:t>
      </w:r>
      <w:r w:rsidR="00082F63">
        <w:rPr>
          <w:rFonts w:asciiTheme="minorHAnsi" w:hAnsiTheme="minorHAnsi"/>
          <w:color w:val="auto"/>
          <w:szCs w:val="24"/>
        </w:rPr>
        <w:t xml:space="preserve"> or the VA</w:t>
      </w:r>
      <w:r w:rsidR="00EA7AEC">
        <w:rPr>
          <w:rFonts w:asciiTheme="minorHAnsi" w:hAnsiTheme="minorHAnsi"/>
          <w:color w:val="auto"/>
          <w:szCs w:val="24"/>
        </w:rPr>
        <w:t xml:space="preserve">. </w:t>
      </w:r>
      <w:r w:rsidR="009D2A2A" w:rsidRPr="00841974">
        <w:rPr>
          <w:rFonts w:asciiTheme="minorHAnsi" w:hAnsiTheme="minorHAnsi"/>
          <w:color w:val="auto"/>
          <w:szCs w:val="24"/>
        </w:rPr>
        <w:t xml:space="preserve"> </w:t>
      </w:r>
      <w:r w:rsidR="00EA7AEC">
        <w:rPr>
          <w:rFonts w:asciiTheme="minorHAnsi" w:hAnsiTheme="minorHAnsi"/>
          <w:color w:val="auto"/>
          <w:szCs w:val="24"/>
        </w:rPr>
        <w:t xml:space="preserve">All three coding options would result in a 10% rating for the right leg condition.  </w:t>
      </w:r>
      <w:r w:rsidR="005C4F33">
        <w:rPr>
          <w:rFonts w:asciiTheme="minorHAnsi" w:hAnsiTheme="minorHAnsi"/>
          <w:color w:val="auto"/>
          <w:szCs w:val="24"/>
        </w:rPr>
        <w:t xml:space="preserve">By </w:t>
      </w:r>
      <w:r w:rsidR="00082F63">
        <w:rPr>
          <w:rFonts w:asciiTheme="minorHAnsi" w:hAnsiTheme="minorHAnsi"/>
          <w:color w:val="auto"/>
          <w:szCs w:val="24"/>
        </w:rPr>
        <w:t>precedent</w:t>
      </w:r>
      <w:r w:rsidR="005C4F33">
        <w:rPr>
          <w:rFonts w:asciiTheme="minorHAnsi" w:hAnsiTheme="minorHAnsi"/>
          <w:color w:val="auto"/>
          <w:szCs w:val="24"/>
        </w:rPr>
        <w:t xml:space="preserve"> the Board does not change the PEB coding unless there is a rating advantage for the CI.  </w:t>
      </w:r>
      <w:r w:rsidR="00AD47D5" w:rsidRPr="002A7670">
        <w:rPr>
          <w:rFonts w:ascii="Calibri" w:hAnsi="Calibri"/>
          <w:color w:val="auto"/>
          <w:szCs w:val="24"/>
        </w:rPr>
        <w:t>After due deliberation and in consideration of all the</w:t>
      </w:r>
      <w:r w:rsidR="00AD47D5">
        <w:rPr>
          <w:rFonts w:ascii="Calibri" w:hAnsi="Calibri"/>
          <w:color w:val="auto"/>
          <w:szCs w:val="24"/>
        </w:rPr>
        <w:t xml:space="preserve"> evidence, the Board recommends 1</w:t>
      </w:r>
      <w:r w:rsidR="00AD47D5" w:rsidRPr="002A7670">
        <w:rPr>
          <w:rFonts w:ascii="Calibri" w:hAnsi="Calibri"/>
          <w:color w:val="auto"/>
          <w:szCs w:val="24"/>
        </w:rPr>
        <w:t xml:space="preserve">0% as the fair permanent separation rating for </w:t>
      </w:r>
      <w:r w:rsidR="00AD47D5">
        <w:rPr>
          <w:rFonts w:ascii="Calibri" w:hAnsi="Calibri"/>
          <w:color w:val="auto"/>
          <w:szCs w:val="24"/>
        </w:rPr>
        <w:t>the right tibialis anterior tendon condition</w:t>
      </w:r>
      <w:r w:rsidR="00AD5D37">
        <w:rPr>
          <w:rFonts w:ascii="Calibri" w:hAnsi="Calibri"/>
          <w:color w:val="auto"/>
          <w:szCs w:val="24"/>
        </w:rPr>
        <w:t>,</w:t>
      </w:r>
      <w:r w:rsidR="00AD47D5">
        <w:rPr>
          <w:rFonts w:ascii="Calibri" w:hAnsi="Calibri"/>
          <w:color w:val="auto"/>
          <w:szCs w:val="24"/>
        </w:rPr>
        <w:t xml:space="preserve"> coded </w:t>
      </w:r>
      <w:r w:rsidR="005C4F33">
        <w:rPr>
          <w:rFonts w:ascii="Calibri" w:hAnsi="Calibri"/>
          <w:color w:val="auto"/>
          <w:szCs w:val="24"/>
        </w:rPr>
        <w:t>7802</w:t>
      </w:r>
      <w:r w:rsidR="00AD47D5">
        <w:rPr>
          <w:rFonts w:ascii="Calibri" w:hAnsi="Calibri"/>
          <w:color w:val="auto"/>
          <w:szCs w:val="24"/>
        </w:rPr>
        <w:t xml:space="preserve"> </w:t>
      </w:r>
      <w:r w:rsidR="00AD47D5">
        <w:rPr>
          <w:rFonts w:asciiTheme="minorHAnsi" w:hAnsiTheme="minorHAnsi"/>
          <w:color w:val="auto"/>
          <w:szCs w:val="24"/>
        </w:rPr>
        <w:t xml:space="preserve">IAW VASRD </w:t>
      </w:r>
      <w:r w:rsidR="00AD47D5" w:rsidRPr="00194EAC">
        <w:rPr>
          <w:rFonts w:asciiTheme="minorHAnsi" w:hAnsiTheme="minorHAnsi"/>
          <w:color w:val="auto"/>
          <w:szCs w:val="24"/>
        </w:rPr>
        <w:t>§</w:t>
      </w:r>
      <w:r w:rsidR="00AD47D5">
        <w:rPr>
          <w:rFonts w:asciiTheme="minorHAnsi" w:hAnsiTheme="minorHAnsi"/>
          <w:color w:val="auto"/>
          <w:szCs w:val="24"/>
        </w:rPr>
        <w:t>4.</w:t>
      </w:r>
      <w:r w:rsidR="005C4F33">
        <w:rPr>
          <w:rFonts w:asciiTheme="minorHAnsi" w:hAnsiTheme="minorHAnsi"/>
          <w:color w:val="auto"/>
          <w:szCs w:val="24"/>
        </w:rPr>
        <w:t>118</w:t>
      </w:r>
      <w:r w:rsidR="00AD47D5">
        <w:rPr>
          <w:rFonts w:asciiTheme="minorHAnsi" w:hAnsiTheme="minorHAnsi"/>
          <w:color w:val="auto"/>
          <w:szCs w:val="24"/>
        </w:rPr>
        <w:t>.</w:t>
      </w:r>
    </w:p>
    <w:p w:rsidR="007419FC" w:rsidRDefault="007419FC" w:rsidP="00954AF8">
      <w:pPr>
        <w:tabs>
          <w:tab w:val="left" w:pos="288"/>
          <w:tab w:val="left" w:pos="4752"/>
        </w:tabs>
        <w:spacing w:line="240" w:lineRule="exact"/>
        <w:jc w:val="both"/>
        <w:rPr>
          <w:rFonts w:asciiTheme="minorHAnsi" w:hAnsiTheme="minorHAnsi"/>
          <w:b/>
          <w:color w:val="auto"/>
          <w:szCs w:val="24"/>
          <w:u w:val="single"/>
        </w:rPr>
      </w:pPr>
    </w:p>
    <w:p w:rsidR="007419FC" w:rsidRPr="00792431" w:rsidRDefault="001B4FEF" w:rsidP="00954AF8">
      <w:pPr>
        <w:spacing w:line="240" w:lineRule="exact"/>
        <w:jc w:val="both"/>
        <w:rPr>
          <w:rFonts w:asciiTheme="minorHAnsi" w:hAnsiTheme="minorHAnsi"/>
          <w:color w:val="auto"/>
          <w:szCs w:val="24"/>
        </w:rPr>
      </w:pPr>
      <w:proofErr w:type="gramStart"/>
      <w:r w:rsidRPr="001B4FEF">
        <w:rPr>
          <w:rFonts w:asciiTheme="minorHAnsi" w:hAnsiTheme="minorHAnsi"/>
          <w:color w:val="auto"/>
          <w:szCs w:val="24"/>
          <w:u w:val="single"/>
        </w:rPr>
        <w:t>Remaining Conditions</w:t>
      </w:r>
      <w:r>
        <w:rPr>
          <w:rFonts w:asciiTheme="minorHAnsi" w:hAnsiTheme="minorHAnsi"/>
          <w:color w:val="auto"/>
          <w:szCs w:val="24"/>
        </w:rPr>
        <w:t>.</w:t>
      </w:r>
      <w:proofErr w:type="gramEnd"/>
      <w:r>
        <w:rPr>
          <w:rFonts w:asciiTheme="minorHAnsi" w:hAnsiTheme="minorHAnsi"/>
          <w:color w:val="auto"/>
          <w:szCs w:val="24"/>
        </w:rPr>
        <w:t xml:space="preserve">  </w:t>
      </w:r>
      <w:r w:rsidR="0068703D">
        <w:rPr>
          <w:rFonts w:asciiTheme="minorHAnsi" w:hAnsiTheme="minorHAnsi"/>
          <w:color w:val="auto"/>
          <w:szCs w:val="24"/>
        </w:rPr>
        <w:t>Other conditions identified in the D</w:t>
      </w:r>
      <w:r w:rsidR="00AD5D37">
        <w:rPr>
          <w:rFonts w:asciiTheme="minorHAnsi" w:hAnsiTheme="minorHAnsi"/>
          <w:color w:val="auto"/>
          <w:szCs w:val="24"/>
        </w:rPr>
        <w:t>isability Evaluation System (D</w:t>
      </w:r>
      <w:r w:rsidR="0068703D">
        <w:rPr>
          <w:rFonts w:asciiTheme="minorHAnsi" w:hAnsiTheme="minorHAnsi"/>
          <w:color w:val="auto"/>
          <w:szCs w:val="24"/>
        </w:rPr>
        <w:t>ES</w:t>
      </w:r>
      <w:r w:rsidR="00AD5D37">
        <w:rPr>
          <w:rFonts w:asciiTheme="minorHAnsi" w:hAnsiTheme="minorHAnsi"/>
          <w:color w:val="auto"/>
          <w:szCs w:val="24"/>
        </w:rPr>
        <w:t>)</w:t>
      </w:r>
      <w:r w:rsidR="0068703D">
        <w:rPr>
          <w:rFonts w:asciiTheme="minorHAnsi" w:hAnsiTheme="minorHAnsi"/>
          <w:color w:val="auto"/>
          <w:szCs w:val="24"/>
        </w:rPr>
        <w:t xml:space="preserve"> file were multiple shrapnel wound scars, acid reflux, occasional right shoulder pain, hand tremors</w:t>
      </w:r>
      <w:r w:rsidR="00082F63">
        <w:rPr>
          <w:rFonts w:asciiTheme="minorHAnsi" w:hAnsiTheme="minorHAnsi"/>
          <w:color w:val="auto"/>
          <w:szCs w:val="24"/>
        </w:rPr>
        <w:t>,</w:t>
      </w:r>
      <w:r w:rsidR="0068703D">
        <w:rPr>
          <w:rFonts w:asciiTheme="minorHAnsi" w:hAnsiTheme="minorHAnsi"/>
          <w:color w:val="auto"/>
          <w:szCs w:val="24"/>
        </w:rPr>
        <w:t xml:space="preserve"> and acne.  None of these conditions carried attached profiles and none were implicated in the </w:t>
      </w:r>
      <w:r w:rsidR="00AD5D37">
        <w:rPr>
          <w:rFonts w:asciiTheme="minorHAnsi" w:hAnsiTheme="minorHAnsi"/>
          <w:color w:val="auto"/>
          <w:szCs w:val="24"/>
        </w:rPr>
        <w:t xml:space="preserve">commander’s assessment. </w:t>
      </w:r>
      <w:r w:rsidR="0068703D">
        <w:rPr>
          <w:rFonts w:asciiTheme="minorHAnsi" w:hAnsiTheme="minorHAnsi"/>
          <w:color w:val="auto"/>
          <w:szCs w:val="24"/>
        </w:rPr>
        <w:t xml:space="preserve"> </w:t>
      </w:r>
      <w:r w:rsidR="0068703D" w:rsidRPr="00841974">
        <w:rPr>
          <w:rFonts w:asciiTheme="minorHAnsi" w:hAnsiTheme="minorHAnsi"/>
          <w:color w:val="auto"/>
          <w:szCs w:val="24"/>
        </w:rPr>
        <w:t>These conditions were reviewed by t</w:t>
      </w:r>
      <w:r w:rsidR="0068703D">
        <w:rPr>
          <w:rFonts w:asciiTheme="minorHAnsi" w:hAnsiTheme="minorHAnsi"/>
          <w:color w:val="auto"/>
          <w:szCs w:val="24"/>
        </w:rPr>
        <w:t xml:space="preserve">he </w:t>
      </w:r>
      <w:r w:rsidR="00AD5D37">
        <w:rPr>
          <w:rFonts w:asciiTheme="minorHAnsi" w:hAnsiTheme="minorHAnsi"/>
          <w:color w:val="auto"/>
          <w:szCs w:val="24"/>
        </w:rPr>
        <w:t>action o</w:t>
      </w:r>
      <w:r w:rsidR="00AD5D37" w:rsidRPr="00841974">
        <w:rPr>
          <w:rFonts w:asciiTheme="minorHAnsi" w:hAnsiTheme="minorHAnsi"/>
          <w:color w:val="auto"/>
          <w:szCs w:val="24"/>
        </w:rPr>
        <w:t xml:space="preserve">fficer </w:t>
      </w:r>
      <w:r w:rsidR="0068703D" w:rsidRPr="00841974">
        <w:rPr>
          <w:rFonts w:asciiTheme="minorHAnsi" w:hAnsiTheme="minorHAnsi"/>
          <w:color w:val="auto"/>
          <w:szCs w:val="24"/>
        </w:rPr>
        <w:t>and considered by the Board.  It was determined that none could be argued as unfitting and subject to separation rating.</w:t>
      </w:r>
      <w:r w:rsidR="0068703D">
        <w:rPr>
          <w:rFonts w:asciiTheme="minorHAnsi" w:hAnsiTheme="minorHAnsi"/>
          <w:color w:val="auto"/>
          <w:szCs w:val="24"/>
        </w:rPr>
        <w:t xml:space="preserve">  PTSD and tinnitus were not</w:t>
      </w:r>
      <w:r w:rsidR="00792431">
        <w:rPr>
          <w:rFonts w:asciiTheme="minorHAnsi" w:hAnsiTheme="minorHAnsi"/>
          <w:color w:val="auto"/>
          <w:szCs w:val="24"/>
        </w:rPr>
        <w:t>ed in the VA rating decision</w:t>
      </w:r>
      <w:r w:rsidR="005C4F33">
        <w:rPr>
          <w:rFonts w:asciiTheme="minorHAnsi" w:hAnsiTheme="minorHAnsi"/>
          <w:color w:val="auto"/>
          <w:szCs w:val="24"/>
        </w:rPr>
        <w:t>,</w:t>
      </w:r>
      <w:r w:rsidR="00792431">
        <w:rPr>
          <w:rFonts w:asciiTheme="minorHAnsi" w:hAnsiTheme="minorHAnsi"/>
          <w:color w:val="auto"/>
          <w:szCs w:val="24"/>
        </w:rPr>
        <w:t xml:space="preserve"> but were not</w:t>
      </w:r>
      <w:r w:rsidR="0068703D">
        <w:rPr>
          <w:rFonts w:asciiTheme="minorHAnsi" w:hAnsiTheme="minorHAnsi"/>
          <w:color w:val="auto"/>
          <w:szCs w:val="24"/>
        </w:rPr>
        <w:t xml:space="preserve"> found in the DES file.  </w:t>
      </w:r>
      <w:r w:rsidR="00DC3056" w:rsidRPr="00F6196E">
        <w:rPr>
          <w:rFonts w:asciiTheme="minorHAnsi" w:hAnsiTheme="minorHAnsi"/>
          <w:color w:val="auto"/>
          <w:szCs w:val="24"/>
        </w:rPr>
        <w:t>The Board does not have the authority under DoDI 6040.44 to render fitness or rating recommendations for any conditions not considered by the DES</w:t>
      </w:r>
      <w:r w:rsidR="00DC3056" w:rsidRPr="00B56F3D">
        <w:rPr>
          <w:rFonts w:asciiTheme="minorHAnsi" w:hAnsiTheme="minorHAnsi"/>
          <w:color w:val="auto"/>
          <w:szCs w:val="24"/>
        </w:rPr>
        <w:t>.  The Board therefore has no reasonable basis for recommending any additional unfitting c</w:t>
      </w:r>
      <w:r w:rsidR="00792431">
        <w:rPr>
          <w:rFonts w:asciiTheme="minorHAnsi" w:hAnsiTheme="minorHAnsi"/>
          <w:color w:val="auto"/>
          <w:szCs w:val="24"/>
        </w:rPr>
        <w:t>onditions for separation rating.</w:t>
      </w:r>
    </w:p>
    <w:p w:rsidR="008E2D99" w:rsidRPr="00A61DCB" w:rsidRDefault="008E2D99" w:rsidP="00033169">
      <w:pPr>
        <w:pBdr>
          <w:bottom w:val="single" w:sz="12" w:space="1" w:color="auto"/>
        </w:pBdr>
        <w:tabs>
          <w:tab w:val="left" w:pos="288"/>
          <w:tab w:val="left" w:pos="4752"/>
        </w:tabs>
        <w:spacing w:line="240" w:lineRule="exact"/>
        <w:rPr>
          <w:rFonts w:asciiTheme="minorHAnsi" w:hAnsiTheme="minorHAnsi"/>
          <w:color w:val="auto"/>
          <w:szCs w:val="24"/>
          <w:u w:val="single"/>
        </w:rPr>
      </w:pPr>
    </w:p>
    <w:p w:rsidR="00A90D55" w:rsidRPr="00A61DCB" w:rsidRDefault="00A90D55" w:rsidP="00033169">
      <w:pPr>
        <w:tabs>
          <w:tab w:val="left" w:pos="288"/>
          <w:tab w:val="left" w:pos="4752"/>
        </w:tabs>
        <w:spacing w:line="240" w:lineRule="exact"/>
        <w:jc w:val="both"/>
        <w:rPr>
          <w:rFonts w:asciiTheme="minorHAnsi" w:hAnsiTheme="minorHAnsi"/>
          <w:color w:val="auto"/>
          <w:szCs w:val="24"/>
        </w:rPr>
      </w:pPr>
    </w:p>
    <w:p w:rsidR="001E5815" w:rsidRPr="00CC6253" w:rsidRDefault="00FB593A" w:rsidP="00CC6253">
      <w:pPr>
        <w:spacing w:line="240" w:lineRule="exact"/>
        <w:jc w:val="both"/>
        <w:rPr>
          <w:rFonts w:asciiTheme="minorHAnsi" w:eastAsiaTheme="minorHAnsi" w:hAnsiTheme="minorHAnsi"/>
          <w:color w:val="auto"/>
          <w:szCs w:val="24"/>
        </w:rPr>
      </w:pPr>
      <w:r w:rsidRPr="00A61DCB">
        <w:rPr>
          <w:rFonts w:asciiTheme="minorHAnsi" w:hAnsiTheme="minorHAnsi"/>
          <w:color w:val="auto"/>
          <w:szCs w:val="24"/>
          <w:u w:val="single"/>
        </w:rPr>
        <w:t>BOARD FINDINGS</w:t>
      </w:r>
      <w:r w:rsidRPr="00A61DCB">
        <w:rPr>
          <w:rFonts w:asciiTheme="minorHAnsi" w:hAnsiTheme="minorHAnsi"/>
          <w:color w:val="auto"/>
          <w:szCs w:val="24"/>
        </w:rPr>
        <w:t>:</w:t>
      </w:r>
      <w:r w:rsidRPr="00A61DCB">
        <w:rPr>
          <w:rFonts w:asciiTheme="minorHAnsi" w:eastAsiaTheme="minorHAnsi" w:hAnsiTheme="minorHAnsi"/>
          <w:color w:val="auto"/>
          <w:szCs w:val="24"/>
        </w:rPr>
        <w:t xml:space="preserve">  IAW DoDI 6040.44, provisions of DoD or Military Department regulations or guidelines relied upon by the PEB will not be considered by the </w:t>
      </w:r>
      <w:r w:rsidR="007165CE" w:rsidRPr="00A61DCB">
        <w:rPr>
          <w:rFonts w:asciiTheme="minorHAnsi" w:eastAsiaTheme="minorHAnsi" w:hAnsiTheme="minorHAnsi"/>
          <w:color w:val="auto"/>
          <w:szCs w:val="24"/>
        </w:rPr>
        <w:t>Board</w:t>
      </w:r>
      <w:r w:rsidRPr="00A61DCB">
        <w:rPr>
          <w:rFonts w:asciiTheme="minorHAnsi" w:eastAsiaTheme="minorHAnsi" w:hAnsiTheme="minorHAnsi"/>
          <w:color w:val="auto"/>
          <w:szCs w:val="24"/>
        </w:rPr>
        <w:t xml:space="preserve"> to the extent they were inconsistent with the VASRD in effect at the time of the adjudication. </w:t>
      </w:r>
      <w:r w:rsidR="00CC6253" w:rsidRPr="00AE3316">
        <w:rPr>
          <w:rFonts w:asciiTheme="minorHAnsi" w:eastAsiaTheme="minorHAnsi" w:hAnsiTheme="minorHAnsi"/>
          <w:color w:val="auto"/>
          <w:szCs w:val="24"/>
        </w:rPr>
        <w:t xml:space="preserve">In the matter of </w:t>
      </w:r>
      <w:r w:rsidR="00CC6253">
        <w:rPr>
          <w:rFonts w:asciiTheme="minorHAnsi" w:eastAsiaTheme="minorHAnsi" w:hAnsiTheme="minorHAnsi"/>
          <w:color w:val="auto"/>
          <w:szCs w:val="24"/>
        </w:rPr>
        <w:t>left Achilles tendon condition</w:t>
      </w:r>
      <w:r w:rsidR="00CC6253" w:rsidRPr="00AE3316">
        <w:rPr>
          <w:rFonts w:asciiTheme="minorHAnsi" w:eastAsiaTheme="minorHAnsi" w:hAnsiTheme="minorHAnsi"/>
          <w:color w:val="auto"/>
          <w:szCs w:val="24"/>
        </w:rPr>
        <w:t xml:space="preserve"> and </w:t>
      </w:r>
      <w:r w:rsidR="00CC6253" w:rsidRPr="00AE3316">
        <w:rPr>
          <w:rFonts w:asciiTheme="minorHAnsi" w:hAnsiTheme="minorHAnsi"/>
          <w:color w:val="auto"/>
          <w:szCs w:val="24"/>
        </w:rPr>
        <w:t>IAW VASRD §</w:t>
      </w:r>
      <w:r w:rsidR="00CC6253" w:rsidRPr="006A003E">
        <w:rPr>
          <w:rFonts w:asciiTheme="minorHAnsi" w:hAnsiTheme="minorHAnsi"/>
          <w:color w:val="auto"/>
          <w:szCs w:val="24"/>
        </w:rPr>
        <w:t>4.</w:t>
      </w:r>
      <w:r w:rsidR="00CC6253">
        <w:rPr>
          <w:rFonts w:asciiTheme="minorHAnsi" w:hAnsiTheme="minorHAnsi"/>
          <w:color w:val="auto"/>
          <w:szCs w:val="24"/>
        </w:rPr>
        <w:t>118</w:t>
      </w:r>
      <w:r w:rsidR="00CC6253" w:rsidRPr="00AE3316">
        <w:rPr>
          <w:rFonts w:asciiTheme="minorHAnsi" w:eastAsiaTheme="minorHAnsi" w:hAnsiTheme="minorHAnsi"/>
          <w:color w:val="auto"/>
          <w:szCs w:val="24"/>
        </w:rPr>
        <w:t xml:space="preserve">, the Board </w:t>
      </w:r>
      <w:r w:rsidR="00CC6253" w:rsidRPr="006A003E">
        <w:rPr>
          <w:rFonts w:asciiTheme="minorHAnsi" w:eastAsiaTheme="minorHAnsi" w:hAnsiTheme="minorHAnsi"/>
          <w:color w:val="auto"/>
          <w:szCs w:val="24"/>
        </w:rPr>
        <w:t>unanimously</w:t>
      </w:r>
      <w:r w:rsidR="00CC6253" w:rsidRPr="00AE3316">
        <w:rPr>
          <w:rFonts w:asciiTheme="minorHAnsi" w:eastAsiaTheme="minorHAnsi" w:hAnsiTheme="minorHAnsi"/>
          <w:color w:val="auto"/>
          <w:szCs w:val="24"/>
        </w:rPr>
        <w:t xml:space="preserve"> recommends no </w:t>
      </w:r>
      <w:r w:rsidR="00CC6253">
        <w:rPr>
          <w:rFonts w:asciiTheme="minorHAnsi" w:eastAsiaTheme="minorHAnsi" w:hAnsiTheme="minorHAnsi"/>
          <w:color w:val="auto"/>
          <w:szCs w:val="24"/>
        </w:rPr>
        <w:t>change in</w:t>
      </w:r>
      <w:r w:rsidR="00CC6253" w:rsidRPr="00AE3316">
        <w:rPr>
          <w:rFonts w:asciiTheme="minorHAnsi" w:eastAsiaTheme="minorHAnsi" w:hAnsiTheme="minorHAnsi"/>
          <w:color w:val="auto"/>
          <w:szCs w:val="24"/>
        </w:rPr>
        <w:t xml:space="preserve"> the PEB rating</w:t>
      </w:r>
      <w:r w:rsidR="00CC6253">
        <w:rPr>
          <w:rFonts w:asciiTheme="minorHAnsi" w:hAnsiTheme="minorHAnsi"/>
          <w:color w:val="auto"/>
          <w:szCs w:val="24"/>
        </w:rPr>
        <w:t xml:space="preserve"> of 10% coded 7802.  In the matter of the right tibialis anterior tendon condition </w:t>
      </w:r>
      <w:r w:rsidR="00CC6253">
        <w:rPr>
          <w:rFonts w:asciiTheme="minorHAnsi" w:eastAsiaTheme="minorHAnsi" w:hAnsiTheme="minorHAnsi"/>
          <w:color w:val="auto"/>
          <w:szCs w:val="24"/>
        </w:rPr>
        <w:t xml:space="preserve">and IAW VASRD </w:t>
      </w:r>
      <w:r w:rsidR="00CC6253" w:rsidRPr="00194EAC">
        <w:rPr>
          <w:rFonts w:asciiTheme="minorHAnsi" w:hAnsiTheme="minorHAnsi"/>
          <w:color w:val="auto"/>
          <w:szCs w:val="24"/>
        </w:rPr>
        <w:t>§</w:t>
      </w:r>
      <w:r w:rsidR="00CC6253">
        <w:rPr>
          <w:rFonts w:asciiTheme="minorHAnsi" w:hAnsiTheme="minorHAnsi"/>
          <w:color w:val="auto"/>
          <w:szCs w:val="24"/>
        </w:rPr>
        <w:t xml:space="preserve">4.118, the Board unanimously recommends no change in the PEB rating of 10% coded 7802.  </w:t>
      </w:r>
      <w:r w:rsidR="00116FEA" w:rsidRPr="00A61DCB">
        <w:rPr>
          <w:rFonts w:asciiTheme="minorHAnsi" w:hAnsiTheme="minorHAnsi"/>
          <w:color w:val="auto"/>
          <w:szCs w:val="24"/>
        </w:rPr>
        <w:t xml:space="preserve">In the matter of the </w:t>
      </w:r>
      <w:r w:rsidR="00CC6253">
        <w:rPr>
          <w:rFonts w:asciiTheme="minorHAnsi" w:hAnsiTheme="minorHAnsi"/>
          <w:color w:val="auto"/>
          <w:szCs w:val="24"/>
        </w:rPr>
        <w:t xml:space="preserve">other </w:t>
      </w:r>
      <w:r w:rsidR="00DA5031">
        <w:rPr>
          <w:rFonts w:asciiTheme="minorHAnsi" w:hAnsiTheme="minorHAnsi"/>
          <w:color w:val="auto"/>
          <w:szCs w:val="24"/>
        </w:rPr>
        <w:t>shrapnel wound scars, acid reflux, occasional right shoulder pain, hand tremors, acne,</w:t>
      </w:r>
      <w:r w:rsidR="00116FEA" w:rsidRPr="00A61DCB">
        <w:rPr>
          <w:rFonts w:asciiTheme="minorHAnsi" w:hAnsiTheme="minorHAnsi"/>
          <w:color w:val="auto"/>
          <w:szCs w:val="24"/>
        </w:rPr>
        <w:t xml:space="preserve"> or any other medical conditions e</w:t>
      </w:r>
      <w:r w:rsidR="00082F63">
        <w:rPr>
          <w:rFonts w:asciiTheme="minorHAnsi" w:hAnsiTheme="minorHAnsi"/>
          <w:color w:val="auto"/>
          <w:szCs w:val="24"/>
        </w:rPr>
        <w:t>ligible for Board consideration</w:t>
      </w:r>
      <w:r w:rsidR="00AD5D37">
        <w:rPr>
          <w:rFonts w:asciiTheme="minorHAnsi" w:hAnsiTheme="minorHAnsi"/>
          <w:color w:val="auto"/>
          <w:szCs w:val="24"/>
        </w:rPr>
        <w:t>,</w:t>
      </w:r>
      <w:r w:rsidR="00116FEA" w:rsidRPr="00A61DCB">
        <w:rPr>
          <w:rFonts w:asciiTheme="minorHAnsi" w:hAnsiTheme="minorHAnsi"/>
          <w:color w:val="auto"/>
          <w:szCs w:val="24"/>
        </w:rPr>
        <w:t xml:space="preserve"> the Board </w:t>
      </w:r>
      <w:r w:rsidR="00116FEA" w:rsidRPr="00DA5031">
        <w:rPr>
          <w:rFonts w:asciiTheme="minorHAnsi" w:hAnsiTheme="minorHAnsi"/>
          <w:color w:val="auto"/>
          <w:szCs w:val="24"/>
        </w:rPr>
        <w:t>unanimously</w:t>
      </w:r>
      <w:r w:rsidR="00116FEA" w:rsidRPr="00A61DCB">
        <w:rPr>
          <w:rFonts w:asciiTheme="minorHAnsi" w:hAnsiTheme="minorHAnsi"/>
          <w:color w:val="auto"/>
          <w:szCs w:val="24"/>
        </w:rPr>
        <w:t xml:space="preserve"> agrees that it cannot recommend any findings of unfit for additional rating at separation.</w:t>
      </w:r>
    </w:p>
    <w:p w:rsidR="00DA5031" w:rsidRPr="00A61DCB" w:rsidRDefault="00DA5031" w:rsidP="00033169">
      <w:pPr>
        <w:pBdr>
          <w:bottom w:val="single" w:sz="12" w:space="1" w:color="auto"/>
        </w:pBdr>
        <w:spacing w:line="240" w:lineRule="exact"/>
        <w:rPr>
          <w:rFonts w:asciiTheme="minorHAnsi" w:hAnsiTheme="minorHAnsi"/>
          <w:color w:val="auto"/>
          <w:szCs w:val="24"/>
        </w:rPr>
      </w:pPr>
    </w:p>
    <w:p w:rsidR="00FB593A" w:rsidRPr="00A61DCB" w:rsidRDefault="00FB593A" w:rsidP="00033169">
      <w:pPr>
        <w:tabs>
          <w:tab w:val="left" w:pos="288"/>
          <w:tab w:val="left" w:pos="4752"/>
        </w:tabs>
        <w:spacing w:line="240" w:lineRule="exact"/>
        <w:jc w:val="both"/>
        <w:rPr>
          <w:rFonts w:asciiTheme="minorHAnsi" w:hAnsiTheme="minorHAnsi"/>
          <w:color w:val="auto"/>
          <w:szCs w:val="24"/>
        </w:rPr>
      </w:pPr>
    </w:p>
    <w:p w:rsidR="00FB593A" w:rsidRDefault="00FB593A" w:rsidP="00033169">
      <w:pPr>
        <w:tabs>
          <w:tab w:val="left" w:pos="288"/>
          <w:tab w:val="left" w:pos="4752"/>
        </w:tabs>
        <w:spacing w:line="240" w:lineRule="exact"/>
        <w:jc w:val="both"/>
        <w:rPr>
          <w:rFonts w:asciiTheme="minorHAnsi" w:hAnsiTheme="minorHAnsi"/>
          <w:color w:val="auto"/>
          <w:szCs w:val="24"/>
        </w:rPr>
      </w:pPr>
      <w:r w:rsidRPr="00A61DCB">
        <w:rPr>
          <w:rFonts w:asciiTheme="minorHAnsi" w:hAnsiTheme="minorHAnsi"/>
          <w:color w:val="auto"/>
          <w:szCs w:val="24"/>
          <w:u w:val="single"/>
        </w:rPr>
        <w:t>RECOMMENDATION</w:t>
      </w:r>
      <w:r w:rsidRPr="00A61DCB">
        <w:rPr>
          <w:rFonts w:asciiTheme="minorHAnsi" w:hAnsiTheme="minorHAnsi"/>
          <w:color w:val="auto"/>
          <w:szCs w:val="24"/>
        </w:rPr>
        <w:t xml:space="preserve">: </w:t>
      </w:r>
      <w:r w:rsidR="00033169" w:rsidRPr="00396779">
        <w:rPr>
          <w:rFonts w:asciiTheme="minorHAnsi" w:hAnsiTheme="minorHAnsi"/>
          <w:color w:val="auto"/>
          <w:szCs w:val="24"/>
        </w:rPr>
        <w:t xml:space="preserve">The Board therefore recommends that there be no recharacterization of the CI’s </w:t>
      </w:r>
      <w:r w:rsidR="00033169" w:rsidRPr="00B427BB">
        <w:rPr>
          <w:rFonts w:asciiTheme="minorHAnsi" w:hAnsiTheme="minorHAnsi"/>
          <w:color w:val="auto"/>
          <w:szCs w:val="24"/>
        </w:rPr>
        <w:t>disability and separation determination</w:t>
      </w:r>
      <w:r w:rsidR="00033169">
        <w:rPr>
          <w:rFonts w:asciiTheme="minorHAnsi" w:hAnsiTheme="minorHAnsi"/>
          <w:color w:val="auto"/>
          <w:szCs w:val="24"/>
        </w:rPr>
        <w:t xml:space="preserve">, as follows: </w:t>
      </w:r>
    </w:p>
    <w:p w:rsidR="00033169" w:rsidRPr="00A61DCB" w:rsidRDefault="00033169" w:rsidP="00033169">
      <w:pPr>
        <w:tabs>
          <w:tab w:val="left" w:pos="288"/>
          <w:tab w:val="left" w:pos="4752"/>
        </w:tabs>
        <w:spacing w:line="240" w:lineRule="exact"/>
        <w:jc w:val="both"/>
        <w:rPr>
          <w:rFonts w:asciiTheme="minorHAnsi" w:hAnsiTheme="minorHAnsi"/>
          <w:color w:val="auto"/>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0"/>
        <w:gridCol w:w="1706"/>
        <w:gridCol w:w="1084"/>
      </w:tblGrid>
      <w:tr w:rsidR="00FB593A" w:rsidRPr="00A61DCB" w:rsidTr="009062E1">
        <w:trPr>
          <w:trHeight w:val="287"/>
        </w:trPr>
        <w:tc>
          <w:tcPr>
            <w:tcW w:w="6660" w:type="dxa"/>
            <w:shd w:val="clear" w:color="auto" w:fill="D9D9D9"/>
          </w:tcPr>
          <w:p w:rsidR="00FB593A" w:rsidRPr="00A61DCB" w:rsidRDefault="00FB593A" w:rsidP="00033169">
            <w:pPr>
              <w:tabs>
                <w:tab w:val="left" w:pos="288"/>
                <w:tab w:val="left" w:pos="4752"/>
              </w:tabs>
              <w:spacing w:line="240" w:lineRule="exact"/>
              <w:jc w:val="center"/>
              <w:rPr>
                <w:rFonts w:asciiTheme="minorHAnsi" w:hAnsiTheme="minorHAnsi"/>
                <w:b/>
                <w:color w:val="auto"/>
                <w:szCs w:val="24"/>
              </w:rPr>
            </w:pPr>
            <w:r w:rsidRPr="00A61DCB">
              <w:rPr>
                <w:rFonts w:asciiTheme="minorHAnsi" w:hAnsiTheme="minorHAnsi"/>
                <w:b/>
                <w:color w:val="auto"/>
                <w:szCs w:val="24"/>
              </w:rPr>
              <w:t>UNFITTING CONDITION</w:t>
            </w:r>
          </w:p>
        </w:tc>
        <w:tc>
          <w:tcPr>
            <w:tcW w:w="1706" w:type="dxa"/>
            <w:shd w:val="clear" w:color="auto" w:fill="D9D9D9"/>
          </w:tcPr>
          <w:p w:rsidR="00FB593A" w:rsidRPr="00A61DCB" w:rsidRDefault="00FB593A" w:rsidP="00033169">
            <w:pPr>
              <w:tabs>
                <w:tab w:val="left" w:pos="288"/>
                <w:tab w:val="left" w:pos="4752"/>
              </w:tabs>
              <w:spacing w:line="240" w:lineRule="exact"/>
              <w:jc w:val="center"/>
              <w:rPr>
                <w:rFonts w:asciiTheme="minorHAnsi" w:hAnsiTheme="minorHAnsi"/>
                <w:b/>
                <w:color w:val="auto"/>
                <w:szCs w:val="24"/>
              </w:rPr>
            </w:pPr>
            <w:r w:rsidRPr="00A61DCB">
              <w:rPr>
                <w:rFonts w:asciiTheme="minorHAnsi" w:hAnsiTheme="minorHAnsi"/>
                <w:b/>
                <w:color w:val="auto"/>
                <w:szCs w:val="24"/>
              </w:rPr>
              <w:t>VASRD CODE</w:t>
            </w:r>
          </w:p>
        </w:tc>
        <w:tc>
          <w:tcPr>
            <w:tcW w:w="1084" w:type="dxa"/>
            <w:shd w:val="clear" w:color="auto" w:fill="D9D9D9"/>
          </w:tcPr>
          <w:p w:rsidR="00FB593A" w:rsidRPr="00A61DCB" w:rsidRDefault="00FB593A" w:rsidP="00033169">
            <w:pPr>
              <w:tabs>
                <w:tab w:val="left" w:pos="288"/>
                <w:tab w:val="left" w:pos="4752"/>
              </w:tabs>
              <w:spacing w:line="240" w:lineRule="exact"/>
              <w:jc w:val="center"/>
              <w:rPr>
                <w:rFonts w:asciiTheme="minorHAnsi" w:hAnsiTheme="minorHAnsi"/>
                <w:b/>
                <w:color w:val="auto"/>
                <w:szCs w:val="24"/>
              </w:rPr>
            </w:pPr>
            <w:r w:rsidRPr="00A61DCB">
              <w:rPr>
                <w:rFonts w:asciiTheme="minorHAnsi" w:hAnsiTheme="minorHAnsi"/>
                <w:b/>
                <w:color w:val="auto"/>
                <w:szCs w:val="24"/>
              </w:rPr>
              <w:t>RATING</w:t>
            </w:r>
          </w:p>
        </w:tc>
      </w:tr>
      <w:tr w:rsidR="00FB593A" w:rsidRPr="00A61DCB" w:rsidTr="009062E1">
        <w:tc>
          <w:tcPr>
            <w:tcW w:w="6660" w:type="dxa"/>
          </w:tcPr>
          <w:p w:rsidR="00FB593A" w:rsidRPr="00033169" w:rsidRDefault="00033169" w:rsidP="00790CA1">
            <w:pPr>
              <w:tabs>
                <w:tab w:val="left" w:pos="288"/>
                <w:tab w:val="left" w:pos="4752"/>
              </w:tabs>
              <w:spacing w:line="240" w:lineRule="exact"/>
              <w:jc w:val="both"/>
              <w:rPr>
                <w:rFonts w:asciiTheme="minorHAnsi" w:hAnsiTheme="minorHAnsi"/>
                <w:color w:val="auto"/>
                <w:szCs w:val="24"/>
              </w:rPr>
            </w:pPr>
            <w:r w:rsidRPr="00033169">
              <w:rPr>
                <w:rFonts w:asciiTheme="minorHAnsi" w:hAnsiTheme="minorHAnsi"/>
                <w:color w:val="auto"/>
                <w:szCs w:val="24"/>
              </w:rPr>
              <w:t xml:space="preserve">Residuals Shrapnel </w:t>
            </w:r>
            <w:r w:rsidR="00790CA1">
              <w:rPr>
                <w:rFonts w:asciiTheme="minorHAnsi" w:hAnsiTheme="minorHAnsi"/>
                <w:color w:val="auto"/>
                <w:szCs w:val="24"/>
              </w:rPr>
              <w:t>I</w:t>
            </w:r>
            <w:r w:rsidRPr="00033169">
              <w:rPr>
                <w:rFonts w:asciiTheme="minorHAnsi" w:hAnsiTheme="minorHAnsi"/>
                <w:color w:val="auto"/>
                <w:szCs w:val="24"/>
              </w:rPr>
              <w:t>njury, Partial Achilles Tendon Rupture,</w:t>
            </w:r>
            <w:r>
              <w:rPr>
                <w:rFonts w:asciiTheme="minorHAnsi" w:hAnsiTheme="minorHAnsi"/>
                <w:color w:val="auto"/>
                <w:szCs w:val="24"/>
              </w:rPr>
              <w:t xml:space="preserve"> </w:t>
            </w:r>
            <w:r w:rsidR="00FC15F0">
              <w:rPr>
                <w:rFonts w:asciiTheme="minorHAnsi" w:hAnsiTheme="minorHAnsi"/>
                <w:color w:val="auto"/>
                <w:szCs w:val="24"/>
              </w:rPr>
              <w:t xml:space="preserve">Tender Scar, </w:t>
            </w:r>
            <w:r w:rsidRPr="00033169">
              <w:rPr>
                <w:rFonts w:asciiTheme="minorHAnsi" w:hAnsiTheme="minorHAnsi"/>
                <w:color w:val="auto"/>
                <w:szCs w:val="24"/>
              </w:rPr>
              <w:t>Left Ankle</w:t>
            </w:r>
          </w:p>
        </w:tc>
        <w:tc>
          <w:tcPr>
            <w:tcW w:w="1706" w:type="dxa"/>
          </w:tcPr>
          <w:p w:rsidR="00FB593A" w:rsidRPr="00A61DCB" w:rsidRDefault="00033169" w:rsidP="002347AF">
            <w:pPr>
              <w:tabs>
                <w:tab w:val="left" w:pos="288"/>
                <w:tab w:val="left" w:pos="4752"/>
              </w:tabs>
              <w:spacing w:line="240" w:lineRule="exact"/>
              <w:jc w:val="center"/>
              <w:rPr>
                <w:rFonts w:asciiTheme="minorHAnsi" w:hAnsiTheme="minorHAnsi"/>
                <w:color w:val="auto"/>
                <w:szCs w:val="24"/>
              </w:rPr>
            </w:pPr>
            <w:r w:rsidRPr="005C4F33">
              <w:rPr>
                <w:rFonts w:asciiTheme="minorHAnsi" w:hAnsiTheme="minorHAnsi"/>
                <w:color w:val="auto"/>
                <w:szCs w:val="24"/>
              </w:rPr>
              <w:t>780</w:t>
            </w:r>
            <w:r w:rsidR="005C4F33" w:rsidRPr="005C4F33">
              <w:rPr>
                <w:rFonts w:asciiTheme="minorHAnsi" w:hAnsiTheme="minorHAnsi"/>
                <w:color w:val="auto"/>
                <w:szCs w:val="24"/>
              </w:rPr>
              <w:t>2</w:t>
            </w:r>
            <w:r w:rsidR="002347AF" w:rsidRPr="005C4F33">
              <w:rPr>
                <w:rFonts w:asciiTheme="minorHAnsi" w:hAnsiTheme="minorHAnsi"/>
                <w:color w:val="auto"/>
                <w:szCs w:val="24"/>
              </w:rPr>
              <w:t xml:space="preserve"> </w:t>
            </w:r>
          </w:p>
        </w:tc>
        <w:tc>
          <w:tcPr>
            <w:tcW w:w="1084" w:type="dxa"/>
          </w:tcPr>
          <w:p w:rsidR="00FB593A" w:rsidRPr="00A61DCB" w:rsidRDefault="00033169" w:rsidP="00033169">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10%</w:t>
            </w:r>
          </w:p>
        </w:tc>
      </w:tr>
      <w:tr w:rsidR="00033169" w:rsidRPr="00A61DCB" w:rsidTr="009062E1">
        <w:tc>
          <w:tcPr>
            <w:tcW w:w="6660" w:type="dxa"/>
          </w:tcPr>
          <w:p w:rsidR="00033169" w:rsidRPr="00033169" w:rsidRDefault="00033169" w:rsidP="00033169">
            <w:pPr>
              <w:autoSpaceDE w:val="0"/>
              <w:autoSpaceDN w:val="0"/>
              <w:adjustRightInd w:val="0"/>
              <w:spacing w:line="240" w:lineRule="exact"/>
              <w:rPr>
                <w:rFonts w:asciiTheme="minorHAnsi" w:hAnsiTheme="minorHAnsi"/>
                <w:color w:val="auto"/>
                <w:szCs w:val="24"/>
              </w:rPr>
            </w:pPr>
            <w:r w:rsidRPr="00033169">
              <w:rPr>
                <w:rFonts w:asciiTheme="minorHAnsi" w:hAnsiTheme="minorHAnsi"/>
                <w:color w:val="auto"/>
                <w:szCs w:val="24"/>
              </w:rPr>
              <w:t>Residuals, Shrapnel Injury, Right Tibialis Anterior</w:t>
            </w:r>
          </w:p>
          <w:p w:rsidR="00033169" w:rsidRPr="00A61DCB" w:rsidRDefault="00033169" w:rsidP="00033169">
            <w:pPr>
              <w:autoSpaceDE w:val="0"/>
              <w:autoSpaceDN w:val="0"/>
              <w:adjustRightInd w:val="0"/>
              <w:spacing w:line="240" w:lineRule="exact"/>
              <w:rPr>
                <w:rFonts w:asciiTheme="minorHAnsi" w:hAnsiTheme="minorHAnsi"/>
                <w:color w:val="auto"/>
                <w:szCs w:val="24"/>
              </w:rPr>
            </w:pPr>
            <w:r w:rsidRPr="00033169">
              <w:rPr>
                <w:rFonts w:asciiTheme="minorHAnsi" w:hAnsiTheme="minorHAnsi"/>
                <w:color w:val="auto"/>
                <w:szCs w:val="24"/>
              </w:rPr>
              <w:t>Tendon, Status Post Repair</w:t>
            </w:r>
          </w:p>
        </w:tc>
        <w:tc>
          <w:tcPr>
            <w:tcW w:w="1706" w:type="dxa"/>
          </w:tcPr>
          <w:p w:rsidR="00033169" w:rsidRPr="00A61DCB" w:rsidRDefault="005C4F33" w:rsidP="00033169">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7802</w:t>
            </w:r>
          </w:p>
        </w:tc>
        <w:tc>
          <w:tcPr>
            <w:tcW w:w="1084" w:type="dxa"/>
          </w:tcPr>
          <w:p w:rsidR="00033169" w:rsidRPr="00A61DCB" w:rsidRDefault="00033169" w:rsidP="00033169">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10%</w:t>
            </w:r>
          </w:p>
        </w:tc>
      </w:tr>
      <w:tr w:rsidR="00FB593A" w:rsidRPr="00A61DCB" w:rsidTr="009062E1">
        <w:tblPrEx>
          <w:tblLook w:val="0000"/>
        </w:tblPrEx>
        <w:trPr>
          <w:gridBefore w:val="1"/>
          <w:wBefore w:w="6660" w:type="dxa"/>
          <w:trHeight w:val="287"/>
        </w:trPr>
        <w:tc>
          <w:tcPr>
            <w:tcW w:w="1706" w:type="dxa"/>
            <w:tcBorders>
              <w:left w:val="single" w:sz="4" w:space="0" w:color="auto"/>
              <w:bottom w:val="single" w:sz="4" w:space="0" w:color="000000"/>
            </w:tcBorders>
            <w:shd w:val="clear" w:color="auto" w:fill="D9D9D9" w:themeFill="background1" w:themeFillShade="D9"/>
          </w:tcPr>
          <w:p w:rsidR="00FB593A" w:rsidRPr="00A61DCB" w:rsidRDefault="00FB593A" w:rsidP="00033169">
            <w:pPr>
              <w:tabs>
                <w:tab w:val="left" w:pos="288"/>
                <w:tab w:val="left" w:pos="4752"/>
              </w:tabs>
              <w:spacing w:line="240" w:lineRule="exact"/>
              <w:jc w:val="center"/>
              <w:rPr>
                <w:rFonts w:asciiTheme="minorHAnsi" w:hAnsiTheme="minorHAnsi"/>
                <w:b/>
                <w:color w:val="auto"/>
                <w:szCs w:val="24"/>
              </w:rPr>
            </w:pPr>
            <w:r w:rsidRPr="00A61DCB">
              <w:rPr>
                <w:rFonts w:asciiTheme="minorHAnsi" w:hAnsiTheme="minorHAnsi"/>
                <w:b/>
                <w:color w:val="auto"/>
                <w:szCs w:val="24"/>
              </w:rPr>
              <w:t>COMBINED</w:t>
            </w:r>
          </w:p>
        </w:tc>
        <w:tc>
          <w:tcPr>
            <w:tcW w:w="1084" w:type="dxa"/>
            <w:tcBorders>
              <w:bottom w:val="single" w:sz="4" w:space="0" w:color="000000"/>
            </w:tcBorders>
            <w:shd w:val="clear" w:color="auto" w:fill="D9D9D9" w:themeFill="background1" w:themeFillShade="D9"/>
          </w:tcPr>
          <w:p w:rsidR="00FB593A" w:rsidRPr="00A61DCB" w:rsidRDefault="00033169" w:rsidP="00033169">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20</w:t>
            </w:r>
            <w:r w:rsidR="00FB593A" w:rsidRPr="00A61DCB">
              <w:rPr>
                <w:rFonts w:asciiTheme="minorHAnsi" w:hAnsiTheme="minorHAnsi"/>
                <w:b/>
                <w:color w:val="auto"/>
                <w:szCs w:val="24"/>
              </w:rPr>
              <w:t>%</w:t>
            </w:r>
          </w:p>
        </w:tc>
      </w:tr>
    </w:tbl>
    <w:p w:rsidR="00FB593A" w:rsidRPr="00A61DCB" w:rsidRDefault="00FB593A" w:rsidP="00033169">
      <w:pPr>
        <w:pBdr>
          <w:bottom w:val="single" w:sz="12" w:space="1" w:color="auto"/>
        </w:pBdr>
        <w:tabs>
          <w:tab w:val="left" w:pos="288"/>
          <w:tab w:val="left" w:pos="4752"/>
        </w:tabs>
        <w:spacing w:line="240" w:lineRule="exact"/>
        <w:jc w:val="both"/>
        <w:rPr>
          <w:rFonts w:asciiTheme="minorHAnsi" w:hAnsiTheme="minorHAnsi"/>
          <w:color w:val="auto"/>
          <w:szCs w:val="24"/>
        </w:rPr>
      </w:pPr>
    </w:p>
    <w:p w:rsidR="00033169" w:rsidRPr="00A61DCB" w:rsidRDefault="00033169" w:rsidP="00033169">
      <w:pPr>
        <w:spacing w:line="240" w:lineRule="exact"/>
        <w:jc w:val="both"/>
        <w:rPr>
          <w:rFonts w:asciiTheme="minorHAnsi" w:hAnsiTheme="minorHAnsi"/>
          <w:color w:val="auto"/>
          <w:szCs w:val="24"/>
        </w:rPr>
      </w:pPr>
    </w:p>
    <w:p w:rsidR="00D91DA6" w:rsidRPr="00A61DCB" w:rsidRDefault="00D91DA6" w:rsidP="00033169">
      <w:pPr>
        <w:tabs>
          <w:tab w:val="left" w:pos="288"/>
          <w:tab w:val="left" w:pos="4752"/>
        </w:tabs>
        <w:spacing w:line="240" w:lineRule="exact"/>
        <w:jc w:val="both"/>
        <w:rPr>
          <w:rFonts w:asciiTheme="minorHAnsi" w:hAnsiTheme="minorHAnsi"/>
          <w:color w:val="auto"/>
          <w:szCs w:val="24"/>
        </w:rPr>
      </w:pPr>
    </w:p>
    <w:p w:rsidR="00AD5D37" w:rsidRDefault="00AD5D37" w:rsidP="00033169">
      <w:pPr>
        <w:tabs>
          <w:tab w:val="left" w:pos="288"/>
          <w:tab w:val="left" w:pos="4752"/>
        </w:tabs>
        <w:spacing w:line="240" w:lineRule="exact"/>
        <w:jc w:val="both"/>
        <w:rPr>
          <w:rFonts w:asciiTheme="minorHAnsi" w:hAnsiTheme="minorHAnsi"/>
          <w:color w:val="auto"/>
          <w:szCs w:val="24"/>
        </w:rPr>
      </w:pPr>
    </w:p>
    <w:p w:rsidR="00AD5D37" w:rsidRDefault="00AD5D37" w:rsidP="00033169">
      <w:pPr>
        <w:tabs>
          <w:tab w:val="left" w:pos="288"/>
          <w:tab w:val="left" w:pos="4752"/>
        </w:tabs>
        <w:spacing w:line="240" w:lineRule="exact"/>
        <w:jc w:val="both"/>
        <w:rPr>
          <w:rFonts w:asciiTheme="minorHAnsi" w:hAnsiTheme="minorHAnsi"/>
          <w:color w:val="auto"/>
          <w:szCs w:val="24"/>
        </w:rPr>
      </w:pPr>
    </w:p>
    <w:p w:rsidR="00D91DA6" w:rsidRPr="00A61DCB" w:rsidRDefault="00114F20" w:rsidP="00033169">
      <w:pPr>
        <w:tabs>
          <w:tab w:val="left" w:pos="288"/>
          <w:tab w:val="left" w:pos="4752"/>
        </w:tabs>
        <w:spacing w:line="240" w:lineRule="exact"/>
        <w:jc w:val="both"/>
        <w:rPr>
          <w:rFonts w:asciiTheme="minorHAnsi" w:hAnsiTheme="minorHAnsi"/>
          <w:color w:val="auto"/>
          <w:szCs w:val="24"/>
        </w:rPr>
      </w:pPr>
      <w:r w:rsidRPr="00A61DCB">
        <w:rPr>
          <w:rFonts w:asciiTheme="minorHAnsi" w:hAnsiTheme="minorHAnsi"/>
          <w:color w:val="auto"/>
          <w:szCs w:val="24"/>
        </w:rPr>
        <w:lastRenderedPageBreak/>
        <w:t>The following documentary evidence was considered:</w:t>
      </w:r>
    </w:p>
    <w:p w:rsidR="00114F20" w:rsidRPr="00A61DCB" w:rsidRDefault="00114F20" w:rsidP="00033169">
      <w:pPr>
        <w:tabs>
          <w:tab w:val="left" w:pos="288"/>
          <w:tab w:val="left" w:pos="4752"/>
        </w:tabs>
        <w:spacing w:line="240" w:lineRule="exact"/>
        <w:jc w:val="both"/>
        <w:rPr>
          <w:rFonts w:asciiTheme="minorHAnsi" w:hAnsiTheme="minorHAnsi"/>
          <w:color w:val="auto"/>
          <w:szCs w:val="24"/>
        </w:rPr>
      </w:pPr>
    </w:p>
    <w:p w:rsidR="00114F20" w:rsidRPr="00A61DCB" w:rsidRDefault="0051146C" w:rsidP="00033169">
      <w:pPr>
        <w:tabs>
          <w:tab w:val="left" w:pos="288"/>
          <w:tab w:val="left" w:pos="4752"/>
        </w:tabs>
        <w:spacing w:line="240" w:lineRule="exact"/>
        <w:jc w:val="both"/>
        <w:rPr>
          <w:rFonts w:asciiTheme="minorHAnsi" w:hAnsiTheme="minorHAnsi"/>
          <w:color w:val="auto"/>
          <w:szCs w:val="24"/>
        </w:rPr>
      </w:pPr>
      <w:r w:rsidRPr="00A61DCB">
        <w:rPr>
          <w:rFonts w:asciiTheme="minorHAnsi" w:hAnsiTheme="minorHAnsi"/>
          <w:color w:val="auto"/>
          <w:szCs w:val="24"/>
        </w:rPr>
        <w:t xml:space="preserve">Exhibit A.  DD Form </w:t>
      </w:r>
      <w:proofErr w:type="gramStart"/>
      <w:r w:rsidRPr="00A61DCB">
        <w:rPr>
          <w:rFonts w:asciiTheme="minorHAnsi" w:hAnsiTheme="minorHAnsi"/>
          <w:color w:val="auto"/>
          <w:szCs w:val="24"/>
        </w:rPr>
        <w:t>294,</w:t>
      </w:r>
      <w:proofErr w:type="gramEnd"/>
      <w:r w:rsidRPr="00A61DCB">
        <w:rPr>
          <w:rFonts w:asciiTheme="minorHAnsi" w:hAnsiTheme="minorHAnsi"/>
          <w:color w:val="auto"/>
          <w:szCs w:val="24"/>
        </w:rPr>
        <w:t xml:space="preserve"> dated </w:t>
      </w:r>
      <w:r w:rsidR="00033169">
        <w:rPr>
          <w:rFonts w:asciiTheme="minorHAnsi" w:hAnsiTheme="minorHAnsi"/>
          <w:color w:val="auto"/>
          <w:szCs w:val="24"/>
        </w:rPr>
        <w:t>20100107</w:t>
      </w:r>
      <w:r w:rsidR="00114F20" w:rsidRPr="00A61DCB">
        <w:rPr>
          <w:rFonts w:asciiTheme="minorHAnsi" w:hAnsiTheme="minorHAnsi"/>
          <w:color w:val="auto"/>
          <w:szCs w:val="24"/>
        </w:rPr>
        <w:t>, w/</w:t>
      </w:r>
      <w:proofErr w:type="spellStart"/>
      <w:r w:rsidR="00114F20" w:rsidRPr="00A61DCB">
        <w:rPr>
          <w:rFonts w:asciiTheme="minorHAnsi" w:hAnsiTheme="minorHAnsi"/>
          <w:color w:val="auto"/>
          <w:szCs w:val="24"/>
        </w:rPr>
        <w:t>atchs</w:t>
      </w:r>
      <w:proofErr w:type="spellEnd"/>
      <w:r w:rsidR="00114F20" w:rsidRPr="00A61DCB">
        <w:rPr>
          <w:rFonts w:asciiTheme="minorHAnsi" w:hAnsiTheme="minorHAnsi"/>
          <w:color w:val="auto"/>
          <w:szCs w:val="24"/>
        </w:rPr>
        <w:t>.</w:t>
      </w:r>
    </w:p>
    <w:p w:rsidR="00114F20" w:rsidRPr="00A61DCB" w:rsidRDefault="00114F20" w:rsidP="00033169">
      <w:pPr>
        <w:tabs>
          <w:tab w:val="left" w:pos="288"/>
          <w:tab w:val="left" w:pos="4752"/>
        </w:tabs>
        <w:spacing w:line="240" w:lineRule="exact"/>
        <w:jc w:val="both"/>
        <w:rPr>
          <w:rFonts w:asciiTheme="minorHAnsi" w:hAnsiTheme="minorHAnsi"/>
          <w:color w:val="auto"/>
          <w:szCs w:val="24"/>
        </w:rPr>
      </w:pPr>
      <w:r w:rsidRPr="00A61DCB">
        <w:rPr>
          <w:rFonts w:asciiTheme="minorHAnsi" w:hAnsiTheme="minorHAnsi"/>
          <w:color w:val="auto"/>
          <w:szCs w:val="24"/>
        </w:rPr>
        <w:t xml:space="preserve">Exhibit B.  </w:t>
      </w:r>
      <w:proofErr w:type="gramStart"/>
      <w:r w:rsidRPr="00A61DCB">
        <w:rPr>
          <w:rFonts w:asciiTheme="minorHAnsi" w:hAnsiTheme="minorHAnsi"/>
          <w:color w:val="auto"/>
          <w:szCs w:val="24"/>
        </w:rPr>
        <w:t>Service Treatment Record.</w:t>
      </w:r>
      <w:proofErr w:type="gramEnd"/>
    </w:p>
    <w:p w:rsidR="00114F20" w:rsidRPr="00A61DCB" w:rsidRDefault="00114F20" w:rsidP="00033169">
      <w:pPr>
        <w:tabs>
          <w:tab w:val="left" w:pos="288"/>
          <w:tab w:val="left" w:pos="4752"/>
        </w:tabs>
        <w:spacing w:line="240" w:lineRule="exact"/>
        <w:jc w:val="both"/>
        <w:rPr>
          <w:rFonts w:asciiTheme="minorHAnsi" w:hAnsiTheme="minorHAnsi"/>
          <w:color w:val="auto"/>
          <w:szCs w:val="24"/>
        </w:rPr>
      </w:pPr>
      <w:r w:rsidRPr="00A61DCB">
        <w:rPr>
          <w:rFonts w:asciiTheme="minorHAnsi" w:hAnsiTheme="minorHAnsi"/>
          <w:color w:val="auto"/>
          <w:szCs w:val="24"/>
        </w:rPr>
        <w:t xml:space="preserve">Exhibit C.  </w:t>
      </w:r>
      <w:proofErr w:type="gramStart"/>
      <w:r w:rsidRPr="00A61DCB">
        <w:rPr>
          <w:rFonts w:asciiTheme="minorHAnsi" w:hAnsiTheme="minorHAnsi"/>
          <w:color w:val="auto"/>
          <w:szCs w:val="24"/>
        </w:rPr>
        <w:t>Department of Veterans</w:t>
      </w:r>
      <w:r w:rsidR="00385D6F" w:rsidRPr="00A61DCB">
        <w:rPr>
          <w:rFonts w:asciiTheme="minorHAnsi" w:hAnsiTheme="minorHAnsi"/>
          <w:color w:val="auto"/>
          <w:szCs w:val="24"/>
        </w:rPr>
        <w:t>'</w:t>
      </w:r>
      <w:r w:rsidRPr="00A61DCB">
        <w:rPr>
          <w:rFonts w:asciiTheme="minorHAnsi" w:hAnsiTheme="minorHAnsi"/>
          <w:color w:val="auto"/>
          <w:szCs w:val="24"/>
        </w:rPr>
        <w:t xml:space="preserve"> Affairs Treatment Record.</w:t>
      </w:r>
      <w:proofErr w:type="gramEnd"/>
    </w:p>
    <w:p w:rsidR="00D91DA6" w:rsidRPr="00A61DCB" w:rsidRDefault="00D91DA6" w:rsidP="00033169">
      <w:pPr>
        <w:tabs>
          <w:tab w:val="left" w:pos="288"/>
          <w:tab w:val="left" w:pos="4752"/>
        </w:tabs>
        <w:spacing w:line="240" w:lineRule="exact"/>
        <w:jc w:val="both"/>
        <w:rPr>
          <w:rFonts w:asciiTheme="minorHAnsi" w:hAnsiTheme="minorHAnsi"/>
          <w:color w:val="auto"/>
          <w:szCs w:val="24"/>
        </w:rPr>
      </w:pPr>
    </w:p>
    <w:p w:rsidR="00114F20" w:rsidRPr="00A61DCB" w:rsidRDefault="00114F20" w:rsidP="00033169">
      <w:pPr>
        <w:tabs>
          <w:tab w:val="left" w:pos="288"/>
          <w:tab w:val="left" w:pos="4752"/>
        </w:tabs>
        <w:spacing w:line="240" w:lineRule="exact"/>
        <w:jc w:val="both"/>
        <w:rPr>
          <w:rFonts w:asciiTheme="minorHAnsi" w:hAnsiTheme="minorHAnsi"/>
          <w:color w:val="auto"/>
          <w:szCs w:val="24"/>
        </w:rPr>
      </w:pPr>
    </w:p>
    <w:p w:rsidR="00114F20" w:rsidRPr="00A61DCB" w:rsidRDefault="00114F20" w:rsidP="00033169">
      <w:pPr>
        <w:tabs>
          <w:tab w:val="left" w:pos="288"/>
          <w:tab w:val="left" w:pos="4752"/>
        </w:tabs>
        <w:spacing w:line="240" w:lineRule="exact"/>
        <w:jc w:val="both"/>
        <w:rPr>
          <w:rFonts w:asciiTheme="minorHAnsi" w:hAnsiTheme="minorHAnsi"/>
          <w:color w:val="auto"/>
          <w:szCs w:val="24"/>
        </w:rPr>
      </w:pPr>
    </w:p>
    <w:p w:rsidR="00114F20" w:rsidRPr="00A61DCB" w:rsidRDefault="00114F20" w:rsidP="00033169">
      <w:pPr>
        <w:tabs>
          <w:tab w:val="left" w:pos="288"/>
          <w:tab w:val="left" w:pos="4752"/>
        </w:tabs>
        <w:spacing w:line="240" w:lineRule="exact"/>
        <w:jc w:val="both"/>
        <w:rPr>
          <w:rFonts w:asciiTheme="minorHAnsi" w:hAnsiTheme="minorHAnsi"/>
          <w:color w:val="auto"/>
          <w:szCs w:val="24"/>
        </w:rPr>
      </w:pPr>
    </w:p>
    <w:p w:rsidR="00033169" w:rsidRPr="00006186" w:rsidRDefault="00C30A97" w:rsidP="00033169">
      <w:pPr>
        <w:tabs>
          <w:tab w:val="left" w:pos="0"/>
          <w:tab w:val="left" w:pos="4320"/>
        </w:tabs>
        <w:spacing w:line="240" w:lineRule="exact"/>
        <w:jc w:val="both"/>
        <w:rPr>
          <w:rFonts w:asciiTheme="minorHAnsi" w:hAnsiTheme="minorHAnsi"/>
          <w:color w:val="auto"/>
        </w:rPr>
      </w:pPr>
      <w:r w:rsidRPr="00A61DCB">
        <w:rPr>
          <w:rFonts w:asciiTheme="minorHAnsi" w:hAnsiTheme="minorHAnsi"/>
          <w:color w:val="auto"/>
          <w:szCs w:val="24"/>
        </w:rPr>
        <w:t xml:space="preserve">                             </w:t>
      </w:r>
      <w:r w:rsidR="00AE3316" w:rsidRPr="00A61DCB">
        <w:rPr>
          <w:rFonts w:asciiTheme="minorHAnsi" w:hAnsiTheme="minorHAnsi"/>
          <w:color w:val="auto"/>
          <w:szCs w:val="24"/>
        </w:rPr>
        <w:tab/>
      </w:r>
    </w:p>
    <w:p w:rsidR="00033169" w:rsidRPr="00006186" w:rsidRDefault="00033169" w:rsidP="00033169">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t>Deputy Director</w:t>
      </w:r>
    </w:p>
    <w:p w:rsidR="00B522CD" w:rsidRDefault="00033169" w:rsidP="00033169">
      <w:pPr>
        <w:tabs>
          <w:tab w:val="left" w:pos="0"/>
          <w:tab w:val="left" w:pos="4320"/>
        </w:tabs>
        <w:spacing w:line="240" w:lineRule="exact"/>
        <w:jc w:val="both"/>
        <w:rPr>
          <w:rFonts w:asciiTheme="minorHAnsi" w:hAnsiTheme="minorHAnsi"/>
          <w:color w:val="auto"/>
        </w:rPr>
      </w:pPr>
      <w:r>
        <w:rPr>
          <w:rFonts w:asciiTheme="minorHAnsi" w:hAnsiTheme="minorHAnsi"/>
          <w:color w:val="auto"/>
        </w:rPr>
        <w:tab/>
        <w:t>Physical Disability Board of Review</w:t>
      </w:r>
    </w:p>
    <w:p w:rsidR="00B2775E" w:rsidRDefault="00B2775E" w:rsidP="00B2775E">
      <w:pPr>
        <w:jc w:val="both"/>
        <w:rPr>
          <w:color w:val="auto"/>
        </w:rPr>
      </w:pPr>
    </w:p>
    <w:p w:rsidR="00B2775E" w:rsidRDefault="00B2775E">
      <w:pPr>
        <w:rPr>
          <w:color w:val="auto"/>
        </w:rPr>
      </w:pPr>
      <w:r>
        <w:rPr>
          <w:color w:val="auto"/>
        </w:rPr>
        <w:br w:type="page"/>
      </w:r>
    </w:p>
    <w:p w:rsidR="00B2775E" w:rsidRDefault="00B2775E" w:rsidP="00B2775E">
      <w:pPr>
        <w:jc w:val="both"/>
        <w:rPr>
          <w:color w:val="auto"/>
        </w:rPr>
      </w:pPr>
    </w:p>
    <w:p w:rsidR="00B2775E" w:rsidRDefault="00B2775E" w:rsidP="00B2775E">
      <w:pPr>
        <w:jc w:val="both"/>
        <w:rPr>
          <w:color w:val="auto"/>
        </w:rPr>
      </w:pPr>
    </w:p>
    <w:p w:rsidR="00B2775E" w:rsidRPr="00B2775E" w:rsidRDefault="00B2775E" w:rsidP="00B2775E">
      <w:pPr>
        <w:jc w:val="both"/>
        <w:rPr>
          <w:color w:val="auto"/>
        </w:rPr>
      </w:pPr>
      <w:r w:rsidRPr="00B2775E">
        <w:rPr>
          <w:color w:val="auto"/>
        </w:rPr>
        <w:t xml:space="preserve">MEMORANDUM FOR DIRECTOR, SECRETARY OF THE NAVY COUNCIL OF REVIEW </w:t>
      </w:r>
    </w:p>
    <w:p w:rsidR="00B2775E" w:rsidRPr="00B2775E" w:rsidRDefault="00B2775E" w:rsidP="00B2775E">
      <w:pPr>
        <w:tabs>
          <w:tab w:val="left" w:pos="2430"/>
        </w:tabs>
        <w:jc w:val="both"/>
        <w:rPr>
          <w:color w:val="auto"/>
        </w:rPr>
      </w:pPr>
      <w:r w:rsidRPr="00B2775E">
        <w:rPr>
          <w:color w:val="auto"/>
        </w:rPr>
        <w:t xml:space="preserve">                                       </w:t>
      </w:r>
      <w:r w:rsidRPr="00B2775E">
        <w:rPr>
          <w:color w:val="auto"/>
        </w:rPr>
        <w:tab/>
        <w:t xml:space="preserve">BOARDS </w:t>
      </w:r>
    </w:p>
    <w:p w:rsidR="00B2775E" w:rsidRPr="00B2775E" w:rsidRDefault="00B2775E" w:rsidP="00B2775E">
      <w:pPr>
        <w:jc w:val="both"/>
        <w:rPr>
          <w:color w:val="auto"/>
        </w:rPr>
      </w:pPr>
    </w:p>
    <w:p w:rsidR="00B2775E" w:rsidRPr="00B2775E" w:rsidRDefault="00B2775E" w:rsidP="00B2775E">
      <w:pPr>
        <w:jc w:val="both"/>
        <w:rPr>
          <w:color w:val="auto"/>
        </w:rPr>
      </w:pPr>
      <w:proofErr w:type="spellStart"/>
      <w:r w:rsidRPr="00B2775E">
        <w:rPr>
          <w:color w:val="auto"/>
        </w:rPr>
        <w:t>Subj</w:t>
      </w:r>
      <w:proofErr w:type="spellEnd"/>
      <w:r w:rsidRPr="00B2775E">
        <w:rPr>
          <w:color w:val="auto"/>
        </w:rPr>
        <w:t>:  PHYSICAL DISABILITY BOARD OF REVIEW (PDBR) RECOMMENDATION</w:t>
      </w:r>
    </w:p>
    <w:p w:rsidR="00B2775E" w:rsidRPr="00B2775E" w:rsidRDefault="00B2775E" w:rsidP="00B2775E">
      <w:pPr>
        <w:tabs>
          <w:tab w:val="left" w:pos="630"/>
        </w:tabs>
        <w:jc w:val="both"/>
        <w:rPr>
          <w:color w:val="auto"/>
        </w:rPr>
      </w:pPr>
      <w:r w:rsidRPr="00B2775E">
        <w:rPr>
          <w:color w:val="auto"/>
        </w:rPr>
        <w:t xml:space="preserve">    </w:t>
      </w:r>
      <w:r w:rsidRPr="00B2775E">
        <w:rPr>
          <w:color w:val="auto"/>
        </w:rPr>
        <w:tab/>
        <w:t xml:space="preserve">ICO </w:t>
      </w:r>
      <w:r>
        <w:rPr>
          <w:color w:val="auto"/>
        </w:rPr>
        <w:t>XXXXXX</w:t>
      </w:r>
      <w:r w:rsidRPr="00B2775E">
        <w:rPr>
          <w:color w:val="auto"/>
        </w:rPr>
        <w:t>, FORMER USMC</w:t>
      </w:r>
    </w:p>
    <w:p w:rsidR="00B2775E" w:rsidRPr="00B2775E" w:rsidRDefault="00B2775E" w:rsidP="00B2775E">
      <w:pPr>
        <w:jc w:val="both"/>
        <w:rPr>
          <w:color w:val="auto"/>
        </w:rPr>
      </w:pPr>
    </w:p>
    <w:p w:rsidR="00B2775E" w:rsidRPr="00B2775E" w:rsidRDefault="00B2775E" w:rsidP="00B2775E">
      <w:pPr>
        <w:jc w:val="both"/>
        <w:rPr>
          <w:color w:val="auto"/>
        </w:rPr>
      </w:pPr>
      <w:r w:rsidRPr="00B2775E">
        <w:rPr>
          <w:color w:val="auto"/>
        </w:rPr>
        <w:t>Ref:   (a) DoDI 6040.44</w:t>
      </w:r>
    </w:p>
    <w:p w:rsidR="00B2775E" w:rsidRPr="00B2775E" w:rsidRDefault="00B2775E" w:rsidP="00B2775E">
      <w:pPr>
        <w:jc w:val="both"/>
        <w:rPr>
          <w:color w:val="auto"/>
        </w:rPr>
      </w:pPr>
      <w:r w:rsidRPr="00B2775E">
        <w:rPr>
          <w:color w:val="auto"/>
        </w:rPr>
        <w:t xml:space="preserve">          (b) PDBR </w:t>
      </w:r>
      <w:proofErr w:type="spellStart"/>
      <w:r w:rsidRPr="00B2775E">
        <w:rPr>
          <w:color w:val="auto"/>
        </w:rPr>
        <w:t>ltr</w:t>
      </w:r>
      <w:proofErr w:type="spellEnd"/>
      <w:r w:rsidRPr="00B2775E">
        <w:rPr>
          <w:color w:val="auto"/>
        </w:rPr>
        <w:t xml:space="preserve"> </w:t>
      </w:r>
      <w:proofErr w:type="spellStart"/>
      <w:r w:rsidRPr="00B2775E">
        <w:rPr>
          <w:color w:val="auto"/>
        </w:rPr>
        <w:t>dtd</w:t>
      </w:r>
      <w:proofErr w:type="spellEnd"/>
      <w:r w:rsidRPr="00B2775E">
        <w:rPr>
          <w:color w:val="auto"/>
        </w:rPr>
        <w:t xml:space="preserve"> 21 Jun 11</w:t>
      </w:r>
    </w:p>
    <w:p w:rsidR="00B2775E" w:rsidRPr="00B2775E" w:rsidRDefault="00B2775E" w:rsidP="00B2775E">
      <w:pPr>
        <w:jc w:val="both"/>
        <w:rPr>
          <w:color w:val="auto"/>
        </w:rPr>
      </w:pPr>
    </w:p>
    <w:p w:rsidR="00B2775E" w:rsidRPr="00B2775E" w:rsidRDefault="00B2775E" w:rsidP="00B2775E">
      <w:pPr>
        <w:rPr>
          <w:color w:val="auto"/>
        </w:rPr>
      </w:pPr>
      <w:r w:rsidRPr="00B2775E">
        <w:rPr>
          <w:color w:val="auto"/>
        </w:rPr>
        <w:t xml:space="preserve">      I have reviewed the subject case pursuant to reference (a) and, for the reasons set forth in reference (b), approve the recommendation of the PDBR Mr. </w:t>
      </w:r>
      <w:r>
        <w:rPr>
          <w:color w:val="auto"/>
        </w:rPr>
        <w:t>XXXX</w:t>
      </w:r>
      <w:r w:rsidRPr="00B2775E">
        <w:rPr>
          <w:color w:val="auto"/>
        </w:rPr>
        <w:t>’s records not be corrected to reflect a change in either his characterization of separation or in the disability rating previously assigned by the Department of the Navy’s Physical Evaluation Board.</w:t>
      </w:r>
    </w:p>
    <w:p w:rsidR="00B2775E" w:rsidRPr="00B2775E" w:rsidRDefault="00B2775E" w:rsidP="00B2775E">
      <w:pPr>
        <w:jc w:val="both"/>
        <w:rPr>
          <w:color w:val="auto"/>
        </w:rPr>
      </w:pPr>
    </w:p>
    <w:p w:rsidR="00B2775E" w:rsidRPr="00B2775E" w:rsidRDefault="00B2775E" w:rsidP="00B2775E">
      <w:pPr>
        <w:jc w:val="both"/>
        <w:rPr>
          <w:color w:val="auto"/>
        </w:rPr>
      </w:pPr>
    </w:p>
    <w:p w:rsidR="00B2775E" w:rsidRPr="00B2775E" w:rsidRDefault="00B2775E" w:rsidP="00B2775E">
      <w:pPr>
        <w:jc w:val="both"/>
        <w:rPr>
          <w:color w:val="auto"/>
        </w:rPr>
      </w:pPr>
      <w:r w:rsidRPr="00B2775E">
        <w:rPr>
          <w:color w:val="auto"/>
        </w:rPr>
        <w:t xml:space="preserve">     </w:t>
      </w:r>
      <w:r w:rsidRPr="00B2775E">
        <w:rPr>
          <w:color w:val="auto"/>
        </w:rPr>
        <w:tab/>
      </w:r>
      <w:r w:rsidRPr="00B2775E">
        <w:rPr>
          <w:color w:val="auto"/>
        </w:rPr>
        <w:tab/>
      </w:r>
      <w:r w:rsidRPr="00B2775E">
        <w:rPr>
          <w:color w:val="auto"/>
        </w:rPr>
        <w:tab/>
      </w:r>
      <w:r w:rsidRPr="00B2775E">
        <w:rPr>
          <w:color w:val="auto"/>
        </w:rPr>
        <w:tab/>
      </w:r>
      <w:r w:rsidRPr="00B2775E">
        <w:rPr>
          <w:color w:val="auto"/>
        </w:rPr>
        <w:tab/>
        <w:t xml:space="preserve">      Assistant General Counsel</w:t>
      </w:r>
    </w:p>
    <w:p w:rsidR="00B2775E" w:rsidRPr="00B2775E" w:rsidRDefault="00B2775E" w:rsidP="00B2775E">
      <w:pPr>
        <w:jc w:val="both"/>
        <w:rPr>
          <w:color w:val="auto"/>
        </w:rPr>
      </w:pPr>
      <w:r w:rsidRPr="00B2775E">
        <w:rPr>
          <w:color w:val="auto"/>
        </w:rPr>
        <w:tab/>
      </w:r>
      <w:r w:rsidRPr="00B2775E">
        <w:rPr>
          <w:color w:val="auto"/>
        </w:rPr>
        <w:tab/>
      </w:r>
      <w:r w:rsidRPr="00B2775E">
        <w:rPr>
          <w:color w:val="auto"/>
        </w:rPr>
        <w:tab/>
      </w:r>
      <w:r w:rsidRPr="00B2775E">
        <w:rPr>
          <w:color w:val="auto"/>
        </w:rPr>
        <w:tab/>
      </w:r>
      <w:r w:rsidRPr="00B2775E">
        <w:rPr>
          <w:color w:val="auto"/>
        </w:rPr>
        <w:tab/>
      </w:r>
      <w:r w:rsidRPr="00B2775E">
        <w:rPr>
          <w:color w:val="auto"/>
        </w:rPr>
        <w:tab/>
        <w:t xml:space="preserve">        (Manpower &amp; Reserve Affairs)</w:t>
      </w:r>
    </w:p>
    <w:p w:rsidR="00B2775E" w:rsidRDefault="00B2775E" w:rsidP="00B2775E">
      <w:pPr>
        <w:jc w:val="both"/>
      </w:pPr>
      <w:r>
        <w:tab/>
      </w:r>
      <w:r>
        <w:tab/>
      </w:r>
      <w:r>
        <w:tab/>
      </w:r>
      <w:r>
        <w:tab/>
      </w:r>
      <w:r>
        <w:tab/>
      </w:r>
      <w:r>
        <w:tab/>
        <w:t xml:space="preserve">  </w:t>
      </w:r>
    </w:p>
    <w:p w:rsidR="00B2775E" w:rsidRDefault="00B2775E" w:rsidP="00033169">
      <w:pPr>
        <w:tabs>
          <w:tab w:val="left" w:pos="0"/>
          <w:tab w:val="left" w:pos="4320"/>
        </w:tabs>
        <w:spacing w:line="240" w:lineRule="exact"/>
        <w:jc w:val="both"/>
        <w:rPr>
          <w:rFonts w:asciiTheme="minorHAnsi" w:hAnsiTheme="minorHAnsi"/>
          <w:color w:val="auto"/>
        </w:rPr>
      </w:pPr>
    </w:p>
    <w:p w:rsidR="00B2775E" w:rsidRPr="00A61DCB" w:rsidRDefault="00B2775E" w:rsidP="00033169">
      <w:pPr>
        <w:tabs>
          <w:tab w:val="left" w:pos="0"/>
          <w:tab w:val="left" w:pos="4320"/>
        </w:tabs>
        <w:spacing w:line="240" w:lineRule="exact"/>
        <w:jc w:val="both"/>
        <w:rPr>
          <w:rFonts w:asciiTheme="minorHAnsi" w:hAnsiTheme="minorHAnsi"/>
          <w:color w:val="auto"/>
          <w:szCs w:val="24"/>
        </w:rPr>
      </w:pPr>
    </w:p>
    <w:sectPr w:rsidR="00B2775E" w:rsidRPr="00A61DCB" w:rsidSect="006418C9">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E7B" w:rsidRDefault="004F7E7B">
      <w:r>
        <w:separator/>
      </w:r>
    </w:p>
  </w:endnote>
  <w:endnote w:type="continuationSeparator" w:id="0">
    <w:p w:rsidR="004F7E7B" w:rsidRDefault="004F7E7B">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NewCenturySchlbk-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C64" w:rsidRDefault="00653FAB">
    <w:pPr>
      <w:pStyle w:val="Footer"/>
      <w:framePr w:wrap="around" w:vAnchor="text" w:hAnchor="margin" w:xAlign="center" w:y="1"/>
      <w:rPr>
        <w:rStyle w:val="PageNumber"/>
      </w:rPr>
    </w:pPr>
    <w:r>
      <w:rPr>
        <w:rStyle w:val="PageNumber"/>
      </w:rPr>
      <w:fldChar w:fldCharType="begin"/>
    </w:r>
    <w:r w:rsidR="00B97C64">
      <w:rPr>
        <w:rStyle w:val="PageNumber"/>
      </w:rPr>
      <w:instrText xml:space="preserve">PAGE  </w:instrText>
    </w:r>
    <w:r>
      <w:rPr>
        <w:rStyle w:val="PageNumber"/>
      </w:rPr>
      <w:fldChar w:fldCharType="separate"/>
    </w:r>
    <w:r w:rsidR="00B97C64">
      <w:rPr>
        <w:rStyle w:val="PageNumber"/>
        <w:noProof/>
      </w:rPr>
      <w:t>2</w:t>
    </w:r>
    <w:r>
      <w:rPr>
        <w:rStyle w:val="PageNumber"/>
      </w:rPr>
      <w:fldChar w:fldCharType="end"/>
    </w:r>
  </w:p>
  <w:p w:rsidR="00B97C64" w:rsidRDefault="00B97C64"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C64" w:rsidRPr="00081B9B" w:rsidRDefault="00653FAB">
    <w:pPr>
      <w:pStyle w:val="Footer"/>
      <w:framePr w:wrap="around" w:vAnchor="text" w:hAnchor="margin" w:xAlign="center" w:y="1"/>
      <w:rPr>
        <w:rStyle w:val="PageNumber"/>
        <w:rFonts w:asciiTheme="minorHAnsi" w:hAnsiTheme="minorHAnsi"/>
        <w:color w:val="auto"/>
      </w:rPr>
    </w:pPr>
    <w:r w:rsidRPr="00081B9B">
      <w:rPr>
        <w:rStyle w:val="PageNumber"/>
        <w:rFonts w:asciiTheme="minorHAnsi" w:hAnsiTheme="minorHAnsi"/>
        <w:color w:val="auto"/>
      </w:rPr>
      <w:fldChar w:fldCharType="begin"/>
    </w:r>
    <w:r w:rsidR="00B97C64" w:rsidRPr="00081B9B">
      <w:rPr>
        <w:rStyle w:val="PageNumber"/>
        <w:rFonts w:asciiTheme="minorHAnsi" w:hAnsiTheme="minorHAnsi"/>
        <w:color w:val="auto"/>
      </w:rPr>
      <w:instrText xml:space="preserve">PAGE  </w:instrText>
    </w:r>
    <w:r w:rsidRPr="00081B9B">
      <w:rPr>
        <w:rStyle w:val="PageNumber"/>
        <w:rFonts w:asciiTheme="minorHAnsi" w:hAnsiTheme="minorHAnsi"/>
        <w:color w:val="auto"/>
      </w:rPr>
      <w:fldChar w:fldCharType="separate"/>
    </w:r>
    <w:r w:rsidR="00B2775E">
      <w:rPr>
        <w:rStyle w:val="PageNumber"/>
        <w:rFonts w:asciiTheme="minorHAnsi" w:hAnsiTheme="minorHAnsi"/>
        <w:noProof/>
        <w:color w:val="auto"/>
      </w:rPr>
      <w:t>2</w:t>
    </w:r>
    <w:r w:rsidRPr="00081B9B">
      <w:rPr>
        <w:rStyle w:val="PageNumber"/>
        <w:rFonts w:asciiTheme="minorHAnsi" w:hAnsiTheme="minorHAnsi"/>
        <w:color w:val="auto"/>
      </w:rPr>
      <w:fldChar w:fldCharType="end"/>
    </w:r>
  </w:p>
  <w:p w:rsidR="00B97C64" w:rsidRPr="00081B9B" w:rsidRDefault="00B97C64" w:rsidP="002B0749">
    <w:pPr>
      <w:pStyle w:val="Footer"/>
      <w:jc w:val="right"/>
      <w:rPr>
        <w:rFonts w:asciiTheme="minorHAnsi" w:hAnsiTheme="minorHAnsi"/>
        <w:color w:val="auto"/>
      </w:rPr>
    </w:pPr>
    <w:r>
      <w:tab/>
    </w:r>
    <w:r>
      <w:tab/>
    </w:r>
    <w:r w:rsidRPr="00081B9B">
      <w:rPr>
        <w:rFonts w:asciiTheme="minorHAnsi" w:hAnsiTheme="minorHAnsi"/>
        <w:caps/>
        <w:color w:val="auto"/>
      </w:rPr>
      <w:t>PD1000018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E7B" w:rsidRDefault="004F7E7B">
      <w:r>
        <w:separator/>
      </w:r>
    </w:p>
  </w:footnote>
  <w:footnote w:type="continuationSeparator" w:id="0">
    <w:p w:rsidR="004F7E7B" w:rsidRDefault="004F7E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198A"/>
    <w:rsid w:val="000059FA"/>
    <w:rsid w:val="00010ABA"/>
    <w:rsid w:val="000145C2"/>
    <w:rsid w:val="00023D43"/>
    <w:rsid w:val="00033169"/>
    <w:rsid w:val="00035C3A"/>
    <w:rsid w:val="000379D0"/>
    <w:rsid w:val="000416F8"/>
    <w:rsid w:val="00051622"/>
    <w:rsid w:val="0005387B"/>
    <w:rsid w:val="00072433"/>
    <w:rsid w:val="000739D1"/>
    <w:rsid w:val="00081B9B"/>
    <w:rsid w:val="00082F63"/>
    <w:rsid w:val="000A2BCE"/>
    <w:rsid w:val="000A2EC5"/>
    <w:rsid w:val="000A3E5F"/>
    <w:rsid w:val="000A4BBA"/>
    <w:rsid w:val="000B5565"/>
    <w:rsid w:val="000B76E1"/>
    <w:rsid w:val="000C7DE4"/>
    <w:rsid w:val="000D15E7"/>
    <w:rsid w:val="000D43F9"/>
    <w:rsid w:val="000D4717"/>
    <w:rsid w:val="000D7D55"/>
    <w:rsid w:val="000E6FBE"/>
    <w:rsid w:val="000F427B"/>
    <w:rsid w:val="00101CA2"/>
    <w:rsid w:val="0010417F"/>
    <w:rsid w:val="00104A67"/>
    <w:rsid w:val="0010530E"/>
    <w:rsid w:val="00114F20"/>
    <w:rsid w:val="00116FEA"/>
    <w:rsid w:val="001231DC"/>
    <w:rsid w:val="001315DD"/>
    <w:rsid w:val="00135385"/>
    <w:rsid w:val="001364D1"/>
    <w:rsid w:val="00137F52"/>
    <w:rsid w:val="001410AA"/>
    <w:rsid w:val="00150FCA"/>
    <w:rsid w:val="00152212"/>
    <w:rsid w:val="001541C5"/>
    <w:rsid w:val="00156960"/>
    <w:rsid w:val="0017455A"/>
    <w:rsid w:val="00177659"/>
    <w:rsid w:val="001852E8"/>
    <w:rsid w:val="00185ECB"/>
    <w:rsid w:val="0019273F"/>
    <w:rsid w:val="001962A3"/>
    <w:rsid w:val="001A7538"/>
    <w:rsid w:val="001B4FEF"/>
    <w:rsid w:val="001B5B59"/>
    <w:rsid w:val="001C181A"/>
    <w:rsid w:val="001C2053"/>
    <w:rsid w:val="001C28D1"/>
    <w:rsid w:val="001C54DB"/>
    <w:rsid w:val="001C7418"/>
    <w:rsid w:val="001D0051"/>
    <w:rsid w:val="001D2224"/>
    <w:rsid w:val="001D6A8C"/>
    <w:rsid w:val="001D7A56"/>
    <w:rsid w:val="001E5815"/>
    <w:rsid w:val="001F68DF"/>
    <w:rsid w:val="00200D00"/>
    <w:rsid w:val="002131AC"/>
    <w:rsid w:val="0021640C"/>
    <w:rsid w:val="00217C09"/>
    <w:rsid w:val="00225196"/>
    <w:rsid w:val="00225CB4"/>
    <w:rsid w:val="002276EA"/>
    <w:rsid w:val="002338CA"/>
    <w:rsid w:val="00233AC0"/>
    <w:rsid w:val="002347AF"/>
    <w:rsid w:val="0024227D"/>
    <w:rsid w:val="00246860"/>
    <w:rsid w:val="0025183C"/>
    <w:rsid w:val="0026318D"/>
    <w:rsid w:val="0027159C"/>
    <w:rsid w:val="00274549"/>
    <w:rsid w:val="00274E46"/>
    <w:rsid w:val="00276C86"/>
    <w:rsid w:val="002A3C55"/>
    <w:rsid w:val="002A4A96"/>
    <w:rsid w:val="002A6A3C"/>
    <w:rsid w:val="002B03B2"/>
    <w:rsid w:val="002B0749"/>
    <w:rsid w:val="002D18B4"/>
    <w:rsid w:val="002D343A"/>
    <w:rsid w:val="002D43FE"/>
    <w:rsid w:val="002E1C31"/>
    <w:rsid w:val="002E2D8E"/>
    <w:rsid w:val="002E3474"/>
    <w:rsid w:val="002E5C09"/>
    <w:rsid w:val="002E764B"/>
    <w:rsid w:val="002F4BDA"/>
    <w:rsid w:val="002F7F81"/>
    <w:rsid w:val="003054A9"/>
    <w:rsid w:val="00310D89"/>
    <w:rsid w:val="00323E70"/>
    <w:rsid w:val="00360B82"/>
    <w:rsid w:val="00363362"/>
    <w:rsid w:val="0037520D"/>
    <w:rsid w:val="00377BD2"/>
    <w:rsid w:val="00385D6F"/>
    <w:rsid w:val="00386AE4"/>
    <w:rsid w:val="00387EF1"/>
    <w:rsid w:val="00393651"/>
    <w:rsid w:val="003A41BA"/>
    <w:rsid w:val="003A6A99"/>
    <w:rsid w:val="003A7F63"/>
    <w:rsid w:val="003B227A"/>
    <w:rsid w:val="003C3E73"/>
    <w:rsid w:val="003D2BA3"/>
    <w:rsid w:val="003D7DDB"/>
    <w:rsid w:val="003E0543"/>
    <w:rsid w:val="003F58B0"/>
    <w:rsid w:val="004007E9"/>
    <w:rsid w:val="0040118F"/>
    <w:rsid w:val="00401BBC"/>
    <w:rsid w:val="00404B45"/>
    <w:rsid w:val="00405C4B"/>
    <w:rsid w:val="00406CC5"/>
    <w:rsid w:val="004074A4"/>
    <w:rsid w:val="004172DB"/>
    <w:rsid w:val="00422B75"/>
    <w:rsid w:val="0043503A"/>
    <w:rsid w:val="0044384F"/>
    <w:rsid w:val="004543BC"/>
    <w:rsid w:val="004574C6"/>
    <w:rsid w:val="00457BCF"/>
    <w:rsid w:val="00460554"/>
    <w:rsid w:val="0046204E"/>
    <w:rsid w:val="004718E7"/>
    <w:rsid w:val="004725BE"/>
    <w:rsid w:val="00473D5C"/>
    <w:rsid w:val="004761CC"/>
    <w:rsid w:val="004810EC"/>
    <w:rsid w:val="004A24D2"/>
    <w:rsid w:val="004A4136"/>
    <w:rsid w:val="004B03F3"/>
    <w:rsid w:val="004B1E85"/>
    <w:rsid w:val="004B7169"/>
    <w:rsid w:val="004C08F1"/>
    <w:rsid w:val="004D79B6"/>
    <w:rsid w:val="004E32EA"/>
    <w:rsid w:val="004F5BDA"/>
    <w:rsid w:val="004F7E7B"/>
    <w:rsid w:val="0050218D"/>
    <w:rsid w:val="00506AAF"/>
    <w:rsid w:val="00510588"/>
    <w:rsid w:val="0051146C"/>
    <w:rsid w:val="00513282"/>
    <w:rsid w:val="0052590B"/>
    <w:rsid w:val="00526591"/>
    <w:rsid w:val="005322A1"/>
    <w:rsid w:val="00533551"/>
    <w:rsid w:val="005350A5"/>
    <w:rsid w:val="00536379"/>
    <w:rsid w:val="00540BEF"/>
    <w:rsid w:val="005436C2"/>
    <w:rsid w:val="00553CA3"/>
    <w:rsid w:val="00564601"/>
    <w:rsid w:val="005A258C"/>
    <w:rsid w:val="005A3560"/>
    <w:rsid w:val="005B011A"/>
    <w:rsid w:val="005C4F33"/>
    <w:rsid w:val="005D6C0F"/>
    <w:rsid w:val="005F1115"/>
    <w:rsid w:val="005F27F2"/>
    <w:rsid w:val="005F3F3A"/>
    <w:rsid w:val="005F424D"/>
    <w:rsid w:val="00601D18"/>
    <w:rsid w:val="00615641"/>
    <w:rsid w:val="00634C4A"/>
    <w:rsid w:val="006418C9"/>
    <w:rsid w:val="00645046"/>
    <w:rsid w:val="00653FAB"/>
    <w:rsid w:val="00662F08"/>
    <w:rsid w:val="00663589"/>
    <w:rsid w:val="0067443B"/>
    <w:rsid w:val="006765CA"/>
    <w:rsid w:val="00684E2B"/>
    <w:rsid w:val="0068703D"/>
    <w:rsid w:val="00690FDA"/>
    <w:rsid w:val="00695F47"/>
    <w:rsid w:val="00696476"/>
    <w:rsid w:val="006966E5"/>
    <w:rsid w:val="006A003E"/>
    <w:rsid w:val="006A376D"/>
    <w:rsid w:val="006A40E6"/>
    <w:rsid w:val="006A75FA"/>
    <w:rsid w:val="006B5923"/>
    <w:rsid w:val="006B6B15"/>
    <w:rsid w:val="006C0DCC"/>
    <w:rsid w:val="006D2D39"/>
    <w:rsid w:val="006D331C"/>
    <w:rsid w:val="006D7FB8"/>
    <w:rsid w:val="006E06D1"/>
    <w:rsid w:val="006E7356"/>
    <w:rsid w:val="006F1A46"/>
    <w:rsid w:val="006F67B4"/>
    <w:rsid w:val="007146B6"/>
    <w:rsid w:val="007165CE"/>
    <w:rsid w:val="0071684D"/>
    <w:rsid w:val="00721D12"/>
    <w:rsid w:val="00721F8B"/>
    <w:rsid w:val="00722195"/>
    <w:rsid w:val="00736A49"/>
    <w:rsid w:val="007406CE"/>
    <w:rsid w:val="007419FC"/>
    <w:rsid w:val="00744EBB"/>
    <w:rsid w:val="00746AE2"/>
    <w:rsid w:val="0076100C"/>
    <w:rsid w:val="00761CA1"/>
    <w:rsid w:val="00764A90"/>
    <w:rsid w:val="00781BD4"/>
    <w:rsid w:val="00784832"/>
    <w:rsid w:val="007852C9"/>
    <w:rsid w:val="00790CA1"/>
    <w:rsid w:val="00791F1E"/>
    <w:rsid w:val="00792431"/>
    <w:rsid w:val="007A0B39"/>
    <w:rsid w:val="007A168F"/>
    <w:rsid w:val="007A28E4"/>
    <w:rsid w:val="007A5AD1"/>
    <w:rsid w:val="007B0A06"/>
    <w:rsid w:val="007B3604"/>
    <w:rsid w:val="007B66FD"/>
    <w:rsid w:val="007B6941"/>
    <w:rsid w:val="007B7C41"/>
    <w:rsid w:val="007C433E"/>
    <w:rsid w:val="007D0292"/>
    <w:rsid w:val="007E2046"/>
    <w:rsid w:val="007E4FBB"/>
    <w:rsid w:val="007F461A"/>
    <w:rsid w:val="00811D5B"/>
    <w:rsid w:val="00817713"/>
    <w:rsid w:val="0082222B"/>
    <w:rsid w:val="00830999"/>
    <w:rsid w:val="00830D5E"/>
    <w:rsid w:val="00830F69"/>
    <w:rsid w:val="00834458"/>
    <w:rsid w:val="00834A70"/>
    <w:rsid w:val="00837465"/>
    <w:rsid w:val="008402BF"/>
    <w:rsid w:val="00841457"/>
    <w:rsid w:val="0084374E"/>
    <w:rsid w:val="0085206E"/>
    <w:rsid w:val="00853718"/>
    <w:rsid w:val="008541EF"/>
    <w:rsid w:val="00855696"/>
    <w:rsid w:val="0086162B"/>
    <w:rsid w:val="00865207"/>
    <w:rsid w:val="00871262"/>
    <w:rsid w:val="00875B51"/>
    <w:rsid w:val="00875F2D"/>
    <w:rsid w:val="008A26F4"/>
    <w:rsid w:val="008A3B2E"/>
    <w:rsid w:val="008A63A9"/>
    <w:rsid w:val="008B5D31"/>
    <w:rsid w:val="008C1017"/>
    <w:rsid w:val="008D1F33"/>
    <w:rsid w:val="008E2D99"/>
    <w:rsid w:val="008E4A60"/>
    <w:rsid w:val="008F2133"/>
    <w:rsid w:val="009026E8"/>
    <w:rsid w:val="009062E1"/>
    <w:rsid w:val="00914ADB"/>
    <w:rsid w:val="00923B25"/>
    <w:rsid w:val="00927D66"/>
    <w:rsid w:val="009414CA"/>
    <w:rsid w:val="00942645"/>
    <w:rsid w:val="009504D9"/>
    <w:rsid w:val="0095340A"/>
    <w:rsid w:val="00954581"/>
    <w:rsid w:val="0095466C"/>
    <w:rsid w:val="00954AF8"/>
    <w:rsid w:val="0096168C"/>
    <w:rsid w:val="00962383"/>
    <w:rsid w:val="009732B8"/>
    <w:rsid w:val="009772B3"/>
    <w:rsid w:val="00977CB4"/>
    <w:rsid w:val="00985099"/>
    <w:rsid w:val="00990448"/>
    <w:rsid w:val="00997B30"/>
    <w:rsid w:val="009A0DE3"/>
    <w:rsid w:val="009A50A3"/>
    <w:rsid w:val="009B0B89"/>
    <w:rsid w:val="009B1534"/>
    <w:rsid w:val="009B69D3"/>
    <w:rsid w:val="009B772B"/>
    <w:rsid w:val="009B7BA7"/>
    <w:rsid w:val="009C0938"/>
    <w:rsid w:val="009C3D79"/>
    <w:rsid w:val="009C3F82"/>
    <w:rsid w:val="009C7DF5"/>
    <w:rsid w:val="009D1ADE"/>
    <w:rsid w:val="009D2A2A"/>
    <w:rsid w:val="009D323A"/>
    <w:rsid w:val="009E01F1"/>
    <w:rsid w:val="009E1283"/>
    <w:rsid w:val="00A1105B"/>
    <w:rsid w:val="00A15CAD"/>
    <w:rsid w:val="00A15FD9"/>
    <w:rsid w:val="00A16876"/>
    <w:rsid w:val="00A200AA"/>
    <w:rsid w:val="00A2186F"/>
    <w:rsid w:val="00A2270B"/>
    <w:rsid w:val="00A2496E"/>
    <w:rsid w:val="00A24981"/>
    <w:rsid w:val="00A258B7"/>
    <w:rsid w:val="00A47CF1"/>
    <w:rsid w:val="00A50418"/>
    <w:rsid w:val="00A53DB1"/>
    <w:rsid w:val="00A5652C"/>
    <w:rsid w:val="00A608FB"/>
    <w:rsid w:val="00A61DCB"/>
    <w:rsid w:val="00A70E7B"/>
    <w:rsid w:val="00A76094"/>
    <w:rsid w:val="00A859DD"/>
    <w:rsid w:val="00A86CB6"/>
    <w:rsid w:val="00A90D55"/>
    <w:rsid w:val="00AA04B3"/>
    <w:rsid w:val="00AA3EE4"/>
    <w:rsid w:val="00AC439D"/>
    <w:rsid w:val="00AC4C54"/>
    <w:rsid w:val="00AD250B"/>
    <w:rsid w:val="00AD47D5"/>
    <w:rsid w:val="00AD5D37"/>
    <w:rsid w:val="00AE2D29"/>
    <w:rsid w:val="00AE3316"/>
    <w:rsid w:val="00AF699F"/>
    <w:rsid w:val="00B03A90"/>
    <w:rsid w:val="00B060EA"/>
    <w:rsid w:val="00B07781"/>
    <w:rsid w:val="00B2775E"/>
    <w:rsid w:val="00B27D50"/>
    <w:rsid w:val="00B32179"/>
    <w:rsid w:val="00B33101"/>
    <w:rsid w:val="00B40A3E"/>
    <w:rsid w:val="00B50F4E"/>
    <w:rsid w:val="00B522CD"/>
    <w:rsid w:val="00B54A8F"/>
    <w:rsid w:val="00B55917"/>
    <w:rsid w:val="00B72303"/>
    <w:rsid w:val="00B80224"/>
    <w:rsid w:val="00B82277"/>
    <w:rsid w:val="00B8664E"/>
    <w:rsid w:val="00B97C64"/>
    <w:rsid w:val="00BA2D98"/>
    <w:rsid w:val="00BA30D1"/>
    <w:rsid w:val="00BA5BE2"/>
    <w:rsid w:val="00BA7F46"/>
    <w:rsid w:val="00BB0A0A"/>
    <w:rsid w:val="00BB33EB"/>
    <w:rsid w:val="00BB691D"/>
    <w:rsid w:val="00BC0701"/>
    <w:rsid w:val="00BD2DA0"/>
    <w:rsid w:val="00BD6806"/>
    <w:rsid w:val="00BD7831"/>
    <w:rsid w:val="00BD7C10"/>
    <w:rsid w:val="00BE0DEB"/>
    <w:rsid w:val="00BE6FEB"/>
    <w:rsid w:val="00C13B34"/>
    <w:rsid w:val="00C21D7F"/>
    <w:rsid w:val="00C261C6"/>
    <w:rsid w:val="00C30A97"/>
    <w:rsid w:val="00C31DDC"/>
    <w:rsid w:val="00C34326"/>
    <w:rsid w:val="00C54DF3"/>
    <w:rsid w:val="00C570C4"/>
    <w:rsid w:val="00C71BEC"/>
    <w:rsid w:val="00C846EA"/>
    <w:rsid w:val="00C84AD1"/>
    <w:rsid w:val="00C85579"/>
    <w:rsid w:val="00CA068D"/>
    <w:rsid w:val="00CA282D"/>
    <w:rsid w:val="00CB23DC"/>
    <w:rsid w:val="00CB28E2"/>
    <w:rsid w:val="00CB7FF7"/>
    <w:rsid w:val="00CC2044"/>
    <w:rsid w:val="00CC6253"/>
    <w:rsid w:val="00CC69EC"/>
    <w:rsid w:val="00CD34C7"/>
    <w:rsid w:val="00CF4394"/>
    <w:rsid w:val="00CF4F4A"/>
    <w:rsid w:val="00D01E06"/>
    <w:rsid w:val="00D06816"/>
    <w:rsid w:val="00D06CC3"/>
    <w:rsid w:val="00D14D94"/>
    <w:rsid w:val="00D1648B"/>
    <w:rsid w:val="00D179F0"/>
    <w:rsid w:val="00D20AC0"/>
    <w:rsid w:val="00D246F1"/>
    <w:rsid w:val="00D336C8"/>
    <w:rsid w:val="00D339E8"/>
    <w:rsid w:val="00D40B1F"/>
    <w:rsid w:val="00D50C8C"/>
    <w:rsid w:val="00D52393"/>
    <w:rsid w:val="00D53A5A"/>
    <w:rsid w:val="00D71918"/>
    <w:rsid w:val="00D76AB2"/>
    <w:rsid w:val="00D82203"/>
    <w:rsid w:val="00D829AD"/>
    <w:rsid w:val="00D82A29"/>
    <w:rsid w:val="00D87788"/>
    <w:rsid w:val="00D908E7"/>
    <w:rsid w:val="00D910C2"/>
    <w:rsid w:val="00D9189B"/>
    <w:rsid w:val="00D91DA6"/>
    <w:rsid w:val="00D972D4"/>
    <w:rsid w:val="00DA195B"/>
    <w:rsid w:val="00DA3ED0"/>
    <w:rsid w:val="00DA5031"/>
    <w:rsid w:val="00DB6FBE"/>
    <w:rsid w:val="00DC233D"/>
    <w:rsid w:val="00DC3056"/>
    <w:rsid w:val="00DC4852"/>
    <w:rsid w:val="00DD3593"/>
    <w:rsid w:val="00DE763A"/>
    <w:rsid w:val="00DE7E74"/>
    <w:rsid w:val="00DF08D2"/>
    <w:rsid w:val="00DF35B3"/>
    <w:rsid w:val="00E017F0"/>
    <w:rsid w:val="00E041E4"/>
    <w:rsid w:val="00E14581"/>
    <w:rsid w:val="00E15539"/>
    <w:rsid w:val="00E16541"/>
    <w:rsid w:val="00E2632B"/>
    <w:rsid w:val="00E3398B"/>
    <w:rsid w:val="00E405EA"/>
    <w:rsid w:val="00E40F19"/>
    <w:rsid w:val="00E42789"/>
    <w:rsid w:val="00E4756D"/>
    <w:rsid w:val="00E50BEB"/>
    <w:rsid w:val="00E55F25"/>
    <w:rsid w:val="00E72FC7"/>
    <w:rsid w:val="00E82B6D"/>
    <w:rsid w:val="00E83F78"/>
    <w:rsid w:val="00E866F8"/>
    <w:rsid w:val="00EA11B6"/>
    <w:rsid w:val="00EA2DD8"/>
    <w:rsid w:val="00EA681F"/>
    <w:rsid w:val="00EA7AEC"/>
    <w:rsid w:val="00EB76E4"/>
    <w:rsid w:val="00EC0E65"/>
    <w:rsid w:val="00ED0393"/>
    <w:rsid w:val="00EE0B44"/>
    <w:rsid w:val="00EF608E"/>
    <w:rsid w:val="00F0706C"/>
    <w:rsid w:val="00F1516A"/>
    <w:rsid w:val="00F22A26"/>
    <w:rsid w:val="00F25EEB"/>
    <w:rsid w:val="00F31C45"/>
    <w:rsid w:val="00F32139"/>
    <w:rsid w:val="00F34E08"/>
    <w:rsid w:val="00F41D91"/>
    <w:rsid w:val="00F46964"/>
    <w:rsid w:val="00F5126A"/>
    <w:rsid w:val="00F61906"/>
    <w:rsid w:val="00F718A8"/>
    <w:rsid w:val="00F71C7A"/>
    <w:rsid w:val="00F72183"/>
    <w:rsid w:val="00F73E6E"/>
    <w:rsid w:val="00F82981"/>
    <w:rsid w:val="00F8311F"/>
    <w:rsid w:val="00F83248"/>
    <w:rsid w:val="00F853AE"/>
    <w:rsid w:val="00F93DCC"/>
    <w:rsid w:val="00F9435D"/>
    <w:rsid w:val="00FB593A"/>
    <w:rsid w:val="00FB6E82"/>
    <w:rsid w:val="00FC15F0"/>
    <w:rsid w:val="00FC394A"/>
    <w:rsid w:val="00FC4576"/>
    <w:rsid w:val="00FC7DBC"/>
    <w:rsid w:val="00FD1D5A"/>
    <w:rsid w:val="00FE25F5"/>
    <w:rsid w:val="00FE6C3D"/>
    <w:rsid w:val="00FF3C25"/>
    <w:rsid w:val="00FF6F48"/>
    <w:rsid w:val="00FF79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818375679">
      <w:bodyDiv w:val="1"/>
      <w:marLeft w:val="0"/>
      <w:marRight w:val="0"/>
      <w:marTop w:val="0"/>
      <w:marBottom w:val="0"/>
      <w:divBdr>
        <w:top w:val="none" w:sz="0" w:space="0" w:color="auto"/>
        <w:left w:val="none" w:sz="0" w:space="0" w:color="auto"/>
        <w:bottom w:val="none" w:sz="0" w:space="0" w:color="auto"/>
        <w:right w:val="none" w:sz="0" w:space="0" w:color="auto"/>
      </w:divBdr>
    </w:div>
    <w:div w:id="948974896">
      <w:bodyDiv w:val="1"/>
      <w:marLeft w:val="0"/>
      <w:marRight w:val="0"/>
      <w:marTop w:val="0"/>
      <w:marBottom w:val="0"/>
      <w:divBdr>
        <w:top w:val="none" w:sz="0" w:space="0" w:color="auto"/>
        <w:left w:val="none" w:sz="0" w:space="0" w:color="auto"/>
        <w:bottom w:val="none" w:sz="0" w:space="0" w:color="auto"/>
        <w:right w:val="none" w:sz="0" w:space="0" w:color="auto"/>
      </w:divBdr>
    </w:div>
    <w:div w:id="116786028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55317270">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83CC8-50F0-4C64-9047-0D9834DC1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1775</Words>
  <Characters>10120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2011-06-16T20:22:00Z</cp:lastPrinted>
  <dcterms:created xsi:type="dcterms:W3CDTF">2012-03-10T17:44:00Z</dcterms:created>
  <dcterms:modified xsi:type="dcterms:W3CDTF">2012-03-10T17:44:00Z</dcterms:modified>
</cp:coreProperties>
</file>