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DA7FE1" w:rsidRDefault="00540BEF" w:rsidP="00190E48">
      <w:pPr>
        <w:tabs>
          <w:tab w:val="left" w:pos="288"/>
          <w:tab w:val="left" w:pos="4752"/>
        </w:tabs>
        <w:spacing w:line="240" w:lineRule="exact"/>
        <w:jc w:val="center"/>
        <w:rPr>
          <w:rFonts w:asciiTheme="minorHAnsi" w:hAnsiTheme="minorHAnsi"/>
          <w:color w:val="auto"/>
        </w:rPr>
      </w:pPr>
      <w:r w:rsidRPr="00DA7FE1">
        <w:rPr>
          <w:rFonts w:asciiTheme="minorHAnsi" w:hAnsiTheme="minorHAnsi"/>
          <w:color w:val="auto"/>
        </w:rPr>
        <w:t>RECORD OF PROCEEDINGS</w:t>
      </w:r>
    </w:p>
    <w:p w:rsidR="00540BEF" w:rsidRPr="00DA7FE1" w:rsidRDefault="00540BEF" w:rsidP="00190E48">
      <w:pPr>
        <w:tabs>
          <w:tab w:val="left" w:pos="288"/>
          <w:tab w:val="left" w:pos="4752"/>
        </w:tabs>
        <w:spacing w:line="240" w:lineRule="exact"/>
        <w:jc w:val="center"/>
        <w:rPr>
          <w:rFonts w:asciiTheme="minorHAnsi" w:hAnsiTheme="minorHAnsi"/>
          <w:color w:val="auto"/>
        </w:rPr>
      </w:pPr>
      <w:r w:rsidRPr="00DA7FE1">
        <w:rPr>
          <w:rFonts w:asciiTheme="minorHAnsi" w:hAnsiTheme="minorHAnsi"/>
          <w:color w:val="auto"/>
        </w:rPr>
        <w:t>PHYSICAL DISABILITY BOARD OF REVIEW</w:t>
      </w:r>
    </w:p>
    <w:p w:rsidR="00540BEF" w:rsidRPr="00DA7FE1" w:rsidRDefault="00540BEF" w:rsidP="00190E48">
      <w:pPr>
        <w:tabs>
          <w:tab w:val="left" w:pos="288"/>
          <w:tab w:val="left" w:pos="4752"/>
        </w:tabs>
        <w:spacing w:line="240" w:lineRule="exact"/>
        <w:jc w:val="both"/>
        <w:rPr>
          <w:rFonts w:asciiTheme="minorHAnsi" w:hAnsiTheme="minorHAnsi"/>
          <w:caps/>
          <w:color w:val="auto"/>
        </w:rPr>
      </w:pPr>
    </w:p>
    <w:p w:rsidR="001E669C" w:rsidRPr="00DA7FE1"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DA7FE1">
        <w:rPr>
          <w:rFonts w:asciiTheme="minorHAnsi" w:hAnsiTheme="minorHAnsi"/>
          <w:caps/>
          <w:color w:val="auto"/>
        </w:rPr>
        <w:t xml:space="preserve">NAME:                </w:t>
      </w:r>
      <w:r w:rsidR="00063411" w:rsidRPr="00DA7FE1">
        <w:rPr>
          <w:rFonts w:asciiTheme="minorHAnsi" w:hAnsiTheme="minorHAnsi"/>
          <w:caps/>
          <w:color w:val="auto"/>
        </w:rPr>
        <w:tab/>
      </w:r>
      <w:r w:rsidR="00063411" w:rsidRPr="00DA7FE1">
        <w:rPr>
          <w:rFonts w:asciiTheme="minorHAnsi" w:hAnsiTheme="minorHAnsi"/>
          <w:caps/>
          <w:color w:val="auto"/>
        </w:rPr>
        <w:tab/>
        <w:t xml:space="preserve">                          </w:t>
      </w:r>
      <w:r w:rsidRPr="00DA7FE1">
        <w:rPr>
          <w:rFonts w:asciiTheme="minorHAnsi" w:hAnsiTheme="minorHAnsi"/>
          <w:caps/>
          <w:color w:val="auto"/>
        </w:rPr>
        <w:t xml:space="preserve">BRANCH OF SERVICE: </w:t>
      </w:r>
      <w:r w:rsidR="00063411" w:rsidRPr="00DA7FE1">
        <w:rPr>
          <w:rFonts w:asciiTheme="minorHAnsi" w:hAnsiTheme="minorHAnsi"/>
          <w:caps/>
          <w:color w:val="auto"/>
        </w:rPr>
        <w:t xml:space="preserve"> Army</w:t>
      </w:r>
    </w:p>
    <w:p w:rsidR="001E669C" w:rsidRPr="00DA7FE1"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DA7FE1">
        <w:rPr>
          <w:rFonts w:asciiTheme="minorHAnsi" w:hAnsiTheme="minorHAnsi"/>
          <w:caps/>
          <w:color w:val="auto"/>
        </w:rPr>
        <w:t xml:space="preserve">CASE NUMBER:  </w:t>
      </w:r>
      <w:r w:rsidR="00063411" w:rsidRPr="00DA7FE1">
        <w:rPr>
          <w:rFonts w:asciiTheme="minorHAnsi" w:hAnsiTheme="minorHAnsi"/>
          <w:caps/>
          <w:color w:val="auto"/>
        </w:rPr>
        <w:t>PD1000007</w:t>
      </w:r>
      <w:r w:rsidRPr="00DA7FE1">
        <w:rPr>
          <w:rFonts w:asciiTheme="minorHAnsi" w:hAnsiTheme="minorHAnsi"/>
          <w:color w:val="auto"/>
        </w:rPr>
        <w:tab/>
        <w:t xml:space="preserve">                             </w:t>
      </w:r>
      <w:r w:rsidR="00063411" w:rsidRPr="00DA7FE1">
        <w:rPr>
          <w:rFonts w:asciiTheme="minorHAnsi" w:hAnsiTheme="minorHAnsi"/>
          <w:color w:val="auto"/>
        </w:rPr>
        <w:t xml:space="preserve"> </w:t>
      </w:r>
      <w:r w:rsidRPr="00DA7FE1">
        <w:rPr>
          <w:rFonts w:asciiTheme="minorHAnsi" w:hAnsiTheme="minorHAnsi"/>
          <w:color w:val="auto"/>
        </w:rPr>
        <w:t xml:space="preserve">SEPARATION DATE:  </w:t>
      </w:r>
      <w:r w:rsidR="00063411" w:rsidRPr="00DA7FE1">
        <w:rPr>
          <w:rFonts w:asciiTheme="minorHAnsi" w:hAnsiTheme="minorHAnsi"/>
          <w:color w:val="auto"/>
        </w:rPr>
        <w:t>20060630</w:t>
      </w:r>
    </w:p>
    <w:p w:rsidR="001E669C" w:rsidRPr="00DA7FE1" w:rsidRDefault="001E669C" w:rsidP="001E669C">
      <w:pPr>
        <w:tabs>
          <w:tab w:val="left" w:pos="288"/>
          <w:tab w:val="left" w:pos="5130"/>
        </w:tabs>
        <w:spacing w:line="240" w:lineRule="exact"/>
        <w:jc w:val="both"/>
        <w:rPr>
          <w:rFonts w:asciiTheme="minorHAnsi" w:hAnsiTheme="minorHAnsi"/>
          <w:color w:val="auto"/>
        </w:rPr>
      </w:pPr>
      <w:r w:rsidRPr="00DA7FE1">
        <w:rPr>
          <w:rFonts w:asciiTheme="minorHAnsi" w:hAnsiTheme="minorHAnsi"/>
          <w:caps/>
          <w:color w:val="auto"/>
        </w:rPr>
        <w:t>BOARD DATE:  2011</w:t>
      </w:r>
      <w:r w:rsidR="00DC4781" w:rsidRPr="00DA7FE1">
        <w:rPr>
          <w:rFonts w:asciiTheme="minorHAnsi" w:hAnsiTheme="minorHAnsi"/>
          <w:caps/>
          <w:color w:val="auto"/>
        </w:rPr>
        <w:t>0607</w:t>
      </w:r>
    </w:p>
    <w:p w:rsidR="00063411" w:rsidRPr="00DA7FE1" w:rsidRDefault="00063411" w:rsidP="001E669C">
      <w:pPr>
        <w:pBdr>
          <w:bottom w:val="single" w:sz="12" w:space="1" w:color="auto"/>
        </w:pBdr>
        <w:tabs>
          <w:tab w:val="left" w:pos="288"/>
          <w:tab w:val="left" w:pos="4752"/>
        </w:tabs>
        <w:spacing w:line="240" w:lineRule="exact"/>
        <w:jc w:val="both"/>
        <w:rPr>
          <w:rFonts w:asciiTheme="minorHAnsi" w:hAnsiTheme="minorHAnsi"/>
          <w:color w:val="auto"/>
          <w:u w:val="single"/>
        </w:rPr>
      </w:pPr>
    </w:p>
    <w:p w:rsidR="00106AD8" w:rsidRPr="00DA7FE1" w:rsidRDefault="00106AD8" w:rsidP="00106AD8">
      <w:pPr>
        <w:tabs>
          <w:tab w:val="left" w:pos="288"/>
          <w:tab w:val="left" w:pos="4752"/>
        </w:tabs>
        <w:spacing w:line="240" w:lineRule="exact"/>
        <w:rPr>
          <w:rFonts w:ascii="Calibri" w:hAnsi="Calibri"/>
          <w:color w:val="auto"/>
          <w:szCs w:val="24"/>
        </w:rPr>
      </w:pPr>
    </w:p>
    <w:p w:rsidR="00063411" w:rsidRPr="00DA7FE1" w:rsidRDefault="002C6E5B" w:rsidP="00DD64E0">
      <w:pPr>
        <w:tabs>
          <w:tab w:val="left" w:pos="288"/>
          <w:tab w:val="left" w:pos="4752"/>
        </w:tabs>
        <w:spacing w:line="240" w:lineRule="exact"/>
        <w:jc w:val="both"/>
        <w:rPr>
          <w:rFonts w:asciiTheme="minorHAnsi" w:hAnsiTheme="minorHAnsi"/>
          <w:color w:val="auto"/>
        </w:rPr>
      </w:pPr>
      <w:r w:rsidRPr="00DA7FE1">
        <w:rPr>
          <w:rFonts w:asciiTheme="minorHAnsi" w:hAnsiTheme="minorHAnsi"/>
          <w:color w:val="auto"/>
          <w:u w:val="single"/>
        </w:rPr>
        <w:t>SUMMARY OF CASE</w:t>
      </w:r>
      <w:r w:rsidRPr="00DA7FE1">
        <w:rPr>
          <w:rFonts w:asciiTheme="minorHAnsi" w:hAnsiTheme="minorHAnsi"/>
          <w:color w:val="auto"/>
        </w:rPr>
        <w:t xml:space="preserve">:  </w:t>
      </w:r>
      <w:r w:rsidR="00AF6AAF" w:rsidRPr="00DA7FE1">
        <w:rPr>
          <w:rFonts w:asciiTheme="minorHAnsi" w:hAnsiTheme="minorHAnsi"/>
          <w:color w:val="auto"/>
        </w:rPr>
        <w:t xml:space="preserve">Data extracted from the available evidence of record reflects that this covered individual (CI) </w:t>
      </w:r>
      <w:r w:rsidRPr="00DA7FE1">
        <w:rPr>
          <w:rFonts w:asciiTheme="minorHAnsi" w:hAnsiTheme="minorHAnsi"/>
          <w:color w:val="auto"/>
          <w:szCs w:val="24"/>
        </w:rPr>
        <w:t xml:space="preserve">was </w:t>
      </w:r>
      <w:r w:rsidR="00E322F7" w:rsidRPr="00DA7FE1">
        <w:rPr>
          <w:rFonts w:asciiTheme="minorHAnsi" w:hAnsiTheme="minorHAnsi"/>
          <w:color w:val="auto"/>
          <w:szCs w:val="24"/>
        </w:rPr>
        <w:t xml:space="preserve">an </w:t>
      </w:r>
      <w:r w:rsidR="00063411" w:rsidRPr="00DA7FE1">
        <w:rPr>
          <w:rFonts w:asciiTheme="minorHAnsi" w:hAnsiTheme="minorHAnsi"/>
          <w:color w:val="auto"/>
        </w:rPr>
        <w:t xml:space="preserve">active duty Sergeant (25F2O, Network Switching Systems Operator) medically separated from the Army in 2006.  The medical basis for the separation was restricted lung disease.  The CI </w:t>
      </w:r>
      <w:r w:rsidR="00DD603A">
        <w:rPr>
          <w:rFonts w:asciiTheme="minorHAnsi" w:hAnsiTheme="minorHAnsi"/>
          <w:color w:val="auto"/>
        </w:rPr>
        <w:t>sought medical care in February</w:t>
      </w:r>
      <w:r w:rsidR="00063411" w:rsidRPr="00DA7FE1">
        <w:rPr>
          <w:rFonts w:asciiTheme="minorHAnsi" w:hAnsiTheme="minorHAnsi"/>
          <w:color w:val="auto"/>
        </w:rPr>
        <w:t xml:space="preserve"> 2003</w:t>
      </w:r>
      <w:r w:rsidR="00BC5A4B">
        <w:rPr>
          <w:rFonts w:asciiTheme="minorHAnsi" w:hAnsiTheme="minorHAnsi"/>
          <w:color w:val="auto"/>
        </w:rPr>
        <w:t>.</w:t>
      </w:r>
      <w:r w:rsidR="00063411" w:rsidRPr="00DA7FE1">
        <w:rPr>
          <w:rFonts w:asciiTheme="minorHAnsi" w:hAnsiTheme="minorHAnsi"/>
          <w:color w:val="auto"/>
        </w:rPr>
        <w:t xml:space="preserve">  He presented with </w:t>
      </w:r>
      <w:r w:rsidR="002F69E7" w:rsidRPr="00DA7FE1">
        <w:rPr>
          <w:rFonts w:asciiTheme="minorHAnsi" w:hAnsiTheme="minorHAnsi"/>
          <w:color w:val="auto"/>
        </w:rPr>
        <w:t xml:space="preserve">lung symptoms of </w:t>
      </w:r>
      <w:proofErr w:type="spellStart"/>
      <w:r w:rsidR="00063411" w:rsidRPr="00DA7FE1">
        <w:rPr>
          <w:rFonts w:asciiTheme="minorHAnsi" w:hAnsiTheme="minorHAnsi"/>
          <w:color w:val="auto"/>
        </w:rPr>
        <w:t>exertional</w:t>
      </w:r>
      <w:proofErr w:type="spellEnd"/>
      <w:r w:rsidR="00063411" w:rsidRPr="00DA7FE1">
        <w:rPr>
          <w:rFonts w:asciiTheme="minorHAnsi" w:hAnsiTheme="minorHAnsi"/>
          <w:color w:val="auto"/>
        </w:rPr>
        <w:t xml:space="preserve"> </w:t>
      </w:r>
      <w:proofErr w:type="spellStart"/>
      <w:r w:rsidR="00063411" w:rsidRPr="00DA7FE1">
        <w:rPr>
          <w:rFonts w:asciiTheme="minorHAnsi" w:hAnsiTheme="minorHAnsi"/>
          <w:color w:val="auto"/>
        </w:rPr>
        <w:t>dyspnea</w:t>
      </w:r>
      <w:proofErr w:type="spellEnd"/>
      <w:r w:rsidR="00063411" w:rsidRPr="00DA7FE1">
        <w:rPr>
          <w:rFonts w:asciiTheme="minorHAnsi" w:hAnsiTheme="minorHAnsi"/>
          <w:color w:val="auto"/>
        </w:rPr>
        <w:t>, recurrent pneumonia, and bloody cough.  He was diagnosed with cancer and later underwent surgery to remove his right middle and lower lung lobes and his cancerous tumor.  He did not respond adequately to perform within his military occupational specialty</w:t>
      </w:r>
      <w:r w:rsidR="001426D3">
        <w:rPr>
          <w:rFonts w:asciiTheme="minorHAnsi" w:hAnsiTheme="minorHAnsi"/>
          <w:color w:val="auto"/>
        </w:rPr>
        <w:t>,</w:t>
      </w:r>
      <w:r w:rsidR="00063411" w:rsidRPr="00DA7FE1">
        <w:rPr>
          <w:rFonts w:asciiTheme="minorHAnsi" w:hAnsiTheme="minorHAnsi"/>
          <w:color w:val="auto"/>
        </w:rPr>
        <w:t xml:space="preserve"> was issued a permanent P3 profile and underwent a Medical Evaluation Board (MEB).  The condition was addressed in the narrative summary (NARSUM) and forwarded to the Physical Evaluation Board (PEB) as medically unacceptable IAW AR 40-501.  One other condition, obstructive sleep apnea (OSA) was forwarded as medically acceptable IAW AR 40-501.  </w:t>
      </w:r>
      <w:r w:rsidR="00063411" w:rsidRPr="00DA7FE1">
        <w:rPr>
          <w:rFonts w:asciiTheme="minorHAnsi" w:hAnsiTheme="minorHAnsi"/>
          <w:color w:val="auto"/>
          <w:szCs w:val="24"/>
        </w:rPr>
        <w:t xml:space="preserve">The </w:t>
      </w:r>
      <w:r w:rsidR="00BC5A4B">
        <w:rPr>
          <w:rFonts w:asciiTheme="minorHAnsi" w:hAnsiTheme="minorHAnsi"/>
          <w:color w:val="auto"/>
          <w:szCs w:val="24"/>
        </w:rPr>
        <w:t>I</w:t>
      </w:r>
      <w:r w:rsidR="00063411" w:rsidRPr="00DA7FE1">
        <w:rPr>
          <w:rFonts w:asciiTheme="minorHAnsi" w:hAnsiTheme="minorHAnsi"/>
          <w:color w:val="auto"/>
          <w:szCs w:val="24"/>
        </w:rPr>
        <w:t xml:space="preserve">nformal PEB adjudicated the </w:t>
      </w:r>
      <w:r w:rsidR="002F69E7" w:rsidRPr="00DA7FE1">
        <w:rPr>
          <w:rFonts w:asciiTheme="minorHAnsi" w:hAnsiTheme="minorHAnsi"/>
          <w:color w:val="auto"/>
          <w:szCs w:val="24"/>
        </w:rPr>
        <w:t>restrictive lung</w:t>
      </w:r>
      <w:r w:rsidR="00063411" w:rsidRPr="00DA7FE1">
        <w:rPr>
          <w:rFonts w:asciiTheme="minorHAnsi" w:hAnsiTheme="minorHAnsi"/>
          <w:color w:val="auto"/>
          <w:szCs w:val="24"/>
        </w:rPr>
        <w:t xml:space="preserve"> condition as unfitting, rated </w:t>
      </w:r>
      <w:r w:rsidR="002F69E7" w:rsidRPr="00DA7FE1">
        <w:rPr>
          <w:rFonts w:asciiTheme="minorHAnsi" w:hAnsiTheme="minorHAnsi"/>
          <w:color w:val="auto"/>
          <w:szCs w:val="24"/>
        </w:rPr>
        <w:t>10</w:t>
      </w:r>
      <w:r w:rsidR="00063411" w:rsidRPr="00DA7FE1">
        <w:rPr>
          <w:rFonts w:asciiTheme="minorHAnsi" w:hAnsiTheme="minorHAnsi"/>
          <w:color w:val="auto"/>
          <w:szCs w:val="24"/>
        </w:rPr>
        <w:t xml:space="preserve">%; with </w:t>
      </w:r>
      <w:r w:rsidR="002F69E7" w:rsidRPr="00DA7FE1">
        <w:rPr>
          <w:rFonts w:asciiTheme="minorHAnsi" w:hAnsiTheme="minorHAnsi"/>
          <w:color w:val="auto"/>
          <w:szCs w:val="24"/>
        </w:rPr>
        <w:t xml:space="preserve">likely </w:t>
      </w:r>
      <w:r w:rsidR="00063411" w:rsidRPr="00DA7FE1">
        <w:rPr>
          <w:rFonts w:asciiTheme="minorHAnsi" w:hAnsiTheme="minorHAnsi"/>
          <w:color w:val="auto"/>
          <w:szCs w:val="24"/>
        </w:rPr>
        <w:t xml:space="preserve">application of DoDI 1332.39.  </w:t>
      </w:r>
      <w:r w:rsidR="00063411" w:rsidRPr="00DA7FE1">
        <w:rPr>
          <w:rFonts w:asciiTheme="minorHAnsi" w:hAnsiTheme="minorHAnsi"/>
          <w:color w:val="auto"/>
        </w:rPr>
        <w:t>The CI appeal</w:t>
      </w:r>
      <w:r w:rsidR="001737CF" w:rsidRPr="00DA7FE1">
        <w:rPr>
          <w:rFonts w:asciiTheme="minorHAnsi" w:hAnsiTheme="minorHAnsi"/>
          <w:color w:val="auto"/>
        </w:rPr>
        <w:t>ed to the Formal PEB</w:t>
      </w:r>
      <w:r w:rsidR="00DD603A">
        <w:rPr>
          <w:rFonts w:asciiTheme="minorHAnsi" w:hAnsiTheme="minorHAnsi"/>
          <w:color w:val="auto"/>
        </w:rPr>
        <w:t xml:space="preserve"> (FPEB) </w:t>
      </w:r>
      <w:r w:rsidR="001737CF" w:rsidRPr="00DA7FE1">
        <w:rPr>
          <w:rFonts w:asciiTheme="minorHAnsi" w:hAnsiTheme="minorHAnsi"/>
          <w:color w:val="auto"/>
        </w:rPr>
        <w:t xml:space="preserve">without change in the final determination.  The CI </w:t>
      </w:r>
      <w:r w:rsidR="00063411" w:rsidRPr="00DA7FE1">
        <w:rPr>
          <w:rFonts w:asciiTheme="minorHAnsi" w:hAnsiTheme="minorHAnsi"/>
          <w:color w:val="auto"/>
        </w:rPr>
        <w:t xml:space="preserve">was then medically separated with a 10% combined </w:t>
      </w:r>
      <w:r w:rsidR="001737CF" w:rsidRPr="00DA7FE1">
        <w:rPr>
          <w:rFonts w:asciiTheme="minorHAnsi" w:hAnsiTheme="minorHAnsi"/>
          <w:color w:val="auto"/>
        </w:rPr>
        <w:t>disability rating.</w:t>
      </w:r>
    </w:p>
    <w:p w:rsidR="00106AD8" w:rsidRPr="00DA7FE1"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DA7FE1" w:rsidRDefault="00106AD8" w:rsidP="00106AD8">
      <w:pPr>
        <w:tabs>
          <w:tab w:val="left" w:pos="288"/>
          <w:tab w:val="left" w:pos="4752"/>
        </w:tabs>
        <w:spacing w:line="240" w:lineRule="exact"/>
        <w:rPr>
          <w:rFonts w:ascii="Calibri" w:hAnsi="Calibri"/>
          <w:color w:val="auto"/>
          <w:szCs w:val="24"/>
        </w:rPr>
      </w:pPr>
    </w:p>
    <w:p w:rsidR="00106AD8" w:rsidRPr="00DA7FE1" w:rsidRDefault="002C6E5B" w:rsidP="00063411">
      <w:pPr>
        <w:tabs>
          <w:tab w:val="left" w:pos="288"/>
          <w:tab w:val="left" w:pos="4752"/>
        </w:tabs>
        <w:spacing w:line="240" w:lineRule="exact"/>
        <w:jc w:val="both"/>
        <w:rPr>
          <w:rFonts w:ascii="Calibri" w:hAnsi="Calibri"/>
          <w:color w:val="auto"/>
          <w:szCs w:val="24"/>
        </w:rPr>
      </w:pPr>
      <w:r w:rsidRPr="00DA7FE1">
        <w:rPr>
          <w:rFonts w:asciiTheme="minorHAnsi" w:hAnsiTheme="minorHAnsi"/>
          <w:color w:val="auto"/>
          <w:u w:val="single"/>
        </w:rPr>
        <w:t>CI CONTENTION</w:t>
      </w:r>
      <w:r w:rsidRPr="00DA7FE1">
        <w:rPr>
          <w:rFonts w:asciiTheme="minorHAnsi" w:hAnsiTheme="minorHAnsi"/>
          <w:color w:val="auto"/>
        </w:rPr>
        <w:t xml:space="preserve">:  </w:t>
      </w:r>
      <w:r w:rsidR="00063411" w:rsidRPr="00DA7FE1">
        <w:rPr>
          <w:rFonts w:ascii="Calibri" w:hAnsi="Calibri"/>
          <w:color w:val="auto"/>
          <w:szCs w:val="24"/>
        </w:rPr>
        <w:t>The lawyer of the CI states</w:t>
      </w:r>
      <w:r w:rsidR="002F69E7" w:rsidRPr="00DA7FE1">
        <w:rPr>
          <w:rFonts w:ascii="Calibri" w:hAnsi="Calibri"/>
          <w:color w:val="auto"/>
          <w:szCs w:val="24"/>
        </w:rPr>
        <w:t xml:space="preserve"> (in summary)</w:t>
      </w:r>
      <w:r w:rsidR="00063411" w:rsidRPr="00DA7FE1">
        <w:rPr>
          <w:rFonts w:ascii="Calibri" w:hAnsi="Calibri"/>
          <w:color w:val="auto"/>
          <w:szCs w:val="24"/>
        </w:rPr>
        <w:t>:  “Mr. Sanchez requests that the PDBR recommend that his disability rating be changed to 100% and that he is placed on the Permanent Disability Retired List (PDRL) with an effective date of June 30, 2006.  If the PDBR does not agree with our position regarding the 100% rating, the evidence clearly supports at least a 30% rating, with placement on the PDRL.  In addition, the CI requests review of the PEB's findings regarding his Sleep Apnea and an award of a 50% rating for this condition.”</w:t>
      </w:r>
      <w:r w:rsidR="008458BB" w:rsidRPr="00DA7FE1">
        <w:rPr>
          <w:rFonts w:ascii="Calibri" w:hAnsi="Calibri"/>
          <w:color w:val="auto"/>
          <w:szCs w:val="24"/>
        </w:rPr>
        <w:t xml:space="preserve">  The contentions discuss</w:t>
      </w:r>
      <w:r w:rsidR="00F2776D" w:rsidRPr="00DA7FE1">
        <w:rPr>
          <w:rFonts w:ascii="Calibri" w:hAnsi="Calibri"/>
          <w:color w:val="auto"/>
          <w:szCs w:val="24"/>
        </w:rPr>
        <w:t xml:space="preserve"> decreased work capacity (estimated METS</w:t>
      </w:r>
      <w:r w:rsidR="008458BB" w:rsidRPr="00DA7FE1">
        <w:rPr>
          <w:rFonts w:ascii="Calibri" w:hAnsi="Calibri"/>
          <w:color w:val="auto"/>
          <w:szCs w:val="24"/>
        </w:rPr>
        <w:t xml:space="preserve"> indicating under 11-14 ml/kg/min O2</w:t>
      </w:r>
      <w:r w:rsidR="00F2776D" w:rsidRPr="00DA7FE1">
        <w:rPr>
          <w:rFonts w:ascii="Calibri" w:hAnsi="Calibri"/>
          <w:color w:val="auto"/>
          <w:szCs w:val="24"/>
        </w:rPr>
        <w:t xml:space="preserve">) and lung function (DLCO) parameters for </w:t>
      </w:r>
      <w:r w:rsidR="00693C58">
        <w:rPr>
          <w:rFonts w:ascii="Calibri" w:hAnsi="Calibri"/>
          <w:color w:val="auto"/>
          <w:szCs w:val="24"/>
        </w:rPr>
        <w:t>VA Schedule for Rating Disabilities (</w:t>
      </w:r>
      <w:r w:rsidR="00F2776D" w:rsidRPr="00DA7FE1">
        <w:rPr>
          <w:rFonts w:ascii="Calibri" w:hAnsi="Calibri"/>
          <w:color w:val="auto"/>
          <w:szCs w:val="24"/>
        </w:rPr>
        <w:t>VASRD</w:t>
      </w:r>
      <w:r w:rsidR="00693C58">
        <w:rPr>
          <w:rFonts w:ascii="Calibri" w:hAnsi="Calibri"/>
          <w:color w:val="auto"/>
          <w:szCs w:val="24"/>
        </w:rPr>
        <w:t>)</w:t>
      </w:r>
      <w:r w:rsidR="00F2776D" w:rsidRPr="00DA7FE1">
        <w:rPr>
          <w:rFonts w:ascii="Calibri" w:hAnsi="Calibri"/>
          <w:color w:val="auto"/>
          <w:szCs w:val="24"/>
        </w:rPr>
        <w:t xml:space="preserve"> rating other than lung volumes and flows (FEV-1 or FEV-1/FVC).</w:t>
      </w:r>
    </w:p>
    <w:p w:rsidR="00063411" w:rsidRPr="00DA7FE1" w:rsidRDefault="00063411" w:rsidP="00106AD8">
      <w:pPr>
        <w:pBdr>
          <w:bottom w:val="single" w:sz="12" w:space="1" w:color="auto"/>
        </w:pBdr>
        <w:tabs>
          <w:tab w:val="left" w:pos="288"/>
          <w:tab w:val="left" w:pos="4752"/>
        </w:tabs>
        <w:spacing w:line="240" w:lineRule="exact"/>
        <w:jc w:val="both"/>
        <w:rPr>
          <w:rFonts w:ascii="Calibri" w:hAnsi="Calibri"/>
          <w:color w:val="auto"/>
          <w:szCs w:val="24"/>
        </w:rPr>
      </w:pPr>
    </w:p>
    <w:p w:rsidR="00FF44BE" w:rsidRPr="00DA7FE1" w:rsidRDefault="00FF44BE">
      <w:pPr>
        <w:rPr>
          <w:rFonts w:asciiTheme="minorHAnsi" w:hAnsiTheme="minorHAnsi"/>
          <w:color w:val="auto"/>
          <w:u w:val="single"/>
        </w:rPr>
      </w:pPr>
    </w:p>
    <w:p w:rsidR="002338CA" w:rsidRPr="00DA7FE1" w:rsidRDefault="002C6E5B" w:rsidP="00D17DD9">
      <w:pPr>
        <w:rPr>
          <w:rFonts w:asciiTheme="minorHAnsi" w:hAnsiTheme="minorHAnsi"/>
          <w:color w:val="auto"/>
        </w:rPr>
      </w:pPr>
      <w:r w:rsidRPr="00DA7FE1">
        <w:rPr>
          <w:rFonts w:asciiTheme="minorHAnsi" w:hAnsiTheme="minorHAnsi"/>
          <w:color w:val="auto"/>
          <w:u w:val="single"/>
        </w:rPr>
        <w:t>RATING COMPARISON</w:t>
      </w:r>
      <w:r w:rsidRPr="00DA7FE1">
        <w:rPr>
          <w:rFonts w:asciiTheme="minorHAnsi" w:hAnsiTheme="minorHAnsi"/>
          <w:color w:val="auto"/>
        </w:rPr>
        <w:t>:</w:t>
      </w:r>
    </w:p>
    <w:p w:rsidR="001E669C" w:rsidRPr="00DA7FE1" w:rsidRDefault="001E669C" w:rsidP="00D17DD9">
      <w:pPr>
        <w:rPr>
          <w:rFonts w:asciiTheme="minorHAnsi" w:hAnsiTheme="minorHAnsi"/>
          <w:color w:val="auto"/>
        </w:rPr>
      </w:pPr>
    </w:p>
    <w:tbl>
      <w:tblPr>
        <w:tblStyle w:val="TableGrid"/>
        <w:tblW w:w="9570" w:type="dxa"/>
        <w:jc w:val="center"/>
        <w:tblLayout w:type="fixed"/>
        <w:tblLook w:val="04A0"/>
      </w:tblPr>
      <w:tblGrid>
        <w:gridCol w:w="2196"/>
        <w:gridCol w:w="1061"/>
        <w:gridCol w:w="899"/>
        <w:gridCol w:w="2536"/>
        <w:gridCol w:w="1061"/>
        <w:gridCol w:w="828"/>
        <w:gridCol w:w="989"/>
      </w:tblGrid>
      <w:tr w:rsidR="001E669C" w:rsidRPr="00DA7FE1" w:rsidTr="00FF44BE">
        <w:trPr>
          <w:trHeight w:val="233"/>
          <w:jc w:val="center"/>
        </w:trPr>
        <w:tc>
          <w:tcPr>
            <w:tcW w:w="4156"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1E669C" w:rsidRPr="00DA7FE1" w:rsidRDefault="001E669C" w:rsidP="00FF44BE">
            <w:pPr>
              <w:spacing w:line="200" w:lineRule="exact"/>
              <w:jc w:val="center"/>
              <w:rPr>
                <w:rFonts w:ascii="Calibri" w:hAnsi="Calibri"/>
                <w:b/>
                <w:color w:val="auto"/>
                <w:sz w:val="20"/>
              </w:rPr>
            </w:pPr>
            <w:r w:rsidRPr="00DA7FE1">
              <w:rPr>
                <w:rFonts w:ascii="Calibri" w:hAnsi="Calibri"/>
                <w:b/>
                <w:color w:val="auto"/>
                <w:sz w:val="20"/>
                <w:szCs w:val="20"/>
              </w:rPr>
              <w:t xml:space="preserve">Service </w:t>
            </w:r>
            <w:r w:rsidR="00FF44BE" w:rsidRPr="00DA7FE1">
              <w:rPr>
                <w:rFonts w:ascii="Calibri" w:hAnsi="Calibri"/>
                <w:b/>
                <w:color w:val="auto"/>
                <w:sz w:val="20"/>
                <w:szCs w:val="20"/>
              </w:rPr>
              <w:t>F</w:t>
            </w:r>
            <w:r w:rsidRPr="00DA7FE1">
              <w:rPr>
                <w:rFonts w:ascii="Calibri" w:hAnsi="Calibri"/>
                <w:b/>
                <w:color w:val="auto"/>
                <w:sz w:val="20"/>
                <w:szCs w:val="20"/>
              </w:rPr>
              <w:t>PEB – Dated 20</w:t>
            </w:r>
            <w:r w:rsidR="00FF44BE" w:rsidRPr="00DA7FE1">
              <w:rPr>
                <w:rFonts w:ascii="Calibri" w:hAnsi="Calibri"/>
                <w:b/>
                <w:color w:val="auto"/>
                <w:sz w:val="20"/>
                <w:szCs w:val="20"/>
              </w:rPr>
              <w:t>060613</w:t>
            </w:r>
          </w:p>
        </w:tc>
        <w:tc>
          <w:tcPr>
            <w:tcW w:w="5414"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E669C" w:rsidRPr="00DA7FE1" w:rsidRDefault="001E669C" w:rsidP="00FF44BE">
            <w:pPr>
              <w:spacing w:line="200" w:lineRule="exact"/>
              <w:jc w:val="center"/>
              <w:rPr>
                <w:rFonts w:ascii="Calibri" w:hAnsi="Calibri"/>
                <w:b/>
                <w:color w:val="auto"/>
                <w:sz w:val="20"/>
              </w:rPr>
            </w:pPr>
            <w:r w:rsidRPr="00DA7FE1">
              <w:rPr>
                <w:rFonts w:ascii="Calibri" w:hAnsi="Calibri"/>
                <w:b/>
                <w:color w:val="auto"/>
                <w:sz w:val="20"/>
                <w:szCs w:val="20"/>
              </w:rPr>
              <w:t>VA (</w:t>
            </w:r>
            <w:r w:rsidR="00FF44BE" w:rsidRPr="00DA7FE1">
              <w:rPr>
                <w:rFonts w:ascii="Calibri" w:hAnsi="Calibri"/>
                <w:b/>
                <w:color w:val="auto"/>
                <w:sz w:val="20"/>
                <w:szCs w:val="20"/>
              </w:rPr>
              <w:t>1</w:t>
            </w:r>
            <w:r w:rsidRPr="00DA7FE1">
              <w:rPr>
                <w:rFonts w:ascii="Calibri" w:hAnsi="Calibri"/>
                <w:b/>
                <w:color w:val="auto"/>
                <w:sz w:val="20"/>
                <w:szCs w:val="20"/>
              </w:rPr>
              <w:t>Mo. Pre</w:t>
            </w:r>
            <w:r w:rsidR="00FF44BE" w:rsidRPr="00DA7FE1">
              <w:rPr>
                <w:rFonts w:ascii="Calibri" w:hAnsi="Calibri"/>
                <w:b/>
                <w:color w:val="auto"/>
                <w:sz w:val="20"/>
                <w:szCs w:val="20"/>
              </w:rPr>
              <w:t>-</w:t>
            </w:r>
            <w:r w:rsidRPr="00DA7FE1">
              <w:rPr>
                <w:rFonts w:ascii="Calibri" w:hAnsi="Calibri"/>
                <w:b/>
                <w:color w:val="auto"/>
                <w:sz w:val="20"/>
                <w:szCs w:val="20"/>
              </w:rPr>
              <w:t>Separation) – All Effective Date 200</w:t>
            </w:r>
            <w:r w:rsidR="00FF44BE" w:rsidRPr="00DA7FE1">
              <w:rPr>
                <w:rFonts w:ascii="Calibri" w:hAnsi="Calibri"/>
                <w:b/>
                <w:color w:val="auto"/>
                <w:sz w:val="20"/>
                <w:szCs w:val="20"/>
              </w:rPr>
              <w:t>60701</w:t>
            </w:r>
          </w:p>
        </w:tc>
      </w:tr>
      <w:tr w:rsidR="001E669C" w:rsidRPr="00DA7FE1" w:rsidTr="00FF44BE">
        <w:trPr>
          <w:trHeight w:val="278"/>
          <w:jc w:val="center"/>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E669C" w:rsidRPr="00DA7FE1" w:rsidRDefault="001E669C" w:rsidP="001E669C">
            <w:pPr>
              <w:spacing w:line="200" w:lineRule="exact"/>
              <w:jc w:val="center"/>
              <w:rPr>
                <w:rFonts w:ascii="Calibri" w:hAnsi="Calibri"/>
                <w:b/>
                <w:color w:val="auto"/>
                <w:sz w:val="20"/>
              </w:rPr>
            </w:pPr>
            <w:r w:rsidRPr="00DA7FE1">
              <w:rPr>
                <w:rFonts w:ascii="Calibri" w:hAnsi="Calibri"/>
                <w:b/>
                <w:color w:val="auto"/>
                <w:sz w:val="20"/>
                <w:szCs w:val="20"/>
              </w:rPr>
              <w:t>Condition</w:t>
            </w: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E669C" w:rsidRPr="00DA7FE1" w:rsidRDefault="001E669C" w:rsidP="001E669C">
            <w:pPr>
              <w:spacing w:line="200" w:lineRule="exact"/>
              <w:jc w:val="center"/>
              <w:rPr>
                <w:rFonts w:ascii="Calibri" w:hAnsi="Calibri"/>
                <w:b/>
                <w:color w:val="auto"/>
                <w:sz w:val="20"/>
              </w:rPr>
            </w:pPr>
            <w:r w:rsidRPr="00DA7FE1">
              <w:rPr>
                <w:rFonts w:ascii="Calibri" w:hAnsi="Calibri"/>
                <w:b/>
                <w:color w:val="auto"/>
                <w:sz w:val="20"/>
                <w:szCs w:val="20"/>
              </w:rPr>
              <w:t>Code</w:t>
            </w:r>
          </w:p>
        </w:tc>
        <w:tc>
          <w:tcPr>
            <w:tcW w:w="89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1E669C" w:rsidRPr="00DA7FE1" w:rsidRDefault="001E669C" w:rsidP="001E669C">
            <w:pPr>
              <w:spacing w:line="200" w:lineRule="exact"/>
              <w:jc w:val="center"/>
              <w:rPr>
                <w:rFonts w:ascii="Calibri" w:hAnsi="Calibri"/>
                <w:b/>
                <w:color w:val="auto"/>
                <w:sz w:val="20"/>
              </w:rPr>
            </w:pPr>
            <w:r w:rsidRPr="00DA7FE1">
              <w:rPr>
                <w:rFonts w:ascii="Calibri" w:hAnsi="Calibri"/>
                <w:b/>
                <w:color w:val="auto"/>
                <w:sz w:val="20"/>
                <w:szCs w:val="20"/>
              </w:rPr>
              <w:t>Rating</w:t>
            </w:r>
          </w:p>
        </w:tc>
        <w:tc>
          <w:tcPr>
            <w:tcW w:w="2536"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E669C" w:rsidRPr="00DA7FE1" w:rsidRDefault="001E669C" w:rsidP="001E669C">
            <w:pPr>
              <w:spacing w:line="200" w:lineRule="exact"/>
              <w:jc w:val="center"/>
              <w:rPr>
                <w:rFonts w:ascii="Calibri" w:hAnsi="Calibri"/>
                <w:b/>
                <w:color w:val="auto"/>
                <w:sz w:val="20"/>
              </w:rPr>
            </w:pPr>
            <w:r w:rsidRPr="00DA7FE1">
              <w:rPr>
                <w:rFonts w:ascii="Calibri" w:hAnsi="Calibri"/>
                <w:b/>
                <w:color w:val="auto"/>
                <w:sz w:val="20"/>
                <w:szCs w:val="20"/>
              </w:rPr>
              <w:t>Condition</w:t>
            </w: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E669C" w:rsidRPr="00DA7FE1" w:rsidRDefault="001E669C" w:rsidP="001E669C">
            <w:pPr>
              <w:spacing w:line="200" w:lineRule="exact"/>
              <w:jc w:val="center"/>
              <w:rPr>
                <w:rFonts w:ascii="Calibri" w:hAnsi="Calibri"/>
                <w:b/>
                <w:color w:val="auto"/>
                <w:sz w:val="20"/>
              </w:rPr>
            </w:pPr>
            <w:r w:rsidRPr="00DA7FE1">
              <w:rPr>
                <w:rFonts w:ascii="Calibri" w:hAnsi="Calibri"/>
                <w:b/>
                <w:color w:val="auto"/>
                <w:sz w:val="20"/>
                <w:szCs w:val="20"/>
              </w:rPr>
              <w:t>Code</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E669C" w:rsidRPr="00DA7FE1" w:rsidRDefault="001E669C" w:rsidP="001E669C">
            <w:pPr>
              <w:spacing w:line="200" w:lineRule="exact"/>
              <w:jc w:val="center"/>
              <w:rPr>
                <w:rFonts w:ascii="Calibri" w:hAnsi="Calibri"/>
                <w:b/>
                <w:color w:val="auto"/>
                <w:sz w:val="20"/>
              </w:rPr>
            </w:pPr>
            <w:r w:rsidRPr="00DA7FE1">
              <w:rPr>
                <w:rFonts w:ascii="Calibri" w:hAnsi="Calibri"/>
                <w:b/>
                <w:color w:val="auto"/>
                <w:sz w:val="20"/>
                <w:szCs w:val="20"/>
              </w:rPr>
              <w:t>Rating</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E669C" w:rsidRPr="00DA7FE1" w:rsidRDefault="001E669C" w:rsidP="001E669C">
            <w:pPr>
              <w:spacing w:line="200" w:lineRule="exact"/>
              <w:jc w:val="center"/>
              <w:rPr>
                <w:rFonts w:ascii="Calibri" w:hAnsi="Calibri"/>
                <w:b/>
                <w:color w:val="auto"/>
                <w:sz w:val="20"/>
              </w:rPr>
            </w:pPr>
            <w:r w:rsidRPr="00DA7FE1">
              <w:rPr>
                <w:rFonts w:ascii="Calibri" w:hAnsi="Calibri"/>
                <w:b/>
                <w:color w:val="auto"/>
                <w:sz w:val="20"/>
                <w:szCs w:val="20"/>
              </w:rPr>
              <w:t>Exam</w:t>
            </w:r>
          </w:p>
        </w:tc>
      </w:tr>
      <w:tr w:rsidR="00FF44BE" w:rsidRPr="00DA7FE1" w:rsidTr="002F1B57">
        <w:trPr>
          <w:trHeight w:val="287"/>
          <w:jc w:val="center"/>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F44BE" w:rsidRPr="00DA7FE1" w:rsidRDefault="00FF44BE" w:rsidP="00FF44BE">
            <w:pPr>
              <w:pStyle w:val="ListParagraph"/>
              <w:spacing w:after="0" w:line="240" w:lineRule="exact"/>
              <w:ind w:left="0"/>
              <w:jc w:val="both"/>
              <w:rPr>
                <w:rFonts w:cs="Times New Roman"/>
                <w:sz w:val="18"/>
                <w:szCs w:val="18"/>
              </w:rPr>
            </w:pPr>
            <w:r w:rsidRPr="00DA7FE1">
              <w:rPr>
                <w:rFonts w:cs="Times New Roman"/>
                <w:sz w:val="18"/>
                <w:szCs w:val="18"/>
              </w:rPr>
              <w:t>Restricted Lung Disease</w:t>
            </w: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F44BE" w:rsidRPr="00DA7FE1" w:rsidRDefault="00FF44BE" w:rsidP="0057222B">
            <w:pPr>
              <w:pStyle w:val="ListParagraph"/>
              <w:spacing w:line="240" w:lineRule="exact"/>
              <w:ind w:left="0"/>
              <w:jc w:val="center"/>
              <w:rPr>
                <w:rFonts w:cs="Times New Roman"/>
                <w:sz w:val="18"/>
                <w:szCs w:val="18"/>
              </w:rPr>
            </w:pPr>
            <w:r w:rsidRPr="00DA7FE1">
              <w:rPr>
                <w:rFonts w:cs="Times New Roman"/>
                <w:sz w:val="18"/>
                <w:szCs w:val="18"/>
              </w:rPr>
              <w:t>6819-6844</w:t>
            </w:r>
          </w:p>
        </w:tc>
        <w:tc>
          <w:tcPr>
            <w:tcW w:w="899"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FF44BE" w:rsidRPr="00DA7FE1" w:rsidRDefault="00FF44BE" w:rsidP="0057222B">
            <w:pPr>
              <w:pStyle w:val="ListParagraph"/>
              <w:spacing w:after="0" w:line="240" w:lineRule="exact"/>
              <w:ind w:left="0"/>
              <w:jc w:val="center"/>
              <w:rPr>
                <w:rFonts w:cs="Times New Roman"/>
                <w:sz w:val="18"/>
                <w:szCs w:val="18"/>
              </w:rPr>
            </w:pPr>
            <w:r w:rsidRPr="00DA7FE1">
              <w:rPr>
                <w:rFonts w:cs="Times New Roman"/>
                <w:sz w:val="18"/>
                <w:szCs w:val="18"/>
              </w:rPr>
              <w:t>10%</w:t>
            </w:r>
          </w:p>
        </w:tc>
        <w:tc>
          <w:tcPr>
            <w:tcW w:w="2536" w:type="dxa"/>
            <w:vMerge w:val="restart"/>
            <w:tcBorders>
              <w:top w:val="single" w:sz="4" w:space="0" w:color="000000" w:themeColor="text1"/>
              <w:left w:val="thinThickThinSmallGap" w:sz="24" w:space="0" w:color="000000" w:themeColor="text1"/>
              <w:right w:val="single" w:sz="4" w:space="0" w:color="000000" w:themeColor="text1"/>
            </w:tcBorders>
            <w:shd w:val="clear" w:color="auto" w:fill="FFFFFF" w:themeFill="background1"/>
            <w:hideMark/>
          </w:tcPr>
          <w:p w:rsidR="00FF44BE" w:rsidRPr="00DA7FE1" w:rsidRDefault="00FF44BE" w:rsidP="0057222B">
            <w:pPr>
              <w:pStyle w:val="ListParagraph"/>
              <w:spacing w:after="0" w:line="240" w:lineRule="exact"/>
              <w:ind w:left="0"/>
              <w:rPr>
                <w:rFonts w:cs="Times New Roman"/>
                <w:sz w:val="18"/>
                <w:szCs w:val="18"/>
              </w:rPr>
            </w:pPr>
            <w:r w:rsidRPr="00DA7FE1">
              <w:rPr>
                <w:rFonts w:cs="Times New Roman"/>
                <w:sz w:val="18"/>
                <w:szCs w:val="18"/>
              </w:rPr>
              <w:t>Sleep Apnea, to include Restrictive Pulmonary Disease</w:t>
            </w:r>
          </w:p>
        </w:tc>
        <w:tc>
          <w:tcPr>
            <w:tcW w:w="1061"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FF44BE" w:rsidRPr="00DA7FE1" w:rsidRDefault="00FF44BE" w:rsidP="0057222B">
            <w:pPr>
              <w:pStyle w:val="ListParagraph"/>
              <w:spacing w:after="0" w:line="240" w:lineRule="exact"/>
              <w:ind w:left="0"/>
              <w:jc w:val="center"/>
              <w:rPr>
                <w:rFonts w:cs="Times New Roman"/>
                <w:sz w:val="18"/>
                <w:szCs w:val="18"/>
              </w:rPr>
            </w:pPr>
            <w:r w:rsidRPr="00DA7FE1">
              <w:rPr>
                <w:rFonts w:cs="Times New Roman"/>
                <w:sz w:val="18"/>
                <w:szCs w:val="18"/>
              </w:rPr>
              <w:t>6847</w:t>
            </w:r>
          </w:p>
        </w:tc>
        <w:tc>
          <w:tcPr>
            <w:tcW w:w="828"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FF44BE" w:rsidRPr="00DA7FE1" w:rsidRDefault="00FF44BE" w:rsidP="0057222B">
            <w:pPr>
              <w:pStyle w:val="ListParagraph"/>
              <w:spacing w:after="0" w:line="240" w:lineRule="exact"/>
              <w:ind w:left="0"/>
              <w:jc w:val="center"/>
              <w:rPr>
                <w:rFonts w:cs="Times New Roman"/>
                <w:sz w:val="18"/>
                <w:szCs w:val="18"/>
              </w:rPr>
            </w:pPr>
            <w:r w:rsidRPr="00DA7FE1">
              <w:rPr>
                <w:rFonts w:cs="Times New Roman"/>
                <w:sz w:val="18"/>
                <w:szCs w:val="18"/>
              </w:rPr>
              <w:t>50%</w:t>
            </w:r>
          </w:p>
        </w:tc>
        <w:tc>
          <w:tcPr>
            <w:tcW w:w="989"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hideMark/>
          </w:tcPr>
          <w:p w:rsidR="00FF44BE" w:rsidRPr="00DA7FE1" w:rsidRDefault="00FF44BE" w:rsidP="0057222B">
            <w:pPr>
              <w:pStyle w:val="ListParagraph"/>
              <w:spacing w:after="0" w:line="240" w:lineRule="exact"/>
              <w:ind w:left="0"/>
              <w:rPr>
                <w:rFonts w:cs="Times New Roman"/>
                <w:sz w:val="18"/>
                <w:szCs w:val="18"/>
              </w:rPr>
            </w:pPr>
            <w:r w:rsidRPr="00DA7FE1">
              <w:rPr>
                <w:rFonts w:cs="Times New Roman"/>
                <w:sz w:val="18"/>
                <w:szCs w:val="18"/>
              </w:rPr>
              <w:t>20060524</w:t>
            </w:r>
          </w:p>
        </w:tc>
      </w:tr>
      <w:tr w:rsidR="00FF44BE" w:rsidRPr="00DA7FE1" w:rsidTr="002F1B57">
        <w:trPr>
          <w:trHeight w:val="287"/>
          <w:jc w:val="center"/>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F44BE" w:rsidRPr="00DA7FE1" w:rsidRDefault="00FF44BE" w:rsidP="001E669C">
            <w:pPr>
              <w:spacing w:line="180" w:lineRule="exact"/>
              <w:rPr>
                <w:rFonts w:ascii="Calibri" w:hAnsi="Calibri"/>
                <w:color w:val="auto"/>
                <w:sz w:val="18"/>
                <w:szCs w:val="18"/>
              </w:rPr>
            </w:pPr>
            <w:r w:rsidRPr="00DA7FE1">
              <w:rPr>
                <w:rFonts w:ascii="Calibri" w:hAnsi="Calibri"/>
                <w:color w:val="auto"/>
                <w:sz w:val="18"/>
                <w:szCs w:val="18"/>
              </w:rPr>
              <w:t>Sleep Apnea</w:t>
            </w:r>
          </w:p>
        </w:tc>
        <w:tc>
          <w:tcPr>
            <w:tcW w:w="196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vAlign w:val="center"/>
            <w:hideMark/>
          </w:tcPr>
          <w:p w:rsidR="00FF44BE" w:rsidRPr="00DA7FE1" w:rsidRDefault="00FF44BE" w:rsidP="001E669C">
            <w:pPr>
              <w:spacing w:line="180" w:lineRule="exact"/>
              <w:jc w:val="center"/>
              <w:rPr>
                <w:rFonts w:ascii="Calibri" w:hAnsi="Calibri"/>
                <w:color w:val="auto"/>
                <w:sz w:val="18"/>
                <w:szCs w:val="18"/>
                <w:highlight w:val="yellow"/>
              </w:rPr>
            </w:pPr>
            <w:r w:rsidRPr="00DA7FE1">
              <w:rPr>
                <w:rFonts w:ascii="Calibri" w:hAnsi="Calibri"/>
                <w:color w:val="auto"/>
                <w:sz w:val="18"/>
                <w:szCs w:val="18"/>
              </w:rPr>
              <w:t>Not Unfitting</w:t>
            </w:r>
          </w:p>
        </w:tc>
        <w:tc>
          <w:tcPr>
            <w:tcW w:w="2536" w:type="dxa"/>
            <w:vMerge/>
            <w:tcBorders>
              <w:left w:val="thinThickThinSmallGap" w:sz="2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F44BE" w:rsidRPr="00DA7FE1" w:rsidRDefault="00FF44BE" w:rsidP="001E669C">
            <w:pPr>
              <w:spacing w:line="180" w:lineRule="exact"/>
              <w:rPr>
                <w:rFonts w:ascii="Calibri" w:hAnsi="Calibri"/>
                <w:color w:val="auto"/>
                <w:sz w:val="18"/>
                <w:szCs w:val="18"/>
              </w:rPr>
            </w:pPr>
          </w:p>
        </w:tc>
        <w:tc>
          <w:tcPr>
            <w:tcW w:w="1061"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F44BE" w:rsidRPr="00DA7FE1" w:rsidRDefault="00FF44BE" w:rsidP="001E669C">
            <w:pPr>
              <w:spacing w:line="180" w:lineRule="exact"/>
              <w:jc w:val="center"/>
              <w:rPr>
                <w:rFonts w:ascii="Calibri" w:hAnsi="Calibri"/>
                <w:color w:val="auto"/>
                <w:sz w:val="18"/>
                <w:szCs w:val="18"/>
              </w:rPr>
            </w:pPr>
          </w:p>
        </w:tc>
        <w:tc>
          <w:tcPr>
            <w:tcW w:w="828"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F44BE" w:rsidRPr="00DA7FE1" w:rsidRDefault="00FF44BE" w:rsidP="001E669C">
            <w:pPr>
              <w:spacing w:line="180" w:lineRule="exact"/>
              <w:jc w:val="center"/>
              <w:rPr>
                <w:rFonts w:ascii="Calibri" w:hAnsi="Calibri"/>
                <w:color w:val="auto"/>
                <w:sz w:val="18"/>
                <w:szCs w:val="18"/>
              </w:rPr>
            </w:pPr>
          </w:p>
        </w:tc>
        <w:tc>
          <w:tcPr>
            <w:tcW w:w="989"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F44BE" w:rsidRPr="00DA7FE1" w:rsidRDefault="00FF44BE" w:rsidP="001E669C">
            <w:pPr>
              <w:spacing w:line="180" w:lineRule="exact"/>
              <w:jc w:val="center"/>
              <w:rPr>
                <w:rFonts w:ascii="Calibri" w:hAnsi="Calibri"/>
                <w:color w:val="auto"/>
                <w:sz w:val="18"/>
                <w:szCs w:val="18"/>
                <w:highlight w:val="yellow"/>
              </w:rPr>
            </w:pPr>
          </w:p>
        </w:tc>
      </w:tr>
      <w:tr w:rsidR="00FF44BE" w:rsidRPr="00DA7FE1" w:rsidTr="003A3ACC">
        <w:trPr>
          <w:trHeight w:val="287"/>
          <w:jc w:val="center"/>
        </w:trPr>
        <w:tc>
          <w:tcPr>
            <w:tcW w:w="4156" w:type="dxa"/>
            <w:gridSpan w:val="3"/>
            <w:vMerge w:val="restart"/>
            <w:tcBorders>
              <w:top w:val="single" w:sz="4" w:space="0" w:color="000000" w:themeColor="text1"/>
              <w:left w:val="single" w:sz="4" w:space="0" w:color="000000" w:themeColor="text1"/>
              <w:right w:val="thinThickThinSmallGap" w:sz="24" w:space="0" w:color="auto"/>
            </w:tcBorders>
            <w:shd w:val="clear" w:color="auto" w:fill="FFFFFF" w:themeFill="background1"/>
            <w:vAlign w:val="center"/>
            <w:hideMark/>
          </w:tcPr>
          <w:p w:rsidR="00FF44BE" w:rsidRPr="00DA7FE1" w:rsidRDefault="00FF44BE" w:rsidP="001E669C">
            <w:pPr>
              <w:spacing w:line="180" w:lineRule="exact"/>
              <w:jc w:val="center"/>
              <w:rPr>
                <w:rFonts w:ascii="Calibri" w:hAnsi="Calibri"/>
                <w:color w:val="auto"/>
                <w:sz w:val="18"/>
                <w:szCs w:val="18"/>
              </w:rPr>
            </w:pPr>
            <w:r w:rsidRPr="00DA7FE1">
              <w:rPr>
                <w:rFonts w:ascii="Calibri" w:hAnsi="Calibri"/>
                <w:color w:val="auto"/>
                <w:sz w:val="18"/>
                <w:szCs w:val="18"/>
              </w:rPr>
              <w:t>↓No Additional MEB/PEB Entries↓</w:t>
            </w:r>
          </w:p>
        </w:tc>
        <w:tc>
          <w:tcPr>
            <w:tcW w:w="2536" w:type="dxa"/>
            <w:tcBorders>
              <w:top w:val="single" w:sz="4" w:space="0" w:color="000000" w:themeColor="text1"/>
              <w:left w:val="thinThickThinSmallGap" w:sz="24" w:space="0" w:color="auto"/>
              <w:bottom w:val="single" w:sz="4" w:space="0" w:color="000000" w:themeColor="text1"/>
              <w:right w:val="single" w:sz="4" w:space="0" w:color="auto"/>
            </w:tcBorders>
            <w:shd w:val="clear" w:color="auto" w:fill="FFFFFF" w:themeFill="background1"/>
            <w:hideMark/>
          </w:tcPr>
          <w:p w:rsidR="00FF44BE" w:rsidRPr="00DA7FE1" w:rsidRDefault="00FF44BE" w:rsidP="0057222B">
            <w:pPr>
              <w:pStyle w:val="ListParagraph"/>
              <w:spacing w:after="0" w:line="240" w:lineRule="exact"/>
              <w:ind w:left="0"/>
              <w:rPr>
                <w:rFonts w:cs="Times New Roman"/>
                <w:sz w:val="18"/>
                <w:szCs w:val="18"/>
              </w:rPr>
            </w:pPr>
            <w:r w:rsidRPr="00DA7FE1">
              <w:rPr>
                <w:rFonts w:cs="Times New Roman"/>
                <w:sz w:val="18"/>
                <w:szCs w:val="18"/>
              </w:rPr>
              <w:t xml:space="preserve">Sensitive Scar, S/P </w:t>
            </w:r>
            <w:proofErr w:type="spellStart"/>
            <w:r w:rsidRPr="00DA7FE1">
              <w:rPr>
                <w:rFonts w:cs="Times New Roman"/>
                <w:sz w:val="18"/>
                <w:szCs w:val="18"/>
              </w:rPr>
              <w:t>Bilobectomy</w:t>
            </w:r>
            <w:proofErr w:type="spellEnd"/>
          </w:p>
        </w:tc>
        <w:tc>
          <w:tcPr>
            <w:tcW w:w="106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hideMark/>
          </w:tcPr>
          <w:p w:rsidR="00FF44BE" w:rsidRPr="00DA7FE1" w:rsidRDefault="00FF44BE" w:rsidP="0057222B">
            <w:pPr>
              <w:pStyle w:val="ListParagraph"/>
              <w:spacing w:after="0" w:line="240" w:lineRule="exact"/>
              <w:ind w:left="0"/>
              <w:jc w:val="center"/>
              <w:rPr>
                <w:rFonts w:cs="Times New Roman"/>
                <w:sz w:val="18"/>
                <w:szCs w:val="18"/>
              </w:rPr>
            </w:pPr>
            <w:r w:rsidRPr="00DA7FE1">
              <w:rPr>
                <w:rFonts w:cs="Times New Roman"/>
                <w:sz w:val="18"/>
                <w:szCs w:val="18"/>
              </w:rPr>
              <w:t>7804</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F44BE" w:rsidRPr="00DA7FE1" w:rsidRDefault="00FF44BE" w:rsidP="0057222B">
            <w:pPr>
              <w:pStyle w:val="ListParagraph"/>
              <w:spacing w:after="0" w:line="240" w:lineRule="exact"/>
              <w:ind w:left="0"/>
              <w:jc w:val="center"/>
              <w:rPr>
                <w:rFonts w:cs="Times New Roman"/>
                <w:sz w:val="18"/>
                <w:szCs w:val="18"/>
              </w:rPr>
            </w:pPr>
            <w:r w:rsidRPr="00DA7FE1">
              <w:rPr>
                <w:rFonts w:cs="Times New Roman"/>
                <w:sz w:val="18"/>
                <w:szCs w:val="18"/>
              </w:rPr>
              <w:t>10%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F44BE" w:rsidRPr="00DA7FE1" w:rsidRDefault="00FF44BE" w:rsidP="0057222B">
            <w:pPr>
              <w:pStyle w:val="ListParagraph"/>
              <w:spacing w:after="0" w:line="240" w:lineRule="exact"/>
              <w:ind w:left="0"/>
              <w:jc w:val="center"/>
              <w:rPr>
                <w:rFonts w:cs="Times New Roman"/>
                <w:sz w:val="18"/>
                <w:szCs w:val="18"/>
              </w:rPr>
            </w:pPr>
            <w:r w:rsidRPr="00DA7FE1">
              <w:rPr>
                <w:rFonts w:cs="Times New Roman"/>
                <w:sz w:val="18"/>
                <w:szCs w:val="18"/>
              </w:rPr>
              <w:t>20060524</w:t>
            </w:r>
          </w:p>
        </w:tc>
      </w:tr>
      <w:tr w:rsidR="00FF44BE" w:rsidRPr="00DA7FE1" w:rsidTr="00DD1C80">
        <w:trPr>
          <w:trHeight w:val="260"/>
          <w:jc w:val="center"/>
        </w:trPr>
        <w:tc>
          <w:tcPr>
            <w:tcW w:w="4156" w:type="dxa"/>
            <w:gridSpan w:val="3"/>
            <w:vMerge/>
            <w:tcBorders>
              <w:left w:val="single" w:sz="4" w:space="0" w:color="000000" w:themeColor="text1"/>
              <w:bottom w:val="single" w:sz="4" w:space="0" w:color="000000" w:themeColor="text1"/>
              <w:right w:val="thinThickThinSmallGap" w:sz="24" w:space="0" w:color="auto"/>
            </w:tcBorders>
            <w:vAlign w:val="center"/>
            <w:hideMark/>
          </w:tcPr>
          <w:p w:rsidR="00FF44BE" w:rsidRPr="00DA7FE1" w:rsidRDefault="00FF44BE" w:rsidP="001E669C">
            <w:pPr>
              <w:rPr>
                <w:color w:val="auto"/>
                <w:sz w:val="18"/>
                <w:szCs w:val="18"/>
              </w:rPr>
            </w:pPr>
          </w:p>
        </w:tc>
        <w:tc>
          <w:tcPr>
            <w:tcW w:w="4425" w:type="dxa"/>
            <w:gridSpan w:val="3"/>
            <w:tcBorders>
              <w:top w:val="single" w:sz="4" w:space="0" w:color="000000" w:themeColor="text1"/>
              <w:left w:val="thinThickThinSmallGap" w:sz="24" w:space="0" w:color="auto"/>
              <w:bottom w:val="single" w:sz="4" w:space="0" w:color="000000" w:themeColor="text1"/>
              <w:right w:val="single" w:sz="4" w:space="0" w:color="000000" w:themeColor="text1"/>
            </w:tcBorders>
            <w:shd w:val="clear" w:color="auto" w:fill="FFFFFF" w:themeFill="background1"/>
            <w:vAlign w:val="center"/>
            <w:hideMark/>
          </w:tcPr>
          <w:p w:rsidR="00FF44BE" w:rsidRPr="00DA7FE1" w:rsidRDefault="00FF44BE" w:rsidP="00FF44BE">
            <w:pPr>
              <w:spacing w:line="180" w:lineRule="exact"/>
              <w:jc w:val="center"/>
              <w:rPr>
                <w:rFonts w:ascii="Calibri" w:hAnsi="Calibri"/>
                <w:color w:val="auto"/>
                <w:sz w:val="18"/>
                <w:szCs w:val="18"/>
              </w:rPr>
            </w:pPr>
            <w:r w:rsidRPr="00DA7FE1">
              <w:rPr>
                <w:rFonts w:ascii="Calibri" w:hAnsi="Calibri"/>
                <w:color w:val="auto"/>
                <w:sz w:val="18"/>
                <w:szCs w:val="18"/>
              </w:rPr>
              <w:t>0% x 0/Not Service Connected x 2</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FF44BE" w:rsidRPr="00DA7FE1" w:rsidRDefault="00FF44BE" w:rsidP="001E669C">
            <w:pPr>
              <w:spacing w:line="180" w:lineRule="exact"/>
              <w:jc w:val="center"/>
              <w:rPr>
                <w:rFonts w:ascii="Calibri" w:hAnsi="Calibri"/>
                <w:color w:val="auto"/>
                <w:sz w:val="18"/>
                <w:szCs w:val="18"/>
                <w:highlight w:val="yellow"/>
              </w:rPr>
            </w:pPr>
            <w:r w:rsidRPr="00DA7FE1">
              <w:rPr>
                <w:rFonts w:ascii="Calibri" w:hAnsi="Calibri"/>
                <w:color w:val="auto"/>
                <w:sz w:val="18"/>
                <w:szCs w:val="18"/>
              </w:rPr>
              <w:t>20060524</w:t>
            </w:r>
          </w:p>
        </w:tc>
      </w:tr>
      <w:tr w:rsidR="001E669C" w:rsidRPr="00DA7FE1" w:rsidTr="00FF44BE">
        <w:trPr>
          <w:trHeight w:val="242"/>
          <w:jc w:val="center"/>
        </w:trPr>
        <w:tc>
          <w:tcPr>
            <w:tcW w:w="4156"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vAlign w:val="center"/>
            <w:hideMark/>
          </w:tcPr>
          <w:p w:rsidR="001E669C" w:rsidRPr="00DA7FE1" w:rsidRDefault="001E669C" w:rsidP="00FF44BE">
            <w:pPr>
              <w:spacing w:line="200" w:lineRule="exact"/>
              <w:jc w:val="center"/>
              <w:rPr>
                <w:rFonts w:ascii="Calibri" w:hAnsi="Calibri"/>
                <w:b/>
                <w:color w:val="auto"/>
                <w:sz w:val="20"/>
              </w:rPr>
            </w:pPr>
            <w:r w:rsidRPr="00DA7FE1">
              <w:rPr>
                <w:rFonts w:ascii="Calibri" w:hAnsi="Calibri"/>
                <w:b/>
                <w:color w:val="auto"/>
                <w:sz w:val="20"/>
                <w:szCs w:val="20"/>
              </w:rPr>
              <w:t xml:space="preserve">Combined:  </w:t>
            </w:r>
            <w:r w:rsidR="00FF44BE" w:rsidRPr="00DA7FE1">
              <w:rPr>
                <w:rFonts w:ascii="Calibri" w:hAnsi="Calibri"/>
                <w:b/>
                <w:color w:val="auto"/>
                <w:sz w:val="20"/>
                <w:szCs w:val="20"/>
              </w:rPr>
              <w:t>10</w:t>
            </w:r>
            <w:r w:rsidRPr="00DA7FE1">
              <w:rPr>
                <w:rFonts w:ascii="Calibri" w:hAnsi="Calibri"/>
                <w:b/>
                <w:color w:val="auto"/>
                <w:sz w:val="20"/>
                <w:szCs w:val="20"/>
              </w:rPr>
              <w:t>%</w:t>
            </w:r>
          </w:p>
        </w:tc>
        <w:tc>
          <w:tcPr>
            <w:tcW w:w="5414"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1E669C" w:rsidRPr="00DA7FE1" w:rsidRDefault="001E669C" w:rsidP="001737CF">
            <w:pPr>
              <w:spacing w:line="200" w:lineRule="exact"/>
              <w:jc w:val="center"/>
              <w:rPr>
                <w:rFonts w:ascii="Calibri" w:hAnsi="Calibri"/>
                <w:b/>
                <w:color w:val="auto"/>
                <w:sz w:val="20"/>
              </w:rPr>
            </w:pPr>
            <w:r w:rsidRPr="00DA7FE1">
              <w:rPr>
                <w:rFonts w:ascii="Calibri" w:hAnsi="Calibri"/>
                <w:b/>
                <w:color w:val="auto"/>
                <w:sz w:val="20"/>
                <w:szCs w:val="20"/>
              </w:rPr>
              <w:t xml:space="preserve">Combined:  </w:t>
            </w:r>
            <w:r w:rsidR="00FF44BE" w:rsidRPr="00DA7FE1">
              <w:rPr>
                <w:rFonts w:ascii="Calibri" w:hAnsi="Calibri"/>
                <w:b/>
                <w:color w:val="auto"/>
                <w:sz w:val="20"/>
                <w:szCs w:val="20"/>
              </w:rPr>
              <w:t>60</w:t>
            </w:r>
            <w:r w:rsidRPr="00DA7FE1">
              <w:rPr>
                <w:rFonts w:ascii="Calibri" w:hAnsi="Calibri"/>
                <w:b/>
                <w:color w:val="auto"/>
                <w:sz w:val="20"/>
                <w:szCs w:val="20"/>
              </w:rPr>
              <w:t>%</w:t>
            </w:r>
          </w:p>
        </w:tc>
      </w:tr>
    </w:tbl>
    <w:p w:rsidR="00106AD8" w:rsidRPr="00DA7FE1"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DA7FE1" w:rsidRDefault="00106AD8" w:rsidP="00106AD8">
      <w:pPr>
        <w:tabs>
          <w:tab w:val="left" w:pos="288"/>
          <w:tab w:val="left" w:pos="4752"/>
        </w:tabs>
        <w:spacing w:line="240" w:lineRule="exact"/>
        <w:rPr>
          <w:rFonts w:ascii="Calibri" w:hAnsi="Calibri"/>
          <w:color w:val="auto"/>
          <w:szCs w:val="24"/>
        </w:rPr>
      </w:pPr>
    </w:p>
    <w:p w:rsidR="004F4E4D" w:rsidRPr="00DA7FE1" w:rsidRDefault="002C6E5B" w:rsidP="00BC5A4B">
      <w:pPr>
        <w:tabs>
          <w:tab w:val="left" w:pos="288"/>
          <w:tab w:val="left" w:pos="4752"/>
        </w:tabs>
        <w:spacing w:line="240" w:lineRule="exact"/>
        <w:jc w:val="both"/>
        <w:rPr>
          <w:rFonts w:asciiTheme="minorHAnsi" w:hAnsiTheme="minorHAnsi"/>
          <w:color w:val="auto"/>
          <w:szCs w:val="24"/>
        </w:rPr>
      </w:pPr>
      <w:r w:rsidRPr="00DA7FE1">
        <w:rPr>
          <w:rFonts w:asciiTheme="minorHAnsi" w:hAnsiTheme="minorHAnsi"/>
          <w:color w:val="auto"/>
          <w:szCs w:val="24"/>
          <w:u w:val="single"/>
        </w:rPr>
        <w:t>ANALYSIS SUMMARY</w:t>
      </w:r>
      <w:r w:rsidRPr="00DA7FE1">
        <w:rPr>
          <w:rFonts w:asciiTheme="minorHAnsi" w:hAnsiTheme="minorHAnsi"/>
          <w:color w:val="auto"/>
          <w:szCs w:val="24"/>
        </w:rPr>
        <w:t>:</w:t>
      </w:r>
      <w:r w:rsidR="00C276CD" w:rsidRPr="00DA7FE1">
        <w:rPr>
          <w:rFonts w:asciiTheme="minorHAnsi" w:hAnsiTheme="minorHAnsi"/>
          <w:color w:val="auto"/>
          <w:szCs w:val="24"/>
        </w:rPr>
        <w:t xml:space="preserve">  </w:t>
      </w:r>
      <w:r w:rsidR="00086D6B" w:rsidRPr="00DA7FE1">
        <w:rPr>
          <w:rFonts w:asciiTheme="minorHAnsi" w:hAnsiTheme="minorHAnsi"/>
          <w:color w:val="auto"/>
          <w:szCs w:val="24"/>
        </w:rPr>
        <w:t xml:space="preserve">The Board considered </w:t>
      </w:r>
      <w:r w:rsidR="00BC5A4B">
        <w:rPr>
          <w:rFonts w:asciiTheme="minorHAnsi" w:hAnsiTheme="minorHAnsi"/>
          <w:color w:val="auto"/>
          <w:szCs w:val="24"/>
        </w:rPr>
        <w:t xml:space="preserve">the </w:t>
      </w:r>
      <w:r w:rsidR="00086D6B" w:rsidRPr="00DA7FE1">
        <w:rPr>
          <w:rFonts w:asciiTheme="minorHAnsi" w:hAnsiTheme="minorHAnsi"/>
          <w:color w:val="auto"/>
          <w:szCs w:val="24"/>
        </w:rPr>
        <w:t>VASRD §4.96</w:t>
      </w:r>
      <w:r w:rsidR="00693C58">
        <w:rPr>
          <w:rFonts w:asciiTheme="minorHAnsi" w:hAnsiTheme="minorHAnsi"/>
          <w:color w:val="auto"/>
          <w:szCs w:val="24"/>
        </w:rPr>
        <w:t>,</w:t>
      </w:r>
      <w:r w:rsidR="00086D6B" w:rsidRPr="00DA7FE1">
        <w:rPr>
          <w:rFonts w:asciiTheme="minorHAnsi" w:hAnsiTheme="minorHAnsi"/>
          <w:color w:val="auto"/>
          <w:szCs w:val="24"/>
        </w:rPr>
        <w:t xml:space="preserve"> absent para</w:t>
      </w:r>
      <w:r w:rsidR="001426D3">
        <w:rPr>
          <w:rFonts w:asciiTheme="minorHAnsi" w:hAnsiTheme="minorHAnsi"/>
          <w:color w:val="auto"/>
          <w:szCs w:val="24"/>
        </w:rPr>
        <w:t>graph</w:t>
      </w:r>
      <w:r w:rsidR="00086D6B" w:rsidRPr="00DA7FE1">
        <w:rPr>
          <w:rFonts w:asciiTheme="minorHAnsi" w:hAnsiTheme="minorHAnsi"/>
          <w:color w:val="auto"/>
          <w:szCs w:val="24"/>
        </w:rPr>
        <w:t xml:space="preserve"> (d) </w:t>
      </w:r>
      <w:r w:rsidR="00BC5A4B">
        <w:rPr>
          <w:rFonts w:asciiTheme="minorHAnsi" w:hAnsiTheme="minorHAnsi"/>
          <w:color w:val="auto"/>
          <w:szCs w:val="24"/>
        </w:rPr>
        <w:t>(</w:t>
      </w:r>
      <w:r w:rsidR="00693C58">
        <w:rPr>
          <w:rFonts w:asciiTheme="minorHAnsi" w:hAnsiTheme="minorHAnsi"/>
          <w:color w:val="auto"/>
          <w:szCs w:val="24"/>
        </w:rPr>
        <w:t>s</w:t>
      </w:r>
      <w:r w:rsidR="00086D6B" w:rsidRPr="00DA7FE1">
        <w:rPr>
          <w:rFonts w:asciiTheme="minorHAnsi" w:hAnsiTheme="minorHAnsi"/>
          <w:color w:val="auto"/>
          <w:szCs w:val="24"/>
        </w:rPr>
        <w:t>pecial provisions/PFTs</w:t>
      </w:r>
      <w:r w:rsidR="00BC5A4B">
        <w:rPr>
          <w:rFonts w:asciiTheme="minorHAnsi" w:hAnsiTheme="minorHAnsi"/>
          <w:color w:val="auto"/>
          <w:szCs w:val="24"/>
        </w:rPr>
        <w:t>)</w:t>
      </w:r>
      <w:r w:rsidR="00086D6B" w:rsidRPr="00DA7FE1">
        <w:rPr>
          <w:rFonts w:asciiTheme="minorHAnsi" w:hAnsiTheme="minorHAnsi"/>
          <w:color w:val="auto"/>
          <w:szCs w:val="24"/>
        </w:rPr>
        <w:t xml:space="preserve"> which were effective </w:t>
      </w:r>
      <w:r w:rsidR="00BC5A4B">
        <w:rPr>
          <w:rFonts w:asciiTheme="minorHAnsi" w:hAnsiTheme="minorHAnsi"/>
          <w:color w:val="auto"/>
          <w:szCs w:val="24"/>
        </w:rPr>
        <w:t xml:space="preserve">6 October </w:t>
      </w:r>
      <w:r w:rsidR="00086D6B" w:rsidRPr="00DA7FE1">
        <w:rPr>
          <w:rFonts w:asciiTheme="minorHAnsi" w:hAnsiTheme="minorHAnsi"/>
          <w:color w:val="auto"/>
          <w:szCs w:val="24"/>
        </w:rPr>
        <w:t xml:space="preserve">2006 which is subsequent to the CI’s </w:t>
      </w:r>
      <w:r w:rsidR="00693C58">
        <w:rPr>
          <w:rFonts w:asciiTheme="minorHAnsi" w:hAnsiTheme="minorHAnsi"/>
          <w:color w:val="auto"/>
          <w:szCs w:val="24"/>
        </w:rPr>
        <w:t xml:space="preserve">date of separation. </w:t>
      </w:r>
    </w:p>
    <w:p w:rsidR="00086D6B" w:rsidRPr="00DA7FE1" w:rsidRDefault="00086D6B" w:rsidP="002F69E7">
      <w:pPr>
        <w:tabs>
          <w:tab w:val="left" w:pos="288"/>
          <w:tab w:val="left" w:pos="4752"/>
        </w:tabs>
        <w:spacing w:line="240" w:lineRule="exact"/>
        <w:rPr>
          <w:rFonts w:asciiTheme="minorHAnsi" w:hAnsiTheme="minorHAnsi"/>
          <w:color w:val="auto"/>
          <w:szCs w:val="24"/>
        </w:rPr>
      </w:pPr>
    </w:p>
    <w:p w:rsidR="00E9720C" w:rsidRPr="00DA7FE1" w:rsidRDefault="00F2776D" w:rsidP="00EA22C0">
      <w:pPr>
        <w:tabs>
          <w:tab w:val="left" w:pos="288"/>
          <w:tab w:val="left" w:pos="4752"/>
        </w:tabs>
        <w:spacing w:line="240" w:lineRule="exact"/>
        <w:jc w:val="both"/>
        <w:rPr>
          <w:rFonts w:asciiTheme="minorHAnsi" w:hAnsiTheme="minorHAnsi"/>
          <w:color w:val="auto"/>
          <w:szCs w:val="24"/>
        </w:rPr>
      </w:pPr>
      <w:proofErr w:type="gramStart"/>
      <w:r w:rsidRPr="00DA7FE1">
        <w:rPr>
          <w:rFonts w:asciiTheme="minorHAnsi" w:hAnsiTheme="minorHAnsi"/>
          <w:color w:val="auto"/>
          <w:szCs w:val="24"/>
          <w:u w:val="single"/>
        </w:rPr>
        <w:lastRenderedPageBreak/>
        <w:t>Lung Condition</w:t>
      </w:r>
      <w:r w:rsidRPr="00DA7FE1">
        <w:rPr>
          <w:rFonts w:asciiTheme="minorHAnsi" w:hAnsiTheme="minorHAnsi"/>
          <w:color w:val="auto"/>
          <w:szCs w:val="24"/>
        </w:rPr>
        <w:t>.</w:t>
      </w:r>
      <w:proofErr w:type="gramEnd"/>
      <w:r w:rsidRPr="00DA7FE1">
        <w:rPr>
          <w:rFonts w:asciiTheme="minorHAnsi" w:hAnsiTheme="minorHAnsi"/>
          <w:color w:val="auto"/>
          <w:szCs w:val="24"/>
        </w:rPr>
        <w:t xml:space="preserve">  </w:t>
      </w:r>
      <w:r w:rsidR="00FF44BE" w:rsidRPr="00DA7FE1">
        <w:rPr>
          <w:rFonts w:asciiTheme="minorHAnsi" w:hAnsiTheme="minorHAnsi"/>
          <w:color w:val="auto"/>
          <w:szCs w:val="24"/>
        </w:rPr>
        <w:t xml:space="preserve">The CI underwent thoracic surgery with resection of the right middle and right lower lobe, as well as </w:t>
      </w:r>
      <w:proofErr w:type="gramStart"/>
      <w:r w:rsidR="00FF44BE" w:rsidRPr="00DA7FE1">
        <w:rPr>
          <w:rFonts w:asciiTheme="minorHAnsi" w:hAnsiTheme="minorHAnsi"/>
          <w:color w:val="auto"/>
          <w:szCs w:val="24"/>
        </w:rPr>
        <w:t>complete</w:t>
      </w:r>
      <w:proofErr w:type="gramEnd"/>
      <w:r w:rsidR="00FF44BE" w:rsidRPr="00DA7FE1">
        <w:rPr>
          <w:rFonts w:asciiTheme="minorHAnsi" w:hAnsiTheme="minorHAnsi"/>
          <w:color w:val="auto"/>
          <w:szCs w:val="24"/>
        </w:rPr>
        <w:t xml:space="preserve"> removal of </w:t>
      </w:r>
      <w:r w:rsidRPr="00DA7FE1">
        <w:rPr>
          <w:rFonts w:asciiTheme="minorHAnsi" w:hAnsiTheme="minorHAnsi"/>
          <w:color w:val="auto"/>
          <w:szCs w:val="24"/>
        </w:rPr>
        <w:t xml:space="preserve">his lung tumor on </w:t>
      </w:r>
      <w:r w:rsidR="00DD603A">
        <w:rPr>
          <w:rFonts w:asciiTheme="minorHAnsi" w:hAnsiTheme="minorHAnsi"/>
          <w:color w:val="auto"/>
          <w:szCs w:val="24"/>
        </w:rPr>
        <w:t>2 February 2004</w:t>
      </w:r>
      <w:r w:rsidRPr="00DA7FE1">
        <w:rPr>
          <w:rFonts w:asciiTheme="minorHAnsi" w:hAnsiTheme="minorHAnsi"/>
          <w:color w:val="auto"/>
          <w:szCs w:val="24"/>
        </w:rPr>
        <w:t xml:space="preserve">.  </w:t>
      </w:r>
      <w:r w:rsidR="00875F10" w:rsidRPr="00DA7FE1">
        <w:rPr>
          <w:rFonts w:asciiTheme="minorHAnsi" w:hAnsiTheme="minorHAnsi"/>
          <w:color w:val="auto"/>
          <w:szCs w:val="24"/>
        </w:rPr>
        <w:t xml:space="preserve">This resulted in 80% of his right lung being removed with retention of the right apex.  </w:t>
      </w:r>
      <w:r w:rsidR="00295543" w:rsidRPr="00DA7FE1">
        <w:rPr>
          <w:rFonts w:asciiTheme="minorHAnsi" w:hAnsiTheme="minorHAnsi"/>
          <w:color w:val="auto"/>
          <w:szCs w:val="24"/>
        </w:rPr>
        <w:t>Repeat bronchoscope indicated no tumor recurrence.  The MEB examiner stated</w:t>
      </w:r>
      <w:r w:rsidR="00BC5A4B">
        <w:rPr>
          <w:rFonts w:asciiTheme="minorHAnsi" w:hAnsiTheme="minorHAnsi"/>
          <w:color w:val="auto"/>
          <w:szCs w:val="24"/>
        </w:rPr>
        <w:t>,</w:t>
      </w:r>
      <w:r w:rsidR="00295543" w:rsidRPr="00DA7FE1">
        <w:rPr>
          <w:rFonts w:asciiTheme="minorHAnsi" w:hAnsiTheme="minorHAnsi"/>
          <w:color w:val="auto"/>
          <w:szCs w:val="24"/>
        </w:rPr>
        <w:t xml:space="preserve"> “Since lung resection service member has overall done well but has continued to have significant </w:t>
      </w:r>
      <w:proofErr w:type="spellStart"/>
      <w:r w:rsidR="00295543" w:rsidRPr="00DA7FE1">
        <w:rPr>
          <w:rFonts w:asciiTheme="minorHAnsi" w:hAnsiTheme="minorHAnsi"/>
          <w:color w:val="auto"/>
          <w:szCs w:val="24"/>
        </w:rPr>
        <w:t>dyspnea</w:t>
      </w:r>
      <w:proofErr w:type="spellEnd"/>
      <w:r w:rsidR="00295543" w:rsidRPr="00DA7FE1">
        <w:rPr>
          <w:rFonts w:asciiTheme="minorHAnsi" w:hAnsiTheme="minorHAnsi"/>
          <w:color w:val="auto"/>
          <w:szCs w:val="24"/>
        </w:rPr>
        <w:t xml:space="preserve"> with minimal exertion.  He is short of breath after climbing 1 flight of stairs or walking 50 meters</w:t>
      </w:r>
      <w:r w:rsidR="00BC5A4B">
        <w:rPr>
          <w:rFonts w:asciiTheme="minorHAnsi" w:hAnsiTheme="minorHAnsi"/>
          <w:color w:val="auto"/>
          <w:szCs w:val="24"/>
        </w:rPr>
        <w:t>..</w:t>
      </w:r>
      <w:r w:rsidR="00295543" w:rsidRPr="00DA7FE1">
        <w:rPr>
          <w:rFonts w:asciiTheme="minorHAnsi" w:hAnsiTheme="minorHAnsi"/>
          <w:color w:val="auto"/>
          <w:szCs w:val="24"/>
        </w:rPr>
        <w:t>.His exercise capacity has not improved despite a significant attempt at an exercise training program.”  The commander’s comments stated the CI was limited to performing administrative tasks only and</w:t>
      </w:r>
      <w:r w:rsidR="00BC5A4B">
        <w:rPr>
          <w:rFonts w:asciiTheme="minorHAnsi" w:hAnsiTheme="minorHAnsi"/>
          <w:color w:val="auto"/>
          <w:szCs w:val="24"/>
        </w:rPr>
        <w:t>,</w:t>
      </w:r>
      <w:r w:rsidR="00295543" w:rsidRPr="00DA7FE1">
        <w:rPr>
          <w:rFonts w:asciiTheme="minorHAnsi" w:hAnsiTheme="minorHAnsi"/>
          <w:color w:val="auto"/>
          <w:szCs w:val="24"/>
        </w:rPr>
        <w:t xml:space="preserve"> </w:t>
      </w:r>
      <w:r w:rsidR="005D4183" w:rsidRPr="00DA7FE1">
        <w:rPr>
          <w:rFonts w:asciiTheme="minorHAnsi" w:hAnsiTheme="minorHAnsi"/>
          <w:color w:val="auto"/>
          <w:szCs w:val="24"/>
        </w:rPr>
        <w:t>“</w:t>
      </w:r>
      <w:r w:rsidR="00BC5A4B">
        <w:rPr>
          <w:rFonts w:asciiTheme="minorHAnsi" w:hAnsiTheme="minorHAnsi"/>
          <w:color w:val="auto"/>
          <w:szCs w:val="24"/>
        </w:rPr>
        <w:t>D</w:t>
      </w:r>
      <w:r w:rsidR="005D4183" w:rsidRPr="00DA7FE1">
        <w:rPr>
          <w:rFonts w:asciiTheme="minorHAnsi" w:hAnsiTheme="minorHAnsi"/>
          <w:color w:val="auto"/>
          <w:szCs w:val="24"/>
        </w:rPr>
        <w:t>istance from the security building to the work area is too far to walk for the SM (unspecified distance).”</w:t>
      </w:r>
      <w:r w:rsidR="00E9720C" w:rsidRPr="00DA7FE1">
        <w:rPr>
          <w:rFonts w:asciiTheme="minorHAnsi" w:hAnsiTheme="minorHAnsi"/>
          <w:color w:val="auto"/>
          <w:szCs w:val="24"/>
        </w:rPr>
        <w:t xml:space="preserve">  </w:t>
      </w:r>
      <w:r w:rsidR="00FF44BE" w:rsidRPr="00DA7FE1">
        <w:rPr>
          <w:rFonts w:asciiTheme="minorHAnsi" w:hAnsiTheme="minorHAnsi"/>
          <w:color w:val="auto"/>
          <w:szCs w:val="24"/>
        </w:rPr>
        <w:t xml:space="preserve">Post-operative testing showed that his </w:t>
      </w:r>
      <w:r w:rsidR="00BC5A4B" w:rsidRPr="00DA7FE1">
        <w:rPr>
          <w:rFonts w:asciiTheme="minorHAnsi" w:hAnsiTheme="minorHAnsi"/>
          <w:color w:val="auto"/>
          <w:szCs w:val="24"/>
        </w:rPr>
        <w:t xml:space="preserve">pulmonary function test </w:t>
      </w:r>
      <w:r w:rsidR="00FF44BE" w:rsidRPr="00DA7FE1">
        <w:rPr>
          <w:rFonts w:asciiTheme="minorHAnsi" w:hAnsiTheme="minorHAnsi"/>
          <w:color w:val="auto"/>
          <w:szCs w:val="24"/>
        </w:rPr>
        <w:t>(PFT</w:t>
      </w:r>
      <w:r w:rsidR="00875F10" w:rsidRPr="00DA7FE1">
        <w:rPr>
          <w:rFonts w:asciiTheme="minorHAnsi" w:hAnsiTheme="minorHAnsi"/>
          <w:color w:val="auto"/>
          <w:szCs w:val="24"/>
        </w:rPr>
        <w:t>)</w:t>
      </w:r>
      <w:r w:rsidR="00FF44BE" w:rsidRPr="00DA7FE1">
        <w:rPr>
          <w:rFonts w:asciiTheme="minorHAnsi" w:hAnsiTheme="minorHAnsi"/>
          <w:color w:val="auto"/>
          <w:szCs w:val="24"/>
        </w:rPr>
        <w:t xml:space="preserve"> on </w:t>
      </w:r>
      <w:r w:rsidR="00DD603A">
        <w:rPr>
          <w:rFonts w:asciiTheme="minorHAnsi" w:hAnsiTheme="minorHAnsi"/>
          <w:color w:val="auto"/>
          <w:szCs w:val="24"/>
        </w:rPr>
        <w:t>6 May 2005</w:t>
      </w:r>
      <w:r w:rsidR="00FF44BE" w:rsidRPr="00DA7FE1">
        <w:rPr>
          <w:rFonts w:asciiTheme="minorHAnsi" w:hAnsiTheme="minorHAnsi"/>
          <w:color w:val="auto"/>
          <w:szCs w:val="24"/>
        </w:rPr>
        <w:t xml:space="preserve"> was FEV1 71</w:t>
      </w:r>
      <w:r w:rsidR="00BC5A4B">
        <w:rPr>
          <w:rFonts w:asciiTheme="minorHAnsi" w:hAnsiTheme="minorHAnsi"/>
          <w:color w:val="auto"/>
          <w:szCs w:val="24"/>
        </w:rPr>
        <w:t>,</w:t>
      </w:r>
      <w:r w:rsidR="00FF44BE" w:rsidRPr="00DA7FE1">
        <w:rPr>
          <w:rFonts w:asciiTheme="minorHAnsi" w:hAnsiTheme="minorHAnsi"/>
          <w:color w:val="auto"/>
          <w:szCs w:val="24"/>
        </w:rPr>
        <w:t xml:space="preserve"> FEV1/FVC% 79</w:t>
      </w:r>
      <w:r w:rsidR="00BC5A4B">
        <w:rPr>
          <w:rFonts w:asciiTheme="minorHAnsi" w:hAnsiTheme="minorHAnsi"/>
          <w:color w:val="auto"/>
          <w:szCs w:val="24"/>
        </w:rPr>
        <w:t>,</w:t>
      </w:r>
      <w:r w:rsidR="00FF44BE" w:rsidRPr="00DA7FE1">
        <w:rPr>
          <w:rFonts w:asciiTheme="minorHAnsi" w:hAnsiTheme="minorHAnsi"/>
          <w:color w:val="auto"/>
          <w:szCs w:val="24"/>
        </w:rPr>
        <w:t xml:space="preserve"> </w:t>
      </w:r>
      <w:r w:rsidRPr="00DA7FE1">
        <w:rPr>
          <w:rFonts w:asciiTheme="minorHAnsi" w:hAnsiTheme="minorHAnsi"/>
          <w:color w:val="auto"/>
          <w:szCs w:val="24"/>
        </w:rPr>
        <w:t xml:space="preserve">with </w:t>
      </w:r>
      <w:r w:rsidR="00FF44BE" w:rsidRPr="00DA7FE1">
        <w:rPr>
          <w:rFonts w:asciiTheme="minorHAnsi" w:hAnsiTheme="minorHAnsi"/>
          <w:color w:val="auto"/>
          <w:szCs w:val="24"/>
        </w:rPr>
        <w:t xml:space="preserve">DLCO </w:t>
      </w:r>
      <w:r w:rsidR="004F4E4D" w:rsidRPr="00DA7FE1">
        <w:rPr>
          <w:rFonts w:asciiTheme="minorHAnsi" w:hAnsiTheme="minorHAnsi"/>
          <w:color w:val="auto"/>
          <w:szCs w:val="24"/>
        </w:rPr>
        <w:t>(SB)</w:t>
      </w:r>
      <w:r w:rsidR="00FF44BE" w:rsidRPr="00DA7FE1">
        <w:rPr>
          <w:rFonts w:asciiTheme="minorHAnsi" w:hAnsiTheme="minorHAnsi"/>
          <w:color w:val="auto"/>
          <w:szCs w:val="24"/>
        </w:rPr>
        <w:t xml:space="preserve"> 57</w:t>
      </w:r>
      <w:r w:rsidR="004F4E4D" w:rsidRPr="00DA7FE1">
        <w:rPr>
          <w:rFonts w:asciiTheme="minorHAnsi" w:hAnsiTheme="minorHAnsi"/>
          <w:color w:val="auto"/>
          <w:szCs w:val="24"/>
        </w:rPr>
        <w:t xml:space="preserve"> and DLCO/VA 83</w:t>
      </w:r>
      <w:r w:rsidR="00875F10" w:rsidRPr="00DA7FE1">
        <w:rPr>
          <w:rFonts w:asciiTheme="minorHAnsi" w:hAnsiTheme="minorHAnsi"/>
          <w:color w:val="auto"/>
          <w:szCs w:val="24"/>
        </w:rPr>
        <w:t>.</w:t>
      </w:r>
      <w:r w:rsidR="00875F10" w:rsidRPr="00DA7FE1">
        <w:rPr>
          <w:rFonts w:asciiTheme="minorHAnsi" w:hAnsiTheme="minorHAnsi"/>
          <w:b/>
          <w:color w:val="auto"/>
          <w:szCs w:val="24"/>
        </w:rPr>
        <w:t xml:space="preserve">  </w:t>
      </w:r>
      <w:r w:rsidR="00DD603A">
        <w:rPr>
          <w:rFonts w:asciiTheme="minorHAnsi" w:hAnsiTheme="minorHAnsi"/>
          <w:color w:val="auto"/>
          <w:szCs w:val="24"/>
        </w:rPr>
        <w:t>Cardiopulmonary exercise test</w:t>
      </w:r>
      <w:r w:rsidR="00BC5A4B">
        <w:rPr>
          <w:rFonts w:asciiTheme="minorHAnsi" w:hAnsiTheme="minorHAnsi"/>
          <w:color w:val="auto"/>
          <w:szCs w:val="24"/>
        </w:rPr>
        <w:t xml:space="preserve"> on</w:t>
      </w:r>
      <w:r w:rsidR="00DD603A">
        <w:rPr>
          <w:rFonts w:asciiTheme="minorHAnsi" w:hAnsiTheme="minorHAnsi"/>
          <w:color w:val="auto"/>
          <w:szCs w:val="24"/>
        </w:rPr>
        <w:t xml:space="preserve"> 7 May 2005</w:t>
      </w:r>
      <w:r w:rsidR="00FF44BE" w:rsidRPr="00DA7FE1">
        <w:rPr>
          <w:rFonts w:asciiTheme="minorHAnsi" w:hAnsiTheme="minorHAnsi"/>
          <w:color w:val="auto"/>
          <w:szCs w:val="24"/>
        </w:rPr>
        <w:t xml:space="preserve"> stated</w:t>
      </w:r>
      <w:r w:rsidR="00BC5A4B">
        <w:rPr>
          <w:rFonts w:asciiTheme="minorHAnsi" w:hAnsiTheme="minorHAnsi"/>
          <w:color w:val="auto"/>
          <w:szCs w:val="24"/>
        </w:rPr>
        <w:t>,</w:t>
      </w:r>
      <w:r w:rsidR="00FF44BE" w:rsidRPr="00DA7FE1">
        <w:rPr>
          <w:rFonts w:asciiTheme="minorHAnsi" w:hAnsiTheme="minorHAnsi"/>
          <w:color w:val="auto"/>
          <w:szCs w:val="24"/>
        </w:rPr>
        <w:t xml:space="preserve"> </w:t>
      </w:r>
      <w:r w:rsidRPr="00DA7FE1">
        <w:rPr>
          <w:rFonts w:asciiTheme="minorHAnsi" w:hAnsiTheme="minorHAnsi"/>
          <w:color w:val="auto"/>
          <w:szCs w:val="24"/>
        </w:rPr>
        <w:t>“</w:t>
      </w:r>
      <w:r w:rsidR="00FF44BE" w:rsidRPr="00DA7FE1">
        <w:rPr>
          <w:rFonts w:asciiTheme="minorHAnsi" w:hAnsiTheme="minorHAnsi"/>
          <w:color w:val="auto"/>
          <w:szCs w:val="24"/>
        </w:rPr>
        <w:t xml:space="preserve">Significantly reduced exercise tolerance with no obvious </w:t>
      </w:r>
      <w:proofErr w:type="spellStart"/>
      <w:r w:rsidR="00FF44BE" w:rsidRPr="00DA7FE1">
        <w:rPr>
          <w:rFonts w:asciiTheme="minorHAnsi" w:hAnsiTheme="minorHAnsi"/>
          <w:color w:val="auto"/>
          <w:szCs w:val="24"/>
        </w:rPr>
        <w:t>cardiopulmonal</w:t>
      </w:r>
      <w:proofErr w:type="spellEnd"/>
      <w:r w:rsidR="00FF44BE" w:rsidRPr="00DA7FE1">
        <w:rPr>
          <w:rFonts w:asciiTheme="minorHAnsi" w:hAnsiTheme="minorHAnsi"/>
          <w:color w:val="auto"/>
          <w:szCs w:val="24"/>
        </w:rPr>
        <w:t xml:space="preserve"> limitation to exercise. </w:t>
      </w:r>
      <w:r w:rsidR="00DC545E" w:rsidRPr="00DA7FE1">
        <w:rPr>
          <w:rFonts w:asciiTheme="minorHAnsi" w:hAnsiTheme="minorHAnsi"/>
          <w:color w:val="auto"/>
          <w:szCs w:val="24"/>
        </w:rPr>
        <w:t xml:space="preserve"> </w:t>
      </w:r>
      <w:r w:rsidR="00FF44BE" w:rsidRPr="00DA7FE1">
        <w:rPr>
          <w:rFonts w:asciiTheme="minorHAnsi" w:hAnsiTheme="minorHAnsi"/>
          <w:color w:val="auto"/>
          <w:szCs w:val="24"/>
        </w:rPr>
        <w:t xml:space="preserve">No oxygen </w:t>
      </w:r>
      <w:proofErr w:type="spellStart"/>
      <w:r w:rsidR="00FF44BE" w:rsidRPr="00DA7FE1">
        <w:rPr>
          <w:rFonts w:asciiTheme="minorHAnsi" w:hAnsiTheme="minorHAnsi"/>
          <w:color w:val="auto"/>
          <w:szCs w:val="24"/>
        </w:rPr>
        <w:t>desaturation</w:t>
      </w:r>
      <w:proofErr w:type="spellEnd"/>
      <w:r w:rsidR="00FF44BE" w:rsidRPr="00DA7FE1">
        <w:rPr>
          <w:rFonts w:asciiTheme="minorHAnsi" w:hAnsiTheme="minorHAnsi"/>
          <w:color w:val="auto"/>
          <w:szCs w:val="24"/>
        </w:rPr>
        <w:t xml:space="preserve">. </w:t>
      </w:r>
      <w:r w:rsidRPr="00DA7FE1">
        <w:rPr>
          <w:rFonts w:asciiTheme="minorHAnsi" w:hAnsiTheme="minorHAnsi"/>
          <w:color w:val="auto"/>
          <w:szCs w:val="24"/>
        </w:rPr>
        <w:t xml:space="preserve"> </w:t>
      </w:r>
      <w:proofErr w:type="gramStart"/>
      <w:r w:rsidR="00FF44BE" w:rsidRPr="00DA7FE1">
        <w:rPr>
          <w:rFonts w:asciiTheme="minorHAnsi" w:hAnsiTheme="minorHAnsi"/>
          <w:color w:val="auto"/>
          <w:szCs w:val="24"/>
        </w:rPr>
        <w:t>Most consistent with deconditioning</w:t>
      </w:r>
      <w:r w:rsidRPr="00DA7FE1">
        <w:rPr>
          <w:rFonts w:asciiTheme="minorHAnsi" w:hAnsiTheme="minorHAnsi"/>
          <w:color w:val="auto"/>
          <w:szCs w:val="24"/>
        </w:rPr>
        <w:t>.”</w:t>
      </w:r>
      <w:proofErr w:type="gramEnd"/>
      <w:r w:rsidR="00FF44BE" w:rsidRPr="00DA7FE1">
        <w:rPr>
          <w:rFonts w:asciiTheme="minorHAnsi" w:hAnsiTheme="minorHAnsi"/>
          <w:color w:val="auto"/>
          <w:szCs w:val="24"/>
        </w:rPr>
        <w:t xml:space="preserve">  </w:t>
      </w:r>
      <w:proofErr w:type="spellStart"/>
      <w:r w:rsidR="00FF44BE" w:rsidRPr="00DA7FE1">
        <w:rPr>
          <w:rFonts w:asciiTheme="minorHAnsi" w:hAnsiTheme="minorHAnsi"/>
          <w:color w:val="auto"/>
          <w:szCs w:val="24"/>
        </w:rPr>
        <w:t>Bronchoscopy</w:t>
      </w:r>
      <w:proofErr w:type="spellEnd"/>
      <w:r w:rsidR="00FF44BE" w:rsidRPr="00DA7FE1">
        <w:rPr>
          <w:rFonts w:asciiTheme="minorHAnsi" w:hAnsiTheme="minorHAnsi"/>
          <w:color w:val="auto"/>
          <w:szCs w:val="24"/>
        </w:rPr>
        <w:t xml:space="preserve"> </w:t>
      </w:r>
      <w:r w:rsidR="00DD603A">
        <w:rPr>
          <w:rFonts w:asciiTheme="minorHAnsi" w:hAnsiTheme="minorHAnsi"/>
          <w:color w:val="auto"/>
          <w:szCs w:val="24"/>
        </w:rPr>
        <w:t>on 1 June 2005</w:t>
      </w:r>
      <w:r w:rsidR="00FF44BE" w:rsidRPr="00DA7FE1">
        <w:rPr>
          <w:rFonts w:asciiTheme="minorHAnsi" w:hAnsiTheme="minorHAnsi"/>
          <w:color w:val="auto"/>
          <w:szCs w:val="24"/>
        </w:rPr>
        <w:t xml:space="preserve"> showed normal bronchial stump without evidence of recurrence</w:t>
      </w:r>
      <w:r w:rsidRPr="00DA7FE1">
        <w:rPr>
          <w:rFonts w:asciiTheme="minorHAnsi" w:hAnsiTheme="minorHAnsi"/>
          <w:color w:val="auto"/>
          <w:szCs w:val="24"/>
        </w:rPr>
        <w:t xml:space="preserve"> of tumor</w:t>
      </w:r>
      <w:r w:rsidR="00FF44BE" w:rsidRPr="00DA7FE1">
        <w:rPr>
          <w:rFonts w:asciiTheme="minorHAnsi" w:hAnsiTheme="minorHAnsi"/>
          <w:color w:val="auto"/>
          <w:szCs w:val="24"/>
        </w:rPr>
        <w:t>.</w:t>
      </w:r>
      <w:r w:rsidR="00295543" w:rsidRPr="00DA7FE1">
        <w:rPr>
          <w:rFonts w:asciiTheme="minorHAnsi" w:hAnsiTheme="minorHAnsi"/>
          <w:color w:val="auto"/>
          <w:szCs w:val="24"/>
        </w:rPr>
        <w:t xml:space="preserve">  The CI underwent an echocardiogram</w:t>
      </w:r>
      <w:r w:rsidR="00BC5A4B">
        <w:rPr>
          <w:rFonts w:asciiTheme="minorHAnsi" w:hAnsiTheme="minorHAnsi"/>
          <w:color w:val="auto"/>
          <w:szCs w:val="24"/>
        </w:rPr>
        <w:t xml:space="preserve"> (ECHO)</w:t>
      </w:r>
      <w:r w:rsidR="00295543" w:rsidRPr="00DA7FE1">
        <w:rPr>
          <w:rFonts w:asciiTheme="minorHAnsi" w:hAnsiTheme="minorHAnsi"/>
          <w:color w:val="auto"/>
          <w:szCs w:val="24"/>
        </w:rPr>
        <w:t xml:space="preserve"> and another cardiology consultation in order to discount a cardiac etiology for his </w:t>
      </w:r>
      <w:proofErr w:type="spellStart"/>
      <w:r w:rsidR="00295543" w:rsidRPr="00DA7FE1">
        <w:rPr>
          <w:rFonts w:asciiTheme="minorHAnsi" w:hAnsiTheme="minorHAnsi"/>
          <w:color w:val="auto"/>
          <w:szCs w:val="24"/>
        </w:rPr>
        <w:t>dyspnea</w:t>
      </w:r>
      <w:proofErr w:type="spellEnd"/>
      <w:r w:rsidR="00295543" w:rsidRPr="00DA7FE1">
        <w:rPr>
          <w:rFonts w:asciiTheme="minorHAnsi" w:hAnsiTheme="minorHAnsi"/>
          <w:color w:val="auto"/>
          <w:szCs w:val="24"/>
        </w:rPr>
        <w:t xml:space="preserve">.  The echocardiogram with "bubble study" was suggestive of a patent foramen </w:t>
      </w:r>
      <w:proofErr w:type="spellStart"/>
      <w:r w:rsidR="00295543" w:rsidRPr="00DA7FE1">
        <w:rPr>
          <w:rFonts w:asciiTheme="minorHAnsi" w:hAnsiTheme="minorHAnsi"/>
          <w:color w:val="auto"/>
          <w:szCs w:val="24"/>
        </w:rPr>
        <w:t>ovale</w:t>
      </w:r>
      <w:proofErr w:type="spellEnd"/>
      <w:r w:rsidR="00295543" w:rsidRPr="00DA7FE1">
        <w:rPr>
          <w:rFonts w:asciiTheme="minorHAnsi" w:hAnsiTheme="minorHAnsi"/>
          <w:color w:val="auto"/>
          <w:szCs w:val="24"/>
        </w:rPr>
        <w:t xml:space="preserve"> but of uncertain clinical significance</w:t>
      </w:r>
      <w:r w:rsidR="004F4E4D" w:rsidRPr="00DA7FE1">
        <w:rPr>
          <w:rFonts w:asciiTheme="minorHAnsi" w:hAnsiTheme="minorHAnsi"/>
          <w:color w:val="auto"/>
          <w:szCs w:val="24"/>
        </w:rPr>
        <w:t xml:space="preserve"> and the NARSUM indicated mild pulmonary hypertension based on the ECHO</w:t>
      </w:r>
      <w:r w:rsidR="00295543" w:rsidRPr="00DA7FE1">
        <w:rPr>
          <w:rFonts w:asciiTheme="minorHAnsi" w:hAnsiTheme="minorHAnsi"/>
          <w:color w:val="auto"/>
          <w:szCs w:val="24"/>
        </w:rPr>
        <w:t xml:space="preserve">.  A repeat </w:t>
      </w:r>
      <w:proofErr w:type="spellStart"/>
      <w:r w:rsidR="00295543" w:rsidRPr="00DA7FE1">
        <w:rPr>
          <w:rFonts w:asciiTheme="minorHAnsi" w:hAnsiTheme="minorHAnsi"/>
          <w:color w:val="auto"/>
          <w:szCs w:val="24"/>
        </w:rPr>
        <w:t>cardiolopulmonary</w:t>
      </w:r>
      <w:proofErr w:type="spellEnd"/>
      <w:r w:rsidR="00295543" w:rsidRPr="00DA7FE1">
        <w:rPr>
          <w:rFonts w:asciiTheme="minorHAnsi" w:hAnsiTheme="minorHAnsi"/>
          <w:color w:val="auto"/>
          <w:szCs w:val="24"/>
        </w:rPr>
        <w:t xml:space="preserve"> exercise test failed to show any evidence of oxygen </w:t>
      </w:r>
      <w:proofErr w:type="spellStart"/>
      <w:r w:rsidR="00295543" w:rsidRPr="00DA7FE1">
        <w:rPr>
          <w:rFonts w:asciiTheme="minorHAnsi" w:hAnsiTheme="minorHAnsi"/>
          <w:color w:val="auto"/>
          <w:szCs w:val="24"/>
        </w:rPr>
        <w:t>desaturation</w:t>
      </w:r>
      <w:proofErr w:type="spellEnd"/>
      <w:r w:rsidR="00295543" w:rsidRPr="00DA7FE1">
        <w:rPr>
          <w:rFonts w:asciiTheme="minorHAnsi" w:hAnsiTheme="minorHAnsi"/>
          <w:color w:val="auto"/>
          <w:szCs w:val="24"/>
        </w:rPr>
        <w:t xml:space="preserve"> and was </w:t>
      </w:r>
      <w:r w:rsidR="004F4E4D" w:rsidRPr="00DA7FE1">
        <w:rPr>
          <w:rFonts w:asciiTheme="minorHAnsi" w:hAnsiTheme="minorHAnsi"/>
          <w:color w:val="auto"/>
          <w:szCs w:val="24"/>
        </w:rPr>
        <w:t>“</w:t>
      </w:r>
      <w:r w:rsidR="00295543" w:rsidRPr="00DA7FE1">
        <w:rPr>
          <w:rFonts w:asciiTheme="minorHAnsi" w:hAnsiTheme="minorHAnsi"/>
          <w:color w:val="auto"/>
          <w:szCs w:val="24"/>
        </w:rPr>
        <w:t>overall consistent with deconditioning.</w:t>
      </w:r>
      <w:r w:rsidR="004F4E4D" w:rsidRPr="00DA7FE1">
        <w:rPr>
          <w:rFonts w:asciiTheme="minorHAnsi" w:hAnsiTheme="minorHAnsi"/>
          <w:color w:val="auto"/>
          <w:szCs w:val="24"/>
        </w:rPr>
        <w:t>”</w:t>
      </w:r>
      <w:r w:rsidR="00295543" w:rsidRPr="00DA7FE1">
        <w:rPr>
          <w:rFonts w:asciiTheme="minorHAnsi" w:hAnsiTheme="minorHAnsi"/>
          <w:color w:val="auto"/>
          <w:szCs w:val="24"/>
        </w:rPr>
        <w:t xml:space="preserve">  The consulting cardiologist opined the CI had reached his maximum benefit for treatment and no further evaluation was required.  He was then diagnosed with restrictive lung disease secondary to </w:t>
      </w:r>
      <w:proofErr w:type="spellStart"/>
      <w:r w:rsidR="00295543" w:rsidRPr="00DA7FE1">
        <w:rPr>
          <w:rFonts w:asciiTheme="minorHAnsi" w:hAnsiTheme="minorHAnsi"/>
          <w:color w:val="auto"/>
          <w:szCs w:val="24"/>
        </w:rPr>
        <w:t>bilobeclomy</w:t>
      </w:r>
      <w:proofErr w:type="spellEnd"/>
      <w:r w:rsidR="00295543" w:rsidRPr="00DA7FE1">
        <w:rPr>
          <w:rFonts w:asciiTheme="minorHAnsi" w:hAnsiTheme="minorHAnsi"/>
          <w:color w:val="auto"/>
          <w:szCs w:val="24"/>
        </w:rPr>
        <w:t xml:space="preserve"> for bronchial </w:t>
      </w:r>
      <w:proofErr w:type="spellStart"/>
      <w:r w:rsidR="00295543" w:rsidRPr="00DA7FE1">
        <w:rPr>
          <w:rFonts w:asciiTheme="minorHAnsi" w:hAnsiTheme="minorHAnsi"/>
          <w:color w:val="auto"/>
          <w:szCs w:val="24"/>
        </w:rPr>
        <w:t>carcinoid</w:t>
      </w:r>
      <w:proofErr w:type="spellEnd"/>
      <w:r w:rsidR="00295543" w:rsidRPr="00DA7FE1">
        <w:rPr>
          <w:rFonts w:asciiTheme="minorHAnsi" w:hAnsiTheme="minorHAnsi"/>
          <w:color w:val="auto"/>
          <w:szCs w:val="24"/>
        </w:rPr>
        <w:t xml:space="preserve"> tumor with moderate impairment on pulmonary function studies and significant functional impairment</w:t>
      </w:r>
      <w:r w:rsidR="00E9720C" w:rsidRPr="00DA7FE1">
        <w:rPr>
          <w:rFonts w:asciiTheme="minorHAnsi" w:hAnsiTheme="minorHAnsi"/>
          <w:color w:val="auto"/>
          <w:szCs w:val="24"/>
        </w:rPr>
        <w:t>.</w:t>
      </w:r>
      <w:r w:rsidR="003E55D3" w:rsidRPr="00DA7FE1">
        <w:rPr>
          <w:rFonts w:asciiTheme="minorHAnsi" w:hAnsiTheme="minorHAnsi"/>
          <w:color w:val="auto"/>
          <w:szCs w:val="24"/>
        </w:rPr>
        <w:t xml:space="preserve">  </w:t>
      </w:r>
      <w:r w:rsidR="00E9720C" w:rsidRPr="00DA7FE1">
        <w:rPr>
          <w:rFonts w:asciiTheme="minorHAnsi" w:hAnsiTheme="minorHAnsi"/>
          <w:color w:val="auto"/>
          <w:szCs w:val="24"/>
        </w:rPr>
        <w:t xml:space="preserve">The pre-separation VA </w:t>
      </w:r>
      <w:r w:rsidR="00BC5A4B">
        <w:rPr>
          <w:rFonts w:asciiTheme="minorHAnsi" w:hAnsiTheme="minorHAnsi"/>
          <w:color w:val="auto"/>
          <w:szCs w:val="24"/>
        </w:rPr>
        <w:t>compensation and pension (</w:t>
      </w:r>
      <w:r w:rsidR="00E9720C" w:rsidRPr="00DA7FE1">
        <w:rPr>
          <w:rFonts w:asciiTheme="minorHAnsi" w:hAnsiTheme="minorHAnsi"/>
          <w:color w:val="auto"/>
          <w:szCs w:val="24"/>
        </w:rPr>
        <w:t>C&amp;</w:t>
      </w:r>
      <w:r w:rsidR="00DD603A">
        <w:rPr>
          <w:rFonts w:asciiTheme="minorHAnsi" w:hAnsiTheme="minorHAnsi"/>
          <w:color w:val="auto"/>
          <w:szCs w:val="24"/>
        </w:rPr>
        <w:t>P</w:t>
      </w:r>
      <w:r w:rsidR="00BC5A4B">
        <w:rPr>
          <w:rFonts w:asciiTheme="minorHAnsi" w:hAnsiTheme="minorHAnsi"/>
          <w:color w:val="auto"/>
          <w:szCs w:val="24"/>
        </w:rPr>
        <w:t>)</w:t>
      </w:r>
      <w:r w:rsidR="00DD603A">
        <w:rPr>
          <w:rFonts w:asciiTheme="minorHAnsi" w:hAnsiTheme="minorHAnsi"/>
          <w:color w:val="auto"/>
          <w:szCs w:val="24"/>
        </w:rPr>
        <w:t xml:space="preserve"> examination on 24 May 2006</w:t>
      </w:r>
      <w:r w:rsidR="00E9720C" w:rsidRPr="00DA7FE1">
        <w:rPr>
          <w:rFonts w:asciiTheme="minorHAnsi" w:hAnsiTheme="minorHAnsi"/>
          <w:color w:val="auto"/>
          <w:szCs w:val="24"/>
        </w:rPr>
        <w:t xml:space="preserve"> noted the CI was able to walk 300 to 400 feet (an improvement) and on good days up to </w:t>
      </w:r>
      <w:r w:rsidR="00BC5A4B">
        <w:rPr>
          <w:rFonts w:asciiTheme="minorHAnsi" w:hAnsiTheme="minorHAnsi"/>
          <w:color w:val="auto"/>
          <w:szCs w:val="24"/>
        </w:rPr>
        <w:t>two</w:t>
      </w:r>
      <w:r w:rsidR="00E9720C" w:rsidRPr="00DA7FE1">
        <w:rPr>
          <w:rFonts w:asciiTheme="minorHAnsi" w:hAnsiTheme="minorHAnsi"/>
          <w:color w:val="auto"/>
          <w:szCs w:val="24"/>
        </w:rPr>
        <w:t xml:space="preserve"> blocks, but developed shortness of breath and had to stop </w:t>
      </w:r>
      <w:r w:rsidR="003E55D3" w:rsidRPr="00DA7FE1">
        <w:rPr>
          <w:rFonts w:asciiTheme="minorHAnsi" w:hAnsiTheme="minorHAnsi"/>
          <w:color w:val="auto"/>
          <w:szCs w:val="24"/>
        </w:rPr>
        <w:t xml:space="preserve">to </w:t>
      </w:r>
      <w:r w:rsidR="00E9720C" w:rsidRPr="00DA7FE1">
        <w:rPr>
          <w:rFonts w:asciiTheme="minorHAnsi" w:hAnsiTheme="minorHAnsi"/>
          <w:color w:val="auto"/>
          <w:szCs w:val="24"/>
        </w:rPr>
        <w:t>rest.  At that examination, PFTs showed FEV1 73</w:t>
      </w:r>
      <w:r w:rsidR="00BC5A4B">
        <w:rPr>
          <w:rFonts w:asciiTheme="minorHAnsi" w:hAnsiTheme="minorHAnsi"/>
          <w:color w:val="auto"/>
          <w:szCs w:val="24"/>
        </w:rPr>
        <w:t>,</w:t>
      </w:r>
      <w:r w:rsidR="003E55D3" w:rsidRPr="00DA7FE1">
        <w:rPr>
          <w:rFonts w:asciiTheme="minorHAnsi" w:hAnsiTheme="minorHAnsi"/>
          <w:color w:val="auto"/>
          <w:szCs w:val="24"/>
        </w:rPr>
        <w:t xml:space="preserve"> </w:t>
      </w:r>
      <w:r w:rsidR="00E9720C" w:rsidRPr="00DA7FE1">
        <w:rPr>
          <w:rFonts w:asciiTheme="minorHAnsi" w:hAnsiTheme="minorHAnsi"/>
          <w:color w:val="auto"/>
          <w:szCs w:val="24"/>
        </w:rPr>
        <w:t>FEV1/FVC% 83</w:t>
      </w:r>
      <w:r w:rsidR="00BC5A4B">
        <w:rPr>
          <w:rFonts w:asciiTheme="minorHAnsi" w:hAnsiTheme="minorHAnsi"/>
          <w:color w:val="auto"/>
          <w:szCs w:val="24"/>
        </w:rPr>
        <w:t>,</w:t>
      </w:r>
      <w:r w:rsidR="00E9720C" w:rsidRPr="00DA7FE1">
        <w:rPr>
          <w:rFonts w:asciiTheme="minorHAnsi" w:hAnsiTheme="minorHAnsi"/>
          <w:color w:val="auto"/>
          <w:szCs w:val="24"/>
        </w:rPr>
        <w:t xml:space="preserve"> DLCO 59</w:t>
      </w:r>
      <w:r w:rsidR="00BC5A4B">
        <w:rPr>
          <w:rFonts w:asciiTheme="minorHAnsi" w:hAnsiTheme="minorHAnsi"/>
          <w:color w:val="auto"/>
          <w:szCs w:val="24"/>
        </w:rPr>
        <w:t>,</w:t>
      </w:r>
      <w:r w:rsidR="00E9720C" w:rsidRPr="00DA7FE1">
        <w:rPr>
          <w:rFonts w:asciiTheme="minorHAnsi" w:hAnsiTheme="minorHAnsi"/>
          <w:color w:val="auto"/>
          <w:szCs w:val="24"/>
        </w:rPr>
        <w:t xml:space="preserve"> and DLCO adjusted 58 with DLCO/VA of 86.</w:t>
      </w:r>
    </w:p>
    <w:p w:rsidR="00086D6B" w:rsidRPr="00DA7FE1" w:rsidRDefault="00086D6B" w:rsidP="00295543">
      <w:pPr>
        <w:tabs>
          <w:tab w:val="left" w:pos="288"/>
          <w:tab w:val="left" w:pos="4752"/>
        </w:tabs>
        <w:spacing w:line="240" w:lineRule="exact"/>
        <w:jc w:val="both"/>
        <w:rPr>
          <w:rFonts w:asciiTheme="minorHAnsi" w:hAnsiTheme="minorHAnsi"/>
          <w:color w:val="auto"/>
          <w:szCs w:val="24"/>
        </w:rPr>
      </w:pPr>
    </w:p>
    <w:p w:rsidR="003E55D3" w:rsidRPr="00DA7FE1" w:rsidRDefault="00317672" w:rsidP="003E55D3">
      <w:pPr>
        <w:tabs>
          <w:tab w:val="left" w:pos="288"/>
          <w:tab w:val="left" w:pos="4752"/>
        </w:tabs>
        <w:spacing w:line="240" w:lineRule="exact"/>
        <w:jc w:val="both"/>
        <w:rPr>
          <w:rFonts w:asciiTheme="minorHAnsi" w:hAnsiTheme="minorHAnsi"/>
          <w:color w:val="auto"/>
          <w:szCs w:val="24"/>
        </w:rPr>
      </w:pPr>
      <w:r w:rsidRPr="00DA7FE1">
        <w:rPr>
          <w:rFonts w:asciiTheme="minorHAnsi" w:hAnsiTheme="minorHAnsi"/>
          <w:color w:val="auto"/>
          <w:szCs w:val="24"/>
        </w:rPr>
        <w:t xml:space="preserve">The PEB coding of 6819-6844 [6819 </w:t>
      </w:r>
      <w:proofErr w:type="spellStart"/>
      <w:r w:rsidR="00BC5A4B">
        <w:rPr>
          <w:rFonts w:asciiTheme="minorHAnsi" w:hAnsiTheme="minorHAnsi"/>
          <w:color w:val="auto"/>
          <w:szCs w:val="24"/>
        </w:rPr>
        <w:t>n</w:t>
      </w:r>
      <w:r w:rsidRPr="00DA7FE1">
        <w:rPr>
          <w:rFonts w:asciiTheme="minorHAnsi" w:hAnsiTheme="minorHAnsi"/>
          <w:color w:val="auto"/>
          <w:szCs w:val="24"/>
        </w:rPr>
        <w:t>eoplasms</w:t>
      </w:r>
      <w:proofErr w:type="spellEnd"/>
      <w:r w:rsidRPr="00DA7FE1">
        <w:rPr>
          <w:rFonts w:asciiTheme="minorHAnsi" w:hAnsiTheme="minorHAnsi"/>
          <w:color w:val="auto"/>
          <w:szCs w:val="24"/>
        </w:rPr>
        <w:t xml:space="preserve">, malignant, any specified part of respiratory system exclusive of skin growths - 6844 </w:t>
      </w:r>
      <w:r w:rsidR="00BC5A4B">
        <w:rPr>
          <w:rFonts w:asciiTheme="minorHAnsi" w:hAnsiTheme="minorHAnsi"/>
          <w:color w:val="auto"/>
          <w:szCs w:val="24"/>
        </w:rPr>
        <w:t>p</w:t>
      </w:r>
      <w:r w:rsidRPr="00DA7FE1">
        <w:rPr>
          <w:rFonts w:asciiTheme="minorHAnsi" w:hAnsiTheme="minorHAnsi"/>
          <w:color w:val="auto"/>
          <w:szCs w:val="24"/>
        </w:rPr>
        <w:t>ost-surgical residual (</w:t>
      </w:r>
      <w:proofErr w:type="spellStart"/>
      <w:r w:rsidRPr="00DA7FE1">
        <w:rPr>
          <w:rFonts w:asciiTheme="minorHAnsi" w:hAnsiTheme="minorHAnsi"/>
          <w:color w:val="auto"/>
          <w:szCs w:val="24"/>
        </w:rPr>
        <w:t>lobectomy</w:t>
      </w:r>
      <w:proofErr w:type="spellEnd"/>
      <w:r w:rsidRPr="00DA7FE1">
        <w:rPr>
          <w:rFonts w:asciiTheme="minorHAnsi" w:hAnsiTheme="minorHAnsi"/>
          <w:color w:val="auto"/>
          <w:szCs w:val="24"/>
        </w:rPr>
        <w:t xml:space="preserve">, </w:t>
      </w:r>
      <w:proofErr w:type="spellStart"/>
      <w:r w:rsidRPr="00DA7FE1">
        <w:rPr>
          <w:rFonts w:asciiTheme="minorHAnsi" w:hAnsiTheme="minorHAnsi"/>
          <w:color w:val="auto"/>
          <w:szCs w:val="24"/>
        </w:rPr>
        <w:t>pneumonectomy</w:t>
      </w:r>
      <w:proofErr w:type="spellEnd"/>
      <w:r w:rsidRPr="00DA7FE1">
        <w:rPr>
          <w:rFonts w:asciiTheme="minorHAnsi" w:hAnsiTheme="minorHAnsi"/>
          <w:color w:val="auto"/>
          <w:szCs w:val="24"/>
        </w:rPr>
        <w:t xml:space="preserve">, etc.)] was interpreted to be an analogous rating for restrictive lung disease due to </w:t>
      </w:r>
      <w:proofErr w:type="spellStart"/>
      <w:r w:rsidRPr="00DA7FE1">
        <w:rPr>
          <w:rFonts w:asciiTheme="minorHAnsi" w:hAnsiTheme="minorHAnsi"/>
          <w:color w:val="auto"/>
          <w:szCs w:val="24"/>
        </w:rPr>
        <w:t>lobectomy</w:t>
      </w:r>
      <w:proofErr w:type="spellEnd"/>
      <w:r w:rsidRPr="00DA7FE1">
        <w:rPr>
          <w:rFonts w:asciiTheme="minorHAnsi" w:hAnsiTheme="minorHAnsi"/>
          <w:color w:val="auto"/>
          <w:szCs w:val="24"/>
        </w:rPr>
        <w:t xml:space="preserve"> (6844) secondary to removal of a neoplasm versus a dual or bundled rating as the CI did not have any neoplasm at the time of rating or separation.  The VA</w:t>
      </w:r>
      <w:r w:rsidR="00BC5A4B">
        <w:rPr>
          <w:rFonts w:asciiTheme="minorHAnsi" w:hAnsiTheme="minorHAnsi"/>
          <w:color w:val="auto"/>
          <w:szCs w:val="24"/>
        </w:rPr>
        <w:t>,</w:t>
      </w:r>
      <w:r w:rsidRPr="00DA7FE1">
        <w:rPr>
          <w:rFonts w:asciiTheme="minorHAnsi" w:hAnsiTheme="minorHAnsi"/>
          <w:color w:val="auto"/>
          <w:szCs w:val="24"/>
        </w:rPr>
        <w:t xml:space="preserve"> IAW §4.96 guidance indicating a single pulmonary coding, did not provide a separate restrictive lung rating, but rated the CI was “based on the severity of your sleep apnea because this condition provides the higher evaluation</w:t>
      </w:r>
      <w:r w:rsidR="00DA7FE1">
        <w:rPr>
          <w:rFonts w:asciiTheme="minorHAnsi" w:hAnsiTheme="minorHAnsi"/>
          <w:color w:val="auto"/>
          <w:szCs w:val="24"/>
        </w:rPr>
        <w:t>.”</w:t>
      </w:r>
    </w:p>
    <w:p w:rsidR="003E55D3" w:rsidRPr="00DA7FE1" w:rsidRDefault="003E55D3" w:rsidP="003E55D3">
      <w:pPr>
        <w:tabs>
          <w:tab w:val="left" w:pos="288"/>
          <w:tab w:val="left" w:pos="4752"/>
        </w:tabs>
        <w:spacing w:line="240" w:lineRule="exact"/>
        <w:jc w:val="both"/>
        <w:rPr>
          <w:rFonts w:asciiTheme="minorHAnsi" w:hAnsiTheme="minorHAnsi"/>
          <w:color w:val="auto"/>
          <w:szCs w:val="24"/>
        </w:rPr>
      </w:pPr>
    </w:p>
    <w:p w:rsidR="003E55D3" w:rsidRPr="00DA7FE1" w:rsidRDefault="003E55D3" w:rsidP="003E55D3">
      <w:pPr>
        <w:tabs>
          <w:tab w:val="left" w:pos="288"/>
          <w:tab w:val="left" w:pos="4752"/>
        </w:tabs>
        <w:spacing w:line="240" w:lineRule="exact"/>
        <w:jc w:val="both"/>
        <w:rPr>
          <w:rFonts w:asciiTheme="minorHAnsi" w:hAnsiTheme="minorHAnsi"/>
          <w:color w:val="auto"/>
          <w:szCs w:val="24"/>
        </w:rPr>
      </w:pPr>
      <w:r w:rsidRPr="00DA7FE1">
        <w:rPr>
          <w:rFonts w:asciiTheme="minorHAnsi" w:hAnsiTheme="minorHAnsi"/>
          <w:color w:val="auto"/>
          <w:szCs w:val="24"/>
        </w:rPr>
        <w:t xml:space="preserve">The Board considered the above information in rating the CI’s lung condition with predominate coding being under restrictive lung disease, 6844 </w:t>
      </w:r>
      <w:r w:rsidR="00BC5A4B">
        <w:rPr>
          <w:rFonts w:asciiTheme="minorHAnsi" w:hAnsiTheme="minorHAnsi"/>
          <w:color w:val="auto"/>
          <w:szCs w:val="24"/>
        </w:rPr>
        <w:t>p</w:t>
      </w:r>
      <w:r w:rsidRPr="00DA7FE1">
        <w:rPr>
          <w:rFonts w:asciiTheme="minorHAnsi" w:hAnsiTheme="minorHAnsi"/>
          <w:color w:val="auto"/>
          <w:szCs w:val="24"/>
        </w:rPr>
        <w:t>ost-surgical residual (</w:t>
      </w:r>
      <w:proofErr w:type="spellStart"/>
      <w:r w:rsidRPr="00DA7FE1">
        <w:rPr>
          <w:rFonts w:asciiTheme="minorHAnsi" w:hAnsiTheme="minorHAnsi"/>
          <w:color w:val="auto"/>
          <w:szCs w:val="24"/>
        </w:rPr>
        <w:t>lobectomy</w:t>
      </w:r>
      <w:proofErr w:type="spellEnd"/>
      <w:r w:rsidRPr="00DA7FE1">
        <w:rPr>
          <w:rFonts w:asciiTheme="minorHAnsi" w:hAnsiTheme="minorHAnsi"/>
          <w:color w:val="auto"/>
          <w:szCs w:val="24"/>
        </w:rPr>
        <w:t xml:space="preserve">, </w:t>
      </w:r>
      <w:proofErr w:type="spellStart"/>
      <w:r w:rsidRPr="00DA7FE1">
        <w:rPr>
          <w:rFonts w:asciiTheme="minorHAnsi" w:hAnsiTheme="minorHAnsi"/>
          <w:color w:val="auto"/>
          <w:szCs w:val="24"/>
        </w:rPr>
        <w:t>pneumonectomy</w:t>
      </w:r>
      <w:proofErr w:type="spellEnd"/>
      <w:r w:rsidRPr="00DA7FE1">
        <w:rPr>
          <w:rFonts w:asciiTheme="minorHAnsi" w:hAnsiTheme="minorHAnsi"/>
          <w:color w:val="auto"/>
          <w:szCs w:val="24"/>
        </w:rPr>
        <w:t xml:space="preserve">, etc.).  The </w:t>
      </w:r>
      <w:r w:rsidR="00BC5A4B" w:rsidRPr="00DA7FE1">
        <w:rPr>
          <w:rFonts w:asciiTheme="minorHAnsi" w:hAnsiTheme="minorHAnsi"/>
          <w:color w:val="auto"/>
          <w:szCs w:val="24"/>
        </w:rPr>
        <w:t xml:space="preserve">general rating formula for restrictive lung disease </w:t>
      </w:r>
      <w:r w:rsidRPr="00DA7FE1">
        <w:rPr>
          <w:rFonts w:asciiTheme="minorHAnsi" w:hAnsiTheme="minorHAnsi"/>
          <w:color w:val="auto"/>
          <w:szCs w:val="24"/>
        </w:rPr>
        <w:t>includes multiple criteria, and the Board considered each criteria and the CI’s overall level of disability level for rating IAW VASRD §4.100 and §4.96</w:t>
      </w:r>
      <w:r w:rsidR="00BC5A4B">
        <w:rPr>
          <w:rFonts w:asciiTheme="minorHAnsi" w:hAnsiTheme="minorHAnsi"/>
          <w:color w:val="auto"/>
          <w:szCs w:val="24"/>
        </w:rPr>
        <w:t xml:space="preserve"> s</w:t>
      </w:r>
      <w:r w:rsidRPr="00DA7FE1">
        <w:rPr>
          <w:rFonts w:asciiTheme="minorHAnsi" w:hAnsiTheme="minorHAnsi"/>
          <w:color w:val="auto"/>
          <w:szCs w:val="24"/>
        </w:rPr>
        <w:t xml:space="preserve">pecial provisions regarding evaluation of respiratory conditions prior to the </w:t>
      </w:r>
      <w:r w:rsidR="00DD603A">
        <w:rPr>
          <w:rFonts w:asciiTheme="minorHAnsi" w:hAnsiTheme="minorHAnsi"/>
          <w:color w:val="auto"/>
          <w:szCs w:val="24"/>
        </w:rPr>
        <w:t xml:space="preserve">6 October </w:t>
      </w:r>
      <w:r w:rsidRPr="00DA7FE1">
        <w:rPr>
          <w:rFonts w:asciiTheme="minorHAnsi" w:hAnsiTheme="minorHAnsi"/>
          <w:color w:val="auto"/>
          <w:szCs w:val="24"/>
        </w:rPr>
        <w:t>2006 VASRD change.  The CI’s FEV1 and FEV-1/FVC from all exams proximate to separation are within the criteria range of a 10% rating.  The DLCO (SB) findings are within the 30% criteria range, while the volume adjusted DLCOs indicate normal functioning of the remaining lung tissue.  The CI’s maximum exercise capacity (MET</w:t>
      </w:r>
      <w:r w:rsidR="00693C58">
        <w:rPr>
          <w:rFonts w:asciiTheme="minorHAnsi" w:hAnsiTheme="minorHAnsi"/>
          <w:color w:val="auto"/>
          <w:szCs w:val="24"/>
        </w:rPr>
        <w:t>s</w:t>
      </w:r>
      <w:r w:rsidRPr="00DA7FE1">
        <w:rPr>
          <w:rFonts w:asciiTheme="minorHAnsi" w:hAnsiTheme="minorHAnsi"/>
          <w:color w:val="auto"/>
          <w:szCs w:val="24"/>
        </w:rPr>
        <w:t>) was not found in the record (normally from cardiac exercise tolerance testing [ETT-source test missing</w:t>
      </w:r>
      <w:r w:rsidR="000167BA">
        <w:rPr>
          <w:rFonts w:asciiTheme="minorHAnsi" w:hAnsiTheme="minorHAnsi"/>
          <w:color w:val="auto"/>
          <w:szCs w:val="24"/>
        </w:rPr>
        <w:t>]).  The NARSUM indicated a CET on</w:t>
      </w:r>
      <w:r w:rsidRPr="00DA7FE1">
        <w:rPr>
          <w:rFonts w:asciiTheme="minorHAnsi" w:hAnsiTheme="minorHAnsi"/>
          <w:color w:val="auto"/>
          <w:szCs w:val="24"/>
        </w:rPr>
        <w:t xml:space="preserve"> </w:t>
      </w:r>
      <w:r w:rsidR="000167BA">
        <w:rPr>
          <w:rFonts w:asciiTheme="minorHAnsi" w:hAnsiTheme="minorHAnsi"/>
          <w:color w:val="auto"/>
          <w:szCs w:val="24"/>
        </w:rPr>
        <w:t>7 November 2005</w:t>
      </w:r>
      <w:r w:rsidRPr="00DA7FE1">
        <w:rPr>
          <w:rFonts w:asciiTheme="minorHAnsi" w:hAnsiTheme="minorHAnsi"/>
          <w:color w:val="auto"/>
          <w:szCs w:val="24"/>
        </w:rPr>
        <w:t xml:space="preserve"> with “significantly reduced exercise tolerance</w:t>
      </w:r>
      <w:r w:rsidR="00BC5A4B">
        <w:rPr>
          <w:rFonts w:asciiTheme="minorHAnsi" w:hAnsiTheme="minorHAnsi"/>
          <w:color w:val="auto"/>
          <w:szCs w:val="24"/>
        </w:rPr>
        <w:t>;</w:t>
      </w:r>
      <w:r w:rsidRPr="00DA7FE1">
        <w:rPr>
          <w:rFonts w:asciiTheme="minorHAnsi" w:hAnsiTheme="minorHAnsi"/>
          <w:color w:val="auto"/>
          <w:szCs w:val="24"/>
        </w:rPr>
        <w:t xml:space="preserve">” however, the comments indicated attribution to deconditioning versus pulmonary or cardiac limitations.  Estimating METs had similar difficulties of attribution of limitations to potential deconditioning and differing levels of exercise ability noted in the record from the very low tolerance noted in the NARSUM and VA C&amp;P history conflicting with greater ability noted in treatment and therapy notes.  The NARSUM indicated ECHO evidence of “mild </w:t>
      </w:r>
      <w:r w:rsidRPr="00DA7FE1">
        <w:rPr>
          <w:rFonts w:asciiTheme="minorHAnsi" w:hAnsiTheme="minorHAnsi"/>
          <w:color w:val="auto"/>
          <w:szCs w:val="24"/>
        </w:rPr>
        <w:lastRenderedPageBreak/>
        <w:t xml:space="preserve">pulmonary hypertension,” which may support a 100% rating was not documented elsewhere in the record (source ECHO missing).  Given the CI’s low functional ability and his consistent </w:t>
      </w:r>
      <w:proofErr w:type="gramStart"/>
      <w:r w:rsidRPr="00DA7FE1">
        <w:rPr>
          <w:rFonts w:asciiTheme="minorHAnsi" w:hAnsiTheme="minorHAnsi"/>
          <w:color w:val="auto"/>
          <w:szCs w:val="24"/>
        </w:rPr>
        <w:t>DLCO(</w:t>
      </w:r>
      <w:proofErr w:type="gramEnd"/>
      <w:r w:rsidRPr="00DA7FE1">
        <w:rPr>
          <w:rFonts w:asciiTheme="minorHAnsi" w:hAnsiTheme="minorHAnsi"/>
          <w:color w:val="auto"/>
          <w:szCs w:val="24"/>
        </w:rPr>
        <w:t>SB)s of under 65 percent of predicted, as well as the weighting of probative values of all evidence, the Board considered that the CI’s disability picture was best described by the 30% rating criteria.  After due deliberation, considering all of the evidence and mindful of VASRD §4.3 (reasonable doubt), the Board recommends a separation rating of 30% for the restrictive lung condition coded 6844.</w:t>
      </w:r>
    </w:p>
    <w:p w:rsidR="003E55D3" w:rsidRPr="00DA7FE1" w:rsidRDefault="003E55D3" w:rsidP="003E55D3">
      <w:pPr>
        <w:tabs>
          <w:tab w:val="left" w:pos="288"/>
          <w:tab w:val="left" w:pos="4752"/>
        </w:tabs>
        <w:spacing w:line="240" w:lineRule="exact"/>
        <w:jc w:val="both"/>
        <w:rPr>
          <w:rFonts w:asciiTheme="minorHAnsi" w:hAnsiTheme="minorHAnsi"/>
          <w:color w:val="auto"/>
          <w:szCs w:val="24"/>
        </w:rPr>
      </w:pPr>
    </w:p>
    <w:p w:rsidR="003E55D3" w:rsidRPr="00DA7FE1" w:rsidRDefault="003E55D3" w:rsidP="003E55D3">
      <w:pPr>
        <w:tabs>
          <w:tab w:val="left" w:pos="288"/>
          <w:tab w:val="left" w:pos="4752"/>
        </w:tabs>
        <w:spacing w:line="240" w:lineRule="exact"/>
        <w:jc w:val="both"/>
        <w:rPr>
          <w:rFonts w:ascii="Calibri" w:hAnsi="Calibri"/>
          <w:color w:val="auto"/>
          <w:szCs w:val="24"/>
        </w:rPr>
      </w:pPr>
      <w:proofErr w:type="gramStart"/>
      <w:r w:rsidRPr="00DA7FE1">
        <w:rPr>
          <w:rFonts w:asciiTheme="minorHAnsi" w:hAnsiTheme="minorHAnsi"/>
          <w:color w:val="auto"/>
          <w:szCs w:val="24"/>
          <w:u w:val="single"/>
        </w:rPr>
        <w:t>Other PEB Condition</w:t>
      </w:r>
      <w:r w:rsidRPr="00DA7FE1">
        <w:rPr>
          <w:rFonts w:asciiTheme="minorHAnsi" w:hAnsiTheme="minorHAnsi"/>
          <w:color w:val="auto"/>
          <w:szCs w:val="24"/>
        </w:rPr>
        <w:t>.</w:t>
      </w:r>
      <w:proofErr w:type="gramEnd"/>
      <w:r w:rsidRPr="00DA7FE1">
        <w:rPr>
          <w:rFonts w:asciiTheme="minorHAnsi" w:hAnsiTheme="minorHAnsi"/>
          <w:color w:val="auto"/>
          <w:szCs w:val="24"/>
        </w:rPr>
        <w:t xml:space="preserve">  In September 2004, The CI underwent a sleep study and was diagnosed with sleep apnea (OSA) with use of CPAP and then changed to an oral appliance.  OSA was deemed medically acceptable by the MEB.  His sleep apnea was judged to be within AR 40-501 standards, was not profil</w:t>
      </w:r>
      <w:r w:rsidR="000167BA">
        <w:rPr>
          <w:rFonts w:asciiTheme="minorHAnsi" w:hAnsiTheme="minorHAnsi"/>
          <w:color w:val="auto"/>
          <w:szCs w:val="24"/>
        </w:rPr>
        <w:t xml:space="preserve">ed and was not identified as </w:t>
      </w:r>
      <w:proofErr w:type="gramStart"/>
      <w:r w:rsidR="000167BA">
        <w:rPr>
          <w:rFonts w:asciiTheme="minorHAnsi" w:hAnsiTheme="minorHAnsi"/>
          <w:color w:val="auto"/>
          <w:szCs w:val="24"/>
        </w:rPr>
        <w:t xml:space="preserve">an </w:t>
      </w:r>
      <w:r w:rsidRPr="00DA7FE1">
        <w:rPr>
          <w:rFonts w:asciiTheme="minorHAnsi" w:hAnsiTheme="minorHAnsi"/>
          <w:color w:val="auto"/>
          <w:szCs w:val="24"/>
        </w:rPr>
        <w:t>impairment</w:t>
      </w:r>
      <w:proofErr w:type="gramEnd"/>
      <w:r w:rsidRPr="00DA7FE1">
        <w:rPr>
          <w:rFonts w:asciiTheme="minorHAnsi" w:hAnsiTheme="minorHAnsi"/>
          <w:color w:val="auto"/>
          <w:szCs w:val="24"/>
        </w:rPr>
        <w:t xml:space="preserve"> in the </w:t>
      </w:r>
      <w:r w:rsidR="00BC5A4B">
        <w:rPr>
          <w:rFonts w:asciiTheme="minorHAnsi" w:hAnsiTheme="minorHAnsi"/>
          <w:color w:val="auto"/>
          <w:szCs w:val="24"/>
        </w:rPr>
        <w:t>c</w:t>
      </w:r>
      <w:r w:rsidRPr="00DA7FE1">
        <w:rPr>
          <w:rFonts w:asciiTheme="minorHAnsi" w:hAnsiTheme="minorHAnsi"/>
          <w:color w:val="auto"/>
          <w:szCs w:val="24"/>
        </w:rPr>
        <w:t xml:space="preserve">ommander’s statement.  </w:t>
      </w:r>
      <w:r w:rsidRPr="00DA7FE1">
        <w:rPr>
          <w:rFonts w:ascii="Calibri" w:hAnsi="Calibri"/>
          <w:color w:val="auto"/>
          <w:szCs w:val="24"/>
        </w:rPr>
        <w:t>Routinely OSA is not considered unfitting solely on the basis of field and operational impediments to the use of CPAP.  There is no evidence in this case that OSA was associated with any unfitting impairments not corrected by CPAP.  The PEB’s fitness adjudication was therefore expected and reasonable.  All evidence considered</w:t>
      </w:r>
      <w:proofErr w:type="gramStart"/>
      <w:r w:rsidRPr="00DA7FE1">
        <w:rPr>
          <w:rFonts w:ascii="Calibri" w:hAnsi="Calibri"/>
          <w:color w:val="auto"/>
          <w:szCs w:val="24"/>
        </w:rPr>
        <w:t>,</w:t>
      </w:r>
      <w:proofErr w:type="gramEnd"/>
      <w:r w:rsidRPr="00DA7FE1">
        <w:rPr>
          <w:rFonts w:ascii="Calibri" w:hAnsi="Calibri"/>
          <w:color w:val="auto"/>
          <w:szCs w:val="24"/>
        </w:rPr>
        <w:t xml:space="preserve"> there is not reasonable doubt in the CI’s favor supporting recharacterization of the PEB fitness adjudication for the OSA condition.</w:t>
      </w:r>
    </w:p>
    <w:p w:rsidR="003E55D3" w:rsidRPr="00DA7FE1" w:rsidRDefault="003E55D3" w:rsidP="003E55D3">
      <w:pPr>
        <w:tabs>
          <w:tab w:val="left" w:pos="288"/>
          <w:tab w:val="left" w:pos="4752"/>
        </w:tabs>
        <w:spacing w:line="240" w:lineRule="exact"/>
        <w:jc w:val="both"/>
        <w:rPr>
          <w:rFonts w:asciiTheme="minorHAnsi" w:hAnsiTheme="minorHAnsi"/>
          <w:color w:val="auto"/>
          <w:szCs w:val="24"/>
        </w:rPr>
      </w:pPr>
    </w:p>
    <w:p w:rsidR="003E55D3" w:rsidRPr="00DA7FE1" w:rsidRDefault="003E55D3" w:rsidP="003E55D3">
      <w:pPr>
        <w:spacing w:line="240" w:lineRule="exact"/>
        <w:jc w:val="both"/>
        <w:rPr>
          <w:rFonts w:asciiTheme="minorHAnsi" w:hAnsiTheme="minorHAnsi"/>
          <w:color w:val="auto"/>
          <w:szCs w:val="24"/>
        </w:rPr>
      </w:pPr>
      <w:proofErr w:type="gramStart"/>
      <w:r w:rsidRPr="00DA7FE1">
        <w:rPr>
          <w:rFonts w:asciiTheme="minorHAnsi" w:hAnsiTheme="minorHAnsi"/>
          <w:color w:val="auto"/>
          <w:szCs w:val="24"/>
          <w:u w:val="single"/>
        </w:rPr>
        <w:t>Remaining Conditions</w:t>
      </w:r>
      <w:r w:rsidRPr="00DA7FE1">
        <w:rPr>
          <w:rFonts w:asciiTheme="minorHAnsi" w:hAnsiTheme="minorHAnsi"/>
          <w:color w:val="auto"/>
          <w:szCs w:val="24"/>
        </w:rPr>
        <w:t>.</w:t>
      </w:r>
      <w:proofErr w:type="gramEnd"/>
      <w:r w:rsidRPr="00DA7FE1">
        <w:rPr>
          <w:rFonts w:asciiTheme="minorHAnsi" w:hAnsiTheme="minorHAnsi"/>
          <w:color w:val="auto"/>
          <w:szCs w:val="24"/>
        </w:rPr>
        <w:t xml:space="preserve">  Several additional non-acute conditions or medical complaints were also documented (sinusitis, </w:t>
      </w:r>
      <w:r w:rsidR="00693C58">
        <w:rPr>
          <w:rFonts w:asciiTheme="minorHAnsi" w:hAnsiTheme="minorHAnsi"/>
          <w:color w:val="auto"/>
          <w:szCs w:val="24"/>
        </w:rPr>
        <w:t>gastroesophageal reflux disease [GERD]</w:t>
      </w:r>
      <w:r w:rsidRPr="00DA7FE1">
        <w:rPr>
          <w:rFonts w:asciiTheme="minorHAnsi" w:hAnsiTheme="minorHAnsi"/>
          <w:color w:val="auto"/>
          <w:szCs w:val="24"/>
        </w:rPr>
        <w:t xml:space="preserve">, hearing, and vision).  None of these conditions were significantly clinically or occupationally active during the MEB period, carried attached profiles </w:t>
      </w:r>
      <w:r w:rsidR="00693C58">
        <w:rPr>
          <w:rFonts w:asciiTheme="minorHAnsi" w:hAnsiTheme="minorHAnsi"/>
          <w:color w:val="auto"/>
          <w:szCs w:val="24"/>
        </w:rPr>
        <w:t xml:space="preserve">or </w:t>
      </w:r>
      <w:r w:rsidRPr="00DA7FE1">
        <w:rPr>
          <w:rFonts w:asciiTheme="minorHAnsi" w:hAnsiTheme="minorHAnsi"/>
          <w:color w:val="auto"/>
          <w:szCs w:val="24"/>
        </w:rPr>
        <w:t>were implicated in the commander’s statement.  These conditions were reviewed by the action officer and considered by the Board.  It was determined that none could be argued as unfitting and subject to separation rating.  The Board therefore has no reasonable basis for recommending any additional unfitting conditions for separation rating.</w:t>
      </w:r>
    </w:p>
    <w:p w:rsidR="003E55D3" w:rsidRPr="00DA7FE1" w:rsidRDefault="003E55D3" w:rsidP="003E55D3">
      <w:pPr>
        <w:pBdr>
          <w:bottom w:val="single" w:sz="12" w:space="1" w:color="auto"/>
        </w:pBdr>
        <w:tabs>
          <w:tab w:val="left" w:pos="288"/>
          <w:tab w:val="left" w:pos="4752"/>
        </w:tabs>
        <w:spacing w:line="240" w:lineRule="exact"/>
        <w:jc w:val="both"/>
        <w:rPr>
          <w:rFonts w:ascii="Calibri" w:hAnsi="Calibri"/>
          <w:color w:val="auto"/>
          <w:szCs w:val="24"/>
        </w:rPr>
      </w:pPr>
    </w:p>
    <w:p w:rsidR="003E55D3" w:rsidRPr="00DA7FE1" w:rsidRDefault="003E55D3" w:rsidP="003E55D3">
      <w:pPr>
        <w:tabs>
          <w:tab w:val="left" w:pos="288"/>
          <w:tab w:val="left" w:pos="4752"/>
        </w:tabs>
        <w:spacing w:line="240" w:lineRule="exact"/>
        <w:rPr>
          <w:rFonts w:ascii="Calibri" w:hAnsi="Calibri"/>
          <w:color w:val="auto"/>
          <w:szCs w:val="24"/>
        </w:rPr>
      </w:pPr>
    </w:p>
    <w:p w:rsidR="003E55D3" w:rsidRPr="00DA7FE1" w:rsidRDefault="003E55D3" w:rsidP="003E55D3">
      <w:pPr>
        <w:spacing w:line="240" w:lineRule="exact"/>
        <w:jc w:val="both"/>
        <w:rPr>
          <w:rFonts w:asciiTheme="minorHAnsi" w:eastAsiaTheme="minorHAnsi" w:hAnsiTheme="minorHAnsi"/>
          <w:color w:val="auto"/>
          <w:szCs w:val="24"/>
        </w:rPr>
      </w:pPr>
      <w:r w:rsidRPr="00DA7FE1">
        <w:rPr>
          <w:rFonts w:asciiTheme="minorHAnsi" w:hAnsiTheme="minorHAnsi"/>
          <w:color w:val="auto"/>
          <w:szCs w:val="24"/>
          <w:u w:val="single"/>
        </w:rPr>
        <w:t>BOARD FINDINGS</w:t>
      </w:r>
      <w:r w:rsidRPr="00DA7FE1">
        <w:rPr>
          <w:rFonts w:asciiTheme="minorHAnsi" w:hAnsiTheme="minorHAnsi"/>
          <w:color w:val="auto"/>
          <w:szCs w:val="24"/>
        </w:rPr>
        <w:t>:</w:t>
      </w:r>
      <w:r w:rsidRPr="00DA7FE1">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As discussed above, PEB reliance on DoDI 1332.39 for rating the lung condition was operant in this case and the condition was adjudicated independently of that instruction by the Board. </w:t>
      </w:r>
      <w:r w:rsidR="00DA7FE1" w:rsidRPr="00DA7FE1">
        <w:rPr>
          <w:rFonts w:asciiTheme="minorHAnsi" w:eastAsiaTheme="minorHAnsi" w:hAnsiTheme="minorHAnsi"/>
          <w:color w:val="auto"/>
          <w:szCs w:val="24"/>
        </w:rPr>
        <w:t xml:space="preserve"> </w:t>
      </w:r>
      <w:r w:rsidRPr="00DA7FE1">
        <w:rPr>
          <w:rFonts w:asciiTheme="minorHAnsi" w:eastAsiaTheme="minorHAnsi" w:hAnsiTheme="minorHAnsi"/>
          <w:color w:val="auto"/>
          <w:szCs w:val="24"/>
        </w:rPr>
        <w:t>In the matter of the lung condition, the Board unanimously recommends a rating of 30% coded 6819 IAW VASRD §4.100.  In the matter of the sleep apnea condition, the Board unanimously recommends no recharacterization of the PEB adjudication as not unfitting</w:t>
      </w:r>
      <w:r w:rsidR="00DA7FE1" w:rsidRPr="00DA7FE1">
        <w:rPr>
          <w:rFonts w:asciiTheme="minorHAnsi" w:eastAsiaTheme="minorHAnsi" w:hAnsiTheme="minorHAnsi"/>
          <w:color w:val="auto"/>
          <w:szCs w:val="24"/>
        </w:rPr>
        <w:t xml:space="preserve">.  </w:t>
      </w:r>
      <w:r w:rsidR="00DA7FE1" w:rsidRPr="00DA7FE1">
        <w:rPr>
          <w:rFonts w:asciiTheme="minorHAnsi" w:hAnsiTheme="minorHAnsi"/>
          <w:color w:val="auto"/>
          <w:szCs w:val="24"/>
        </w:rPr>
        <w:t>In the matter of the sinusitis, GERD, hearing and vision</w:t>
      </w:r>
      <w:r w:rsidR="00DA7FE1" w:rsidRPr="00DA7FE1">
        <w:rPr>
          <w:rFonts w:asciiTheme="minorHAnsi" w:eastAsiaTheme="minorHAnsi" w:hAnsiTheme="minorHAnsi"/>
          <w:color w:val="auto"/>
          <w:szCs w:val="24"/>
        </w:rPr>
        <w:t xml:space="preserve"> conditions</w:t>
      </w:r>
      <w:r w:rsidR="00DA7FE1" w:rsidRPr="00DA7FE1">
        <w:rPr>
          <w:rFonts w:asciiTheme="minorHAnsi" w:hAnsiTheme="minorHAnsi"/>
          <w:color w:val="auto"/>
          <w:szCs w:val="24"/>
        </w:rPr>
        <w:t xml:space="preserve"> or any other medical conditions e</w:t>
      </w:r>
      <w:r w:rsidR="000167BA">
        <w:rPr>
          <w:rFonts w:asciiTheme="minorHAnsi" w:hAnsiTheme="minorHAnsi"/>
          <w:color w:val="auto"/>
          <w:szCs w:val="24"/>
        </w:rPr>
        <w:t>ligible for Board consideration,</w:t>
      </w:r>
      <w:r w:rsidR="00DA7FE1" w:rsidRPr="00DA7FE1">
        <w:rPr>
          <w:rFonts w:asciiTheme="minorHAnsi" w:hAnsiTheme="minorHAnsi"/>
          <w:color w:val="auto"/>
          <w:szCs w:val="24"/>
        </w:rPr>
        <w:t xml:space="preserve"> the Board unanimously agrees that it cannot recommend any findings of unfit for additional rating at separation.</w:t>
      </w:r>
    </w:p>
    <w:p w:rsidR="00D5219A" w:rsidRPr="00DA7FE1" w:rsidRDefault="00D5219A" w:rsidP="00D5219A">
      <w:pPr>
        <w:pBdr>
          <w:bottom w:val="single" w:sz="12" w:space="1" w:color="auto"/>
        </w:pBdr>
        <w:tabs>
          <w:tab w:val="left" w:pos="288"/>
          <w:tab w:val="left" w:pos="4752"/>
        </w:tabs>
        <w:spacing w:line="240" w:lineRule="exact"/>
        <w:jc w:val="both"/>
        <w:rPr>
          <w:rFonts w:ascii="Calibri" w:hAnsi="Calibri"/>
          <w:color w:val="auto"/>
          <w:szCs w:val="24"/>
        </w:rPr>
      </w:pPr>
    </w:p>
    <w:p w:rsidR="00317672" w:rsidRPr="00DA7FE1" w:rsidRDefault="00317672" w:rsidP="00317672">
      <w:pPr>
        <w:tabs>
          <w:tab w:val="left" w:pos="288"/>
          <w:tab w:val="left" w:pos="4752"/>
        </w:tabs>
        <w:spacing w:line="240" w:lineRule="exact"/>
        <w:jc w:val="both"/>
        <w:rPr>
          <w:rFonts w:asciiTheme="minorHAnsi" w:hAnsiTheme="minorHAnsi"/>
          <w:color w:val="auto"/>
          <w:szCs w:val="24"/>
        </w:rPr>
      </w:pPr>
    </w:p>
    <w:p w:rsidR="001E669C" w:rsidRPr="00DA7FE1" w:rsidRDefault="00C56FC8" w:rsidP="002F69E7">
      <w:pPr>
        <w:spacing w:line="240" w:lineRule="exact"/>
        <w:jc w:val="both"/>
        <w:rPr>
          <w:rFonts w:asciiTheme="minorHAnsi" w:hAnsiTheme="minorHAnsi"/>
          <w:color w:val="auto"/>
          <w:szCs w:val="24"/>
        </w:rPr>
      </w:pPr>
      <w:r w:rsidRPr="00DA7FE1">
        <w:rPr>
          <w:rFonts w:asciiTheme="minorHAnsi" w:hAnsiTheme="minorHAnsi"/>
          <w:color w:val="auto"/>
          <w:szCs w:val="24"/>
          <w:u w:val="single"/>
        </w:rPr>
        <w:t>RECOMMENDATION</w:t>
      </w:r>
      <w:r w:rsidRPr="00DA7FE1">
        <w:rPr>
          <w:rFonts w:asciiTheme="minorHAnsi" w:hAnsiTheme="minorHAnsi"/>
          <w:color w:val="auto"/>
          <w:szCs w:val="24"/>
        </w:rPr>
        <w:t xml:space="preserve">: </w:t>
      </w:r>
      <w:r w:rsidR="001E669C" w:rsidRPr="00DA7FE1">
        <w:rPr>
          <w:rFonts w:asciiTheme="minorHAnsi" w:hAnsiTheme="minorHAnsi"/>
          <w:color w:val="auto"/>
          <w:szCs w:val="24"/>
        </w:rPr>
        <w:t xml:space="preserve"> The Board </w:t>
      </w:r>
      <w:r w:rsidR="00D5219A" w:rsidRPr="00DA7FE1">
        <w:rPr>
          <w:rFonts w:asciiTheme="minorHAnsi" w:hAnsiTheme="minorHAnsi"/>
          <w:color w:val="auto"/>
          <w:szCs w:val="24"/>
        </w:rPr>
        <w:t xml:space="preserve">unanimously </w:t>
      </w:r>
      <w:r w:rsidR="001E669C" w:rsidRPr="00DA7FE1">
        <w:rPr>
          <w:rFonts w:asciiTheme="minorHAnsi" w:hAnsiTheme="minorHAnsi"/>
          <w:color w:val="auto"/>
          <w:szCs w:val="24"/>
        </w:rPr>
        <w:t xml:space="preserve">recommends that the CI’s prior determination be modified as follows and that the discharge with severance pay be </w:t>
      </w:r>
      <w:proofErr w:type="spellStart"/>
      <w:r w:rsidR="001E669C" w:rsidRPr="00DA7FE1">
        <w:rPr>
          <w:rFonts w:asciiTheme="minorHAnsi" w:hAnsiTheme="minorHAnsi"/>
          <w:color w:val="auto"/>
          <w:szCs w:val="24"/>
        </w:rPr>
        <w:t>recharacterized</w:t>
      </w:r>
      <w:proofErr w:type="spellEnd"/>
      <w:r w:rsidR="001E669C" w:rsidRPr="00DA7FE1">
        <w:rPr>
          <w:rFonts w:asciiTheme="minorHAnsi" w:hAnsiTheme="minorHAnsi"/>
          <w:color w:val="auto"/>
          <w:szCs w:val="24"/>
        </w:rPr>
        <w:t xml:space="preserve"> to reflect permanent disability retirement, effective as of the date of his prior medical separation:</w:t>
      </w:r>
    </w:p>
    <w:p w:rsidR="001E669C" w:rsidRPr="00DA7FE1" w:rsidRDefault="001E669C" w:rsidP="001E66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1E669C" w:rsidRPr="00DA7FE1" w:rsidTr="001E669C">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DA7FE1" w:rsidRDefault="001E669C" w:rsidP="001E669C">
            <w:pPr>
              <w:tabs>
                <w:tab w:val="left" w:pos="288"/>
                <w:tab w:val="left" w:pos="4752"/>
              </w:tabs>
              <w:spacing w:line="240" w:lineRule="exact"/>
              <w:jc w:val="center"/>
              <w:rPr>
                <w:rFonts w:asciiTheme="minorHAnsi" w:hAnsiTheme="minorHAnsi"/>
                <w:b/>
                <w:color w:val="auto"/>
                <w:szCs w:val="24"/>
              </w:rPr>
            </w:pPr>
            <w:r w:rsidRPr="00DA7FE1">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DA7FE1" w:rsidRDefault="001E669C" w:rsidP="001E669C">
            <w:pPr>
              <w:tabs>
                <w:tab w:val="left" w:pos="288"/>
                <w:tab w:val="left" w:pos="4752"/>
              </w:tabs>
              <w:spacing w:line="240" w:lineRule="exact"/>
              <w:jc w:val="center"/>
              <w:rPr>
                <w:rFonts w:asciiTheme="minorHAnsi" w:hAnsiTheme="minorHAnsi"/>
                <w:b/>
                <w:color w:val="auto"/>
                <w:szCs w:val="24"/>
              </w:rPr>
            </w:pPr>
            <w:r w:rsidRPr="00DA7FE1">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DA7FE1" w:rsidRDefault="001E669C" w:rsidP="001E669C">
            <w:pPr>
              <w:tabs>
                <w:tab w:val="left" w:pos="288"/>
                <w:tab w:val="left" w:pos="4752"/>
              </w:tabs>
              <w:spacing w:line="240" w:lineRule="exact"/>
              <w:jc w:val="center"/>
              <w:rPr>
                <w:rFonts w:asciiTheme="minorHAnsi" w:hAnsiTheme="minorHAnsi"/>
                <w:b/>
                <w:color w:val="auto"/>
                <w:szCs w:val="24"/>
              </w:rPr>
            </w:pPr>
            <w:r w:rsidRPr="00DA7FE1">
              <w:rPr>
                <w:rFonts w:asciiTheme="minorHAnsi" w:hAnsiTheme="minorHAnsi"/>
                <w:b/>
                <w:color w:val="auto"/>
                <w:szCs w:val="24"/>
              </w:rPr>
              <w:t>RATING</w:t>
            </w:r>
          </w:p>
        </w:tc>
      </w:tr>
      <w:tr w:rsidR="00FF44BE" w:rsidRPr="00DA7FE1" w:rsidTr="00DB6E87">
        <w:trPr>
          <w:jc w:val="center"/>
        </w:trPr>
        <w:tc>
          <w:tcPr>
            <w:tcW w:w="6480" w:type="dxa"/>
            <w:tcBorders>
              <w:top w:val="single" w:sz="4" w:space="0" w:color="000000"/>
              <w:left w:val="single" w:sz="4" w:space="0" w:color="000000"/>
              <w:bottom w:val="single" w:sz="4" w:space="0" w:color="000000"/>
              <w:right w:val="single" w:sz="4" w:space="0" w:color="000000"/>
            </w:tcBorders>
            <w:hideMark/>
          </w:tcPr>
          <w:p w:rsidR="00FF44BE" w:rsidRPr="00DA7FE1" w:rsidRDefault="00FF44BE" w:rsidP="0057222B">
            <w:pPr>
              <w:tabs>
                <w:tab w:val="left" w:pos="288"/>
                <w:tab w:val="left" w:pos="4752"/>
              </w:tabs>
              <w:spacing w:line="240" w:lineRule="exact"/>
              <w:jc w:val="both"/>
              <w:rPr>
                <w:rFonts w:asciiTheme="minorHAnsi" w:hAnsiTheme="minorHAnsi"/>
                <w:color w:val="auto"/>
                <w:szCs w:val="24"/>
              </w:rPr>
            </w:pPr>
            <w:r w:rsidRPr="00DA7FE1">
              <w:rPr>
                <w:rFonts w:asciiTheme="minorHAnsi" w:hAnsiTheme="minorHAnsi"/>
                <w:color w:val="auto"/>
                <w:szCs w:val="24"/>
              </w:rPr>
              <w:t xml:space="preserve">Restrictive Lung Disease S/P Resection </w:t>
            </w:r>
            <w:proofErr w:type="spellStart"/>
            <w:r w:rsidRPr="00DA7FE1">
              <w:rPr>
                <w:rFonts w:asciiTheme="minorHAnsi" w:hAnsiTheme="minorHAnsi"/>
                <w:color w:val="auto"/>
                <w:szCs w:val="24"/>
              </w:rPr>
              <w:t>Carcinoid</w:t>
            </w:r>
            <w:proofErr w:type="spellEnd"/>
            <w:r w:rsidRPr="00DA7FE1">
              <w:rPr>
                <w:rFonts w:asciiTheme="minorHAnsi" w:hAnsiTheme="minorHAnsi"/>
                <w:color w:val="auto"/>
                <w:szCs w:val="24"/>
              </w:rPr>
              <w:t xml:space="preserve"> Lung Tumor</w:t>
            </w:r>
          </w:p>
        </w:tc>
        <w:tc>
          <w:tcPr>
            <w:tcW w:w="1710" w:type="dxa"/>
            <w:tcBorders>
              <w:top w:val="single" w:sz="4" w:space="0" w:color="000000"/>
              <w:left w:val="single" w:sz="4" w:space="0" w:color="000000"/>
              <w:bottom w:val="single" w:sz="4" w:space="0" w:color="000000"/>
              <w:right w:val="single" w:sz="4" w:space="0" w:color="000000"/>
            </w:tcBorders>
            <w:hideMark/>
          </w:tcPr>
          <w:p w:rsidR="00FF44BE" w:rsidRPr="00DA7FE1" w:rsidRDefault="00FF44BE" w:rsidP="008458BB">
            <w:pPr>
              <w:tabs>
                <w:tab w:val="left" w:pos="288"/>
                <w:tab w:val="left" w:pos="4752"/>
              </w:tabs>
              <w:spacing w:line="240" w:lineRule="exact"/>
              <w:jc w:val="center"/>
              <w:rPr>
                <w:rFonts w:asciiTheme="minorHAnsi" w:hAnsiTheme="minorHAnsi"/>
                <w:color w:val="auto"/>
                <w:szCs w:val="24"/>
              </w:rPr>
            </w:pPr>
            <w:r w:rsidRPr="00DA7FE1">
              <w:rPr>
                <w:rFonts w:asciiTheme="minorHAnsi" w:hAnsiTheme="minorHAnsi"/>
                <w:color w:val="auto"/>
                <w:szCs w:val="24"/>
              </w:rPr>
              <w:t>68</w:t>
            </w:r>
            <w:r w:rsidR="008458BB" w:rsidRPr="00DA7FE1">
              <w:rPr>
                <w:rFonts w:asciiTheme="minorHAnsi" w:hAnsiTheme="minorHAnsi"/>
                <w:color w:val="auto"/>
                <w:szCs w:val="24"/>
              </w:rPr>
              <w:t>44</w:t>
            </w:r>
          </w:p>
        </w:tc>
        <w:tc>
          <w:tcPr>
            <w:tcW w:w="1170" w:type="dxa"/>
            <w:tcBorders>
              <w:top w:val="single" w:sz="4" w:space="0" w:color="000000"/>
              <w:left w:val="single" w:sz="4" w:space="0" w:color="000000"/>
              <w:bottom w:val="single" w:sz="4" w:space="0" w:color="000000"/>
              <w:right w:val="single" w:sz="4" w:space="0" w:color="000000"/>
            </w:tcBorders>
            <w:hideMark/>
          </w:tcPr>
          <w:p w:rsidR="00FF44BE" w:rsidRPr="00DA7FE1" w:rsidRDefault="00FF44BE" w:rsidP="0057222B">
            <w:pPr>
              <w:tabs>
                <w:tab w:val="left" w:pos="288"/>
                <w:tab w:val="left" w:pos="4752"/>
              </w:tabs>
              <w:spacing w:line="240" w:lineRule="exact"/>
              <w:jc w:val="center"/>
              <w:rPr>
                <w:rFonts w:asciiTheme="minorHAnsi" w:hAnsiTheme="minorHAnsi"/>
                <w:color w:val="auto"/>
                <w:szCs w:val="24"/>
              </w:rPr>
            </w:pPr>
            <w:r w:rsidRPr="00DA7FE1">
              <w:rPr>
                <w:rFonts w:asciiTheme="minorHAnsi" w:hAnsiTheme="minorHAnsi"/>
                <w:color w:val="auto"/>
                <w:szCs w:val="24"/>
              </w:rPr>
              <w:t>30%</w:t>
            </w:r>
          </w:p>
        </w:tc>
      </w:tr>
      <w:tr w:rsidR="001E669C" w:rsidRPr="00DA7FE1" w:rsidTr="001E669C">
        <w:trPr>
          <w:gridBefore w:val="1"/>
          <w:wBefore w:w="6480" w:type="dxa"/>
          <w:trHeight w:val="152"/>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1E669C" w:rsidRPr="00DA7FE1" w:rsidRDefault="001E669C" w:rsidP="001E669C">
            <w:pPr>
              <w:tabs>
                <w:tab w:val="left" w:pos="288"/>
                <w:tab w:val="left" w:pos="4752"/>
              </w:tabs>
              <w:spacing w:line="240" w:lineRule="exact"/>
              <w:jc w:val="center"/>
              <w:rPr>
                <w:rFonts w:asciiTheme="minorHAnsi" w:hAnsiTheme="minorHAnsi"/>
                <w:b/>
                <w:color w:val="auto"/>
                <w:szCs w:val="24"/>
              </w:rPr>
            </w:pPr>
            <w:r w:rsidRPr="00DA7FE1">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E669C" w:rsidRPr="00DA7FE1" w:rsidRDefault="00FF44BE" w:rsidP="001E669C">
            <w:pPr>
              <w:tabs>
                <w:tab w:val="left" w:pos="288"/>
                <w:tab w:val="left" w:pos="4752"/>
              </w:tabs>
              <w:spacing w:line="240" w:lineRule="exact"/>
              <w:jc w:val="center"/>
              <w:rPr>
                <w:rFonts w:asciiTheme="minorHAnsi" w:hAnsiTheme="minorHAnsi"/>
                <w:b/>
                <w:color w:val="auto"/>
                <w:szCs w:val="24"/>
              </w:rPr>
            </w:pPr>
            <w:r w:rsidRPr="00DA7FE1">
              <w:rPr>
                <w:rFonts w:asciiTheme="minorHAnsi" w:hAnsiTheme="minorHAnsi"/>
                <w:b/>
                <w:color w:val="auto"/>
                <w:szCs w:val="24"/>
              </w:rPr>
              <w:t>3</w:t>
            </w:r>
            <w:r w:rsidR="001E669C" w:rsidRPr="00DA7FE1">
              <w:rPr>
                <w:rFonts w:asciiTheme="minorHAnsi" w:hAnsiTheme="minorHAnsi"/>
                <w:b/>
                <w:color w:val="auto"/>
                <w:szCs w:val="24"/>
              </w:rPr>
              <w:t>0%</w:t>
            </w:r>
          </w:p>
        </w:tc>
      </w:tr>
    </w:tbl>
    <w:p w:rsidR="00DA7FE1" w:rsidRPr="00DA7FE1" w:rsidRDefault="00DA7FE1" w:rsidP="00DA7FE1">
      <w:pPr>
        <w:pBdr>
          <w:bottom w:val="single" w:sz="12" w:space="1" w:color="auto"/>
        </w:pBdr>
        <w:tabs>
          <w:tab w:val="left" w:pos="288"/>
          <w:tab w:val="left" w:pos="4752"/>
        </w:tabs>
        <w:spacing w:line="240" w:lineRule="exact"/>
        <w:jc w:val="both"/>
        <w:rPr>
          <w:rFonts w:ascii="Calibri" w:hAnsi="Calibri"/>
          <w:color w:val="auto"/>
          <w:szCs w:val="24"/>
        </w:rPr>
      </w:pPr>
    </w:p>
    <w:p w:rsidR="00DA7FE1" w:rsidRPr="00DA7FE1" w:rsidRDefault="00DA7FE1" w:rsidP="00DA7FE1">
      <w:pPr>
        <w:tabs>
          <w:tab w:val="left" w:pos="288"/>
          <w:tab w:val="left" w:pos="4752"/>
        </w:tabs>
        <w:spacing w:line="240" w:lineRule="exact"/>
        <w:rPr>
          <w:rFonts w:ascii="Calibri" w:hAnsi="Calibri"/>
          <w:color w:val="auto"/>
          <w:szCs w:val="24"/>
        </w:rPr>
      </w:pPr>
    </w:p>
    <w:p w:rsidR="00693C58" w:rsidRDefault="00693C58" w:rsidP="00190E48">
      <w:pPr>
        <w:tabs>
          <w:tab w:val="left" w:pos="288"/>
          <w:tab w:val="left" w:pos="4752"/>
        </w:tabs>
        <w:spacing w:line="240" w:lineRule="exact"/>
        <w:jc w:val="both"/>
        <w:rPr>
          <w:rFonts w:asciiTheme="minorHAnsi" w:hAnsiTheme="minorHAnsi"/>
          <w:color w:val="auto"/>
        </w:rPr>
      </w:pPr>
    </w:p>
    <w:p w:rsidR="00693C58" w:rsidRDefault="00693C58" w:rsidP="00190E48">
      <w:pPr>
        <w:tabs>
          <w:tab w:val="left" w:pos="288"/>
          <w:tab w:val="left" w:pos="4752"/>
        </w:tabs>
        <w:spacing w:line="240" w:lineRule="exact"/>
        <w:jc w:val="both"/>
        <w:rPr>
          <w:rFonts w:asciiTheme="minorHAnsi" w:hAnsiTheme="minorHAnsi"/>
          <w:color w:val="auto"/>
        </w:rPr>
      </w:pPr>
    </w:p>
    <w:p w:rsidR="00693C58" w:rsidRDefault="00693C58" w:rsidP="00190E48">
      <w:pPr>
        <w:tabs>
          <w:tab w:val="left" w:pos="288"/>
          <w:tab w:val="left" w:pos="4752"/>
        </w:tabs>
        <w:spacing w:line="240" w:lineRule="exact"/>
        <w:jc w:val="both"/>
        <w:rPr>
          <w:rFonts w:asciiTheme="minorHAnsi" w:hAnsiTheme="minorHAnsi"/>
          <w:color w:val="auto"/>
        </w:rPr>
      </w:pPr>
    </w:p>
    <w:p w:rsidR="00D91DA6" w:rsidRPr="00DA7FE1" w:rsidRDefault="00FB1725" w:rsidP="00190E48">
      <w:pPr>
        <w:tabs>
          <w:tab w:val="left" w:pos="288"/>
          <w:tab w:val="left" w:pos="4752"/>
        </w:tabs>
        <w:spacing w:line="240" w:lineRule="exact"/>
        <w:jc w:val="both"/>
        <w:rPr>
          <w:rFonts w:asciiTheme="minorHAnsi" w:hAnsiTheme="minorHAnsi"/>
          <w:color w:val="auto"/>
        </w:rPr>
      </w:pPr>
      <w:r w:rsidRPr="00DA7FE1">
        <w:rPr>
          <w:rFonts w:asciiTheme="minorHAnsi" w:hAnsiTheme="minorHAnsi"/>
          <w:color w:val="auto"/>
        </w:rPr>
        <w:lastRenderedPageBreak/>
        <w:t>The following documentary evidence was considered:</w:t>
      </w:r>
    </w:p>
    <w:p w:rsidR="00EB5EFD" w:rsidRPr="00DA7FE1" w:rsidRDefault="00EB5EFD" w:rsidP="00190E48">
      <w:pPr>
        <w:tabs>
          <w:tab w:val="left" w:pos="288"/>
          <w:tab w:val="left" w:pos="4752"/>
        </w:tabs>
        <w:spacing w:line="240" w:lineRule="exact"/>
        <w:jc w:val="both"/>
        <w:rPr>
          <w:rFonts w:asciiTheme="minorHAnsi" w:hAnsiTheme="minorHAnsi"/>
          <w:color w:val="auto"/>
        </w:rPr>
      </w:pPr>
    </w:p>
    <w:p w:rsidR="00114F20" w:rsidRPr="00DA7FE1" w:rsidRDefault="00FB1725" w:rsidP="00190E48">
      <w:pPr>
        <w:tabs>
          <w:tab w:val="left" w:pos="288"/>
          <w:tab w:val="left" w:pos="4752"/>
        </w:tabs>
        <w:spacing w:line="240" w:lineRule="exact"/>
        <w:jc w:val="both"/>
        <w:rPr>
          <w:rFonts w:asciiTheme="minorHAnsi" w:hAnsiTheme="minorHAnsi"/>
          <w:color w:val="auto"/>
        </w:rPr>
      </w:pPr>
      <w:r w:rsidRPr="00DA7FE1">
        <w:rPr>
          <w:rFonts w:asciiTheme="minorHAnsi" w:hAnsiTheme="minorHAnsi"/>
          <w:color w:val="auto"/>
        </w:rPr>
        <w:t xml:space="preserve">Exhibit A.  DD Form </w:t>
      </w:r>
      <w:proofErr w:type="gramStart"/>
      <w:r w:rsidRPr="00DA7FE1">
        <w:rPr>
          <w:rFonts w:asciiTheme="minorHAnsi" w:hAnsiTheme="minorHAnsi"/>
          <w:color w:val="auto"/>
        </w:rPr>
        <w:t>294,</w:t>
      </w:r>
      <w:proofErr w:type="gramEnd"/>
      <w:r w:rsidRPr="00DA7FE1">
        <w:rPr>
          <w:rFonts w:asciiTheme="minorHAnsi" w:hAnsiTheme="minorHAnsi"/>
          <w:color w:val="auto"/>
        </w:rPr>
        <w:t xml:space="preserve"> dated </w:t>
      </w:r>
      <w:r w:rsidR="00285BAC" w:rsidRPr="00DA7FE1">
        <w:rPr>
          <w:rFonts w:asciiTheme="minorHAnsi" w:hAnsiTheme="minorHAnsi"/>
          <w:color w:val="auto"/>
        </w:rPr>
        <w:t>200</w:t>
      </w:r>
      <w:r w:rsidR="00FF44BE" w:rsidRPr="00DA7FE1">
        <w:rPr>
          <w:rFonts w:asciiTheme="minorHAnsi" w:hAnsiTheme="minorHAnsi"/>
          <w:color w:val="auto"/>
        </w:rPr>
        <w:t>91113</w:t>
      </w:r>
      <w:r w:rsidRPr="00DA7FE1">
        <w:rPr>
          <w:rFonts w:asciiTheme="minorHAnsi" w:hAnsiTheme="minorHAnsi"/>
          <w:color w:val="auto"/>
        </w:rPr>
        <w:t>, w/</w:t>
      </w:r>
      <w:proofErr w:type="spellStart"/>
      <w:r w:rsidRPr="00DA7FE1">
        <w:rPr>
          <w:rFonts w:asciiTheme="minorHAnsi" w:hAnsiTheme="minorHAnsi"/>
          <w:color w:val="auto"/>
        </w:rPr>
        <w:t>atchs</w:t>
      </w:r>
      <w:proofErr w:type="spellEnd"/>
      <w:r w:rsidRPr="00DA7FE1">
        <w:rPr>
          <w:rFonts w:asciiTheme="minorHAnsi" w:hAnsiTheme="minorHAnsi"/>
          <w:color w:val="auto"/>
        </w:rPr>
        <w:t>.</w:t>
      </w:r>
    </w:p>
    <w:p w:rsidR="00114F20" w:rsidRPr="00DA7FE1" w:rsidRDefault="00FB1725" w:rsidP="00190E48">
      <w:pPr>
        <w:tabs>
          <w:tab w:val="left" w:pos="288"/>
          <w:tab w:val="left" w:pos="4752"/>
        </w:tabs>
        <w:spacing w:line="240" w:lineRule="exact"/>
        <w:jc w:val="both"/>
        <w:rPr>
          <w:rFonts w:asciiTheme="minorHAnsi" w:hAnsiTheme="minorHAnsi"/>
          <w:color w:val="auto"/>
        </w:rPr>
      </w:pPr>
      <w:r w:rsidRPr="00DA7FE1">
        <w:rPr>
          <w:rFonts w:asciiTheme="minorHAnsi" w:hAnsiTheme="minorHAnsi"/>
          <w:color w:val="auto"/>
        </w:rPr>
        <w:t xml:space="preserve">Exhibit B.  </w:t>
      </w:r>
      <w:proofErr w:type="gramStart"/>
      <w:r w:rsidRPr="00DA7FE1">
        <w:rPr>
          <w:rFonts w:asciiTheme="minorHAnsi" w:hAnsiTheme="minorHAnsi"/>
          <w:color w:val="auto"/>
        </w:rPr>
        <w:t>Service Treatment Record.</w:t>
      </w:r>
      <w:proofErr w:type="gramEnd"/>
    </w:p>
    <w:p w:rsidR="00114F20" w:rsidRPr="00DA7FE1" w:rsidRDefault="00FB1725" w:rsidP="00190E48">
      <w:pPr>
        <w:tabs>
          <w:tab w:val="left" w:pos="288"/>
          <w:tab w:val="left" w:pos="4752"/>
        </w:tabs>
        <w:spacing w:line="240" w:lineRule="exact"/>
        <w:jc w:val="both"/>
        <w:rPr>
          <w:rFonts w:asciiTheme="minorHAnsi" w:hAnsiTheme="minorHAnsi"/>
          <w:color w:val="auto"/>
        </w:rPr>
      </w:pPr>
      <w:r w:rsidRPr="00DA7FE1">
        <w:rPr>
          <w:rFonts w:asciiTheme="minorHAnsi" w:hAnsiTheme="minorHAnsi"/>
          <w:color w:val="auto"/>
        </w:rPr>
        <w:t xml:space="preserve">Exhibit C.  </w:t>
      </w:r>
      <w:proofErr w:type="gramStart"/>
      <w:r w:rsidRPr="00DA7FE1">
        <w:rPr>
          <w:rFonts w:asciiTheme="minorHAnsi" w:hAnsiTheme="minorHAnsi"/>
          <w:color w:val="auto"/>
        </w:rPr>
        <w:t>Department of Veterans' Affairs Treatment Record.</w:t>
      </w:r>
      <w:proofErr w:type="gramEnd"/>
    </w:p>
    <w:p w:rsidR="00D91DA6" w:rsidRPr="00DA7FE1" w:rsidRDefault="00D91DA6" w:rsidP="00190E48">
      <w:pPr>
        <w:tabs>
          <w:tab w:val="left" w:pos="288"/>
          <w:tab w:val="left" w:pos="4752"/>
        </w:tabs>
        <w:spacing w:line="240" w:lineRule="exact"/>
        <w:jc w:val="both"/>
        <w:rPr>
          <w:rFonts w:asciiTheme="minorHAnsi" w:hAnsiTheme="minorHAnsi"/>
          <w:color w:val="auto"/>
        </w:rPr>
      </w:pPr>
    </w:p>
    <w:p w:rsidR="00F90195" w:rsidRDefault="00F90195">
      <w:pPr>
        <w:rPr>
          <w:rFonts w:asciiTheme="minorHAnsi" w:hAnsiTheme="minorHAnsi"/>
          <w:color w:val="auto"/>
        </w:rPr>
      </w:pPr>
      <w:r>
        <w:rPr>
          <w:rFonts w:asciiTheme="minorHAnsi" w:hAnsiTheme="minorHAnsi"/>
          <w:color w:val="auto"/>
        </w:rPr>
        <w:br w:type="page"/>
      </w:r>
      <w:r>
        <w:rPr>
          <w:noProof/>
        </w:rPr>
        <w:lastRenderedPageBreak/>
        <w:drawing>
          <wp:inline distT="0" distB="0" distL="0" distR="0">
            <wp:extent cx="5943600" cy="769773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43600" cy="7697737"/>
                    </a:xfrm>
                    <a:prstGeom prst="rect">
                      <a:avLst/>
                    </a:prstGeom>
                    <a:noFill/>
                    <a:ln w="9525">
                      <a:noFill/>
                      <a:miter lim="800000"/>
                      <a:headEnd/>
                      <a:tailEnd/>
                    </a:ln>
                  </pic:spPr>
                </pic:pic>
              </a:graphicData>
            </a:graphic>
          </wp:inline>
        </w:drawing>
      </w:r>
    </w:p>
    <w:p w:rsidR="00F90195" w:rsidRDefault="00F90195">
      <w:pPr>
        <w:rPr>
          <w:rFonts w:asciiTheme="minorHAnsi" w:hAnsiTheme="minorHAnsi"/>
          <w:color w:val="auto"/>
        </w:rPr>
      </w:pPr>
      <w:r>
        <w:rPr>
          <w:rFonts w:asciiTheme="minorHAnsi" w:hAnsiTheme="minorHAnsi"/>
          <w:color w:val="auto"/>
        </w:rPr>
        <w:br w:type="page"/>
      </w:r>
    </w:p>
    <w:p w:rsidR="00F90195" w:rsidRDefault="00F90195" w:rsidP="00F90195">
      <w:pPr>
        <w:pStyle w:val="Default"/>
        <w:pageBreakBefore/>
        <w:framePr w:w="16086" w:wrap="auto" w:vAnchor="page" w:hAnchor="page" w:x="1" w:y="1"/>
      </w:pPr>
      <w:r>
        <w:rPr>
          <w:noProof/>
        </w:rPr>
        <w:lastRenderedPageBreak/>
        <w:drawing>
          <wp:inline distT="0" distB="0" distL="0" distR="0">
            <wp:extent cx="7745730" cy="10031730"/>
            <wp:effectExtent l="1905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7745730" cy="10031730"/>
                    </a:xfrm>
                    <a:prstGeom prst="rect">
                      <a:avLst/>
                    </a:prstGeom>
                    <a:noFill/>
                    <a:ln w="9525">
                      <a:noFill/>
                      <a:miter lim="800000"/>
                      <a:headEnd/>
                      <a:tailEnd/>
                    </a:ln>
                  </pic:spPr>
                </pic:pic>
              </a:graphicData>
            </a:graphic>
          </wp:inline>
        </w:drawing>
      </w:r>
    </w:p>
    <w:p w:rsidR="00F90195" w:rsidRDefault="00F90195" w:rsidP="00F90195">
      <w:pPr>
        <w:pStyle w:val="Default"/>
        <w:pageBreakBefore/>
        <w:framePr w:w="17805" w:wrap="auto" w:vAnchor="page" w:hAnchor="page" w:x="1" w:y="1"/>
      </w:pPr>
    </w:p>
    <w:p w:rsidR="00114F20" w:rsidRPr="00DA7FE1" w:rsidRDefault="00114F20" w:rsidP="00F90195">
      <w:pPr>
        <w:tabs>
          <w:tab w:val="left" w:pos="288"/>
          <w:tab w:val="left" w:pos="4752"/>
        </w:tabs>
        <w:spacing w:line="240" w:lineRule="exact"/>
        <w:jc w:val="both"/>
        <w:rPr>
          <w:rFonts w:asciiTheme="minorHAnsi" w:hAnsiTheme="minorHAnsi"/>
          <w:color w:val="auto"/>
        </w:rPr>
      </w:pPr>
    </w:p>
    <w:sectPr w:rsidR="00114F20" w:rsidRPr="00DA7FE1" w:rsidSect="002A5C3C">
      <w:headerReference w:type="default" r:id="rId10"/>
      <w:footerReference w:type="even" r:id="rId11"/>
      <w:footerReference w:type="default" r:id="rId12"/>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F89" w:rsidRDefault="00986F89">
      <w:r>
        <w:separator/>
      </w:r>
    </w:p>
  </w:endnote>
  <w:endnote w:type="continuationSeparator" w:id="0">
    <w:p w:rsidR="00986F89" w:rsidRDefault="00986F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11" w:rsidRDefault="00424C3D">
    <w:pPr>
      <w:pStyle w:val="Footer"/>
      <w:framePr w:wrap="around" w:vAnchor="text" w:hAnchor="margin" w:xAlign="center" w:y="1"/>
      <w:rPr>
        <w:rStyle w:val="PageNumber"/>
      </w:rPr>
    </w:pPr>
    <w:r>
      <w:rPr>
        <w:rStyle w:val="PageNumber"/>
      </w:rPr>
      <w:fldChar w:fldCharType="begin"/>
    </w:r>
    <w:r w:rsidR="00063411">
      <w:rPr>
        <w:rStyle w:val="PageNumber"/>
      </w:rPr>
      <w:instrText xml:space="preserve">PAGE  </w:instrText>
    </w:r>
    <w:r>
      <w:rPr>
        <w:rStyle w:val="PageNumber"/>
      </w:rPr>
      <w:fldChar w:fldCharType="separate"/>
    </w:r>
    <w:r w:rsidR="00063411">
      <w:rPr>
        <w:rStyle w:val="PageNumber"/>
        <w:noProof/>
      </w:rPr>
      <w:t>2</w:t>
    </w:r>
    <w:r>
      <w:rPr>
        <w:rStyle w:val="PageNumber"/>
      </w:rPr>
      <w:fldChar w:fldCharType="end"/>
    </w:r>
  </w:p>
  <w:p w:rsidR="00063411" w:rsidRDefault="00063411"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11" w:rsidRPr="00AC713F" w:rsidRDefault="00424C3D">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063411"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EB05CC">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063411" w:rsidRPr="00063411" w:rsidRDefault="00063411" w:rsidP="002B0749">
    <w:pPr>
      <w:pStyle w:val="Footer"/>
      <w:jc w:val="right"/>
      <w:rPr>
        <w:rFonts w:asciiTheme="minorHAnsi" w:hAnsiTheme="minorHAnsi"/>
        <w:color w:val="auto"/>
      </w:rPr>
    </w:pPr>
    <w:r>
      <w:tab/>
    </w:r>
    <w:r>
      <w:tab/>
    </w:r>
    <w:r w:rsidRPr="00063411">
      <w:rPr>
        <w:rFonts w:asciiTheme="minorHAnsi" w:hAnsiTheme="minorHAnsi"/>
        <w:caps/>
        <w:color w:val="auto"/>
      </w:rPr>
      <w:t>PD1000007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F89" w:rsidRDefault="00986F89">
      <w:r>
        <w:separator/>
      </w:r>
    </w:p>
  </w:footnote>
  <w:footnote w:type="continuationSeparator" w:id="0">
    <w:p w:rsidR="00986F89" w:rsidRDefault="00986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195" w:rsidRDefault="00F90195">
    <w:pPr>
      <w:pStyle w:val="Header"/>
    </w:pPr>
  </w:p>
  <w:p w:rsidR="00F90195" w:rsidRDefault="00F9019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3969"/>
  </w:hdrShapeDefaults>
  <w:footnotePr>
    <w:numRestart w:val="eachSect"/>
    <w:footnote w:id="-1"/>
    <w:footnote w:id="0"/>
  </w:footnotePr>
  <w:endnotePr>
    <w:endnote w:id="-1"/>
    <w:endnote w:id="0"/>
  </w:endnotePr>
  <w:compat/>
  <w:rsids>
    <w:rsidRoot w:val="001C28D1"/>
    <w:rsid w:val="000059FA"/>
    <w:rsid w:val="00006186"/>
    <w:rsid w:val="00006F87"/>
    <w:rsid w:val="00010ABA"/>
    <w:rsid w:val="00012428"/>
    <w:rsid w:val="00013417"/>
    <w:rsid w:val="000145C2"/>
    <w:rsid w:val="0001473F"/>
    <w:rsid w:val="00014A9E"/>
    <w:rsid w:val="000167BA"/>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D7C"/>
    <w:rsid w:val="00054EB5"/>
    <w:rsid w:val="000577C9"/>
    <w:rsid w:val="00063411"/>
    <w:rsid w:val="0006431E"/>
    <w:rsid w:val="00065E21"/>
    <w:rsid w:val="00072433"/>
    <w:rsid w:val="00075702"/>
    <w:rsid w:val="000775C2"/>
    <w:rsid w:val="000806AD"/>
    <w:rsid w:val="00082482"/>
    <w:rsid w:val="00086D6B"/>
    <w:rsid w:val="0008708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B83"/>
    <w:rsid w:val="000C7DE4"/>
    <w:rsid w:val="000D0934"/>
    <w:rsid w:val="000D15E7"/>
    <w:rsid w:val="000D1777"/>
    <w:rsid w:val="000D1A24"/>
    <w:rsid w:val="000D21C7"/>
    <w:rsid w:val="000D248A"/>
    <w:rsid w:val="000D35D8"/>
    <w:rsid w:val="000D43F9"/>
    <w:rsid w:val="000D4717"/>
    <w:rsid w:val="000D6457"/>
    <w:rsid w:val="000D7D55"/>
    <w:rsid w:val="000E0993"/>
    <w:rsid w:val="000E37E0"/>
    <w:rsid w:val="000E7034"/>
    <w:rsid w:val="000F02BE"/>
    <w:rsid w:val="000F427B"/>
    <w:rsid w:val="000F5CA2"/>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3AC6"/>
    <w:rsid w:val="001272AE"/>
    <w:rsid w:val="001315DD"/>
    <w:rsid w:val="0013525F"/>
    <w:rsid w:val="00135385"/>
    <w:rsid w:val="001364D1"/>
    <w:rsid w:val="001426D3"/>
    <w:rsid w:val="00142EBA"/>
    <w:rsid w:val="00143B79"/>
    <w:rsid w:val="00150B8A"/>
    <w:rsid w:val="00150DCB"/>
    <w:rsid w:val="00151912"/>
    <w:rsid w:val="00153740"/>
    <w:rsid w:val="001541C5"/>
    <w:rsid w:val="0015623F"/>
    <w:rsid w:val="00156585"/>
    <w:rsid w:val="00156BA9"/>
    <w:rsid w:val="0016110D"/>
    <w:rsid w:val="00161761"/>
    <w:rsid w:val="00166182"/>
    <w:rsid w:val="001737CF"/>
    <w:rsid w:val="001745D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1C32"/>
    <w:rsid w:val="001A5320"/>
    <w:rsid w:val="001A5E62"/>
    <w:rsid w:val="001A6848"/>
    <w:rsid w:val="001A7538"/>
    <w:rsid w:val="001B0B1A"/>
    <w:rsid w:val="001B4EC2"/>
    <w:rsid w:val="001B5B59"/>
    <w:rsid w:val="001B60E0"/>
    <w:rsid w:val="001B7C8C"/>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5BE"/>
    <w:rsid w:val="001D7A56"/>
    <w:rsid w:val="001E15C0"/>
    <w:rsid w:val="001E18E0"/>
    <w:rsid w:val="001E18E2"/>
    <w:rsid w:val="001E19D0"/>
    <w:rsid w:val="001E2A30"/>
    <w:rsid w:val="001E669C"/>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2AD1"/>
    <w:rsid w:val="00255049"/>
    <w:rsid w:val="00257DE5"/>
    <w:rsid w:val="00260531"/>
    <w:rsid w:val="0026318D"/>
    <w:rsid w:val="00270864"/>
    <w:rsid w:val="002712F7"/>
    <w:rsid w:val="0027159C"/>
    <w:rsid w:val="00274549"/>
    <w:rsid w:val="00274E46"/>
    <w:rsid w:val="00276C86"/>
    <w:rsid w:val="002810A4"/>
    <w:rsid w:val="00284A26"/>
    <w:rsid w:val="00285BAC"/>
    <w:rsid w:val="00287006"/>
    <w:rsid w:val="00292AB2"/>
    <w:rsid w:val="00294437"/>
    <w:rsid w:val="00295543"/>
    <w:rsid w:val="002A3237"/>
    <w:rsid w:val="002A58B7"/>
    <w:rsid w:val="002A5943"/>
    <w:rsid w:val="002A5C3C"/>
    <w:rsid w:val="002A685E"/>
    <w:rsid w:val="002A72C7"/>
    <w:rsid w:val="002B03B2"/>
    <w:rsid w:val="002B0749"/>
    <w:rsid w:val="002B2645"/>
    <w:rsid w:val="002B6FA0"/>
    <w:rsid w:val="002C4D17"/>
    <w:rsid w:val="002C5F10"/>
    <w:rsid w:val="002C6E5B"/>
    <w:rsid w:val="002D1051"/>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69E7"/>
    <w:rsid w:val="002F7F81"/>
    <w:rsid w:val="00300A36"/>
    <w:rsid w:val="0030678B"/>
    <w:rsid w:val="00310CD7"/>
    <w:rsid w:val="00317672"/>
    <w:rsid w:val="0032136A"/>
    <w:rsid w:val="00323E70"/>
    <w:rsid w:val="00325BA2"/>
    <w:rsid w:val="00326C08"/>
    <w:rsid w:val="00326F7F"/>
    <w:rsid w:val="003320E8"/>
    <w:rsid w:val="0033334F"/>
    <w:rsid w:val="0033555E"/>
    <w:rsid w:val="00336805"/>
    <w:rsid w:val="00337351"/>
    <w:rsid w:val="00341734"/>
    <w:rsid w:val="00341A54"/>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17AC"/>
    <w:rsid w:val="003B227A"/>
    <w:rsid w:val="003B4384"/>
    <w:rsid w:val="003B5854"/>
    <w:rsid w:val="003B6764"/>
    <w:rsid w:val="003C2C3F"/>
    <w:rsid w:val="003C6068"/>
    <w:rsid w:val="003D2BA3"/>
    <w:rsid w:val="003D3C22"/>
    <w:rsid w:val="003D7089"/>
    <w:rsid w:val="003D7DDB"/>
    <w:rsid w:val="003E02C7"/>
    <w:rsid w:val="003E0543"/>
    <w:rsid w:val="003E0B5A"/>
    <w:rsid w:val="003E31E3"/>
    <w:rsid w:val="003E46D1"/>
    <w:rsid w:val="003E55D3"/>
    <w:rsid w:val="003E6214"/>
    <w:rsid w:val="003F070E"/>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24841"/>
    <w:rsid w:val="00424C3D"/>
    <w:rsid w:val="00433DD7"/>
    <w:rsid w:val="00433F36"/>
    <w:rsid w:val="0043503A"/>
    <w:rsid w:val="00442043"/>
    <w:rsid w:val="0044384F"/>
    <w:rsid w:val="00444F80"/>
    <w:rsid w:val="00446018"/>
    <w:rsid w:val="004543BC"/>
    <w:rsid w:val="0045645D"/>
    <w:rsid w:val="004574C6"/>
    <w:rsid w:val="00457BCF"/>
    <w:rsid w:val="00457DCE"/>
    <w:rsid w:val="00460E3F"/>
    <w:rsid w:val="00462F68"/>
    <w:rsid w:val="00466CED"/>
    <w:rsid w:val="00467592"/>
    <w:rsid w:val="00467690"/>
    <w:rsid w:val="004718E7"/>
    <w:rsid w:val="00472535"/>
    <w:rsid w:val="004745D2"/>
    <w:rsid w:val="004761CC"/>
    <w:rsid w:val="00480D4A"/>
    <w:rsid w:val="00481DA1"/>
    <w:rsid w:val="00484212"/>
    <w:rsid w:val="0049255F"/>
    <w:rsid w:val="0049445D"/>
    <w:rsid w:val="00495350"/>
    <w:rsid w:val="00497156"/>
    <w:rsid w:val="00497FB9"/>
    <w:rsid w:val="004A0C79"/>
    <w:rsid w:val="004A24D2"/>
    <w:rsid w:val="004A3214"/>
    <w:rsid w:val="004A4136"/>
    <w:rsid w:val="004A417B"/>
    <w:rsid w:val="004B03F3"/>
    <w:rsid w:val="004B0CC9"/>
    <w:rsid w:val="004B2536"/>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4F4E4D"/>
    <w:rsid w:val="005000AB"/>
    <w:rsid w:val="005025EE"/>
    <w:rsid w:val="00504E7B"/>
    <w:rsid w:val="00510588"/>
    <w:rsid w:val="0051146C"/>
    <w:rsid w:val="00512392"/>
    <w:rsid w:val="00514449"/>
    <w:rsid w:val="005157BD"/>
    <w:rsid w:val="005214A3"/>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56EC5"/>
    <w:rsid w:val="00560D57"/>
    <w:rsid w:val="00562A94"/>
    <w:rsid w:val="005709F7"/>
    <w:rsid w:val="005710A9"/>
    <w:rsid w:val="00571D1B"/>
    <w:rsid w:val="005738F5"/>
    <w:rsid w:val="00574072"/>
    <w:rsid w:val="0058039C"/>
    <w:rsid w:val="00593043"/>
    <w:rsid w:val="00595BF0"/>
    <w:rsid w:val="005A1846"/>
    <w:rsid w:val="005A258C"/>
    <w:rsid w:val="005A3560"/>
    <w:rsid w:val="005A464E"/>
    <w:rsid w:val="005A6C99"/>
    <w:rsid w:val="005A7D5D"/>
    <w:rsid w:val="005B011A"/>
    <w:rsid w:val="005B1D8F"/>
    <w:rsid w:val="005B1E94"/>
    <w:rsid w:val="005B5B3D"/>
    <w:rsid w:val="005B64CF"/>
    <w:rsid w:val="005C16F3"/>
    <w:rsid w:val="005C3758"/>
    <w:rsid w:val="005D4183"/>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274B4"/>
    <w:rsid w:val="006307BA"/>
    <w:rsid w:val="006315BA"/>
    <w:rsid w:val="00634C4A"/>
    <w:rsid w:val="0063532E"/>
    <w:rsid w:val="00635951"/>
    <w:rsid w:val="00637BDC"/>
    <w:rsid w:val="006418C9"/>
    <w:rsid w:val="00642BD6"/>
    <w:rsid w:val="00642DFF"/>
    <w:rsid w:val="00645046"/>
    <w:rsid w:val="0064527A"/>
    <w:rsid w:val="00645EA2"/>
    <w:rsid w:val="00653D2D"/>
    <w:rsid w:val="006573F2"/>
    <w:rsid w:val="00657DD9"/>
    <w:rsid w:val="006609AD"/>
    <w:rsid w:val="00662F08"/>
    <w:rsid w:val="00663589"/>
    <w:rsid w:val="006708E3"/>
    <w:rsid w:val="00670DDC"/>
    <w:rsid w:val="00671EB4"/>
    <w:rsid w:val="0067443B"/>
    <w:rsid w:val="00680B2F"/>
    <w:rsid w:val="00684E2B"/>
    <w:rsid w:val="00690FDA"/>
    <w:rsid w:val="00691E61"/>
    <w:rsid w:val="00693C58"/>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2D39"/>
    <w:rsid w:val="006D4E0E"/>
    <w:rsid w:val="006D5CE2"/>
    <w:rsid w:val="006E06D1"/>
    <w:rsid w:val="006E1313"/>
    <w:rsid w:val="006E2DC8"/>
    <w:rsid w:val="006E7356"/>
    <w:rsid w:val="006E77C8"/>
    <w:rsid w:val="006F149D"/>
    <w:rsid w:val="006F1A46"/>
    <w:rsid w:val="006F4F06"/>
    <w:rsid w:val="006F5A4E"/>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25AD9"/>
    <w:rsid w:val="00727D6C"/>
    <w:rsid w:val="0073062D"/>
    <w:rsid w:val="0073254D"/>
    <w:rsid w:val="00736A49"/>
    <w:rsid w:val="007419A1"/>
    <w:rsid w:val="00743B71"/>
    <w:rsid w:val="00743C2D"/>
    <w:rsid w:val="00743E36"/>
    <w:rsid w:val="007446F7"/>
    <w:rsid w:val="00744EBB"/>
    <w:rsid w:val="00745B0A"/>
    <w:rsid w:val="007468AC"/>
    <w:rsid w:val="00746AE2"/>
    <w:rsid w:val="00750C82"/>
    <w:rsid w:val="0076100C"/>
    <w:rsid w:val="007612A5"/>
    <w:rsid w:val="00763F95"/>
    <w:rsid w:val="007651ED"/>
    <w:rsid w:val="00766C87"/>
    <w:rsid w:val="007769C4"/>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1E9"/>
    <w:rsid w:val="007C433E"/>
    <w:rsid w:val="007C4452"/>
    <w:rsid w:val="007C4B3C"/>
    <w:rsid w:val="007C4DB1"/>
    <w:rsid w:val="007C6046"/>
    <w:rsid w:val="007D00C2"/>
    <w:rsid w:val="007D0292"/>
    <w:rsid w:val="007D065E"/>
    <w:rsid w:val="007D21AC"/>
    <w:rsid w:val="007D3882"/>
    <w:rsid w:val="007D568A"/>
    <w:rsid w:val="007D574E"/>
    <w:rsid w:val="007D6BFE"/>
    <w:rsid w:val="007E2046"/>
    <w:rsid w:val="007E3883"/>
    <w:rsid w:val="007E4FBB"/>
    <w:rsid w:val="007E55BF"/>
    <w:rsid w:val="007E71B1"/>
    <w:rsid w:val="007E7B4E"/>
    <w:rsid w:val="007F0CE2"/>
    <w:rsid w:val="007F0EFF"/>
    <w:rsid w:val="007F1375"/>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6DE6"/>
    <w:rsid w:val="00837465"/>
    <w:rsid w:val="00841243"/>
    <w:rsid w:val="00841457"/>
    <w:rsid w:val="0084374E"/>
    <w:rsid w:val="00844842"/>
    <w:rsid w:val="00844DD0"/>
    <w:rsid w:val="008458BB"/>
    <w:rsid w:val="0085089F"/>
    <w:rsid w:val="00851A3F"/>
    <w:rsid w:val="0085206E"/>
    <w:rsid w:val="00852AD4"/>
    <w:rsid w:val="00852BA8"/>
    <w:rsid w:val="00853718"/>
    <w:rsid w:val="00853C9D"/>
    <w:rsid w:val="008541EF"/>
    <w:rsid w:val="00856AC7"/>
    <w:rsid w:val="00856FA4"/>
    <w:rsid w:val="0086162B"/>
    <w:rsid w:val="00861D5C"/>
    <w:rsid w:val="00865207"/>
    <w:rsid w:val="008656A7"/>
    <w:rsid w:val="00866231"/>
    <w:rsid w:val="00871262"/>
    <w:rsid w:val="00871D4E"/>
    <w:rsid w:val="00871E7B"/>
    <w:rsid w:val="00875B51"/>
    <w:rsid w:val="00875F10"/>
    <w:rsid w:val="00875F2D"/>
    <w:rsid w:val="008764DC"/>
    <w:rsid w:val="00882CC2"/>
    <w:rsid w:val="00883930"/>
    <w:rsid w:val="00896535"/>
    <w:rsid w:val="00896683"/>
    <w:rsid w:val="0089750B"/>
    <w:rsid w:val="00897589"/>
    <w:rsid w:val="008A63A9"/>
    <w:rsid w:val="008A7F7E"/>
    <w:rsid w:val="008B04DB"/>
    <w:rsid w:val="008B27FD"/>
    <w:rsid w:val="008B3AF2"/>
    <w:rsid w:val="008B515D"/>
    <w:rsid w:val="008B5D31"/>
    <w:rsid w:val="008B6705"/>
    <w:rsid w:val="008B77C3"/>
    <w:rsid w:val="008C22F3"/>
    <w:rsid w:val="008C7ABD"/>
    <w:rsid w:val="008D795D"/>
    <w:rsid w:val="008D7B07"/>
    <w:rsid w:val="008E1E94"/>
    <w:rsid w:val="008E2D99"/>
    <w:rsid w:val="008E4A60"/>
    <w:rsid w:val="008E744D"/>
    <w:rsid w:val="008F1E08"/>
    <w:rsid w:val="00900D8F"/>
    <w:rsid w:val="009014E3"/>
    <w:rsid w:val="009026E8"/>
    <w:rsid w:val="00906EB7"/>
    <w:rsid w:val="009102BF"/>
    <w:rsid w:val="00911490"/>
    <w:rsid w:val="009115F2"/>
    <w:rsid w:val="00914ADB"/>
    <w:rsid w:val="00921509"/>
    <w:rsid w:val="00923B25"/>
    <w:rsid w:val="0092402E"/>
    <w:rsid w:val="009259BA"/>
    <w:rsid w:val="00926FCB"/>
    <w:rsid w:val="0093311A"/>
    <w:rsid w:val="00942645"/>
    <w:rsid w:val="00950A3A"/>
    <w:rsid w:val="0095340A"/>
    <w:rsid w:val="00954581"/>
    <w:rsid w:val="0095466C"/>
    <w:rsid w:val="00954E5B"/>
    <w:rsid w:val="009576BC"/>
    <w:rsid w:val="00957E99"/>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86F89"/>
    <w:rsid w:val="0099421F"/>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0EB4"/>
    <w:rsid w:val="009C22C8"/>
    <w:rsid w:val="009C3F82"/>
    <w:rsid w:val="009C72DD"/>
    <w:rsid w:val="009C7DF5"/>
    <w:rsid w:val="009D056C"/>
    <w:rsid w:val="009D060F"/>
    <w:rsid w:val="009D1ADE"/>
    <w:rsid w:val="009D37CA"/>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401B3"/>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C439D"/>
    <w:rsid w:val="00AC713F"/>
    <w:rsid w:val="00AD067E"/>
    <w:rsid w:val="00AD2801"/>
    <w:rsid w:val="00AD6870"/>
    <w:rsid w:val="00AD68C5"/>
    <w:rsid w:val="00AE1273"/>
    <w:rsid w:val="00AE2D29"/>
    <w:rsid w:val="00AE4624"/>
    <w:rsid w:val="00AE5E14"/>
    <w:rsid w:val="00AE6115"/>
    <w:rsid w:val="00AE625B"/>
    <w:rsid w:val="00AF1668"/>
    <w:rsid w:val="00AF4FA5"/>
    <w:rsid w:val="00AF6AAF"/>
    <w:rsid w:val="00B07955"/>
    <w:rsid w:val="00B140B8"/>
    <w:rsid w:val="00B14FAA"/>
    <w:rsid w:val="00B15D30"/>
    <w:rsid w:val="00B20624"/>
    <w:rsid w:val="00B23436"/>
    <w:rsid w:val="00B237F1"/>
    <w:rsid w:val="00B26354"/>
    <w:rsid w:val="00B26CA0"/>
    <w:rsid w:val="00B32179"/>
    <w:rsid w:val="00B33007"/>
    <w:rsid w:val="00B331A9"/>
    <w:rsid w:val="00B35A5F"/>
    <w:rsid w:val="00B36569"/>
    <w:rsid w:val="00B40A05"/>
    <w:rsid w:val="00B40A3E"/>
    <w:rsid w:val="00B427BB"/>
    <w:rsid w:val="00B449EE"/>
    <w:rsid w:val="00B50227"/>
    <w:rsid w:val="00B50510"/>
    <w:rsid w:val="00B522CD"/>
    <w:rsid w:val="00B55143"/>
    <w:rsid w:val="00B555C8"/>
    <w:rsid w:val="00B55917"/>
    <w:rsid w:val="00B643A6"/>
    <w:rsid w:val="00B64DD6"/>
    <w:rsid w:val="00B6710C"/>
    <w:rsid w:val="00B67E84"/>
    <w:rsid w:val="00B72076"/>
    <w:rsid w:val="00B72303"/>
    <w:rsid w:val="00B72C72"/>
    <w:rsid w:val="00B74CD5"/>
    <w:rsid w:val="00B82277"/>
    <w:rsid w:val="00B86E9A"/>
    <w:rsid w:val="00B91676"/>
    <w:rsid w:val="00B95833"/>
    <w:rsid w:val="00BA1824"/>
    <w:rsid w:val="00BA2D98"/>
    <w:rsid w:val="00BA30D1"/>
    <w:rsid w:val="00BA30E1"/>
    <w:rsid w:val="00BA4609"/>
    <w:rsid w:val="00BA5BE2"/>
    <w:rsid w:val="00BA7F46"/>
    <w:rsid w:val="00BB0A0A"/>
    <w:rsid w:val="00BB133C"/>
    <w:rsid w:val="00BB45B5"/>
    <w:rsid w:val="00BB6064"/>
    <w:rsid w:val="00BC09D1"/>
    <w:rsid w:val="00BC1CF3"/>
    <w:rsid w:val="00BC3573"/>
    <w:rsid w:val="00BC5A4B"/>
    <w:rsid w:val="00BC7F82"/>
    <w:rsid w:val="00BD40AB"/>
    <w:rsid w:val="00BD6297"/>
    <w:rsid w:val="00BD6806"/>
    <w:rsid w:val="00BD7433"/>
    <w:rsid w:val="00BD7831"/>
    <w:rsid w:val="00BD7C10"/>
    <w:rsid w:val="00BE046F"/>
    <w:rsid w:val="00BE0DEB"/>
    <w:rsid w:val="00BE2FC1"/>
    <w:rsid w:val="00BE6365"/>
    <w:rsid w:val="00BF0B7F"/>
    <w:rsid w:val="00BF4720"/>
    <w:rsid w:val="00BF4F49"/>
    <w:rsid w:val="00BF6C21"/>
    <w:rsid w:val="00BF7B4F"/>
    <w:rsid w:val="00BF7B63"/>
    <w:rsid w:val="00C03410"/>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6FB"/>
    <w:rsid w:val="00C30A97"/>
    <w:rsid w:val="00C31DDC"/>
    <w:rsid w:val="00C34326"/>
    <w:rsid w:val="00C357E5"/>
    <w:rsid w:val="00C36201"/>
    <w:rsid w:val="00C368E8"/>
    <w:rsid w:val="00C36C3D"/>
    <w:rsid w:val="00C372C7"/>
    <w:rsid w:val="00C404B2"/>
    <w:rsid w:val="00C42443"/>
    <w:rsid w:val="00C42CBA"/>
    <w:rsid w:val="00C44658"/>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87BE6"/>
    <w:rsid w:val="00C87F76"/>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4394"/>
    <w:rsid w:val="00D000A9"/>
    <w:rsid w:val="00D005DB"/>
    <w:rsid w:val="00D0064E"/>
    <w:rsid w:val="00D00981"/>
    <w:rsid w:val="00D02596"/>
    <w:rsid w:val="00D0280D"/>
    <w:rsid w:val="00D07A72"/>
    <w:rsid w:val="00D10577"/>
    <w:rsid w:val="00D1323B"/>
    <w:rsid w:val="00D14BAE"/>
    <w:rsid w:val="00D1648B"/>
    <w:rsid w:val="00D16819"/>
    <w:rsid w:val="00D17DD9"/>
    <w:rsid w:val="00D20AC0"/>
    <w:rsid w:val="00D2321B"/>
    <w:rsid w:val="00D23DE4"/>
    <w:rsid w:val="00D26873"/>
    <w:rsid w:val="00D31683"/>
    <w:rsid w:val="00D336C8"/>
    <w:rsid w:val="00D339E8"/>
    <w:rsid w:val="00D3662E"/>
    <w:rsid w:val="00D375D1"/>
    <w:rsid w:val="00D40B1F"/>
    <w:rsid w:val="00D40D75"/>
    <w:rsid w:val="00D449F0"/>
    <w:rsid w:val="00D50C8C"/>
    <w:rsid w:val="00D5219A"/>
    <w:rsid w:val="00D52393"/>
    <w:rsid w:val="00D523E4"/>
    <w:rsid w:val="00D5279D"/>
    <w:rsid w:val="00D52A1B"/>
    <w:rsid w:val="00D52FCC"/>
    <w:rsid w:val="00D53F14"/>
    <w:rsid w:val="00D54BE4"/>
    <w:rsid w:val="00D60483"/>
    <w:rsid w:val="00D61ABB"/>
    <w:rsid w:val="00D63577"/>
    <w:rsid w:val="00D67FD7"/>
    <w:rsid w:val="00D74261"/>
    <w:rsid w:val="00D7441B"/>
    <w:rsid w:val="00D76AB2"/>
    <w:rsid w:val="00D80490"/>
    <w:rsid w:val="00D829AD"/>
    <w:rsid w:val="00D82EE2"/>
    <w:rsid w:val="00D8344C"/>
    <w:rsid w:val="00D8545C"/>
    <w:rsid w:val="00D87788"/>
    <w:rsid w:val="00D877C8"/>
    <w:rsid w:val="00D910C2"/>
    <w:rsid w:val="00D9168C"/>
    <w:rsid w:val="00D9189B"/>
    <w:rsid w:val="00D91DA6"/>
    <w:rsid w:val="00D9706F"/>
    <w:rsid w:val="00D972D4"/>
    <w:rsid w:val="00DA195B"/>
    <w:rsid w:val="00DA6B55"/>
    <w:rsid w:val="00DA6B97"/>
    <w:rsid w:val="00DA7FE1"/>
    <w:rsid w:val="00DB0015"/>
    <w:rsid w:val="00DB2AAD"/>
    <w:rsid w:val="00DB626D"/>
    <w:rsid w:val="00DB6365"/>
    <w:rsid w:val="00DC0BF1"/>
    <w:rsid w:val="00DC41C3"/>
    <w:rsid w:val="00DC4781"/>
    <w:rsid w:val="00DC545E"/>
    <w:rsid w:val="00DD286D"/>
    <w:rsid w:val="00DD2CAF"/>
    <w:rsid w:val="00DD3593"/>
    <w:rsid w:val="00DD603A"/>
    <w:rsid w:val="00DD64E0"/>
    <w:rsid w:val="00DE0C67"/>
    <w:rsid w:val="00DE3AF5"/>
    <w:rsid w:val="00DE6952"/>
    <w:rsid w:val="00DE7E74"/>
    <w:rsid w:val="00DF071B"/>
    <w:rsid w:val="00DF6EF8"/>
    <w:rsid w:val="00E00A69"/>
    <w:rsid w:val="00E017F0"/>
    <w:rsid w:val="00E01A0E"/>
    <w:rsid w:val="00E041E4"/>
    <w:rsid w:val="00E0492E"/>
    <w:rsid w:val="00E1012B"/>
    <w:rsid w:val="00E103C8"/>
    <w:rsid w:val="00E1085B"/>
    <w:rsid w:val="00E1308B"/>
    <w:rsid w:val="00E14581"/>
    <w:rsid w:val="00E15539"/>
    <w:rsid w:val="00E16541"/>
    <w:rsid w:val="00E2536E"/>
    <w:rsid w:val="00E25B8A"/>
    <w:rsid w:val="00E2632B"/>
    <w:rsid w:val="00E3030B"/>
    <w:rsid w:val="00E322F7"/>
    <w:rsid w:val="00E3369B"/>
    <w:rsid w:val="00E36D76"/>
    <w:rsid w:val="00E405EA"/>
    <w:rsid w:val="00E408B7"/>
    <w:rsid w:val="00E41637"/>
    <w:rsid w:val="00E42789"/>
    <w:rsid w:val="00E43F59"/>
    <w:rsid w:val="00E43FEE"/>
    <w:rsid w:val="00E464F0"/>
    <w:rsid w:val="00E50BEB"/>
    <w:rsid w:val="00E50F1D"/>
    <w:rsid w:val="00E548FA"/>
    <w:rsid w:val="00E6092F"/>
    <w:rsid w:val="00E62049"/>
    <w:rsid w:val="00E629DA"/>
    <w:rsid w:val="00E6469F"/>
    <w:rsid w:val="00E670F8"/>
    <w:rsid w:val="00E67FAC"/>
    <w:rsid w:val="00E7200B"/>
    <w:rsid w:val="00E738CB"/>
    <w:rsid w:val="00E73C88"/>
    <w:rsid w:val="00E74437"/>
    <w:rsid w:val="00E7443D"/>
    <w:rsid w:val="00E81C3E"/>
    <w:rsid w:val="00E82B6D"/>
    <w:rsid w:val="00E9720C"/>
    <w:rsid w:val="00EA1177"/>
    <w:rsid w:val="00EA118B"/>
    <w:rsid w:val="00EA11B6"/>
    <w:rsid w:val="00EA2181"/>
    <w:rsid w:val="00EA22C0"/>
    <w:rsid w:val="00EA2DD8"/>
    <w:rsid w:val="00EA4475"/>
    <w:rsid w:val="00EA681F"/>
    <w:rsid w:val="00EB05CC"/>
    <w:rsid w:val="00EB3307"/>
    <w:rsid w:val="00EB3823"/>
    <w:rsid w:val="00EB47D8"/>
    <w:rsid w:val="00EB57D3"/>
    <w:rsid w:val="00EB5EFD"/>
    <w:rsid w:val="00EB679F"/>
    <w:rsid w:val="00EB76E4"/>
    <w:rsid w:val="00EC0E65"/>
    <w:rsid w:val="00EC2938"/>
    <w:rsid w:val="00EC38EF"/>
    <w:rsid w:val="00EC50C9"/>
    <w:rsid w:val="00EC58B4"/>
    <w:rsid w:val="00EC5BB2"/>
    <w:rsid w:val="00ED0951"/>
    <w:rsid w:val="00ED12F0"/>
    <w:rsid w:val="00ED4773"/>
    <w:rsid w:val="00ED664B"/>
    <w:rsid w:val="00ED6A61"/>
    <w:rsid w:val="00EE03BB"/>
    <w:rsid w:val="00EE0B44"/>
    <w:rsid w:val="00EE6FE0"/>
    <w:rsid w:val="00EE704A"/>
    <w:rsid w:val="00EE7840"/>
    <w:rsid w:val="00EF4466"/>
    <w:rsid w:val="00EF4C74"/>
    <w:rsid w:val="00EF5268"/>
    <w:rsid w:val="00EF608E"/>
    <w:rsid w:val="00F0044B"/>
    <w:rsid w:val="00F04957"/>
    <w:rsid w:val="00F05807"/>
    <w:rsid w:val="00F07052"/>
    <w:rsid w:val="00F0706C"/>
    <w:rsid w:val="00F11EBE"/>
    <w:rsid w:val="00F12BA8"/>
    <w:rsid w:val="00F130D0"/>
    <w:rsid w:val="00F14933"/>
    <w:rsid w:val="00F14951"/>
    <w:rsid w:val="00F1516A"/>
    <w:rsid w:val="00F22A26"/>
    <w:rsid w:val="00F24072"/>
    <w:rsid w:val="00F26432"/>
    <w:rsid w:val="00F2776D"/>
    <w:rsid w:val="00F3197A"/>
    <w:rsid w:val="00F32139"/>
    <w:rsid w:val="00F33D56"/>
    <w:rsid w:val="00F34E08"/>
    <w:rsid w:val="00F41D91"/>
    <w:rsid w:val="00F42363"/>
    <w:rsid w:val="00F46964"/>
    <w:rsid w:val="00F46F9A"/>
    <w:rsid w:val="00F470FD"/>
    <w:rsid w:val="00F50F30"/>
    <w:rsid w:val="00F5126A"/>
    <w:rsid w:val="00F5126E"/>
    <w:rsid w:val="00F6636A"/>
    <w:rsid w:val="00F667C5"/>
    <w:rsid w:val="00F67E31"/>
    <w:rsid w:val="00F67F9F"/>
    <w:rsid w:val="00F718A8"/>
    <w:rsid w:val="00F72183"/>
    <w:rsid w:val="00F76D01"/>
    <w:rsid w:val="00F81C35"/>
    <w:rsid w:val="00F82981"/>
    <w:rsid w:val="00F8311F"/>
    <w:rsid w:val="00F83248"/>
    <w:rsid w:val="00F83376"/>
    <w:rsid w:val="00F853AE"/>
    <w:rsid w:val="00F90195"/>
    <w:rsid w:val="00F93C74"/>
    <w:rsid w:val="00F93DCC"/>
    <w:rsid w:val="00F9435D"/>
    <w:rsid w:val="00F97740"/>
    <w:rsid w:val="00FA1987"/>
    <w:rsid w:val="00FA2F7B"/>
    <w:rsid w:val="00FA3C97"/>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6469"/>
    <w:rsid w:val="00FF0FF7"/>
    <w:rsid w:val="00FF10A2"/>
    <w:rsid w:val="00FF1438"/>
    <w:rsid w:val="00FF3A38"/>
    <w:rsid w:val="00FF3C25"/>
    <w:rsid w:val="00FF44BE"/>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2F69E7"/>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9D378-1C3C-4354-A1B7-F06DFCCA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1682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5</cp:revision>
  <cp:lastPrinted>2011-06-16T12:24:00Z</cp:lastPrinted>
  <dcterms:created xsi:type="dcterms:W3CDTF">2012-01-11T17:10:00Z</dcterms:created>
  <dcterms:modified xsi:type="dcterms:W3CDTF">2012-01-17T13:25:00Z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