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C26DD" w:rsidRDefault="00540BEF" w:rsidP="00540BEF">
      <w:pPr>
        <w:tabs>
          <w:tab w:val="left" w:pos="288"/>
          <w:tab w:val="left" w:pos="4752"/>
        </w:tabs>
        <w:spacing w:line="240" w:lineRule="exact"/>
        <w:jc w:val="center"/>
        <w:rPr>
          <w:rFonts w:ascii="Calibri" w:hAnsi="Calibri"/>
          <w:color w:val="auto"/>
        </w:rPr>
      </w:pPr>
      <w:r w:rsidRPr="006C26DD">
        <w:rPr>
          <w:rFonts w:ascii="Calibri" w:hAnsi="Calibri"/>
          <w:color w:val="auto"/>
        </w:rPr>
        <w:t xml:space="preserve">RECORD OF PROCEEDINGS </w:t>
      </w:r>
    </w:p>
    <w:p w:rsidR="00540BEF" w:rsidRPr="006C26DD" w:rsidRDefault="00540BEF" w:rsidP="00540BEF">
      <w:pPr>
        <w:tabs>
          <w:tab w:val="left" w:pos="288"/>
          <w:tab w:val="left" w:pos="4752"/>
        </w:tabs>
        <w:spacing w:line="240" w:lineRule="exact"/>
        <w:jc w:val="center"/>
        <w:rPr>
          <w:rFonts w:ascii="Calibri" w:hAnsi="Calibri"/>
          <w:color w:val="auto"/>
        </w:rPr>
      </w:pPr>
      <w:r w:rsidRPr="006C26DD">
        <w:rPr>
          <w:rFonts w:ascii="Calibri" w:hAnsi="Calibri"/>
          <w:color w:val="auto"/>
        </w:rPr>
        <w:t>PHYSICAL DISABILITY BOARD OF REVIEW</w:t>
      </w:r>
    </w:p>
    <w:p w:rsidR="00540BEF" w:rsidRPr="006C26DD" w:rsidRDefault="00540BEF" w:rsidP="00540BEF">
      <w:pPr>
        <w:tabs>
          <w:tab w:val="left" w:pos="288"/>
          <w:tab w:val="left" w:pos="4752"/>
        </w:tabs>
        <w:spacing w:line="240" w:lineRule="exact"/>
        <w:jc w:val="both"/>
        <w:rPr>
          <w:rFonts w:ascii="Calibri" w:hAnsi="Calibri"/>
          <w:color w:val="auto"/>
        </w:rPr>
      </w:pPr>
    </w:p>
    <w:p w:rsidR="00540BEF" w:rsidRPr="006C26DD" w:rsidRDefault="00540BEF" w:rsidP="00540BEF">
      <w:pPr>
        <w:tabs>
          <w:tab w:val="left" w:pos="288"/>
          <w:tab w:val="left" w:pos="4752"/>
        </w:tabs>
        <w:spacing w:line="240" w:lineRule="exact"/>
        <w:jc w:val="both"/>
        <w:rPr>
          <w:rFonts w:ascii="Calibri" w:hAnsi="Calibri"/>
          <w:color w:val="auto"/>
        </w:rPr>
      </w:pPr>
      <w:r w:rsidRPr="006C26DD">
        <w:rPr>
          <w:rFonts w:ascii="Calibri" w:hAnsi="Calibri"/>
          <w:color w:val="auto"/>
        </w:rPr>
        <w:t>NAME:</w:t>
      </w:r>
      <w:r w:rsidR="001D70DC">
        <w:rPr>
          <w:rFonts w:ascii="Calibri" w:hAnsi="Calibri"/>
          <w:color w:val="auto"/>
        </w:rPr>
        <w:t xml:space="preserve">  XXXXXXXXX</w:t>
      </w:r>
      <w:r w:rsidRPr="006C26DD">
        <w:rPr>
          <w:rFonts w:ascii="Calibri" w:hAnsi="Calibri"/>
          <w:color w:val="auto"/>
        </w:rPr>
        <w:tab/>
      </w:r>
      <w:r w:rsidRPr="006C26DD">
        <w:rPr>
          <w:rFonts w:ascii="Calibri" w:hAnsi="Calibri"/>
          <w:color w:val="auto"/>
        </w:rPr>
        <w:tab/>
      </w:r>
      <w:r w:rsidR="003E633A">
        <w:rPr>
          <w:rFonts w:ascii="Calibri" w:hAnsi="Calibri"/>
          <w:color w:val="auto"/>
        </w:rPr>
        <w:tab/>
      </w:r>
      <w:r w:rsidRPr="006C26DD">
        <w:rPr>
          <w:rFonts w:ascii="Calibri" w:hAnsi="Calibri"/>
          <w:color w:val="auto"/>
        </w:rPr>
        <w:t xml:space="preserve">BRANCH OF SERVICE: </w:t>
      </w:r>
      <w:r w:rsidR="00C16637" w:rsidRPr="006C26DD">
        <w:rPr>
          <w:rFonts w:ascii="Calibri" w:hAnsi="Calibri"/>
          <w:color w:val="auto"/>
        </w:rPr>
        <w:t>NAVY</w:t>
      </w:r>
    </w:p>
    <w:p w:rsidR="00540BEF" w:rsidRPr="006C26DD" w:rsidRDefault="00540BEF" w:rsidP="00540BEF">
      <w:pPr>
        <w:tabs>
          <w:tab w:val="left" w:pos="288"/>
          <w:tab w:val="left" w:pos="4752"/>
        </w:tabs>
        <w:spacing w:line="240" w:lineRule="exact"/>
        <w:jc w:val="both"/>
        <w:rPr>
          <w:rFonts w:ascii="Calibri" w:hAnsi="Calibri"/>
          <w:color w:val="auto"/>
        </w:rPr>
      </w:pPr>
      <w:r w:rsidRPr="006C26DD">
        <w:rPr>
          <w:rFonts w:ascii="Calibri" w:hAnsi="Calibri"/>
          <w:color w:val="auto"/>
        </w:rPr>
        <w:t>CASE NUMBER:  PD0900</w:t>
      </w:r>
      <w:r w:rsidR="00C16637" w:rsidRPr="006C26DD">
        <w:rPr>
          <w:rFonts w:ascii="Calibri" w:hAnsi="Calibri"/>
          <w:color w:val="auto"/>
        </w:rPr>
        <w:t>596</w:t>
      </w:r>
      <w:r w:rsidRPr="006C26DD">
        <w:rPr>
          <w:rFonts w:ascii="Calibri" w:hAnsi="Calibri"/>
          <w:color w:val="auto"/>
        </w:rPr>
        <w:tab/>
      </w:r>
      <w:r w:rsidRPr="006C26DD">
        <w:rPr>
          <w:rFonts w:ascii="Calibri" w:hAnsi="Calibri"/>
          <w:color w:val="auto"/>
        </w:rPr>
        <w:tab/>
      </w:r>
      <w:r w:rsidR="003E633A">
        <w:rPr>
          <w:rFonts w:ascii="Calibri" w:hAnsi="Calibri"/>
          <w:color w:val="auto"/>
        </w:rPr>
        <w:tab/>
      </w:r>
      <w:r w:rsidR="0090124B" w:rsidRPr="006C26DD">
        <w:rPr>
          <w:rFonts w:ascii="Calibri" w:hAnsi="Calibri"/>
          <w:color w:val="auto"/>
        </w:rPr>
        <w:t>SEPARATION DATE: 20050930</w:t>
      </w:r>
    </w:p>
    <w:p w:rsidR="00540BEF" w:rsidRPr="006C26DD" w:rsidRDefault="00540BEF" w:rsidP="00540BEF">
      <w:pPr>
        <w:tabs>
          <w:tab w:val="left" w:pos="288"/>
          <w:tab w:val="left" w:pos="4752"/>
        </w:tabs>
        <w:spacing w:line="240" w:lineRule="exact"/>
        <w:jc w:val="both"/>
        <w:rPr>
          <w:rFonts w:ascii="Calibri" w:hAnsi="Calibri"/>
          <w:color w:val="auto"/>
        </w:rPr>
      </w:pPr>
      <w:r w:rsidRPr="006C26DD">
        <w:rPr>
          <w:rFonts w:ascii="Calibri" w:hAnsi="Calibri"/>
          <w:color w:val="auto"/>
        </w:rPr>
        <w:t xml:space="preserve">BOARD DATE: </w:t>
      </w:r>
      <w:r w:rsidR="00276C86" w:rsidRPr="006C26DD">
        <w:rPr>
          <w:rFonts w:ascii="Calibri" w:hAnsi="Calibri"/>
          <w:color w:val="auto"/>
        </w:rPr>
        <w:t>20</w:t>
      </w:r>
      <w:r w:rsidR="00116FEA" w:rsidRPr="006C26DD">
        <w:rPr>
          <w:rFonts w:ascii="Calibri" w:hAnsi="Calibri"/>
          <w:color w:val="auto"/>
        </w:rPr>
        <w:t>1</w:t>
      </w:r>
      <w:r w:rsidR="0090124B">
        <w:rPr>
          <w:rFonts w:ascii="Calibri" w:hAnsi="Calibri"/>
          <w:color w:val="auto"/>
        </w:rPr>
        <w:t>10316</w:t>
      </w:r>
      <w:r w:rsidRPr="006C26DD">
        <w:rPr>
          <w:rFonts w:ascii="Calibri" w:hAnsi="Calibri"/>
          <w:color w:val="auto"/>
        </w:rPr>
        <w:tab/>
      </w:r>
      <w:r w:rsidRPr="006C26DD">
        <w:rPr>
          <w:rFonts w:ascii="Calibri" w:hAnsi="Calibri"/>
          <w:color w:val="auto"/>
        </w:rPr>
        <w:tab/>
      </w:r>
    </w:p>
    <w:p w:rsidR="00540BEF" w:rsidRPr="001770DD" w:rsidRDefault="00540BEF" w:rsidP="00540BEF">
      <w:pPr>
        <w:tabs>
          <w:tab w:val="left" w:pos="288"/>
          <w:tab w:val="left" w:pos="4752"/>
        </w:tabs>
        <w:spacing w:line="240" w:lineRule="exact"/>
        <w:jc w:val="both"/>
        <w:rPr>
          <w:rFonts w:ascii="Calibri" w:hAnsi="Calibri"/>
          <w:b/>
          <w:color w:val="auto"/>
          <w:u w:val="single"/>
        </w:rPr>
      </w:pPr>
      <w:r w:rsidRPr="001770DD">
        <w:rPr>
          <w:rFonts w:ascii="Calibri" w:hAnsi="Calibri"/>
          <w:b/>
          <w:color w:val="auto"/>
          <w:u w:val="single"/>
        </w:rPr>
        <w:t>________________________________________________________________</w:t>
      </w:r>
      <w:r w:rsidR="00FF6C05" w:rsidRPr="001770DD">
        <w:rPr>
          <w:rFonts w:ascii="Calibri" w:hAnsi="Calibri"/>
          <w:b/>
          <w:color w:val="auto"/>
          <w:u w:val="single"/>
        </w:rPr>
        <w:t>____________</w:t>
      </w:r>
    </w:p>
    <w:p w:rsidR="00B522CD" w:rsidRPr="00AE3316" w:rsidRDefault="00B522CD" w:rsidP="00875F2D">
      <w:pPr>
        <w:tabs>
          <w:tab w:val="left" w:pos="288"/>
          <w:tab w:val="left" w:pos="4752"/>
        </w:tabs>
        <w:spacing w:line="240" w:lineRule="exact"/>
        <w:jc w:val="both"/>
        <w:rPr>
          <w:rFonts w:ascii="Calibri" w:hAnsi="Calibri"/>
          <w:color w:val="000080"/>
        </w:rPr>
      </w:pPr>
    </w:p>
    <w:p w:rsidR="00684E2B" w:rsidRPr="001009C7" w:rsidRDefault="00811D5B" w:rsidP="00EF264F">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u w:val="single"/>
        </w:rPr>
        <w:t>SUMMARY</w:t>
      </w:r>
      <w:r w:rsidR="003D7DDB" w:rsidRPr="001009C7">
        <w:rPr>
          <w:rFonts w:asciiTheme="minorHAnsi" w:hAnsiTheme="minorHAnsi"/>
          <w:color w:val="auto"/>
          <w:u w:val="single"/>
        </w:rPr>
        <w:t xml:space="preserve"> OF CASE</w:t>
      </w:r>
      <w:r w:rsidR="00B522CD" w:rsidRPr="001009C7">
        <w:rPr>
          <w:rFonts w:asciiTheme="minorHAnsi" w:hAnsiTheme="minorHAnsi"/>
          <w:color w:val="auto"/>
        </w:rPr>
        <w:t>:</w:t>
      </w:r>
      <w:r w:rsidR="00BA30D1" w:rsidRPr="001009C7">
        <w:rPr>
          <w:rFonts w:asciiTheme="minorHAnsi" w:hAnsiTheme="minorHAnsi"/>
          <w:color w:val="auto"/>
        </w:rPr>
        <w:t xml:space="preserve"> </w:t>
      </w:r>
      <w:r w:rsidR="00FB6E82" w:rsidRPr="001009C7">
        <w:rPr>
          <w:rFonts w:asciiTheme="minorHAnsi" w:hAnsiTheme="minorHAnsi"/>
          <w:color w:val="auto"/>
        </w:rPr>
        <w:t xml:space="preserve"> </w:t>
      </w:r>
      <w:r w:rsidR="00066BAE" w:rsidRPr="00066BAE">
        <w:rPr>
          <w:rFonts w:asciiTheme="minorHAnsi" w:hAnsiTheme="minorHAnsi"/>
          <w:color w:val="auto"/>
        </w:rPr>
        <w:t>Data extracted from the available evidence of record reflects that this covered individual (CI)</w:t>
      </w:r>
      <w:r w:rsidR="00684E2B" w:rsidRPr="001009C7">
        <w:rPr>
          <w:rFonts w:asciiTheme="minorHAnsi" w:hAnsiTheme="minorHAnsi"/>
          <w:color w:val="auto"/>
          <w:szCs w:val="24"/>
        </w:rPr>
        <w:t xml:space="preserve"> was</w:t>
      </w:r>
      <w:r w:rsidR="005206B2" w:rsidRPr="001009C7">
        <w:rPr>
          <w:rFonts w:asciiTheme="minorHAnsi" w:hAnsiTheme="minorHAnsi"/>
          <w:color w:val="auto"/>
          <w:szCs w:val="24"/>
        </w:rPr>
        <w:t xml:space="preserve"> </w:t>
      </w:r>
      <w:r w:rsidR="00066BAE">
        <w:rPr>
          <w:rFonts w:asciiTheme="minorHAnsi" w:hAnsiTheme="minorHAnsi"/>
          <w:color w:val="auto"/>
          <w:szCs w:val="24"/>
        </w:rPr>
        <w:t>a</w:t>
      </w:r>
      <w:r w:rsidR="00A10068">
        <w:rPr>
          <w:rFonts w:asciiTheme="minorHAnsi" w:hAnsiTheme="minorHAnsi"/>
          <w:color w:val="auto"/>
          <w:szCs w:val="24"/>
        </w:rPr>
        <w:t xml:space="preserve">n </w:t>
      </w:r>
      <w:r w:rsidR="005206B2" w:rsidRPr="001009C7">
        <w:rPr>
          <w:rFonts w:asciiTheme="minorHAnsi" w:hAnsiTheme="minorHAnsi"/>
          <w:color w:val="auto"/>
          <w:szCs w:val="24"/>
        </w:rPr>
        <w:t xml:space="preserve">HM2 </w:t>
      </w:r>
      <w:r w:rsidR="00066BAE">
        <w:rPr>
          <w:rFonts w:asciiTheme="minorHAnsi" w:hAnsiTheme="minorHAnsi"/>
          <w:color w:val="auto"/>
          <w:szCs w:val="24"/>
        </w:rPr>
        <w:t xml:space="preserve">(8404, </w:t>
      </w:r>
      <w:r w:rsidR="005206B2" w:rsidRPr="001009C7">
        <w:rPr>
          <w:rFonts w:asciiTheme="minorHAnsi" w:hAnsiTheme="minorHAnsi"/>
          <w:color w:val="auto"/>
          <w:szCs w:val="24"/>
        </w:rPr>
        <w:t>Corpsman</w:t>
      </w:r>
      <w:r w:rsidR="00066BAE">
        <w:rPr>
          <w:rFonts w:asciiTheme="minorHAnsi" w:hAnsiTheme="minorHAnsi"/>
          <w:color w:val="auto"/>
          <w:szCs w:val="24"/>
        </w:rPr>
        <w:t>)</w:t>
      </w:r>
      <w:r w:rsidR="00684E2B" w:rsidRPr="001009C7">
        <w:rPr>
          <w:rFonts w:asciiTheme="minorHAnsi" w:hAnsiTheme="minorHAnsi"/>
          <w:color w:val="auto"/>
          <w:szCs w:val="24"/>
        </w:rPr>
        <w:t xml:space="preserve"> medically separated from the</w:t>
      </w:r>
      <w:r w:rsidR="005206B2" w:rsidRPr="001009C7">
        <w:rPr>
          <w:rFonts w:asciiTheme="minorHAnsi" w:hAnsiTheme="minorHAnsi"/>
          <w:color w:val="auto"/>
          <w:szCs w:val="24"/>
        </w:rPr>
        <w:t xml:space="preserve"> Navy</w:t>
      </w:r>
      <w:r w:rsidR="00684E2B" w:rsidRPr="001009C7">
        <w:rPr>
          <w:rFonts w:asciiTheme="minorHAnsi" w:hAnsiTheme="minorHAnsi"/>
          <w:color w:val="auto"/>
          <w:szCs w:val="24"/>
        </w:rPr>
        <w:t xml:space="preserve"> in </w:t>
      </w:r>
      <w:r w:rsidR="00A10068">
        <w:rPr>
          <w:rFonts w:asciiTheme="minorHAnsi" w:hAnsiTheme="minorHAnsi"/>
          <w:color w:val="auto"/>
          <w:szCs w:val="24"/>
        </w:rPr>
        <w:t xml:space="preserve">September </w:t>
      </w:r>
      <w:r w:rsidR="00684E2B" w:rsidRPr="001009C7">
        <w:rPr>
          <w:rFonts w:asciiTheme="minorHAnsi" w:hAnsiTheme="minorHAnsi"/>
          <w:color w:val="auto"/>
          <w:szCs w:val="24"/>
        </w:rPr>
        <w:t>200</w:t>
      </w:r>
      <w:r w:rsidR="005206B2" w:rsidRPr="001009C7">
        <w:rPr>
          <w:rFonts w:asciiTheme="minorHAnsi" w:hAnsiTheme="minorHAnsi"/>
          <w:color w:val="auto"/>
          <w:szCs w:val="24"/>
        </w:rPr>
        <w:t>5</w:t>
      </w:r>
      <w:r w:rsidR="00E30F96">
        <w:rPr>
          <w:rFonts w:asciiTheme="minorHAnsi" w:hAnsiTheme="minorHAnsi"/>
          <w:color w:val="auto"/>
          <w:szCs w:val="24"/>
        </w:rPr>
        <w:t xml:space="preserve">.  </w:t>
      </w:r>
      <w:r w:rsidR="00684E2B" w:rsidRPr="001009C7">
        <w:rPr>
          <w:rFonts w:asciiTheme="minorHAnsi" w:hAnsiTheme="minorHAnsi"/>
          <w:color w:val="auto"/>
          <w:szCs w:val="24"/>
        </w:rPr>
        <w:t xml:space="preserve">The medical basis for separation was </w:t>
      </w:r>
      <w:r w:rsidR="00C03EB2">
        <w:rPr>
          <w:rFonts w:asciiTheme="minorHAnsi" w:hAnsiTheme="minorHAnsi"/>
          <w:color w:val="auto"/>
          <w:szCs w:val="24"/>
        </w:rPr>
        <w:t>chronic</w:t>
      </w:r>
      <w:r w:rsidR="000F5B02">
        <w:rPr>
          <w:rFonts w:asciiTheme="minorHAnsi" w:hAnsiTheme="minorHAnsi"/>
          <w:color w:val="auto"/>
          <w:szCs w:val="24"/>
        </w:rPr>
        <w:t xml:space="preserve"> neck pain (</w:t>
      </w:r>
      <w:r w:rsidR="00C03EB2">
        <w:rPr>
          <w:rFonts w:asciiTheme="minorHAnsi" w:hAnsiTheme="minorHAnsi"/>
          <w:color w:val="auto"/>
          <w:szCs w:val="24"/>
        </w:rPr>
        <w:t>f</w:t>
      </w:r>
      <w:r w:rsidR="005206B2" w:rsidRPr="001009C7">
        <w:rPr>
          <w:rFonts w:asciiTheme="minorHAnsi" w:hAnsiTheme="minorHAnsi"/>
          <w:color w:val="auto"/>
          <w:szCs w:val="24"/>
        </w:rPr>
        <w:t xml:space="preserve">ailed </w:t>
      </w:r>
      <w:r w:rsidR="000F5B02">
        <w:rPr>
          <w:rFonts w:asciiTheme="minorHAnsi" w:hAnsiTheme="minorHAnsi"/>
          <w:color w:val="auto"/>
          <w:szCs w:val="24"/>
        </w:rPr>
        <w:t>c</w:t>
      </w:r>
      <w:r w:rsidR="005206B2" w:rsidRPr="001009C7">
        <w:rPr>
          <w:rFonts w:asciiTheme="minorHAnsi" w:hAnsiTheme="minorHAnsi"/>
          <w:color w:val="auto"/>
          <w:szCs w:val="24"/>
        </w:rPr>
        <w:t xml:space="preserve">ervical </w:t>
      </w:r>
      <w:r w:rsidR="000F5B02">
        <w:rPr>
          <w:rFonts w:asciiTheme="minorHAnsi" w:hAnsiTheme="minorHAnsi"/>
          <w:color w:val="auto"/>
          <w:szCs w:val="24"/>
        </w:rPr>
        <w:t>s</w:t>
      </w:r>
      <w:r w:rsidR="005206B2" w:rsidRPr="001009C7">
        <w:rPr>
          <w:rFonts w:asciiTheme="minorHAnsi" w:hAnsiTheme="minorHAnsi"/>
          <w:color w:val="auto"/>
          <w:szCs w:val="24"/>
        </w:rPr>
        <w:t xml:space="preserve">pine </w:t>
      </w:r>
      <w:r w:rsidR="000F5B02">
        <w:rPr>
          <w:rFonts w:asciiTheme="minorHAnsi" w:hAnsiTheme="minorHAnsi"/>
          <w:color w:val="auto"/>
          <w:szCs w:val="24"/>
        </w:rPr>
        <w:t>s</w:t>
      </w:r>
      <w:r w:rsidR="005206B2" w:rsidRPr="001009C7">
        <w:rPr>
          <w:rFonts w:asciiTheme="minorHAnsi" w:hAnsiTheme="minorHAnsi"/>
          <w:color w:val="auto"/>
          <w:szCs w:val="24"/>
        </w:rPr>
        <w:t>urgery</w:t>
      </w:r>
      <w:r w:rsidR="000F5B02">
        <w:rPr>
          <w:rFonts w:asciiTheme="minorHAnsi" w:hAnsiTheme="minorHAnsi"/>
          <w:color w:val="auto"/>
          <w:szCs w:val="24"/>
        </w:rPr>
        <w:t>).</w:t>
      </w:r>
      <w:r w:rsidR="00C24948">
        <w:rPr>
          <w:rFonts w:asciiTheme="minorHAnsi" w:hAnsiTheme="minorHAnsi"/>
          <w:color w:val="auto"/>
          <w:szCs w:val="24"/>
        </w:rPr>
        <w:t xml:space="preserve">  </w:t>
      </w:r>
      <w:r w:rsidR="00A5476F">
        <w:rPr>
          <w:rFonts w:asciiTheme="minorHAnsi" w:hAnsiTheme="minorHAnsi"/>
          <w:color w:val="auto"/>
          <w:szCs w:val="24"/>
        </w:rPr>
        <w:t xml:space="preserve">The CI </w:t>
      </w:r>
      <w:r w:rsidR="003E633A">
        <w:rPr>
          <w:rFonts w:asciiTheme="minorHAnsi" w:hAnsiTheme="minorHAnsi"/>
          <w:color w:val="auto"/>
          <w:szCs w:val="24"/>
        </w:rPr>
        <w:t xml:space="preserve">underwent </w:t>
      </w:r>
      <w:r w:rsidR="00A5476F">
        <w:rPr>
          <w:rFonts w:asciiTheme="minorHAnsi" w:hAnsiTheme="minorHAnsi"/>
          <w:color w:val="auto"/>
          <w:szCs w:val="24"/>
        </w:rPr>
        <w:t>three cervical spine procedures</w:t>
      </w:r>
      <w:r w:rsidR="003E633A">
        <w:rPr>
          <w:rFonts w:asciiTheme="minorHAnsi" w:hAnsiTheme="minorHAnsi"/>
          <w:color w:val="auto"/>
          <w:szCs w:val="24"/>
        </w:rPr>
        <w:t>:</w:t>
      </w:r>
      <w:r w:rsidR="00A5476F">
        <w:rPr>
          <w:rFonts w:asciiTheme="minorHAnsi" w:hAnsiTheme="minorHAnsi"/>
          <w:color w:val="auto"/>
          <w:szCs w:val="24"/>
        </w:rPr>
        <w:t xml:space="preserve"> two at C6-</w:t>
      </w:r>
      <w:r w:rsidR="000F5B02">
        <w:rPr>
          <w:rFonts w:asciiTheme="minorHAnsi" w:hAnsiTheme="minorHAnsi"/>
          <w:color w:val="auto"/>
          <w:szCs w:val="24"/>
        </w:rPr>
        <w:t>C</w:t>
      </w:r>
      <w:r w:rsidR="00A5476F">
        <w:rPr>
          <w:rFonts w:asciiTheme="minorHAnsi" w:hAnsiTheme="minorHAnsi"/>
          <w:color w:val="auto"/>
          <w:szCs w:val="24"/>
        </w:rPr>
        <w:t>7 and one at C5-</w:t>
      </w:r>
      <w:r w:rsidR="000F5B02">
        <w:rPr>
          <w:rFonts w:asciiTheme="minorHAnsi" w:hAnsiTheme="minorHAnsi"/>
          <w:color w:val="auto"/>
          <w:szCs w:val="24"/>
        </w:rPr>
        <w:t>C</w:t>
      </w:r>
      <w:r w:rsidR="00A5476F">
        <w:rPr>
          <w:rFonts w:asciiTheme="minorHAnsi" w:hAnsiTheme="minorHAnsi"/>
          <w:color w:val="auto"/>
          <w:szCs w:val="24"/>
        </w:rPr>
        <w:t>6.  Post</w:t>
      </w:r>
      <w:r w:rsidR="003E633A">
        <w:rPr>
          <w:rFonts w:asciiTheme="minorHAnsi" w:hAnsiTheme="minorHAnsi"/>
          <w:color w:val="auto"/>
          <w:szCs w:val="24"/>
        </w:rPr>
        <w:t>-</w:t>
      </w:r>
      <w:r w:rsidR="00A5476F">
        <w:rPr>
          <w:rFonts w:asciiTheme="minorHAnsi" w:hAnsiTheme="minorHAnsi"/>
          <w:color w:val="auto"/>
          <w:szCs w:val="24"/>
        </w:rPr>
        <w:t>operatively</w:t>
      </w:r>
      <w:r w:rsidR="003E633A">
        <w:rPr>
          <w:rFonts w:asciiTheme="minorHAnsi" w:hAnsiTheme="minorHAnsi"/>
          <w:color w:val="auto"/>
          <w:szCs w:val="24"/>
        </w:rPr>
        <w:t>,</w:t>
      </w:r>
      <w:r w:rsidR="00A5476F">
        <w:rPr>
          <w:rFonts w:asciiTheme="minorHAnsi" w:hAnsiTheme="minorHAnsi"/>
          <w:color w:val="auto"/>
          <w:szCs w:val="24"/>
        </w:rPr>
        <w:t xml:space="preserve"> he continued to have pain</w:t>
      </w:r>
      <w:r w:rsidR="000F5B02">
        <w:rPr>
          <w:rFonts w:asciiTheme="minorHAnsi" w:hAnsiTheme="minorHAnsi"/>
          <w:color w:val="auto"/>
          <w:szCs w:val="24"/>
        </w:rPr>
        <w:t>,</w:t>
      </w:r>
      <w:r w:rsidR="00A5476F">
        <w:rPr>
          <w:rFonts w:asciiTheme="minorHAnsi" w:hAnsiTheme="minorHAnsi"/>
          <w:color w:val="auto"/>
          <w:szCs w:val="24"/>
        </w:rPr>
        <w:t xml:space="preserve"> and</w:t>
      </w:r>
      <w:r w:rsidR="000F5B02">
        <w:rPr>
          <w:rFonts w:asciiTheme="minorHAnsi" w:hAnsiTheme="minorHAnsi"/>
          <w:color w:val="auto"/>
          <w:szCs w:val="24"/>
        </w:rPr>
        <w:t xml:space="preserve"> he </w:t>
      </w:r>
      <w:r w:rsidR="00684E2B" w:rsidRPr="001009C7">
        <w:rPr>
          <w:rFonts w:asciiTheme="minorHAnsi" w:hAnsiTheme="minorHAnsi"/>
          <w:color w:val="auto"/>
          <w:szCs w:val="24"/>
        </w:rPr>
        <w:t xml:space="preserve">was referred to the </w:t>
      </w:r>
      <w:r w:rsidR="00C84CAF">
        <w:rPr>
          <w:rFonts w:asciiTheme="minorHAnsi" w:hAnsiTheme="minorHAnsi"/>
          <w:color w:val="auto"/>
          <w:szCs w:val="24"/>
        </w:rPr>
        <w:t>Physical Evaluation Board (</w:t>
      </w:r>
      <w:r w:rsidR="00684E2B" w:rsidRPr="001009C7">
        <w:rPr>
          <w:rFonts w:asciiTheme="minorHAnsi" w:hAnsiTheme="minorHAnsi"/>
          <w:color w:val="auto"/>
          <w:szCs w:val="24"/>
        </w:rPr>
        <w:t>PEB</w:t>
      </w:r>
      <w:r w:rsidR="00C84CAF">
        <w:rPr>
          <w:rFonts w:asciiTheme="minorHAnsi" w:hAnsiTheme="minorHAnsi"/>
          <w:color w:val="auto"/>
          <w:szCs w:val="24"/>
        </w:rPr>
        <w:t>)</w:t>
      </w:r>
      <w:r w:rsidR="000F5B02">
        <w:rPr>
          <w:rFonts w:asciiTheme="minorHAnsi" w:hAnsiTheme="minorHAnsi"/>
          <w:color w:val="auto"/>
          <w:szCs w:val="24"/>
        </w:rPr>
        <w:t xml:space="preserve">.  He was </w:t>
      </w:r>
      <w:r w:rsidR="00684E2B" w:rsidRPr="001009C7">
        <w:rPr>
          <w:rFonts w:asciiTheme="minorHAnsi" w:hAnsiTheme="minorHAnsi"/>
          <w:color w:val="auto"/>
          <w:szCs w:val="24"/>
        </w:rPr>
        <w:t>found unfit</w:t>
      </w:r>
      <w:r w:rsidR="000F5B02">
        <w:rPr>
          <w:rFonts w:asciiTheme="minorHAnsi" w:hAnsiTheme="minorHAnsi"/>
          <w:color w:val="auto"/>
          <w:szCs w:val="24"/>
        </w:rPr>
        <w:t xml:space="preserve"> </w:t>
      </w:r>
      <w:r w:rsidR="000F5B02" w:rsidRPr="001009C7">
        <w:rPr>
          <w:rFonts w:asciiTheme="minorHAnsi" w:hAnsiTheme="minorHAnsi"/>
          <w:color w:val="auto"/>
          <w:szCs w:val="24"/>
        </w:rPr>
        <w:t>for continued military service</w:t>
      </w:r>
      <w:r w:rsidR="00684E2B" w:rsidRPr="001009C7">
        <w:rPr>
          <w:rFonts w:asciiTheme="minorHAnsi" w:hAnsiTheme="minorHAnsi"/>
          <w:color w:val="auto"/>
          <w:szCs w:val="24"/>
        </w:rPr>
        <w:t xml:space="preserve"> </w:t>
      </w:r>
      <w:r w:rsidR="000F5B02">
        <w:rPr>
          <w:rFonts w:asciiTheme="minorHAnsi" w:hAnsiTheme="minorHAnsi"/>
          <w:color w:val="auto"/>
          <w:szCs w:val="24"/>
        </w:rPr>
        <w:t xml:space="preserve">due to </w:t>
      </w:r>
      <w:r w:rsidR="00C03EB2">
        <w:rPr>
          <w:rFonts w:asciiTheme="minorHAnsi" w:hAnsiTheme="minorHAnsi"/>
          <w:color w:val="auto"/>
          <w:szCs w:val="24"/>
        </w:rPr>
        <w:t>chronic</w:t>
      </w:r>
      <w:r w:rsidR="000F5B02">
        <w:rPr>
          <w:rFonts w:asciiTheme="minorHAnsi" w:hAnsiTheme="minorHAnsi"/>
          <w:color w:val="auto"/>
          <w:szCs w:val="24"/>
        </w:rPr>
        <w:t xml:space="preserve"> neck </w:t>
      </w:r>
      <w:r w:rsidR="00F83AA6">
        <w:rPr>
          <w:rFonts w:asciiTheme="minorHAnsi" w:hAnsiTheme="minorHAnsi"/>
          <w:color w:val="auto"/>
          <w:szCs w:val="24"/>
        </w:rPr>
        <w:t>pain</w:t>
      </w:r>
      <w:r w:rsidR="000F5B02">
        <w:rPr>
          <w:rFonts w:asciiTheme="minorHAnsi" w:hAnsiTheme="minorHAnsi"/>
          <w:color w:val="auto"/>
          <w:szCs w:val="24"/>
        </w:rPr>
        <w:t xml:space="preserve"> (</w:t>
      </w:r>
      <w:r w:rsidR="00C03EB2">
        <w:rPr>
          <w:rFonts w:asciiTheme="minorHAnsi" w:hAnsiTheme="minorHAnsi"/>
          <w:color w:val="auto"/>
          <w:szCs w:val="24"/>
        </w:rPr>
        <w:t>f</w:t>
      </w:r>
      <w:r w:rsidR="005206B2" w:rsidRPr="001009C7">
        <w:rPr>
          <w:rFonts w:asciiTheme="minorHAnsi" w:hAnsiTheme="minorHAnsi"/>
          <w:color w:val="auto"/>
          <w:szCs w:val="24"/>
        </w:rPr>
        <w:t xml:space="preserve">ailed </w:t>
      </w:r>
      <w:r w:rsidR="000F5B02">
        <w:rPr>
          <w:rFonts w:asciiTheme="minorHAnsi" w:hAnsiTheme="minorHAnsi"/>
          <w:color w:val="auto"/>
          <w:szCs w:val="24"/>
        </w:rPr>
        <w:t>c</w:t>
      </w:r>
      <w:r w:rsidR="005206B2" w:rsidRPr="001009C7">
        <w:rPr>
          <w:rFonts w:asciiTheme="minorHAnsi" w:hAnsiTheme="minorHAnsi"/>
          <w:color w:val="auto"/>
          <w:szCs w:val="24"/>
        </w:rPr>
        <w:t xml:space="preserve">ervical </w:t>
      </w:r>
      <w:r w:rsidR="000F5B02">
        <w:rPr>
          <w:rFonts w:asciiTheme="minorHAnsi" w:hAnsiTheme="minorHAnsi"/>
          <w:color w:val="auto"/>
          <w:szCs w:val="24"/>
        </w:rPr>
        <w:t>s</w:t>
      </w:r>
      <w:r w:rsidR="005206B2" w:rsidRPr="001009C7">
        <w:rPr>
          <w:rFonts w:asciiTheme="minorHAnsi" w:hAnsiTheme="minorHAnsi"/>
          <w:color w:val="auto"/>
          <w:szCs w:val="24"/>
        </w:rPr>
        <w:t xml:space="preserve">pine </w:t>
      </w:r>
      <w:r w:rsidR="000F5B02">
        <w:rPr>
          <w:rFonts w:asciiTheme="minorHAnsi" w:hAnsiTheme="minorHAnsi"/>
          <w:color w:val="auto"/>
          <w:szCs w:val="24"/>
        </w:rPr>
        <w:t>s</w:t>
      </w:r>
      <w:r w:rsidR="005206B2" w:rsidRPr="001009C7">
        <w:rPr>
          <w:rFonts w:asciiTheme="minorHAnsi" w:hAnsiTheme="minorHAnsi"/>
          <w:color w:val="auto"/>
          <w:szCs w:val="24"/>
        </w:rPr>
        <w:t>urgery</w:t>
      </w:r>
      <w:r w:rsidR="000F5B02">
        <w:rPr>
          <w:rFonts w:asciiTheme="minorHAnsi" w:hAnsiTheme="minorHAnsi"/>
          <w:color w:val="auto"/>
          <w:szCs w:val="24"/>
        </w:rPr>
        <w:t xml:space="preserve">).  </w:t>
      </w:r>
      <w:r w:rsidR="00A5476F" w:rsidRPr="001009C7">
        <w:rPr>
          <w:rFonts w:asciiTheme="minorHAnsi" w:hAnsiTheme="minorHAnsi"/>
          <w:color w:val="auto"/>
          <w:szCs w:val="24"/>
        </w:rPr>
        <w:t>The</w:t>
      </w:r>
      <w:r w:rsidR="00A5476F">
        <w:rPr>
          <w:rFonts w:asciiTheme="minorHAnsi" w:hAnsiTheme="minorHAnsi"/>
          <w:color w:val="auto"/>
          <w:szCs w:val="24"/>
        </w:rPr>
        <w:t xml:space="preserve"> PEB also considered </w:t>
      </w:r>
      <w:r w:rsidR="00C03EB2">
        <w:rPr>
          <w:rFonts w:asciiTheme="minorHAnsi" w:hAnsiTheme="minorHAnsi"/>
          <w:color w:val="auto"/>
          <w:szCs w:val="24"/>
        </w:rPr>
        <w:t>o</w:t>
      </w:r>
      <w:r w:rsidR="00A5476F" w:rsidRPr="001009C7">
        <w:rPr>
          <w:rFonts w:asciiTheme="minorHAnsi" w:hAnsiTheme="minorHAnsi"/>
          <w:color w:val="auto"/>
          <w:szCs w:val="24"/>
        </w:rPr>
        <w:t>besity</w:t>
      </w:r>
      <w:r w:rsidR="00A10068">
        <w:rPr>
          <w:rFonts w:asciiTheme="minorHAnsi" w:hAnsiTheme="minorHAnsi"/>
          <w:color w:val="auto"/>
          <w:szCs w:val="24"/>
        </w:rPr>
        <w:t xml:space="preserve">, </w:t>
      </w:r>
      <w:r w:rsidR="00A5476F">
        <w:rPr>
          <w:rFonts w:asciiTheme="minorHAnsi" w:hAnsiTheme="minorHAnsi"/>
          <w:color w:val="auto"/>
          <w:szCs w:val="24"/>
        </w:rPr>
        <w:t xml:space="preserve">which </w:t>
      </w:r>
      <w:r w:rsidR="00A5476F" w:rsidRPr="001009C7">
        <w:rPr>
          <w:rFonts w:asciiTheme="minorHAnsi" w:hAnsiTheme="minorHAnsi"/>
          <w:color w:val="auto"/>
          <w:szCs w:val="24"/>
        </w:rPr>
        <w:t>was determin</w:t>
      </w:r>
      <w:r w:rsidR="00A5476F">
        <w:rPr>
          <w:rFonts w:asciiTheme="minorHAnsi" w:hAnsiTheme="minorHAnsi"/>
          <w:color w:val="auto"/>
          <w:szCs w:val="24"/>
        </w:rPr>
        <w:t xml:space="preserve">ed to be </w:t>
      </w:r>
      <w:r w:rsidR="00A10068">
        <w:rPr>
          <w:rFonts w:asciiTheme="minorHAnsi" w:hAnsiTheme="minorHAnsi"/>
          <w:color w:val="auto"/>
          <w:szCs w:val="24"/>
        </w:rPr>
        <w:t>C</w:t>
      </w:r>
      <w:r w:rsidR="00A5476F">
        <w:rPr>
          <w:rFonts w:asciiTheme="minorHAnsi" w:hAnsiTheme="minorHAnsi"/>
          <w:color w:val="auto"/>
          <w:szCs w:val="24"/>
        </w:rPr>
        <w:t xml:space="preserve">ategory IV </w:t>
      </w:r>
      <w:r w:rsidR="00A10068">
        <w:rPr>
          <w:rFonts w:asciiTheme="minorHAnsi" w:hAnsiTheme="minorHAnsi"/>
          <w:color w:val="auto"/>
          <w:szCs w:val="24"/>
        </w:rPr>
        <w:t>(</w:t>
      </w:r>
      <w:r w:rsidR="00EF264F">
        <w:rPr>
          <w:rFonts w:asciiTheme="minorHAnsi" w:hAnsiTheme="minorHAnsi"/>
          <w:color w:val="auto"/>
          <w:szCs w:val="24"/>
        </w:rPr>
        <w:t xml:space="preserve">not </w:t>
      </w:r>
      <w:r w:rsidR="00A10068">
        <w:rPr>
          <w:rFonts w:asciiTheme="minorHAnsi" w:hAnsiTheme="minorHAnsi"/>
          <w:color w:val="auto"/>
          <w:szCs w:val="24"/>
        </w:rPr>
        <w:t xml:space="preserve">a </w:t>
      </w:r>
      <w:r w:rsidR="00EF264F">
        <w:rPr>
          <w:rFonts w:asciiTheme="minorHAnsi" w:hAnsiTheme="minorHAnsi"/>
          <w:color w:val="auto"/>
          <w:szCs w:val="24"/>
        </w:rPr>
        <w:t>physical disability</w:t>
      </w:r>
      <w:r w:rsidR="00A10068">
        <w:rPr>
          <w:rFonts w:asciiTheme="minorHAnsi" w:hAnsiTheme="minorHAnsi"/>
          <w:color w:val="auto"/>
          <w:szCs w:val="24"/>
        </w:rPr>
        <w:t>)</w:t>
      </w:r>
      <w:r w:rsidR="00A5476F">
        <w:rPr>
          <w:rFonts w:asciiTheme="minorHAnsi" w:hAnsiTheme="minorHAnsi"/>
          <w:color w:val="auto"/>
          <w:szCs w:val="24"/>
        </w:rPr>
        <w:t>.</w:t>
      </w:r>
      <w:r w:rsidR="000F5B02">
        <w:rPr>
          <w:rFonts w:asciiTheme="minorHAnsi" w:hAnsiTheme="minorHAnsi"/>
          <w:color w:val="auto"/>
          <w:szCs w:val="24"/>
        </w:rPr>
        <w:t xml:space="preserve">  The CI</w:t>
      </w:r>
      <w:r w:rsidR="00C24948">
        <w:rPr>
          <w:rFonts w:asciiTheme="minorHAnsi" w:hAnsiTheme="minorHAnsi"/>
          <w:color w:val="auto"/>
          <w:szCs w:val="24"/>
        </w:rPr>
        <w:t xml:space="preserve"> </w:t>
      </w:r>
      <w:r w:rsidR="000F5B02">
        <w:rPr>
          <w:rFonts w:asciiTheme="minorHAnsi" w:hAnsiTheme="minorHAnsi"/>
          <w:color w:val="auto"/>
          <w:szCs w:val="24"/>
        </w:rPr>
        <w:t xml:space="preserve">accepted the PEB findings and </w:t>
      </w:r>
      <w:r w:rsidR="00C24948">
        <w:rPr>
          <w:rFonts w:asciiTheme="minorHAnsi" w:hAnsiTheme="minorHAnsi"/>
          <w:color w:val="auto"/>
          <w:szCs w:val="24"/>
        </w:rPr>
        <w:t>was</w:t>
      </w:r>
      <w:r w:rsidR="00684E2B" w:rsidRPr="001009C7">
        <w:rPr>
          <w:rFonts w:asciiTheme="minorHAnsi" w:hAnsiTheme="minorHAnsi"/>
          <w:color w:val="auto"/>
          <w:szCs w:val="24"/>
        </w:rPr>
        <w:t xml:space="preserve"> separated at </w:t>
      </w:r>
      <w:r w:rsidR="005206B2" w:rsidRPr="001009C7">
        <w:rPr>
          <w:rFonts w:asciiTheme="minorHAnsi" w:hAnsiTheme="minorHAnsi"/>
          <w:color w:val="auto"/>
          <w:szCs w:val="24"/>
        </w:rPr>
        <w:t>10</w:t>
      </w:r>
      <w:r w:rsidR="00684E2B" w:rsidRPr="001009C7">
        <w:rPr>
          <w:rFonts w:asciiTheme="minorHAnsi" w:hAnsiTheme="minorHAnsi"/>
          <w:color w:val="auto"/>
          <w:szCs w:val="24"/>
        </w:rPr>
        <w:t>% disability</w:t>
      </w:r>
      <w:r w:rsidR="00E866F8" w:rsidRPr="001009C7">
        <w:rPr>
          <w:rFonts w:asciiTheme="minorHAnsi" w:hAnsiTheme="minorHAnsi"/>
          <w:color w:val="auto"/>
          <w:szCs w:val="24"/>
        </w:rPr>
        <w:t xml:space="preserve"> using the Veterans A</w:t>
      </w:r>
      <w:r w:rsidR="00A10068">
        <w:rPr>
          <w:rFonts w:asciiTheme="minorHAnsi" w:hAnsiTheme="minorHAnsi"/>
          <w:color w:val="auto"/>
          <w:szCs w:val="24"/>
        </w:rPr>
        <w:t>dministration</w:t>
      </w:r>
      <w:r w:rsidR="00E866F8" w:rsidRPr="001009C7">
        <w:rPr>
          <w:rFonts w:asciiTheme="minorHAnsi" w:hAnsiTheme="minorHAnsi"/>
          <w:color w:val="auto"/>
          <w:szCs w:val="24"/>
        </w:rPr>
        <w:t xml:space="preserve"> Schedule for Rating Disabilities (VASRD) and applicable </w:t>
      </w:r>
      <w:r w:rsidR="005206B2" w:rsidRPr="001009C7">
        <w:rPr>
          <w:rFonts w:asciiTheme="minorHAnsi" w:hAnsiTheme="minorHAnsi"/>
          <w:color w:val="auto"/>
          <w:szCs w:val="24"/>
        </w:rPr>
        <w:t>Navy</w:t>
      </w:r>
      <w:r w:rsidR="00E866F8" w:rsidRPr="001009C7">
        <w:rPr>
          <w:rFonts w:asciiTheme="minorHAnsi" w:hAnsiTheme="minorHAnsi"/>
          <w:color w:val="auto"/>
          <w:szCs w:val="24"/>
        </w:rPr>
        <w:t xml:space="preserve"> and Department of Defense regulations.</w:t>
      </w:r>
    </w:p>
    <w:p w:rsidR="00923B25" w:rsidRPr="00221EE9" w:rsidRDefault="008B5D31" w:rsidP="00875F2D">
      <w:pPr>
        <w:tabs>
          <w:tab w:val="left" w:pos="288"/>
          <w:tab w:val="left" w:pos="4752"/>
        </w:tabs>
        <w:spacing w:line="240" w:lineRule="exact"/>
        <w:jc w:val="both"/>
        <w:rPr>
          <w:rFonts w:asciiTheme="minorHAnsi" w:hAnsiTheme="minorHAnsi"/>
          <w:b/>
          <w:color w:val="auto"/>
        </w:rPr>
      </w:pPr>
      <w:r w:rsidRPr="00221EE9">
        <w:rPr>
          <w:rFonts w:asciiTheme="minorHAnsi" w:hAnsiTheme="minorHAnsi"/>
          <w:b/>
          <w:color w:val="auto"/>
          <w:u w:val="single"/>
        </w:rPr>
        <w:t>____________________________________________________________</w:t>
      </w:r>
      <w:r w:rsidR="00FF6C05" w:rsidRPr="00221EE9">
        <w:rPr>
          <w:rFonts w:asciiTheme="minorHAnsi" w:hAnsiTheme="minorHAnsi"/>
          <w:b/>
          <w:color w:val="auto"/>
          <w:u w:val="single"/>
        </w:rPr>
        <w:t>_______________</w:t>
      </w:r>
      <w:r w:rsidR="00554C03">
        <w:rPr>
          <w:rFonts w:asciiTheme="minorHAnsi" w:hAnsiTheme="minorHAnsi"/>
          <w:b/>
          <w:color w:val="auto"/>
          <w:u w:val="single"/>
        </w:rPr>
        <w:t>__</w:t>
      </w:r>
      <w:r w:rsidR="00FF6C05" w:rsidRPr="00221EE9">
        <w:rPr>
          <w:rFonts w:asciiTheme="minorHAnsi" w:hAnsiTheme="minorHAnsi"/>
          <w:b/>
          <w:color w:val="auto"/>
          <w:u w:val="single"/>
        </w:rPr>
        <w:t>_</w:t>
      </w:r>
    </w:p>
    <w:p w:rsidR="00923B25" w:rsidRPr="001009C7" w:rsidRDefault="00923B25" w:rsidP="00875F2D">
      <w:pPr>
        <w:tabs>
          <w:tab w:val="left" w:pos="288"/>
          <w:tab w:val="left" w:pos="4752"/>
        </w:tabs>
        <w:spacing w:line="240" w:lineRule="exact"/>
        <w:jc w:val="both"/>
        <w:rPr>
          <w:rFonts w:asciiTheme="minorHAnsi" w:hAnsiTheme="minorHAnsi"/>
          <w:color w:val="auto"/>
        </w:rPr>
      </w:pPr>
    </w:p>
    <w:p w:rsidR="00A90D55" w:rsidRPr="001009C7" w:rsidRDefault="001C181A" w:rsidP="00BD1BF8">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u w:val="single"/>
        </w:rPr>
        <w:t>CI</w:t>
      </w:r>
      <w:r w:rsidR="000F5B02">
        <w:rPr>
          <w:rFonts w:asciiTheme="minorHAnsi" w:hAnsiTheme="minorHAnsi"/>
          <w:color w:val="auto"/>
          <w:u w:val="single"/>
        </w:rPr>
        <w:t>’s</w:t>
      </w:r>
      <w:r w:rsidRPr="001009C7">
        <w:rPr>
          <w:rFonts w:asciiTheme="minorHAnsi" w:hAnsiTheme="minorHAnsi"/>
          <w:color w:val="auto"/>
          <w:u w:val="single"/>
        </w:rPr>
        <w:t xml:space="preserve"> CONTENTION</w:t>
      </w:r>
      <w:r w:rsidRPr="001009C7">
        <w:rPr>
          <w:rFonts w:asciiTheme="minorHAnsi" w:hAnsiTheme="minorHAnsi"/>
          <w:color w:val="auto"/>
        </w:rPr>
        <w:t>:</w:t>
      </w:r>
      <w:r w:rsidR="00FB6E82" w:rsidRPr="001009C7">
        <w:rPr>
          <w:rFonts w:asciiTheme="minorHAnsi" w:hAnsiTheme="minorHAnsi"/>
          <w:color w:val="auto"/>
        </w:rPr>
        <w:t xml:space="preserve">  </w:t>
      </w:r>
      <w:r w:rsidR="009C3F82" w:rsidRPr="001009C7">
        <w:rPr>
          <w:rFonts w:asciiTheme="minorHAnsi" w:hAnsiTheme="minorHAnsi"/>
          <w:color w:val="auto"/>
          <w:szCs w:val="24"/>
        </w:rPr>
        <w:t>The CI</w:t>
      </w:r>
      <w:r w:rsidR="00E866F8" w:rsidRPr="001009C7">
        <w:rPr>
          <w:rFonts w:asciiTheme="minorHAnsi" w:hAnsiTheme="minorHAnsi"/>
          <w:color w:val="auto"/>
          <w:szCs w:val="24"/>
        </w:rPr>
        <w:t xml:space="preserve"> states</w:t>
      </w:r>
      <w:r w:rsidR="00A10068">
        <w:rPr>
          <w:rFonts w:asciiTheme="minorHAnsi" w:hAnsiTheme="minorHAnsi"/>
          <w:color w:val="auto"/>
          <w:szCs w:val="24"/>
        </w:rPr>
        <w:t xml:space="preserve">, </w:t>
      </w:r>
      <w:r w:rsidR="00221EE9">
        <w:rPr>
          <w:rFonts w:asciiTheme="minorHAnsi" w:hAnsiTheme="minorHAnsi"/>
          <w:color w:val="auto"/>
          <w:szCs w:val="24"/>
        </w:rPr>
        <w:t xml:space="preserve">“Cervical Fusion.  </w:t>
      </w:r>
      <w:r w:rsidR="00C16637" w:rsidRPr="001009C7">
        <w:rPr>
          <w:rFonts w:asciiTheme="minorHAnsi" w:hAnsiTheme="minorHAnsi"/>
          <w:color w:val="auto"/>
          <w:szCs w:val="24"/>
        </w:rPr>
        <w:t>I believe my rating is inaccurate due to constant pain</w:t>
      </w:r>
      <w:r w:rsidR="0022572A" w:rsidRPr="001009C7">
        <w:rPr>
          <w:rFonts w:asciiTheme="minorHAnsi" w:hAnsiTheme="minorHAnsi"/>
          <w:color w:val="auto"/>
          <w:szCs w:val="24"/>
        </w:rPr>
        <w:t>, f</w:t>
      </w:r>
      <w:r w:rsidR="00C16637" w:rsidRPr="001009C7">
        <w:rPr>
          <w:rFonts w:asciiTheme="minorHAnsi" w:hAnsiTheme="minorHAnsi"/>
          <w:color w:val="auto"/>
          <w:szCs w:val="24"/>
        </w:rPr>
        <w:t>requent headaches</w:t>
      </w:r>
      <w:r w:rsidR="0022572A" w:rsidRPr="001009C7">
        <w:rPr>
          <w:rFonts w:asciiTheme="minorHAnsi" w:hAnsiTheme="minorHAnsi"/>
          <w:color w:val="auto"/>
          <w:szCs w:val="24"/>
        </w:rPr>
        <w:t>,</w:t>
      </w:r>
      <w:r w:rsidR="00C16637" w:rsidRPr="001009C7">
        <w:rPr>
          <w:rFonts w:asciiTheme="minorHAnsi" w:hAnsiTheme="minorHAnsi"/>
          <w:color w:val="auto"/>
          <w:szCs w:val="24"/>
        </w:rPr>
        <w:t xml:space="preserve"> often turning to migraines and lost sensation in my right index finger and </w:t>
      </w:r>
      <w:r w:rsidR="004436D5" w:rsidRPr="001009C7">
        <w:rPr>
          <w:rFonts w:asciiTheme="minorHAnsi" w:hAnsiTheme="minorHAnsi"/>
          <w:color w:val="auto"/>
          <w:szCs w:val="24"/>
        </w:rPr>
        <w:t>thumb</w:t>
      </w:r>
      <w:r w:rsidR="0022572A" w:rsidRPr="001009C7">
        <w:rPr>
          <w:rFonts w:asciiTheme="minorHAnsi" w:hAnsiTheme="minorHAnsi"/>
          <w:color w:val="auto"/>
          <w:szCs w:val="24"/>
        </w:rPr>
        <w:t xml:space="preserve"> that</w:t>
      </w:r>
      <w:r w:rsidR="004436D5" w:rsidRPr="001009C7">
        <w:rPr>
          <w:rFonts w:asciiTheme="minorHAnsi" w:hAnsiTheme="minorHAnsi"/>
          <w:color w:val="auto"/>
          <w:szCs w:val="24"/>
        </w:rPr>
        <w:t xml:space="preserve"> never returned from surgery #1 (I’ve had 3)</w:t>
      </w:r>
      <w:r w:rsidR="0022572A" w:rsidRPr="001009C7">
        <w:rPr>
          <w:rFonts w:asciiTheme="minorHAnsi" w:hAnsiTheme="minorHAnsi"/>
          <w:color w:val="auto"/>
          <w:szCs w:val="24"/>
        </w:rPr>
        <w:t>.</w:t>
      </w:r>
      <w:r w:rsidR="004436D5" w:rsidRPr="001009C7">
        <w:rPr>
          <w:rFonts w:asciiTheme="minorHAnsi" w:hAnsiTheme="minorHAnsi"/>
          <w:color w:val="auto"/>
          <w:szCs w:val="24"/>
        </w:rPr>
        <w:t xml:space="preserve"> </w:t>
      </w:r>
      <w:r w:rsidR="00BD1BF8">
        <w:rPr>
          <w:rFonts w:asciiTheme="minorHAnsi" w:hAnsiTheme="minorHAnsi"/>
          <w:color w:val="auto"/>
          <w:szCs w:val="24"/>
        </w:rPr>
        <w:t xml:space="preserve"> </w:t>
      </w:r>
      <w:r w:rsidR="004436D5" w:rsidRPr="001009C7">
        <w:rPr>
          <w:rFonts w:asciiTheme="minorHAnsi" w:hAnsiTheme="minorHAnsi"/>
          <w:color w:val="auto"/>
          <w:szCs w:val="24"/>
        </w:rPr>
        <w:t>The pain and discomfort in my neck will often radiate to my trapez</w:t>
      </w:r>
      <w:r w:rsidR="0022572A" w:rsidRPr="001009C7">
        <w:rPr>
          <w:rFonts w:asciiTheme="minorHAnsi" w:hAnsiTheme="minorHAnsi"/>
          <w:color w:val="auto"/>
          <w:szCs w:val="24"/>
        </w:rPr>
        <w:t>i</w:t>
      </w:r>
      <w:r w:rsidR="00A10068">
        <w:rPr>
          <w:rFonts w:asciiTheme="minorHAnsi" w:hAnsiTheme="minorHAnsi"/>
          <w:color w:val="auto"/>
          <w:szCs w:val="24"/>
        </w:rPr>
        <w:t>u</w:t>
      </w:r>
      <w:r w:rsidR="0022572A" w:rsidRPr="001009C7">
        <w:rPr>
          <w:rFonts w:asciiTheme="minorHAnsi" w:hAnsiTheme="minorHAnsi"/>
          <w:color w:val="auto"/>
          <w:szCs w:val="24"/>
        </w:rPr>
        <w:t>s</w:t>
      </w:r>
      <w:r w:rsidR="00BD1BF8">
        <w:rPr>
          <w:rFonts w:asciiTheme="minorHAnsi" w:hAnsiTheme="minorHAnsi"/>
          <w:color w:val="auto"/>
          <w:szCs w:val="24"/>
        </w:rPr>
        <w:t xml:space="preserve"> muscle.  </w:t>
      </w:r>
      <w:r w:rsidR="0022572A" w:rsidRPr="001009C7">
        <w:rPr>
          <w:rFonts w:asciiTheme="minorHAnsi" w:hAnsiTheme="minorHAnsi"/>
          <w:color w:val="auto"/>
          <w:szCs w:val="24"/>
        </w:rPr>
        <w:t xml:space="preserve">The </w:t>
      </w:r>
      <w:r w:rsidR="003E633A">
        <w:rPr>
          <w:rFonts w:asciiTheme="minorHAnsi" w:hAnsiTheme="minorHAnsi"/>
          <w:color w:val="auto"/>
          <w:szCs w:val="24"/>
        </w:rPr>
        <w:t>h</w:t>
      </w:r>
      <w:r w:rsidR="0022572A" w:rsidRPr="001009C7">
        <w:rPr>
          <w:rFonts w:asciiTheme="minorHAnsi" w:hAnsiTheme="minorHAnsi"/>
          <w:color w:val="auto"/>
          <w:szCs w:val="24"/>
        </w:rPr>
        <w:t xml:space="preserve">eadaches, </w:t>
      </w:r>
      <w:r w:rsidR="003E633A">
        <w:rPr>
          <w:rFonts w:asciiTheme="minorHAnsi" w:hAnsiTheme="minorHAnsi"/>
          <w:color w:val="auto"/>
          <w:szCs w:val="24"/>
        </w:rPr>
        <w:t>n</w:t>
      </w:r>
      <w:r w:rsidR="0022572A" w:rsidRPr="001009C7">
        <w:rPr>
          <w:rFonts w:asciiTheme="minorHAnsi" w:hAnsiTheme="minorHAnsi"/>
          <w:color w:val="auto"/>
          <w:szCs w:val="24"/>
        </w:rPr>
        <w:t>eck pain, and finger numbness have persisted from the first surgery.</w:t>
      </w:r>
      <w:r w:rsidR="004436D5" w:rsidRPr="001009C7">
        <w:rPr>
          <w:rFonts w:asciiTheme="minorHAnsi" w:hAnsiTheme="minorHAnsi"/>
          <w:color w:val="auto"/>
          <w:szCs w:val="24"/>
        </w:rPr>
        <w:t xml:space="preserve">  The </w:t>
      </w:r>
      <w:r w:rsidR="003E633A">
        <w:rPr>
          <w:rFonts w:asciiTheme="minorHAnsi" w:hAnsiTheme="minorHAnsi"/>
          <w:color w:val="auto"/>
          <w:szCs w:val="24"/>
        </w:rPr>
        <w:t>f</w:t>
      </w:r>
      <w:r w:rsidR="004436D5" w:rsidRPr="001009C7">
        <w:rPr>
          <w:rFonts w:asciiTheme="minorHAnsi" w:hAnsiTheme="minorHAnsi"/>
          <w:color w:val="auto"/>
          <w:szCs w:val="24"/>
        </w:rPr>
        <w:t>inger numbness was an issue that improved after the 1</w:t>
      </w:r>
      <w:r w:rsidR="004436D5" w:rsidRPr="001009C7">
        <w:rPr>
          <w:rFonts w:asciiTheme="minorHAnsi" w:hAnsiTheme="minorHAnsi"/>
          <w:color w:val="auto"/>
          <w:szCs w:val="24"/>
          <w:vertAlign w:val="superscript"/>
        </w:rPr>
        <w:t>st</w:t>
      </w:r>
      <w:r w:rsidR="004436D5" w:rsidRPr="001009C7">
        <w:rPr>
          <w:rFonts w:asciiTheme="minorHAnsi" w:hAnsiTheme="minorHAnsi"/>
          <w:color w:val="auto"/>
          <w:szCs w:val="24"/>
        </w:rPr>
        <w:t xml:space="preserve"> surgery</w:t>
      </w:r>
      <w:r w:rsidR="00244B6A">
        <w:rPr>
          <w:rFonts w:asciiTheme="minorHAnsi" w:hAnsiTheme="minorHAnsi"/>
          <w:color w:val="auto"/>
          <w:szCs w:val="24"/>
        </w:rPr>
        <w:t xml:space="preserve"> but has never fully returned.  </w:t>
      </w:r>
      <w:r w:rsidR="004436D5" w:rsidRPr="001009C7">
        <w:rPr>
          <w:rFonts w:asciiTheme="minorHAnsi" w:hAnsiTheme="minorHAnsi"/>
          <w:color w:val="auto"/>
          <w:szCs w:val="24"/>
        </w:rPr>
        <w:t xml:space="preserve">I estimate that I have about 60-70% of the </w:t>
      </w:r>
      <w:r w:rsidR="00221EE9">
        <w:rPr>
          <w:rFonts w:asciiTheme="minorHAnsi" w:hAnsiTheme="minorHAnsi"/>
          <w:color w:val="auto"/>
          <w:szCs w:val="24"/>
        </w:rPr>
        <w:t>feeling in the affected fingers.”</w:t>
      </w:r>
    </w:p>
    <w:p w:rsidR="00A90D55" w:rsidRPr="00F83AA6" w:rsidRDefault="008B5D31" w:rsidP="00875F2D">
      <w:pPr>
        <w:tabs>
          <w:tab w:val="left" w:pos="288"/>
          <w:tab w:val="left" w:pos="4752"/>
        </w:tabs>
        <w:spacing w:line="240" w:lineRule="exact"/>
        <w:jc w:val="both"/>
        <w:rPr>
          <w:rFonts w:asciiTheme="minorHAnsi" w:hAnsiTheme="minorHAnsi"/>
          <w:b/>
          <w:color w:val="auto"/>
          <w:u w:val="single"/>
        </w:rPr>
      </w:pPr>
      <w:r w:rsidRPr="00F83AA6">
        <w:rPr>
          <w:rFonts w:asciiTheme="minorHAnsi" w:hAnsiTheme="minorHAnsi"/>
          <w:b/>
          <w:color w:val="auto"/>
          <w:u w:val="single"/>
        </w:rPr>
        <w:t>______________________________________________________________</w:t>
      </w:r>
      <w:r w:rsidR="00FF6C05" w:rsidRPr="00F83AA6">
        <w:rPr>
          <w:rFonts w:asciiTheme="minorHAnsi" w:hAnsiTheme="minorHAnsi"/>
          <w:b/>
          <w:color w:val="auto"/>
          <w:u w:val="single"/>
        </w:rPr>
        <w:t>_____________</w:t>
      </w:r>
      <w:r w:rsidR="00554C03" w:rsidRPr="00F83AA6">
        <w:rPr>
          <w:rFonts w:asciiTheme="minorHAnsi" w:hAnsiTheme="minorHAnsi"/>
          <w:b/>
          <w:color w:val="auto"/>
          <w:u w:val="single"/>
        </w:rPr>
        <w:t>__</w:t>
      </w:r>
      <w:r w:rsidR="00FF6C05" w:rsidRPr="00F83AA6">
        <w:rPr>
          <w:rFonts w:asciiTheme="minorHAnsi" w:hAnsiTheme="minorHAnsi"/>
          <w:b/>
          <w:color w:val="auto"/>
          <w:u w:val="single"/>
        </w:rPr>
        <w:t>_</w:t>
      </w:r>
    </w:p>
    <w:p w:rsidR="001C181A" w:rsidRPr="001009C7" w:rsidRDefault="001C181A" w:rsidP="00875F2D">
      <w:pPr>
        <w:tabs>
          <w:tab w:val="left" w:pos="288"/>
          <w:tab w:val="left" w:pos="4752"/>
        </w:tabs>
        <w:spacing w:line="240" w:lineRule="exact"/>
        <w:jc w:val="both"/>
        <w:rPr>
          <w:rFonts w:asciiTheme="minorHAnsi" w:hAnsiTheme="minorHAnsi"/>
          <w:color w:val="auto"/>
        </w:rPr>
      </w:pPr>
    </w:p>
    <w:p w:rsidR="002338CA" w:rsidRPr="00066CAE" w:rsidRDefault="00A90D55" w:rsidP="00875F2D">
      <w:pPr>
        <w:tabs>
          <w:tab w:val="left" w:pos="288"/>
          <w:tab w:val="left" w:pos="4752"/>
        </w:tabs>
        <w:spacing w:line="240" w:lineRule="exact"/>
        <w:jc w:val="both"/>
        <w:rPr>
          <w:rFonts w:asciiTheme="minorHAnsi" w:hAnsiTheme="minorHAnsi"/>
          <w:color w:val="auto"/>
        </w:rPr>
      </w:pPr>
      <w:r w:rsidRPr="00066CAE">
        <w:rPr>
          <w:rFonts w:asciiTheme="minorHAnsi" w:hAnsiTheme="minorHAnsi"/>
          <w:color w:val="auto"/>
          <w:u w:val="single"/>
        </w:rPr>
        <w:t>RATING COMPARISON</w:t>
      </w:r>
      <w:r w:rsidRPr="00066CAE">
        <w:rPr>
          <w:rFonts w:asciiTheme="minorHAnsi" w:hAnsiTheme="minorHAnsi"/>
          <w:color w:val="auto"/>
        </w:rPr>
        <w:t>:</w:t>
      </w:r>
    </w:p>
    <w:p w:rsidR="00DB6FBE" w:rsidRDefault="00DB6FBE" w:rsidP="003E633A">
      <w:pPr>
        <w:tabs>
          <w:tab w:val="left" w:pos="288"/>
          <w:tab w:val="left" w:pos="4752"/>
        </w:tabs>
        <w:spacing w:line="240" w:lineRule="exact"/>
        <w:jc w:val="both"/>
        <w:rPr>
          <w:rFonts w:ascii="Calibri" w:hAnsi="Calibri"/>
          <w:color w:val="000080"/>
        </w:rPr>
      </w:pPr>
    </w:p>
    <w:tbl>
      <w:tblPr>
        <w:tblStyle w:val="TableGrid"/>
        <w:tblW w:w="9602" w:type="dxa"/>
        <w:tblLayout w:type="fixed"/>
        <w:tblLook w:val="04A0"/>
      </w:tblPr>
      <w:tblGrid>
        <w:gridCol w:w="2905"/>
        <w:gridCol w:w="812"/>
        <w:gridCol w:w="813"/>
        <w:gridCol w:w="2165"/>
        <w:gridCol w:w="812"/>
        <w:gridCol w:w="902"/>
        <w:gridCol w:w="1193"/>
      </w:tblGrid>
      <w:tr w:rsidR="00DA3ED0" w:rsidTr="003E633A">
        <w:trPr>
          <w:trHeight w:val="225"/>
        </w:trPr>
        <w:tc>
          <w:tcPr>
            <w:tcW w:w="453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C03EB2" w:rsidP="003E633A">
            <w:pPr>
              <w:pStyle w:val="ListParagraph"/>
              <w:spacing w:after="0" w:line="240" w:lineRule="auto"/>
              <w:ind w:left="0"/>
              <w:jc w:val="center"/>
              <w:rPr>
                <w:rFonts w:cs="Times New Roman"/>
                <w:b/>
              </w:rPr>
            </w:pPr>
            <w:r>
              <w:rPr>
                <w:rFonts w:cs="Times New Roman"/>
                <w:b/>
              </w:rPr>
              <w:t>Service</w:t>
            </w:r>
            <w:r w:rsidR="00DA3ED0">
              <w:rPr>
                <w:rFonts w:cs="Times New Roman"/>
                <w:b/>
              </w:rPr>
              <w:t xml:space="preserve"> PEB</w:t>
            </w:r>
            <w:r w:rsidR="00115920">
              <w:rPr>
                <w:rFonts w:cs="Times New Roman"/>
                <w:b/>
              </w:rPr>
              <w:t xml:space="preserve"> D</w:t>
            </w:r>
            <w:r w:rsidR="00FA1587">
              <w:rPr>
                <w:rFonts w:cs="Times New Roman"/>
                <w:b/>
              </w:rPr>
              <w:t>ated 20050804</w:t>
            </w:r>
          </w:p>
        </w:tc>
        <w:tc>
          <w:tcPr>
            <w:tcW w:w="5072"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E633A">
            <w:pPr>
              <w:pStyle w:val="ListParagraph"/>
              <w:spacing w:after="0" w:line="240" w:lineRule="auto"/>
              <w:ind w:left="0"/>
              <w:jc w:val="center"/>
              <w:rPr>
                <w:rFonts w:cs="Times New Roman"/>
                <w:b/>
              </w:rPr>
            </w:pPr>
            <w:r>
              <w:rPr>
                <w:rFonts w:cs="Times New Roman"/>
                <w:b/>
              </w:rPr>
              <w:t xml:space="preserve">VA (6 </w:t>
            </w:r>
            <w:r w:rsidR="00A10068">
              <w:rPr>
                <w:rFonts w:cs="Times New Roman"/>
                <w:b/>
              </w:rPr>
              <w:t>m</w:t>
            </w:r>
            <w:r>
              <w:rPr>
                <w:rFonts w:cs="Times New Roman"/>
                <w:b/>
              </w:rPr>
              <w:t>o. after Separation)</w:t>
            </w:r>
            <w:r w:rsidR="00115920">
              <w:rPr>
                <w:rFonts w:cs="Times New Roman"/>
                <w:b/>
              </w:rPr>
              <w:t xml:space="preserve"> – All Effective 20051001</w:t>
            </w:r>
          </w:p>
        </w:tc>
      </w:tr>
      <w:tr w:rsidR="00115920" w:rsidTr="00C03EB2">
        <w:trPr>
          <w:trHeight w:val="225"/>
        </w:trPr>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rPr>
                <w:rFonts w:cs="Times New Roman"/>
                <w:b/>
                <w:sz w:val="20"/>
                <w:szCs w:val="20"/>
              </w:rPr>
            </w:pPr>
            <w:r>
              <w:rPr>
                <w:rFonts w:cs="Times New Roman"/>
                <w:b/>
                <w:sz w:val="20"/>
                <w:szCs w:val="20"/>
              </w:rPr>
              <w:t>Condition</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jc w:val="center"/>
              <w:rPr>
                <w:rFonts w:cs="Times New Roman"/>
                <w:b/>
                <w:sz w:val="20"/>
                <w:szCs w:val="20"/>
              </w:rPr>
            </w:pPr>
            <w:r>
              <w:rPr>
                <w:rFonts w:cs="Times New Roman"/>
                <w:b/>
                <w:sz w:val="20"/>
                <w:szCs w:val="20"/>
              </w:rPr>
              <w:t>Code</w:t>
            </w:r>
          </w:p>
        </w:tc>
        <w:tc>
          <w:tcPr>
            <w:tcW w:w="81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15920" w:rsidRDefault="00115920" w:rsidP="003E633A">
            <w:pPr>
              <w:pStyle w:val="ListParagraph"/>
              <w:spacing w:after="0" w:line="240" w:lineRule="auto"/>
              <w:ind w:left="0"/>
              <w:jc w:val="center"/>
              <w:rPr>
                <w:rFonts w:cs="Times New Roman"/>
                <w:b/>
                <w:sz w:val="20"/>
                <w:szCs w:val="20"/>
              </w:rPr>
            </w:pPr>
            <w:r>
              <w:rPr>
                <w:rFonts w:cs="Times New Roman"/>
                <w:b/>
                <w:sz w:val="20"/>
                <w:szCs w:val="20"/>
              </w:rPr>
              <w:t>Rating</w:t>
            </w: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rPr>
                <w:rFonts w:cs="Times New Roman"/>
                <w:b/>
                <w:sz w:val="20"/>
                <w:szCs w:val="20"/>
              </w:rPr>
            </w:pPr>
            <w:r>
              <w:rPr>
                <w:rFonts w:cs="Times New Roman"/>
                <w:b/>
                <w:sz w:val="20"/>
                <w:szCs w:val="20"/>
              </w:rPr>
              <w:t>Condition</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jc w:val="center"/>
              <w:rPr>
                <w:rFonts w:cs="Times New Roman"/>
                <w:b/>
                <w:sz w:val="20"/>
                <w:szCs w:val="20"/>
              </w:rPr>
            </w:pPr>
            <w:r>
              <w:rPr>
                <w:rFonts w:cs="Times New Roman"/>
                <w:b/>
                <w:sz w:val="20"/>
                <w:szCs w:val="20"/>
              </w:rPr>
              <w:t>Code</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jc w:val="center"/>
              <w:rPr>
                <w:rFonts w:cs="Times New Roman"/>
                <w:b/>
                <w:sz w:val="20"/>
                <w:szCs w:val="20"/>
              </w:rPr>
            </w:pPr>
            <w:r>
              <w:rPr>
                <w:rFonts w:cs="Times New Roman"/>
                <w:b/>
                <w:sz w:val="20"/>
                <w:szCs w:val="20"/>
              </w:rPr>
              <w:t>Rating</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15920" w:rsidRDefault="00115920" w:rsidP="003E633A">
            <w:pPr>
              <w:pStyle w:val="ListParagraph"/>
              <w:spacing w:after="0" w:line="240" w:lineRule="auto"/>
              <w:ind w:left="0"/>
              <w:jc w:val="center"/>
              <w:rPr>
                <w:rFonts w:cs="Times New Roman"/>
                <w:b/>
                <w:sz w:val="20"/>
                <w:szCs w:val="20"/>
              </w:rPr>
            </w:pPr>
            <w:r>
              <w:rPr>
                <w:rFonts w:cs="Times New Roman"/>
                <w:b/>
                <w:sz w:val="20"/>
                <w:szCs w:val="20"/>
              </w:rPr>
              <w:t>Exam</w:t>
            </w:r>
          </w:p>
        </w:tc>
      </w:tr>
      <w:tr w:rsidR="00115920" w:rsidTr="00C03EB2">
        <w:trPr>
          <w:trHeight w:val="190"/>
        </w:trPr>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Default="00115920" w:rsidP="003E633A">
            <w:pPr>
              <w:pStyle w:val="ListParagraph"/>
              <w:spacing w:after="0" w:line="240" w:lineRule="auto"/>
              <w:ind w:left="0"/>
              <w:rPr>
                <w:rFonts w:cs="Times New Roman"/>
                <w:sz w:val="18"/>
                <w:szCs w:val="18"/>
              </w:rPr>
            </w:pPr>
            <w:r w:rsidRPr="000F2EFE">
              <w:rPr>
                <w:rFonts w:cs="Times New Roman"/>
                <w:sz w:val="18"/>
                <w:szCs w:val="18"/>
              </w:rPr>
              <w:t>Cervical Spine</w:t>
            </w:r>
            <w:r>
              <w:rPr>
                <w:rFonts w:cs="Times New Roman"/>
                <w:sz w:val="18"/>
                <w:szCs w:val="18"/>
              </w:rPr>
              <w:t xml:space="preserve"> Condition</w:t>
            </w:r>
            <w:r w:rsidRPr="000F2EFE">
              <w:rPr>
                <w:rFonts w:cs="Times New Roman"/>
                <w:sz w:val="18"/>
                <w:szCs w:val="18"/>
              </w:rPr>
              <w:t xml:space="preserve"> </w:t>
            </w:r>
          </w:p>
          <w:p w:rsidR="00115920" w:rsidRPr="000F2EFE" w:rsidRDefault="00115920" w:rsidP="003E633A">
            <w:pPr>
              <w:pStyle w:val="ListParagraph"/>
              <w:spacing w:after="0" w:line="240" w:lineRule="auto"/>
              <w:ind w:left="0"/>
              <w:rPr>
                <w:rFonts w:cs="Times New Roman"/>
                <w:sz w:val="18"/>
                <w:szCs w:val="18"/>
              </w:rPr>
            </w:pPr>
            <w:r>
              <w:rPr>
                <w:rFonts w:cs="Times New Roman"/>
                <w:sz w:val="18"/>
                <w:szCs w:val="18"/>
              </w:rPr>
              <w:t>(Failed C-spine Surgery)</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5241</w:t>
            </w:r>
          </w:p>
        </w:tc>
        <w:tc>
          <w:tcPr>
            <w:tcW w:w="81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10%</w:t>
            </w: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rPr>
                <w:rFonts w:cs="Times New Roman"/>
                <w:sz w:val="18"/>
                <w:szCs w:val="18"/>
              </w:rPr>
            </w:pPr>
            <w:r w:rsidRPr="000F2EFE">
              <w:rPr>
                <w:rFonts w:cs="Times New Roman"/>
                <w:sz w:val="18"/>
                <w:szCs w:val="18"/>
              </w:rPr>
              <w:t>DDD of Cervical Spine, w/Headaches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5241</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20060509</w:t>
            </w:r>
          </w:p>
        </w:tc>
      </w:tr>
      <w:tr w:rsidR="00F827E0" w:rsidTr="004141A0">
        <w:trPr>
          <w:trHeight w:val="296"/>
        </w:trPr>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7E0" w:rsidRPr="000F2EFE" w:rsidRDefault="00F827E0" w:rsidP="003E633A">
            <w:pPr>
              <w:pStyle w:val="ListParagraph"/>
              <w:spacing w:after="0" w:line="240" w:lineRule="auto"/>
              <w:ind w:left="0"/>
              <w:rPr>
                <w:rFonts w:cs="Times New Roman"/>
                <w:sz w:val="18"/>
                <w:szCs w:val="18"/>
              </w:rPr>
            </w:pPr>
            <w:r w:rsidRPr="000F2EFE">
              <w:rPr>
                <w:rFonts w:cs="Times New Roman"/>
                <w:sz w:val="18"/>
                <w:szCs w:val="18"/>
              </w:rPr>
              <w:t>Obesity</w:t>
            </w:r>
          </w:p>
        </w:tc>
        <w:tc>
          <w:tcPr>
            <w:tcW w:w="1625"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827E0" w:rsidRPr="000F2EFE" w:rsidRDefault="00F827E0" w:rsidP="00F827E0">
            <w:pPr>
              <w:pStyle w:val="ListParagraph"/>
              <w:spacing w:after="0" w:line="240" w:lineRule="auto"/>
              <w:ind w:left="0"/>
              <w:jc w:val="center"/>
              <w:rPr>
                <w:rFonts w:cs="Times New Roman"/>
                <w:sz w:val="18"/>
                <w:szCs w:val="18"/>
              </w:rPr>
            </w:pPr>
            <w:r w:rsidRPr="000F2EFE">
              <w:rPr>
                <w:rFonts w:cs="Times New Roman"/>
                <w:sz w:val="18"/>
                <w:szCs w:val="18"/>
              </w:rPr>
              <w:t>Cat</w:t>
            </w:r>
            <w:r>
              <w:rPr>
                <w:rFonts w:cs="Times New Roman"/>
                <w:sz w:val="18"/>
                <w:szCs w:val="18"/>
              </w:rPr>
              <w:t>.</w:t>
            </w:r>
            <w:r w:rsidRPr="000F2EFE">
              <w:rPr>
                <w:rFonts w:cs="Times New Roman"/>
                <w:sz w:val="18"/>
                <w:szCs w:val="18"/>
              </w:rPr>
              <w:t xml:space="preserve"> IV</w:t>
            </w:r>
          </w:p>
        </w:tc>
        <w:tc>
          <w:tcPr>
            <w:tcW w:w="5072"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827E0" w:rsidRPr="000F2EFE" w:rsidRDefault="00F827E0" w:rsidP="003E633A">
            <w:pPr>
              <w:pStyle w:val="ListParagraph"/>
              <w:spacing w:after="0" w:line="240" w:lineRule="auto"/>
              <w:ind w:left="0"/>
              <w:jc w:val="center"/>
              <w:rPr>
                <w:rFonts w:cs="Times New Roman"/>
                <w:sz w:val="18"/>
                <w:szCs w:val="18"/>
              </w:rPr>
            </w:pPr>
            <w:r>
              <w:rPr>
                <w:rFonts w:cs="Times New Roman"/>
                <w:sz w:val="18"/>
                <w:szCs w:val="18"/>
              </w:rPr>
              <w:t>No VA Entry</w:t>
            </w:r>
          </w:p>
        </w:tc>
      </w:tr>
      <w:tr w:rsidR="00115920" w:rsidTr="00F21451">
        <w:trPr>
          <w:trHeight w:val="521"/>
        </w:trPr>
        <w:tc>
          <w:tcPr>
            <w:tcW w:w="4530" w:type="dxa"/>
            <w:gridSpan w:val="3"/>
            <w:vMerge w:val="restart"/>
            <w:tcBorders>
              <w:top w:val="single" w:sz="4" w:space="0" w:color="000000" w:themeColor="text1"/>
              <w:left w:val="single" w:sz="4" w:space="0" w:color="000000" w:themeColor="text1"/>
              <w:right w:val="thinThickThinSmallGap" w:sz="2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Pr>
                <w:rFonts w:cs="Times New Roman"/>
                <w:sz w:val="18"/>
                <w:szCs w:val="18"/>
              </w:rPr>
              <w:t xml:space="preserve">No Additional PEB Entries </w:t>
            </w: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rPr>
                <w:rFonts w:cs="Times New Roman"/>
                <w:sz w:val="18"/>
                <w:szCs w:val="18"/>
              </w:rPr>
            </w:pPr>
            <w:r w:rsidRPr="000F2EFE">
              <w:rPr>
                <w:rFonts w:eastAsiaTheme="minorEastAsia"/>
                <w:sz w:val="18"/>
                <w:szCs w:val="18"/>
              </w:rPr>
              <w:t>Radiculopathy, assoc.  w/DDD of C-Spine</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8516</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20060615</w:t>
            </w:r>
          </w:p>
        </w:tc>
      </w:tr>
      <w:tr w:rsidR="00115920" w:rsidTr="00F21451">
        <w:trPr>
          <w:trHeight w:val="350"/>
        </w:trPr>
        <w:tc>
          <w:tcPr>
            <w:tcW w:w="4530" w:type="dxa"/>
            <w:gridSpan w:val="3"/>
            <w:vMerge/>
            <w:tcBorders>
              <w:left w:val="single" w:sz="4" w:space="0" w:color="000000" w:themeColor="text1"/>
              <w:right w:val="thinThickThinSmallGap" w:sz="24" w:space="0" w:color="000000" w:themeColor="text1"/>
            </w:tcBorders>
            <w:hideMark/>
          </w:tcPr>
          <w:p w:rsidR="00115920" w:rsidRPr="000F2EFE" w:rsidRDefault="00115920" w:rsidP="003E633A">
            <w:pPr>
              <w:pStyle w:val="ListParagraph"/>
              <w:spacing w:after="0" w:line="240" w:lineRule="auto"/>
              <w:ind w:left="0"/>
              <w:jc w:val="center"/>
              <w:rPr>
                <w:rFonts w:cs="Times New Roman"/>
                <w:sz w:val="18"/>
                <w:szCs w:val="18"/>
              </w:rPr>
            </w:pP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15920" w:rsidRPr="000F2EFE" w:rsidRDefault="00115920" w:rsidP="003E633A">
            <w:pPr>
              <w:pStyle w:val="ListParagraph"/>
              <w:spacing w:after="0" w:line="240" w:lineRule="auto"/>
              <w:ind w:left="0"/>
              <w:rPr>
                <w:rFonts w:cs="Times New Roman"/>
                <w:sz w:val="18"/>
                <w:szCs w:val="18"/>
              </w:rPr>
            </w:pPr>
            <w:r>
              <w:rPr>
                <w:rFonts w:cs="Times New Roman"/>
                <w:sz w:val="18"/>
                <w:szCs w:val="18"/>
              </w:rPr>
              <w:t xml:space="preserve">Back </w:t>
            </w:r>
            <w:r w:rsidR="003E633A" w:rsidRPr="000F2EFE">
              <w:rPr>
                <w:rFonts w:cs="Times New Roman"/>
                <w:sz w:val="18"/>
                <w:szCs w:val="18"/>
              </w:rPr>
              <w:t>L</w:t>
            </w:r>
            <w:r w:rsidR="003E633A">
              <w:rPr>
                <w:rFonts w:cs="Times New Roman"/>
                <w:sz w:val="18"/>
                <w:szCs w:val="18"/>
              </w:rPr>
              <w:t xml:space="preserve">ow </w:t>
            </w:r>
            <w:r>
              <w:rPr>
                <w:rFonts w:cs="Times New Roman"/>
                <w:sz w:val="18"/>
                <w:szCs w:val="18"/>
              </w:rPr>
              <w:t>Pain</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5237</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20060509</w:t>
            </w:r>
          </w:p>
        </w:tc>
      </w:tr>
      <w:tr w:rsidR="00115920" w:rsidTr="00F21451">
        <w:trPr>
          <w:trHeight w:val="260"/>
        </w:trPr>
        <w:tc>
          <w:tcPr>
            <w:tcW w:w="4530" w:type="dxa"/>
            <w:gridSpan w:val="3"/>
            <w:vMerge/>
            <w:tcBorders>
              <w:left w:val="single" w:sz="4" w:space="0" w:color="000000" w:themeColor="text1"/>
              <w:right w:val="thinThickThinSmallGap" w:sz="24" w:space="0" w:color="000000" w:themeColor="text1"/>
            </w:tcBorders>
            <w:shd w:val="clear" w:color="auto" w:fill="FFFFFF" w:themeFill="background1"/>
            <w:vAlign w:val="center"/>
            <w:hideMark/>
          </w:tcPr>
          <w:p w:rsidR="00115920" w:rsidRPr="000F2EFE" w:rsidRDefault="00115920" w:rsidP="003E633A">
            <w:pPr>
              <w:jc w:val="center"/>
              <w:rPr>
                <w:rFonts w:eastAsiaTheme="minorEastAsia"/>
                <w:color w:val="auto"/>
                <w:sz w:val="18"/>
                <w:szCs w:val="18"/>
              </w:rPr>
            </w:pP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15920" w:rsidRPr="000F2EFE" w:rsidRDefault="00115920" w:rsidP="003E633A">
            <w:pPr>
              <w:pStyle w:val="ListParagraph"/>
              <w:spacing w:after="0" w:line="240" w:lineRule="auto"/>
              <w:ind w:left="0"/>
              <w:rPr>
                <w:rFonts w:cs="Times New Roman"/>
                <w:sz w:val="18"/>
                <w:szCs w:val="18"/>
              </w:rPr>
            </w:pPr>
            <w:r w:rsidRPr="000F2EFE">
              <w:rPr>
                <w:rFonts w:cs="Times New Roman"/>
                <w:sz w:val="18"/>
                <w:szCs w:val="18"/>
              </w:rPr>
              <w:t>Tinnitus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6260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20060609</w:t>
            </w:r>
          </w:p>
        </w:tc>
      </w:tr>
      <w:tr w:rsidR="00115920" w:rsidTr="00F21451">
        <w:trPr>
          <w:trHeight w:val="305"/>
        </w:trPr>
        <w:tc>
          <w:tcPr>
            <w:tcW w:w="4530" w:type="dxa"/>
            <w:gridSpan w:val="3"/>
            <w:vMerge/>
            <w:tcBorders>
              <w:left w:val="single" w:sz="4" w:space="0" w:color="000000" w:themeColor="text1"/>
              <w:right w:val="thinThickThinSmallGap" w:sz="24" w:space="0" w:color="000000" w:themeColor="text1"/>
            </w:tcBorders>
            <w:shd w:val="clear" w:color="auto" w:fill="FFFFFF" w:themeFill="background1"/>
          </w:tcPr>
          <w:p w:rsidR="00115920" w:rsidRPr="000F2EFE" w:rsidRDefault="00115920" w:rsidP="003E633A">
            <w:pPr>
              <w:jc w:val="center"/>
              <w:rPr>
                <w:rFonts w:eastAsiaTheme="minorEastAsia"/>
                <w:color w:val="auto"/>
                <w:sz w:val="18"/>
                <w:szCs w:val="18"/>
                <w:highlight w:val="yellow"/>
              </w:rPr>
            </w:pPr>
          </w:p>
        </w:tc>
        <w:tc>
          <w:tcPr>
            <w:tcW w:w="2165"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115920" w:rsidRPr="000F2EFE" w:rsidRDefault="00115920" w:rsidP="003E633A">
            <w:pPr>
              <w:pStyle w:val="ListParagraph"/>
              <w:spacing w:after="0" w:line="240" w:lineRule="auto"/>
              <w:ind w:left="0"/>
              <w:rPr>
                <w:rFonts w:cs="Times New Roman"/>
                <w:sz w:val="18"/>
                <w:szCs w:val="18"/>
              </w:rPr>
            </w:pPr>
            <w:r w:rsidRPr="000F2EFE">
              <w:rPr>
                <w:rFonts w:cs="Times New Roman"/>
                <w:sz w:val="18"/>
                <w:szCs w:val="18"/>
              </w:rPr>
              <w:t>Sleep Apnea</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6847</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50%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15920" w:rsidRPr="000F2EFE" w:rsidRDefault="00115920" w:rsidP="003E633A">
            <w:pPr>
              <w:pStyle w:val="ListParagraph"/>
              <w:spacing w:after="0" w:line="240" w:lineRule="auto"/>
              <w:ind w:left="0"/>
              <w:jc w:val="center"/>
              <w:rPr>
                <w:rFonts w:cs="Times New Roman"/>
                <w:sz w:val="18"/>
                <w:szCs w:val="18"/>
              </w:rPr>
            </w:pPr>
            <w:r w:rsidRPr="000F2EFE">
              <w:rPr>
                <w:rFonts w:cs="Times New Roman"/>
                <w:sz w:val="18"/>
                <w:szCs w:val="18"/>
              </w:rPr>
              <w:t>20060509</w:t>
            </w:r>
          </w:p>
        </w:tc>
      </w:tr>
      <w:tr w:rsidR="00F827E0" w:rsidTr="00B251CE">
        <w:trPr>
          <w:trHeight w:val="341"/>
        </w:trPr>
        <w:tc>
          <w:tcPr>
            <w:tcW w:w="4530" w:type="dxa"/>
            <w:gridSpan w:val="3"/>
            <w:vMerge/>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827E0" w:rsidRPr="000F2EFE" w:rsidRDefault="00F827E0" w:rsidP="003E633A">
            <w:pPr>
              <w:jc w:val="center"/>
              <w:rPr>
                <w:rFonts w:eastAsiaTheme="minorEastAsia"/>
                <w:color w:val="auto"/>
                <w:sz w:val="18"/>
                <w:szCs w:val="18"/>
              </w:rPr>
            </w:pPr>
          </w:p>
        </w:tc>
        <w:tc>
          <w:tcPr>
            <w:tcW w:w="5072"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F827E0" w:rsidRPr="000F2EFE" w:rsidRDefault="00F827E0" w:rsidP="00F827E0">
            <w:pPr>
              <w:jc w:val="center"/>
              <w:rPr>
                <w:rFonts w:eastAsiaTheme="minorEastAsia"/>
                <w:color w:val="auto"/>
                <w:sz w:val="18"/>
                <w:szCs w:val="18"/>
              </w:rPr>
            </w:pPr>
            <w:r>
              <w:rPr>
                <w:rFonts w:eastAsiaTheme="minorEastAsia"/>
                <w:color w:val="auto"/>
                <w:sz w:val="18"/>
                <w:szCs w:val="18"/>
              </w:rPr>
              <w:t>O</w:t>
            </w:r>
            <w:r w:rsidRPr="000F2EFE">
              <w:rPr>
                <w:rFonts w:eastAsiaTheme="minorEastAsia"/>
                <w:color w:val="auto"/>
                <w:sz w:val="18"/>
                <w:szCs w:val="18"/>
              </w:rPr>
              <w:t>ther conditions x 5, all rated at 0%</w:t>
            </w:r>
          </w:p>
        </w:tc>
      </w:tr>
      <w:tr w:rsidR="00A57C34" w:rsidTr="003E633A">
        <w:trPr>
          <w:trHeight w:val="511"/>
        </w:trPr>
        <w:tc>
          <w:tcPr>
            <w:tcW w:w="453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57C34" w:rsidRDefault="00A57C34" w:rsidP="003E633A">
            <w:pPr>
              <w:pStyle w:val="ListParagraph"/>
              <w:spacing w:after="0" w:line="240" w:lineRule="auto"/>
              <w:ind w:left="0"/>
              <w:jc w:val="center"/>
              <w:rPr>
                <w:rFonts w:cs="Times New Roman"/>
                <w:b/>
              </w:rPr>
            </w:pPr>
            <w:r>
              <w:rPr>
                <w:rFonts w:cs="Times New Roman"/>
                <w:b/>
              </w:rPr>
              <w:t>TOTAL Combined:  10%</w:t>
            </w:r>
          </w:p>
        </w:tc>
        <w:tc>
          <w:tcPr>
            <w:tcW w:w="5072"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57C34" w:rsidRDefault="00A57C34" w:rsidP="003E633A">
            <w:pPr>
              <w:pStyle w:val="ListParagraph"/>
              <w:spacing w:after="0" w:line="240" w:lineRule="auto"/>
              <w:ind w:left="0"/>
              <w:jc w:val="center"/>
              <w:rPr>
                <w:rFonts w:cs="Times New Roman"/>
                <w:b/>
              </w:rPr>
            </w:pPr>
            <w:r>
              <w:rPr>
                <w:rFonts w:cs="Times New Roman"/>
                <w:b/>
              </w:rPr>
              <w:t xml:space="preserve">TOTAL Combined:    70%  </w:t>
            </w:r>
          </w:p>
        </w:tc>
      </w:tr>
    </w:tbl>
    <w:p w:rsidR="00A90D55" w:rsidRPr="00F83AA6" w:rsidRDefault="008B5D31" w:rsidP="003E633A">
      <w:pPr>
        <w:tabs>
          <w:tab w:val="left" w:pos="288"/>
          <w:tab w:val="left" w:pos="4752"/>
        </w:tabs>
        <w:spacing w:line="240" w:lineRule="exact"/>
        <w:jc w:val="both"/>
        <w:rPr>
          <w:rFonts w:asciiTheme="minorHAnsi" w:hAnsiTheme="minorHAnsi"/>
          <w:b/>
          <w:color w:val="auto"/>
          <w:szCs w:val="24"/>
          <w:u w:val="single"/>
        </w:rPr>
      </w:pPr>
      <w:r w:rsidRPr="00F83AA6">
        <w:rPr>
          <w:rFonts w:asciiTheme="minorHAnsi" w:hAnsiTheme="minorHAnsi"/>
          <w:b/>
          <w:color w:val="auto"/>
          <w:szCs w:val="24"/>
          <w:u w:val="single"/>
        </w:rPr>
        <w:t>____________________________________________________________</w:t>
      </w:r>
      <w:r w:rsidR="00FF6C05" w:rsidRPr="00F83AA6">
        <w:rPr>
          <w:rFonts w:asciiTheme="minorHAnsi" w:hAnsiTheme="minorHAnsi"/>
          <w:b/>
          <w:color w:val="auto"/>
          <w:szCs w:val="24"/>
          <w:u w:val="single"/>
        </w:rPr>
        <w:t>_____________</w:t>
      </w:r>
      <w:r w:rsidR="003E633A">
        <w:rPr>
          <w:rFonts w:asciiTheme="minorHAnsi" w:hAnsiTheme="minorHAnsi"/>
          <w:b/>
          <w:color w:val="auto"/>
          <w:szCs w:val="24"/>
          <w:u w:val="single"/>
        </w:rPr>
        <w:t>___</w:t>
      </w:r>
      <w:r w:rsidR="00FF6C05" w:rsidRPr="00F83AA6">
        <w:rPr>
          <w:rFonts w:asciiTheme="minorHAnsi" w:hAnsiTheme="minorHAnsi"/>
          <w:b/>
          <w:color w:val="auto"/>
          <w:szCs w:val="24"/>
          <w:u w:val="single"/>
        </w:rPr>
        <w:t>_</w:t>
      </w:r>
      <w:r w:rsidR="00A90D55" w:rsidRPr="00F83AA6">
        <w:rPr>
          <w:rFonts w:asciiTheme="minorHAnsi" w:hAnsiTheme="minorHAnsi"/>
          <w:b/>
          <w:color w:val="auto"/>
          <w:szCs w:val="24"/>
          <w:u w:val="single"/>
        </w:rPr>
        <w:t>_</w:t>
      </w:r>
    </w:p>
    <w:p w:rsidR="00C03EB2" w:rsidRDefault="00C03EB2" w:rsidP="001009C7">
      <w:pPr>
        <w:tabs>
          <w:tab w:val="left" w:pos="288"/>
          <w:tab w:val="left" w:pos="4752"/>
        </w:tabs>
        <w:spacing w:line="240" w:lineRule="exact"/>
        <w:jc w:val="both"/>
        <w:rPr>
          <w:rFonts w:asciiTheme="minorHAnsi" w:hAnsiTheme="minorHAnsi"/>
          <w:color w:val="auto"/>
          <w:szCs w:val="24"/>
          <w:u w:val="single"/>
        </w:rPr>
      </w:pPr>
    </w:p>
    <w:p w:rsidR="00AB1032" w:rsidRDefault="00AB1032" w:rsidP="001009C7">
      <w:pPr>
        <w:tabs>
          <w:tab w:val="left" w:pos="288"/>
          <w:tab w:val="left" w:pos="4752"/>
        </w:tabs>
        <w:spacing w:line="240" w:lineRule="exact"/>
        <w:jc w:val="both"/>
        <w:rPr>
          <w:rFonts w:asciiTheme="minorHAnsi" w:hAnsiTheme="minorHAnsi"/>
          <w:color w:val="auto"/>
          <w:szCs w:val="24"/>
          <w:u w:val="single"/>
        </w:rPr>
      </w:pPr>
    </w:p>
    <w:p w:rsidR="00AB1032" w:rsidRDefault="00AB1032" w:rsidP="001009C7">
      <w:pPr>
        <w:tabs>
          <w:tab w:val="left" w:pos="288"/>
          <w:tab w:val="left" w:pos="4752"/>
        </w:tabs>
        <w:spacing w:line="240" w:lineRule="exact"/>
        <w:jc w:val="both"/>
        <w:rPr>
          <w:rFonts w:asciiTheme="minorHAnsi" w:hAnsiTheme="minorHAnsi"/>
          <w:color w:val="auto"/>
          <w:szCs w:val="24"/>
          <w:u w:val="single"/>
        </w:rPr>
      </w:pPr>
    </w:p>
    <w:p w:rsidR="00AB1032" w:rsidRDefault="00AB1032" w:rsidP="001009C7">
      <w:pPr>
        <w:tabs>
          <w:tab w:val="left" w:pos="288"/>
          <w:tab w:val="left" w:pos="4752"/>
        </w:tabs>
        <w:spacing w:line="240" w:lineRule="exact"/>
        <w:jc w:val="both"/>
        <w:rPr>
          <w:rFonts w:asciiTheme="minorHAnsi" w:hAnsiTheme="minorHAnsi"/>
          <w:color w:val="auto"/>
          <w:szCs w:val="24"/>
          <w:u w:val="single"/>
        </w:rPr>
      </w:pPr>
    </w:p>
    <w:p w:rsidR="00AB1032" w:rsidRDefault="00AB1032" w:rsidP="001009C7">
      <w:pPr>
        <w:tabs>
          <w:tab w:val="left" w:pos="288"/>
          <w:tab w:val="left" w:pos="4752"/>
        </w:tabs>
        <w:spacing w:line="240" w:lineRule="exact"/>
        <w:jc w:val="both"/>
        <w:rPr>
          <w:rFonts w:asciiTheme="minorHAnsi" w:hAnsiTheme="minorHAnsi"/>
          <w:color w:val="auto"/>
          <w:szCs w:val="24"/>
          <w:u w:val="single"/>
        </w:rPr>
      </w:pPr>
    </w:p>
    <w:p w:rsidR="00AB1032" w:rsidRDefault="00AB1032" w:rsidP="001009C7">
      <w:pPr>
        <w:tabs>
          <w:tab w:val="left" w:pos="288"/>
          <w:tab w:val="left" w:pos="4752"/>
        </w:tabs>
        <w:spacing w:line="240" w:lineRule="exact"/>
        <w:jc w:val="both"/>
        <w:rPr>
          <w:rFonts w:asciiTheme="minorHAnsi" w:hAnsiTheme="minorHAnsi"/>
          <w:color w:val="auto"/>
          <w:szCs w:val="24"/>
          <w:u w:val="single"/>
        </w:rPr>
      </w:pPr>
    </w:p>
    <w:p w:rsidR="00A90D55" w:rsidRPr="001009C7" w:rsidRDefault="00A90D55" w:rsidP="001009C7">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u w:val="single"/>
        </w:rPr>
        <w:lastRenderedPageBreak/>
        <w:t>ANALYSIS SUMMARY</w:t>
      </w:r>
      <w:r w:rsidRPr="001009C7">
        <w:rPr>
          <w:rFonts w:asciiTheme="minorHAnsi" w:hAnsiTheme="minorHAnsi"/>
          <w:color w:val="auto"/>
          <w:szCs w:val="24"/>
        </w:rPr>
        <w:t>:</w:t>
      </w:r>
    </w:p>
    <w:p w:rsidR="0090124B" w:rsidRDefault="0090124B" w:rsidP="00340EBF">
      <w:pPr>
        <w:tabs>
          <w:tab w:val="left" w:pos="288"/>
          <w:tab w:val="left" w:pos="4752"/>
        </w:tabs>
        <w:spacing w:line="240" w:lineRule="exact"/>
        <w:jc w:val="both"/>
        <w:rPr>
          <w:rFonts w:asciiTheme="minorHAnsi" w:hAnsiTheme="minorHAnsi"/>
          <w:color w:val="auto"/>
          <w:szCs w:val="24"/>
          <w:u w:val="single"/>
        </w:rPr>
      </w:pPr>
    </w:p>
    <w:p w:rsidR="00000398" w:rsidRPr="00F83AA6" w:rsidRDefault="00D46C7F" w:rsidP="002C37CC">
      <w:pPr>
        <w:tabs>
          <w:tab w:val="left" w:pos="288"/>
          <w:tab w:val="left" w:pos="4752"/>
        </w:tabs>
        <w:spacing w:line="240" w:lineRule="exact"/>
        <w:jc w:val="both"/>
        <w:rPr>
          <w:rFonts w:asciiTheme="minorHAnsi" w:hAnsiTheme="minorHAnsi"/>
          <w:color w:val="auto"/>
          <w:szCs w:val="24"/>
          <w:u w:val="single"/>
        </w:rPr>
      </w:pPr>
      <w:r w:rsidRPr="00340EBF">
        <w:rPr>
          <w:rFonts w:asciiTheme="minorHAnsi" w:hAnsiTheme="minorHAnsi"/>
          <w:color w:val="auto"/>
          <w:szCs w:val="24"/>
          <w:u w:val="single"/>
        </w:rPr>
        <w:t>Cervical Spine Condition.</w:t>
      </w:r>
      <w:r w:rsidR="00F83AA6">
        <w:rPr>
          <w:rFonts w:asciiTheme="minorHAnsi" w:hAnsiTheme="minorHAnsi"/>
          <w:color w:val="auto"/>
          <w:szCs w:val="24"/>
        </w:rPr>
        <w:t xml:space="preserve">  In June 2003, t</w:t>
      </w:r>
      <w:r w:rsidR="00000398">
        <w:rPr>
          <w:rFonts w:asciiTheme="minorHAnsi" w:hAnsiTheme="minorHAnsi"/>
          <w:color w:val="auto"/>
          <w:szCs w:val="24"/>
        </w:rPr>
        <w:t>he CI developed pain in the right arm</w:t>
      </w:r>
      <w:r w:rsidR="00F21451">
        <w:rPr>
          <w:rFonts w:asciiTheme="minorHAnsi" w:hAnsiTheme="minorHAnsi"/>
          <w:color w:val="auto"/>
          <w:szCs w:val="24"/>
        </w:rPr>
        <w:t>,</w:t>
      </w:r>
      <w:r w:rsidR="00000398">
        <w:rPr>
          <w:rFonts w:asciiTheme="minorHAnsi" w:hAnsiTheme="minorHAnsi"/>
          <w:color w:val="auto"/>
          <w:szCs w:val="24"/>
        </w:rPr>
        <w:t xml:space="preserve"> with tingling in the 2</w:t>
      </w:r>
      <w:r w:rsidR="00000398" w:rsidRPr="00000398">
        <w:rPr>
          <w:rFonts w:asciiTheme="minorHAnsi" w:hAnsiTheme="minorHAnsi"/>
          <w:color w:val="auto"/>
          <w:szCs w:val="24"/>
          <w:vertAlign w:val="superscript"/>
        </w:rPr>
        <w:t>nd</w:t>
      </w:r>
      <w:r w:rsidR="00000398">
        <w:rPr>
          <w:rFonts w:asciiTheme="minorHAnsi" w:hAnsiTheme="minorHAnsi"/>
          <w:color w:val="auto"/>
          <w:szCs w:val="24"/>
        </w:rPr>
        <w:t xml:space="preserve"> and 3</w:t>
      </w:r>
      <w:r w:rsidR="00000398" w:rsidRPr="00000398">
        <w:rPr>
          <w:rFonts w:asciiTheme="minorHAnsi" w:hAnsiTheme="minorHAnsi"/>
          <w:color w:val="auto"/>
          <w:szCs w:val="24"/>
          <w:vertAlign w:val="superscript"/>
        </w:rPr>
        <w:t>rd</w:t>
      </w:r>
      <w:r w:rsidR="00000398">
        <w:rPr>
          <w:rFonts w:asciiTheme="minorHAnsi" w:hAnsiTheme="minorHAnsi"/>
          <w:color w:val="auto"/>
          <w:szCs w:val="24"/>
        </w:rPr>
        <w:t xml:space="preserve"> digits of the </w:t>
      </w:r>
      <w:r w:rsidR="00F83AA6">
        <w:rPr>
          <w:rFonts w:asciiTheme="minorHAnsi" w:hAnsiTheme="minorHAnsi"/>
          <w:color w:val="auto"/>
          <w:szCs w:val="24"/>
        </w:rPr>
        <w:t xml:space="preserve">right </w:t>
      </w:r>
      <w:r w:rsidR="00000398">
        <w:rPr>
          <w:rFonts w:asciiTheme="minorHAnsi" w:hAnsiTheme="minorHAnsi"/>
          <w:color w:val="auto"/>
          <w:szCs w:val="24"/>
        </w:rPr>
        <w:t>hand.  M</w:t>
      </w:r>
      <w:r w:rsidR="00F83AA6">
        <w:rPr>
          <w:rFonts w:asciiTheme="minorHAnsi" w:hAnsiTheme="minorHAnsi"/>
          <w:color w:val="auto"/>
          <w:szCs w:val="24"/>
        </w:rPr>
        <w:t>agnetic Resonance Imaging (M</w:t>
      </w:r>
      <w:r w:rsidR="00000398">
        <w:rPr>
          <w:rFonts w:asciiTheme="minorHAnsi" w:hAnsiTheme="minorHAnsi"/>
          <w:color w:val="auto"/>
          <w:szCs w:val="24"/>
        </w:rPr>
        <w:t>RI</w:t>
      </w:r>
      <w:r w:rsidR="00F83AA6">
        <w:rPr>
          <w:rFonts w:asciiTheme="minorHAnsi" w:hAnsiTheme="minorHAnsi"/>
          <w:color w:val="auto"/>
          <w:szCs w:val="24"/>
        </w:rPr>
        <w:t>)</w:t>
      </w:r>
      <w:r w:rsidR="00000398">
        <w:rPr>
          <w:rFonts w:asciiTheme="minorHAnsi" w:hAnsiTheme="minorHAnsi"/>
          <w:color w:val="auto"/>
          <w:szCs w:val="24"/>
        </w:rPr>
        <w:t xml:space="preserve"> of the C-Spine revealed degenerative changes at C5-</w:t>
      </w:r>
      <w:r w:rsidR="00F83AA6">
        <w:rPr>
          <w:rFonts w:asciiTheme="minorHAnsi" w:hAnsiTheme="minorHAnsi"/>
          <w:color w:val="auto"/>
          <w:szCs w:val="24"/>
        </w:rPr>
        <w:t>C</w:t>
      </w:r>
      <w:r w:rsidR="00000398">
        <w:rPr>
          <w:rFonts w:asciiTheme="minorHAnsi" w:hAnsiTheme="minorHAnsi"/>
          <w:color w:val="auto"/>
          <w:szCs w:val="24"/>
        </w:rPr>
        <w:t>6</w:t>
      </w:r>
      <w:r w:rsidR="00F21451">
        <w:rPr>
          <w:rFonts w:asciiTheme="minorHAnsi" w:hAnsiTheme="minorHAnsi"/>
          <w:color w:val="auto"/>
          <w:szCs w:val="24"/>
        </w:rPr>
        <w:t>,</w:t>
      </w:r>
      <w:r w:rsidR="00000398">
        <w:rPr>
          <w:rFonts w:asciiTheme="minorHAnsi" w:hAnsiTheme="minorHAnsi"/>
          <w:color w:val="auto"/>
          <w:szCs w:val="24"/>
        </w:rPr>
        <w:t xml:space="preserve"> and a right disk protrusion at C6-</w:t>
      </w:r>
      <w:r w:rsidR="00F83AA6">
        <w:rPr>
          <w:rFonts w:asciiTheme="minorHAnsi" w:hAnsiTheme="minorHAnsi"/>
          <w:color w:val="auto"/>
          <w:szCs w:val="24"/>
        </w:rPr>
        <w:t>C</w:t>
      </w:r>
      <w:r w:rsidR="00000398">
        <w:rPr>
          <w:rFonts w:asciiTheme="minorHAnsi" w:hAnsiTheme="minorHAnsi"/>
          <w:color w:val="auto"/>
          <w:szCs w:val="24"/>
        </w:rPr>
        <w:t>7 which narrowed the right neur</w:t>
      </w:r>
      <w:r w:rsidR="00F83AA6">
        <w:rPr>
          <w:rFonts w:asciiTheme="minorHAnsi" w:hAnsiTheme="minorHAnsi"/>
          <w:color w:val="auto"/>
          <w:szCs w:val="24"/>
        </w:rPr>
        <w:t xml:space="preserve">al </w:t>
      </w:r>
      <w:r w:rsidR="00000398">
        <w:rPr>
          <w:rFonts w:asciiTheme="minorHAnsi" w:hAnsiTheme="minorHAnsi"/>
          <w:color w:val="auto"/>
          <w:szCs w:val="24"/>
        </w:rPr>
        <w:t xml:space="preserve">foramen.  He was initially treated conservatively with medication and </w:t>
      </w:r>
      <w:r w:rsidR="00F21451">
        <w:rPr>
          <w:rFonts w:asciiTheme="minorHAnsi" w:hAnsiTheme="minorHAnsi"/>
          <w:color w:val="auto"/>
          <w:szCs w:val="24"/>
        </w:rPr>
        <w:t>physical t</w:t>
      </w:r>
      <w:r w:rsidR="00000398">
        <w:rPr>
          <w:rFonts w:asciiTheme="minorHAnsi" w:hAnsiTheme="minorHAnsi"/>
          <w:color w:val="auto"/>
          <w:szCs w:val="24"/>
        </w:rPr>
        <w:t>herapy.  Failing conservative therapy</w:t>
      </w:r>
      <w:r w:rsidR="00036DA2">
        <w:rPr>
          <w:rFonts w:asciiTheme="minorHAnsi" w:hAnsiTheme="minorHAnsi"/>
          <w:color w:val="auto"/>
          <w:szCs w:val="24"/>
        </w:rPr>
        <w:t xml:space="preserve">, he underwent </w:t>
      </w:r>
      <w:r w:rsidR="00F21451">
        <w:rPr>
          <w:rFonts w:asciiTheme="minorHAnsi" w:hAnsiTheme="minorHAnsi"/>
          <w:color w:val="auto"/>
          <w:szCs w:val="24"/>
        </w:rPr>
        <w:t>an a</w:t>
      </w:r>
      <w:r w:rsidR="00000398">
        <w:rPr>
          <w:rFonts w:asciiTheme="minorHAnsi" w:hAnsiTheme="minorHAnsi"/>
          <w:color w:val="auto"/>
          <w:szCs w:val="24"/>
        </w:rPr>
        <w:t xml:space="preserve">nterior </w:t>
      </w:r>
      <w:r w:rsidR="00036DA2">
        <w:rPr>
          <w:rFonts w:asciiTheme="minorHAnsi" w:hAnsiTheme="minorHAnsi"/>
          <w:color w:val="auto"/>
          <w:szCs w:val="24"/>
        </w:rPr>
        <w:t xml:space="preserve">C6-C7 </w:t>
      </w:r>
      <w:proofErr w:type="spellStart"/>
      <w:r w:rsidR="00F21451">
        <w:rPr>
          <w:rFonts w:asciiTheme="minorHAnsi" w:hAnsiTheme="minorHAnsi"/>
          <w:color w:val="auto"/>
          <w:szCs w:val="24"/>
        </w:rPr>
        <w:t>d</w:t>
      </w:r>
      <w:r w:rsidR="00000398">
        <w:rPr>
          <w:rFonts w:asciiTheme="minorHAnsi" w:hAnsiTheme="minorHAnsi"/>
          <w:color w:val="auto"/>
          <w:szCs w:val="24"/>
        </w:rPr>
        <w:t>iskectomy</w:t>
      </w:r>
      <w:proofErr w:type="spellEnd"/>
      <w:r w:rsidR="00000398">
        <w:rPr>
          <w:rFonts w:asciiTheme="minorHAnsi" w:hAnsiTheme="minorHAnsi"/>
          <w:color w:val="auto"/>
          <w:szCs w:val="24"/>
        </w:rPr>
        <w:t xml:space="preserve"> and </w:t>
      </w:r>
      <w:r w:rsidR="00F21451">
        <w:rPr>
          <w:rFonts w:asciiTheme="minorHAnsi" w:hAnsiTheme="minorHAnsi"/>
          <w:color w:val="auto"/>
          <w:szCs w:val="24"/>
        </w:rPr>
        <w:t>f</w:t>
      </w:r>
      <w:r w:rsidR="00000398">
        <w:rPr>
          <w:rFonts w:asciiTheme="minorHAnsi" w:hAnsiTheme="minorHAnsi"/>
          <w:color w:val="auto"/>
          <w:szCs w:val="24"/>
        </w:rPr>
        <w:t>usion</w:t>
      </w:r>
      <w:r w:rsidR="00036DA2">
        <w:rPr>
          <w:rFonts w:asciiTheme="minorHAnsi" w:hAnsiTheme="minorHAnsi"/>
          <w:color w:val="auto"/>
          <w:szCs w:val="24"/>
        </w:rPr>
        <w:t xml:space="preserve"> (</w:t>
      </w:r>
      <w:r w:rsidR="004D4729">
        <w:rPr>
          <w:rFonts w:asciiTheme="minorHAnsi" w:hAnsiTheme="minorHAnsi"/>
          <w:color w:val="auto"/>
          <w:szCs w:val="24"/>
        </w:rPr>
        <w:t xml:space="preserve">with </w:t>
      </w:r>
      <w:r w:rsidR="00036DA2">
        <w:rPr>
          <w:rFonts w:asciiTheme="minorHAnsi" w:hAnsiTheme="minorHAnsi"/>
          <w:color w:val="auto"/>
          <w:szCs w:val="24"/>
        </w:rPr>
        <w:t>a</w:t>
      </w:r>
      <w:r w:rsidR="004D4729">
        <w:rPr>
          <w:rFonts w:asciiTheme="minorHAnsi" w:hAnsiTheme="minorHAnsi"/>
          <w:color w:val="auto"/>
          <w:szCs w:val="24"/>
        </w:rPr>
        <w:t>llograft</w:t>
      </w:r>
      <w:r w:rsidR="00036DA2">
        <w:rPr>
          <w:rFonts w:asciiTheme="minorHAnsi" w:hAnsiTheme="minorHAnsi"/>
          <w:color w:val="auto"/>
          <w:szCs w:val="24"/>
        </w:rPr>
        <w:t>).</w:t>
      </w:r>
      <w:r w:rsidR="00000398">
        <w:rPr>
          <w:rFonts w:asciiTheme="minorHAnsi" w:hAnsiTheme="minorHAnsi"/>
          <w:color w:val="auto"/>
          <w:szCs w:val="24"/>
        </w:rPr>
        <w:t xml:space="preserve">  His symptoms improve</w:t>
      </w:r>
      <w:r w:rsidR="00036DA2">
        <w:rPr>
          <w:rFonts w:asciiTheme="minorHAnsi" w:hAnsiTheme="minorHAnsi"/>
          <w:color w:val="auto"/>
          <w:szCs w:val="24"/>
        </w:rPr>
        <w:t>d</w:t>
      </w:r>
      <w:r w:rsidR="00F21451">
        <w:rPr>
          <w:rFonts w:asciiTheme="minorHAnsi" w:hAnsiTheme="minorHAnsi"/>
          <w:color w:val="auto"/>
          <w:szCs w:val="24"/>
        </w:rPr>
        <w:t xml:space="preserve">; however, </w:t>
      </w:r>
      <w:r w:rsidR="00000398">
        <w:rPr>
          <w:rFonts w:asciiTheme="minorHAnsi" w:hAnsiTheme="minorHAnsi"/>
          <w:color w:val="auto"/>
          <w:szCs w:val="24"/>
        </w:rPr>
        <w:t xml:space="preserve">with gradual loss of the </w:t>
      </w:r>
      <w:r w:rsidR="00153B2F">
        <w:rPr>
          <w:rFonts w:asciiTheme="minorHAnsi" w:hAnsiTheme="minorHAnsi"/>
          <w:color w:val="auto"/>
          <w:szCs w:val="24"/>
        </w:rPr>
        <w:t>allograft</w:t>
      </w:r>
      <w:r w:rsidR="00000398">
        <w:rPr>
          <w:rFonts w:asciiTheme="minorHAnsi" w:hAnsiTheme="minorHAnsi"/>
          <w:color w:val="auto"/>
          <w:szCs w:val="24"/>
        </w:rPr>
        <w:t xml:space="preserve"> he required </w:t>
      </w:r>
      <w:r w:rsidR="00F21451">
        <w:rPr>
          <w:rFonts w:asciiTheme="minorHAnsi" w:hAnsiTheme="minorHAnsi"/>
          <w:color w:val="auto"/>
          <w:szCs w:val="24"/>
        </w:rPr>
        <w:t xml:space="preserve">a </w:t>
      </w:r>
      <w:r w:rsidR="00000398">
        <w:rPr>
          <w:rFonts w:asciiTheme="minorHAnsi" w:hAnsiTheme="minorHAnsi"/>
          <w:color w:val="auto"/>
          <w:szCs w:val="24"/>
        </w:rPr>
        <w:t>re</w:t>
      </w:r>
      <w:r w:rsidR="00036DA2">
        <w:rPr>
          <w:rFonts w:asciiTheme="minorHAnsi" w:hAnsiTheme="minorHAnsi"/>
          <w:color w:val="auto"/>
          <w:szCs w:val="24"/>
        </w:rPr>
        <w:t>-</w:t>
      </w:r>
      <w:r w:rsidR="00000398">
        <w:rPr>
          <w:rFonts w:asciiTheme="minorHAnsi" w:hAnsiTheme="minorHAnsi"/>
          <w:color w:val="auto"/>
          <w:szCs w:val="24"/>
        </w:rPr>
        <w:t>operation</w:t>
      </w:r>
      <w:r w:rsidR="0087397B">
        <w:rPr>
          <w:rFonts w:asciiTheme="minorHAnsi" w:hAnsiTheme="minorHAnsi"/>
          <w:color w:val="auto"/>
          <w:szCs w:val="24"/>
        </w:rPr>
        <w:t xml:space="preserve"> </w:t>
      </w:r>
      <w:r w:rsidR="00BF5F57">
        <w:rPr>
          <w:rFonts w:asciiTheme="minorHAnsi" w:hAnsiTheme="minorHAnsi"/>
          <w:color w:val="auto"/>
          <w:szCs w:val="24"/>
        </w:rPr>
        <w:t>i</w:t>
      </w:r>
      <w:r w:rsidR="0087397B">
        <w:rPr>
          <w:rFonts w:asciiTheme="minorHAnsi" w:hAnsiTheme="minorHAnsi"/>
          <w:color w:val="auto"/>
          <w:szCs w:val="24"/>
        </w:rPr>
        <w:t xml:space="preserve">n </w:t>
      </w:r>
      <w:r w:rsidR="002E0057">
        <w:rPr>
          <w:rFonts w:asciiTheme="minorHAnsi" w:hAnsiTheme="minorHAnsi"/>
          <w:color w:val="auto"/>
          <w:szCs w:val="24"/>
        </w:rPr>
        <w:t>May</w:t>
      </w:r>
      <w:r w:rsidR="0087397B">
        <w:rPr>
          <w:rFonts w:asciiTheme="minorHAnsi" w:hAnsiTheme="minorHAnsi"/>
          <w:color w:val="auto"/>
          <w:szCs w:val="24"/>
        </w:rPr>
        <w:t xml:space="preserve"> </w:t>
      </w:r>
      <w:r w:rsidR="002E0057">
        <w:rPr>
          <w:rFonts w:asciiTheme="minorHAnsi" w:hAnsiTheme="minorHAnsi"/>
          <w:color w:val="auto"/>
          <w:szCs w:val="24"/>
        </w:rPr>
        <w:t>2004</w:t>
      </w:r>
      <w:r w:rsidR="00000398">
        <w:rPr>
          <w:rFonts w:asciiTheme="minorHAnsi" w:hAnsiTheme="minorHAnsi"/>
          <w:color w:val="auto"/>
          <w:szCs w:val="24"/>
        </w:rPr>
        <w:t>.</w:t>
      </w:r>
      <w:r w:rsidR="00153B2F">
        <w:rPr>
          <w:rFonts w:asciiTheme="minorHAnsi" w:hAnsiTheme="minorHAnsi"/>
          <w:color w:val="auto"/>
          <w:szCs w:val="24"/>
        </w:rPr>
        <w:t xml:space="preserve">  </w:t>
      </w:r>
      <w:r w:rsidR="00000398">
        <w:rPr>
          <w:rFonts w:asciiTheme="minorHAnsi" w:hAnsiTheme="minorHAnsi"/>
          <w:color w:val="auto"/>
          <w:szCs w:val="24"/>
        </w:rPr>
        <w:t>Th</w:t>
      </w:r>
      <w:r w:rsidR="00BF5F57">
        <w:rPr>
          <w:rFonts w:asciiTheme="minorHAnsi" w:hAnsiTheme="minorHAnsi"/>
          <w:color w:val="auto"/>
          <w:szCs w:val="24"/>
        </w:rPr>
        <w:t>is</w:t>
      </w:r>
      <w:r w:rsidR="00115114">
        <w:rPr>
          <w:rFonts w:asciiTheme="minorHAnsi" w:hAnsiTheme="minorHAnsi"/>
          <w:color w:val="auto"/>
          <w:szCs w:val="24"/>
        </w:rPr>
        <w:t xml:space="preserve"> second</w:t>
      </w:r>
      <w:r w:rsidR="00000398">
        <w:rPr>
          <w:rFonts w:asciiTheme="minorHAnsi" w:hAnsiTheme="minorHAnsi"/>
          <w:color w:val="auto"/>
          <w:szCs w:val="24"/>
        </w:rPr>
        <w:t xml:space="preserve"> procedure was an </w:t>
      </w:r>
      <w:r w:rsidR="00F21451">
        <w:rPr>
          <w:rFonts w:asciiTheme="minorHAnsi" w:hAnsiTheme="minorHAnsi"/>
          <w:color w:val="auto"/>
          <w:szCs w:val="24"/>
        </w:rPr>
        <w:t>a</w:t>
      </w:r>
      <w:r w:rsidR="00000398">
        <w:rPr>
          <w:rFonts w:asciiTheme="minorHAnsi" w:hAnsiTheme="minorHAnsi"/>
          <w:color w:val="auto"/>
          <w:szCs w:val="24"/>
        </w:rPr>
        <w:t xml:space="preserve">nterior </w:t>
      </w:r>
      <w:proofErr w:type="spellStart"/>
      <w:r w:rsidR="00F21451">
        <w:rPr>
          <w:rFonts w:asciiTheme="minorHAnsi" w:hAnsiTheme="minorHAnsi"/>
          <w:color w:val="auto"/>
          <w:szCs w:val="24"/>
        </w:rPr>
        <w:t>d</w:t>
      </w:r>
      <w:r w:rsidR="00000398">
        <w:rPr>
          <w:rFonts w:asciiTheme="minorHAnsi" w:hAnsiTheme="minorHAnsi"/>
          <w:color w:val="auto"/>
          <w:szCs w:val="24"/>
        </w:rPr>
        <w:t>iskectomy</w:t>
      </w:r>
      <w:proofErr w:type="spellEnd"/>
      <w:r w:rsidR="00000398">
        <w:rPr>
          <w:rFonts w:asciiTheme="minorHAnsi" w:hAnsiTheme="minorHAnsi"/>
          <w:color w:val="auto"/>
          <w:szCs w:val="24"/>
        </w:rPr>
        <w:t xml:space="preserve"> and </w:t>
      </w:r>
      <w:proofErr w:type="spellStart"/>
      <w:r w:rsidR="00F21451">
        <w:rPr>
          <w:rFonts w:asciiTheme="minorHAnsi" w:hAnsiTheme="minorHAnsi"/>
          <w:color w:val="auto"/>
          <w:szCs w:val="24"/>
        </w:rPr>
        <w:t>o</w:t>
      </w:r>
      <w:r w:rsidR="00000398">
        <w:rPr>
          <w:rFonts w:asciiTheme="minorHAnsi" w:hAnsiTheme="minorHAnsi"/>
          <w:color w:val="auto"/>
          <w:szCs w:val="24"/>
        </w:rPr>
        <w:t>steophytectomy</w:t>
      </w:r>
      <w:proofErr w:type="spellEnd"/>
      <w:r w:rsidR="00036DA2">
        <w:rPr>
          <w:rFonts w:asciiTheme="minorHAnsi" w:hAnsiTheme="minorHAnsi"/>
          <w:color w:val="auto"/>
          <w:szCs w:val="24"/>
        </w:rPr>
        <w:t xml:space="preserve"> (</w:t>
      </w:r>
      <w:r w:rsidR="00000398">
        <w:rPr>
          <w:rFonts w:asciiTheme="minorHAnsi" w:hAnsiTheme="minorHAnsi"/>
          <w:color w:val="auto"/>
          <w:szCs w:val="24"/>
        </w:rPr>
        <w:t xml:space="preserve">with </w:t>
      </w:r>
      <w:r w:rsidR="00036DA2">
        <w:rPr>
          <w:rFonts w:asciiTheme="minorHAnsi" w:hAnsiTheme="minorHAnsi"/>
          <w:color w:val="auto"/>
          <w:szCs w:val="24"/>
        </w:rPr>
        <w:t>a</w:t>
      </w:r>
      <w:r w:rsidR="00000398">
        <w:rPr>
          <w:rFonts w:asciiTheme="minorHAnsi" w:hAnsiTheme="minorHAnsi"/>
          <w:color w:val="auto"/>
          <w:szCs w:val="24"/>
        </w:rPr>
        <w:t>llograft</w:t>
      </w:r>
      <w:r w:rsidR="00036DA2">
        <w:rPr>
          <w:rFonts w:asciiTheme="minorHAnsi" w:hAnsiTheme="minorHAnsi"/>
          <w:color w:val="auto"/>
          <w:szCs w:val="24"/>
        </w:rPr>
        <w:t>),</w:t>
      </w:r>
      <w:r w:rsidR="00000398">
        <w:rPr>
          <w:rFonts w:asciiTheme="minorHAnsi" w:hAnsiTheme="minorHAnsi"/>
          <w:color w:val="auto"/>
          <w:szCs w:val="24"/>
        </w:rPr>
        <w:t xml:space="preserve"> and placement of Atlantis Plating System.  This provided a good surgical result at C6-</w:t>
      </w:r>
      <w:r w:rsidR="00036DA2">
        <w:rPr>
          <w:rFonts w:asciiTheme="minorHAnsi" w:hAnsiTheme="minorHAnsi"/>
          <w:color w:val="auto"/>
          <w:szCs w:val="24"/>
        </w:rPr>
        <w:t>C</w:t>
      </w:r>
      <w:r w:rsidR="00000398">
        <w:rPr>
          <w:rFonts w:asciiTheme="minorHAnsi" w:hAnsiTheme="minorHAnsi"/>
          <w:color w:val="auto"/>
          <w:szCs w:val="24"/>
        </w:rPr>
        <w:t>7</w:t>
      </w:r>
      <w:r w:rsidR="00115114">
        <w:rPr>
          <w:rFonts w:asciiTheme="minorHAnsi" w:hAnsiTheme="minorHAnsi"/>
          <w:color w:val="auto"/>
          <w:szCs w:val="24"/>
        </w:rPr>
        <w:t>,</w:t>
      </w:r>
      <w:r w:rsidR="002E0057">
        <w:rPr>
          <w:rFonts w:asciiTheme="minorHAnsi" w:hAnsiTheme="minorHAnsi"/>
          <w:color w:val="auto"/>
          <w:szCs w:val="24"/>
        </w:rPr>
        <w:t xml:space="preserve"> but</w:t>
      </w:r>
      <w:r w:rsidR="00000398">
        <w:rPr>
          <w:rFonts w:asciiTheme="minorHAnsi" w:hAnsiTheme="minorHAnsi"/>
          <w:color w:val="auto"/>
          <w:szCs w:val="24"/>
        </w:rPr>
        <w:t xml:space="preserve"> </w:t>
      </w:r>
      <w:r w:rsidR="002E0057">
        <w:rPr>
          <w:rFonts w:asciiTheme="minorHAnsi" w:hAnsiTheme="minorHAnsi"/>
          <w:color w:val="auto"/>
          <w:szCs w:val="24"/>
        </w:rPr>
        <w:t>he again developed increased neck and arm pain.</w:t>
      </w:r>
      <w:r w:rsidR="00F21451">
        <w:rPr>
          <w:rFonts w:asciiTheme="minorHAnsi" w:hAnsiTheme="minorHAnsi"/>
          <w:color w:val="auto"/>
          <w:szCs w:val="24"/>
        </w:rPr>
        <w:t xml:space="preserve"> </w:t>
      </w:r>
      <w:r w:rsidR="002E0057">
        <w:rPr>
          <w:rFonts w:asciiTheme="minorHAnsi" w:hAnsiTheme="minorHAnsi"/>
          <w:color w:val="auto"/>
          <w:szCs w:val="24"/>
        </w:rPr>
        <w:t xml:space="preserve"> A herniated disk was diagnosed</w:t>
      </w:r>
      <w:r w:rsidR="00F827E0">
        <w:rPr>
          <w:rFonts w:asciiTheme="minorHAnsi" w:hAnsiTheme="minorHAnsi"/>
          <w:color w:val="auto"/>
          <w:szCs w:val="24"/>
        </w:rPr>
        <w:t>,</w:t>
      </w:r>
      <w:r w:rsidR="002E0057">
        <w:rPr>
          <w:rFonts w:asciiTheme="minorHAnsi" w:hAnsiTheme="minorHAnsi"/>
          <w:color w:val="auto"/>
          <w:szCs w:val="24"/>
        </w:rPr>
        <w:t xml:space="preserve"> and he had</w:t>
      </w:r>
      <w:r w:rsidR="00F21451">
        <w:rPr>
          <w:rFonts w:asciiTheme="minorHAnsi" w:hAnsiTheme="minorHAnsi"/>
          <w:color w:val="auto"/>
          <w:szCs w:val="24"/>
        </w:rPr>
        <w:t xml:space="preserve"> a</w:t>
      </w:r>
      <w:r w:rsidR="002E0057">
        <w:rPr>
          <w:rFonts w:asciiTheme="minorHAnsi" w:hAnsiTheme="minorHAnsi"/>
          <w:color w:val="auto"/>
          <w:szCs w:val="24"/>
        </w:rPr>
        <w:t xml:space="preserve"> </w:t>
      </w:r>
      <w:proofErr w:type="spellStart"/>
      <w:r w:rsidR="00F21451">
        <w:rPr>
          <w:rFonts w:asciiTheme="minorHAnsi" w:hAnsiTheme="minorHAnsi"/>
          <w:color w:val="auto"/>
          <w:szCs w:val="24"/>
        </w:rPr>
        <w:t>d</w:t>
      </w:r>
      <w:r w:rsidR="002E0057">
        <w:rPr>
          <w:rFonts w:asciiTheme="minorHAnsi" w:hAnsiTheme="minorHAnsi"/>
          <w:color w:val="auto"/>
          <w:szCs w:val="24"/>
        </w:rPr>
        <w:t>iskectomy</w:t>
      </w:r>
      <w:proofErr w:type="spellEnd"/>
      <w:r w:rsidR="002E0057">
        <w:rPr>
          <w:rFonts w:asciiTheme="minorHAnsi" w:hAnsiTheme="minorHAnsi"/>
          <w:color w:val="auto"/>
          <w:szCs w:val="24"/>
        </w:rPr>
        <w:t xml:space="preserve"> and </w:t>
      </w:r>
      <w:r w:rsidR="00F21451">
        <w:rPr>
          <w:rFonts w:asciiTheme="minorHAnsi" w:hAnsiTheme="minorHAnsi"/>
          <w:color w:val="auto"/>
          <w:szCs w:val="24"/>
        </w:rPr>
        <w:t>f</w:t>
      </w:r>
      <w:r w:rsidR="002E0057">
        <w:rPr>
          <w:rFonts w:asciiTheme="minorHAnsi" w:hAnsiTheme="minorHAnsi"/>
          <w:color w:val="auto"/>
          <w:szCs w:val="24"/>
        </w:rPr>
        <w:t>u</w:t>
      </w:r>
      <w:r w:rsidR="004D4729">
        <w:rPr>
          <w:rFonts w:asciiTheme="minorHAnsi" w:hAnsiTheme="minorHAnsi"/>
          <w:color w:val="auto"/>
          <w:szCs w:val="24"/>
        </w:rPr>
        <w:t>sion performed at C5-</w:t>
      </w:r>
      <w:r w:rsidR="00036DA2">
        <w:rPr>
          <w:rFonts w:asciiTheme="minorHAnsi" w:hAnsiTheme="minorHAnsi"/>
          <w:color w:val="auto"/>
          <w:szCs w:val="24"/>
        </w:rPr>
        <w:t>C</w:t>
      </w:r>
      <w:r w:rsidR="004D4729">
        <w:rPr>
          <w:rFonts w:asciiTheme="minorHAnsi" w:hAnsiTheme="minorHAnsi"/>
          <w:color w:val="auto"/>
          <w:szCs w:val="24"/>
        </w:rPr>
        <w:t xml:space="preserve">6 on </w:t>
      </w:r>
      <w:r w:rsidR="00115114">
        <w:rPr>
          <w:rFonts w:asciiTheme="minorHAnsi" w:hAnsiTheme="minorHAnsi"/>
          <w:color w:val="auto"/>
          <w:szCs w:val="24"/>
        </w:rPr>
        <w:t xml:space="preserve">12 </w:t>
      </w:r>
      <w:r w:rsidR="00153B2F">
        <w:rPr>
          <w:rFonts w:asciiTheme="minorHAnsi" w:hAnsiTheme="minorHAnsi"/>
          <w:color w:val="auto"/>
          <w:szCs w:val="24"/>
        </w:rPr>
        <w:t xml:space="preserve">April </w:t>
      </w:r>
      <w:r w:rsidR="002E0057">
        <w:rPr>
          <w:rFonts w:asciiTheme="minorHAnsi" w:hAnsiTheme="minorHAnsi"/>
          <w:color w:val="auto"/>
          <w:szCs w:val="24"/>
        </w:rPr>
        <w:t>2005.</w:t>
      </w:r>
    </w:p>
    <w:p w:rsidR="006B37D2" w:rsidRDefault="006B37D2" w:rsidP="00340EBF">
      <w:pPr>
        <w:tabs>
          <w:tab w:val="left" w:pos="288"/>
          <w:tab w:val="left" w:pos="4752"/>
        </w:tabs>
        <w:spacing w:line="240" w:lineRule="exact"/>
        <w:jc w:val="both"/>
        <w:rPr>
          <w:rFonts w:asciiTheme="minorHAnsi" w:hAnsiTheme="minorHAnsi"/>
          <w:color w:val="auto"/>
          <w:szCs w:val="24"/>
        </w:rPr>
      </w:pPr>
    </w:p>
    <w:p w:rsidR="007C2C1B" w:rsidRPr="007C2C1B" w:rsidRDefault="00036DA2" w:rsidP="00340EB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his </w:t>
      </w:r>
      <w:r w:rsidR="00F827E0">
        <w:rPr>
          <w:rFonts w:asciiTheme="minorHAnsi" w:hAnsiTheme="minorHAnsi"/>
          <w:color w:val="auto"/>
          <w:szCs w:val="24"/>
        </w:rPr>
        <w:t>Medical Evaluation Board (</w:t>
      </w:r>
      <w:r w:rsidR="0035426C">
        <w:rPr>
          <w:rFonts w:asciiTheme="minorHAnsi" w:hAnsiTheme="minorHAnsi"/>
          <w:color w:val="auto"/>
          <w:szCs w:val="24"/>
        </w:rPr>
        <w:t>MEB</w:t>
      </w:r>
      <w:r w:rsidR="00F827E0">
        <w:rPr>
          <w:rFonts w:asciiTheme="minorHAnsi" w:hAnsiTheme="minorHAnsi"/>
          <w:color w:val="auto"/>
          <w:szCs w:val="24"/>
        </w:rPr>
        <w:t>)</w:t>
      </w:r>
      <w:r w:rsidR="0035426C">
        <w:rPr>
          <w:rFonts w:asciiTheme="minorHAnsi" w:hAnsiTheme="minorHAnsi"/>
          <w:color w:val="auto"/>
          <w:szCs w:val="24"/>
        </w:rPr>
        <w:t xml:space="preserve"> </w:t>
      </w:r>
      <w:r>
        <w:rPr>
          <w:rFonts w:asciiTheme="minorHAnsi" w:hAnsiTheme="minorHAnsi"/>
          <w:color w:val="auto"/>
          <w:szCs w:val="24"/>
        </w:rPr>
        <w:t>e</w:t>
      </w:r>
      <w:r w:rsidR="0035426C">
        <w:rPr>
          <w:rFonts w:asciiTheme="minorHAnsi" w:hAnsiTheme="minorHAnsi"/>
          <w:color w:val="auto"/>
          <w:szCs w:val="24"/>
        </w:rPr>
        <w:t xml:space="preserve">xamination </w:t>
      </w:r>
      <w:r>
        <w:rPr>
          <w:rFonts w:asciiTheme="minorHAnsi" w:hAnsiTheme="minorHAnsi"/>
          <w:color w:val="auto"/>
          <w:szCs w:val="24"/>
        </w:rPr>
        <w:t>(</w:t>
      </w:r>
      <w:r w:rsidR="00F21451">
        <w:rPr>
          <w:rFonts w:asciiTheme="minorHAnsi" w:hAnsiTheme="minorHAnsi"/>
          <w:color w:val="auto"/>
          <w:szCs w:val="24"/>
        </w:rPr>
        <w:t>three</w:t>
      </w:r>
      <w:r w:rsidR="0035426C">
        <w:rPr>
          <w:rFonts w:asciiTheme="minorHAnsi" w:hAnsiTheme="minorHAnsi"/>
          <w:color w:val="auto"/>
          <w:szCs w:val="24"/>
        </w:rPr>
        <w:t xml:space="preserve"> mo</w:t>
      </w:r>
      <w:r w:rsidR="00F21451">
        <w:rPr>
          <w:rFonts w:asciiTheme="minorHAnsi" w:hAnsiTheme="minorHAnsi"/>
          <w:color w:val="auto"/>
          <w:szCs w:val="24"/>
        </w:rPr>
        <w:t>nths</w:t>
      </w:r>
      <w:r w:rsidR="0035426C">
        <w:rPr>
          <w:rFonts w:asciiTheme="minorHAnsi" w:hAnsiTheme="minorHAnsi"/>
          <w:color w:val="auto"/>
          <w:szCs w:val="24"/>
        </w:rPr>
        <w:t xml:space="preserve"> prior to separation</w:t>
      </w:r>
      <w:r>
        <w:rPr>
          <w:rFonts w:asciiTheme="minorHAnsi" w:hAnsiTheme="minorHAnsi"/>
          <w:color w:val="auto"/>
          <w:szCs w:val="24"/>
        </w:rPr>
        <w:t>), r</w:t>
      </w:r>
      <w:r w:rsidR="00A85C92">
        <w:rPr>
          <w:rFonts w:asciiTheme="minorHAnsi" w:hAnsiTheme="minorHAnsi"/>
          <w:color w:val="auto"/>
          <w:szCs w:val="24"/>
        </w:rPr>
        <w:t>ange</w:t>
      </w:r>
      <w:r w:rsidR="00F21451">
        <w:rPr>
          <w:rFonts w:asciiTheme="minorHAnsi" w:hAnsiTheme="minorHAnsi"/>
          <w:color w:val="auto"/>
          <w:szCs w:val="24"/>
        </w:rPr>
        <w:t xml:space="preserve"> </w:t>
      </w:r>
      <w:r w:rsidR="00A85C92">
        <w:rPr>
          <w:rFonts w:asciiTheme="minorHAnsi" w:hAnsiTheme="minorHAnsi"/>
          <w:color w:val="auto"/>
          <w:szCs w:val="24"/>
        </w:rPr>
        <w:t>of</w:t>
      </w:r>
      <w:r w:rsidR="00F21451">
        <w:rPr>
          <w:rFonts w:asciiTheme="minorHAnsi" w:hAnsiTheme="minorHAnsi"/>
          <w:color w:val="auto"/>
          <w:szCs w:val="24"/>
        </w:rPr>
        <w:t xml:space="preserve"> </w:t>
      </w:r>
      <w:r w:rsidR="00A85C92">
        <w:rPr>
          <w:rFonts w:asciiTheme="minorHAnsi" w:hAnsiTheme="minorHAnsi"/>
          <w:color w:val="auto"/>
          <w:szCs w:val="24"/>
        </w:rPr>
        <w:t>motion</w:t>
      </w:r>
      <w:r>
        <w:rPr>
          <w:rFonts w:asciiTheme="minorHAnsi" w:hAnsiTheme="minorHAnsi"/>
          <w:color w:val="auto"/>
          <w:szCs w:val="24"/>
        </w:rPr>
        <w:t xml:space="preserve"> (ROM)</w:t>
      </w:r>
      <w:r w:rsidR="00A85C92">
        <w:rPr>
          <w:rFonts w:asciiTheme="minorHAnsi" w:hAnsiTheme="minorHAnsi"/>
          <w:color w:val="auto"/>
          <w:szCs w:val="24"/>
        </w:rPr>
        <w:t xml:space="preserve"> wa</w:t>
      </w:r>
      <w:r w:rsidR="0035426C">
        <w:rPr>
          <w:rFonts w:asciiTheme="minorHAnsi" w:hAnsiTheme="minorHAnsi"/>
          <w:color w:val="auto"/>
          <w:szCs w:val="24"/>
        </w:rPr>
        <w:t>s not</w:t>
      </w:r>
      <w:r>
        <w:rPr>
          <w:rFonts w:asciiTheme="minorHAnsi" w:hAnsiTheme="minorHAnsi"/>
          <w:color w:val="auto"/>
          <w:szCs w:val="24"/>
        </w:rPr>
        <w:t xml:space="preserve"> measured.  </w:t>
      </w:r>
      <w:r w:rsidR="0035426C">
        <w:rPr>
          <w:rFonts w:asciiTheme="minorHAnsi" w:hAnsiTheme="minorHAnsi"/>
          <w:color w:val="auto"/>
          <w:szCs w:val="24"/>
        </w:rPr>
        <w:t xml:space="preserve">The </w:t>
      </w:r>
      <w:r w:rsidR="00F21451">
        <w:rPr>
          <w:rFonts w:asciiTheme="minorHAnsi" w:hAnsiTheme="minorHAnsi"/>
          <w:color w:val="auto"/>
          <w:szCs w:val="24"/>
        </w:rPr>
        <w:t>PEB remarks,</w:t>
      </w:r>
      <w:r w:rsidR="004D4729">
        <w:rPr>
          <w:rFonts w:asciiTheme="minorHAnsi" w:hAnsiTheme="minorHAnsi"/>
          <w:color w:val="auto"/>
          <w:szCs w:val="24"/>
        </w:rPr>
        <w:t xml:space="preserve"> </w:t>
      </w:r>
      <w:r w:rsidR="0035426C">
        <w:rPr>
          <w:rFonts w:asciiTheme="minorHAnsi" w:hAnsiTheme="minorHAnsi"/>
          <w:color w:val="auto"/>
          <w:szCs w:val="24"/>
        </w:rPr>
        <w:t>four mo</w:t>
      </w:r>
      <w:r w:rsidR="00E707DC">
        <w:rPr>
          <w:rFonts w:asciiTheme="minorHAnsi" w:hAnsiTheme="minorHAnsi"/>
          <w:color w:val="auto"/>
          <w:szCs w:val="24"/>
        </w:rPr>
        <w:t>nths</w:t>
      </w:r>
      <w:r w:rsidR="0035426C">
        <w:rPr>
          <w:rFonts w:asciiTheme="minorHAnsi" w:hAnsiTheme="minorHAnsi"/>
          <w:color w:val="auto"/>
          <w:szCs w:val="24"/>
        </w:rPr>
        <w:t xml:space="preserve"> after his </w:t>
      </w:r>
      <w:r w:rsidR="00115114">
        <w:rPr>
          <w:rFonts w:asciiTheme="minorHAnsi" w:hAnsiTheme="minorHAnsi"/>
          <w:color w:val="auto"/>
          <w:szCs w:val="24"/>
        </w:rPr>
        <w:t>third</w:t>
      </w:r>
      <w:r w:rsidR="0035426C">
        <w:rPr>
          <w:rFonts w:asciiTheme="minorHAnsi" w:hAnsiTheme="minorHAnsi"/>
          <w:color w:val="auto"/>
          <w:szCs w:val="24"/>
        </w:rPr>
        <w:t xml:space="preserve"> cervical </w:t>
      </w:r>
      <w:r w:rsidR="00291C30">
        <w:rPr>
          <w:rFonts w:asciiTheme="minorHAnsi" w:hAnsiTheme="minorHAnsi"/>
          <w:color w:val="auto"/>
          <w:szCs w:val="24"/>
        </w:rPr>
        <w:t xml:space="preserve">spine </w:t>
      </w:r>
      <w:r w:rsidR="0035426C">
        <w:rPr>
          <w:rFonts w:asciiTheme="minorHAnsi" w:hAnsiTheme="minorHAnsi"/>
          <w:color w:val="auto"/>
          <w:szCs w:val="24"/>
        </w:rPr>
        <w:t xml:space="preserve">surgery and </w:t>
      </w:r>
      <w:r w:rsidR="00F21451">
        <w:rPr>
          <w:rFonts w:asciiTheme="minorHAnsi" w:hAnsiTheme="minorHAnsi"/>
          <w:color w:val="auto"/>
          <w:szCs w:val="24"/>
        </w:rPr>
        <w:t xml:space="preserve">one a half </w:t>
      </w:r>
      <w:r w:rsidR="0035426C">
        <w:rPr>
          <w:rFonts w:asciiTheme="minorHAnsi" w:hAnsiTheme="minorHAnsi"/>
          <w:color w:val="auto"/>
          <w:szCs w:val="24"/>
        </w:rPr>
        <w:t>months before separation</w:t>
      </w:r>
      <w:r w:rsidR="00F21451">
        <w:rPr>
          <w:rFonts w:asciiTheme="minorHAnsi" w:hAnsiTheme="minorHAnsi"/>
          <w:color w:val="auto"/>
          <w:szCs w:val="24"/>
        </w:rPr>
        <w:t>,</w:t>
      </w:r>
      <w:r w:rsidR="0035426C">
        <w:rPr>
          <w:rFonts w:asciiTheme="minorHAnsi" w:hAnsiTheme="minorHAnsi"/>
          <w:color w:val="auto"/>
          <w:szCs w:val="24"/>
        </w:rPr>
        <w:t xml:space="preserve"> </w:t>
      </w:r>
      <w:r w:rsidR="00F21451">
        <w:rPr>
          <w:rFonts w:asciiTheme="minorHAnsi" w:hAnsiTheme="minorHAnsi"/>
          <w:color w:val="auto"/>
          <w:szCs w:val="24"/>
        </w:rPr>
        <w:t xml:space="preserve">noted </w:t>
      </w:r>
      <w:r w:rsidR="0035426C">
        <w:rPr>
          <w:rFonts w:asciiTheme="minorHAnsi" w:hAnsiTheme="minorHAnsi"/>
          <w:color w:val="auto"/>
          <w:szCs w:val="24"/>
        </w:rPr>
        <w:t xml:space="preserve">“good” range of motion for the </w:t>
      </w:r>
      <w:r w:rsidR="00F21451">
        <w:rPr>
          <w:rFonts w:asciiTheme="minorHAnsi" w:hAnsiTheme="minorHAnsi"/>
          <w:color w:val="auto"/>
          <w:szCs w:val="24"/>
        </w:rPr>
        <w:t>C</w:t>
      </w:r>
      <w:r w:rsidR="00291C30">
        <w:rPr>
          <w:rFonts w:asciiTheme="minorHAnsi" w:hAnsiTheme="minorHAnsi"/>
          <w:color w:val="auto"/>
          <w:szCs w:val="24"/>
        </w:rPr>
        <w:t>-</w:t>
      </w:r>
      <w:r w:rsidR="0035426C">
        <w:rPr>
          <w:rFonts w:asciiTheme="minorHAnsi" w:hAnsiTheme="minorHAnsi"/>
          <w:color w:val="auto"/>
          <w:szCs w:val="24"/>
        </w:rPr>
        <w:t>spine with normal motor function</w:t>
      </w:r>
      <w:r w:rsidR="00291C30">
        <w:rPr>
          <w:rFonts w:asciiTheme="minorHAnsi" w:hAnsiTheme="minorHAnsi"/>
          <w:color w:val="auto"/>
          <w:szCs w:val="24"/>
        </w:rPr>
        <w:t>.  T</w:t>
      </w:r>
      <w:r w:rsidR="0035426C">
        <w:rPr>
          <w:rFonts w:asciiTheme="minorHAnsi" w:hAnsiTheme="minorHAnsi"/>
          <w:color w:val="auto"/>
          <w:szCs w:val="24"/>
        </w:rPr>
        <w:t xml:space="preserve">he graft </w:t>
      </w:r>
      <w:r w:rsidR="00291C30">
        <w:rPr>
          <w:rFonts w:asciiTheme="minorHAnsi" w:hAnsiTheme="minorHAnsi"/>
          <w:color w:val="auto"/>
          <w:szCs w:val="24"/>
        </w:rPr>
        <w:t xml:space="preserve">was </w:t>
      </w:r>
      <w:r w:rsidR="0035426C">
        <w:rPr>
          <w:rFonts w:asciiTheme="minorHAnsi" w:hAnsiTheme="minorHAnsi"/>
          <w:color w:val="auto"/>
          <w:szCs w:val="24"/>
        </w:rPr>
        <w:t>incorporating well with excellent placement</w:t>
      </w:r>
      <w:r w:rsidR="00E707DC">
        <w:rPr>
          <w:rFonts w:asciiTheme="minorHAnsi" w:hAnsiTheme="minorHAnsi"/>
          <w:color w:val="auto"/>
          <w:szCs w:val="24"/>
        </w:rPr>
        <w:t xml:space="preserve"> shown</w:t>
      </w:r>
      <w:r w:rsidR="0035426C">
        <w:rPr>
          <w:rFonts w:asciiTheme="minorHAnsi" w:hAnsiTheme="minorHAnsi"/>
          <w:color w:val="auto"/>
          <w:szCs w:val="24"/>
        </w:rPr>
        <w:t xml:space="preserve"> on </w:t>
      </w:r>
      <w:r w:rsidR="00E707DC">
        <w:rPr>
          <w:rFonts w:asciiTheme="minorHAnsi" w:hAnsiTheme="minorHAnsi"/>
          <w:color w:val="auto"/>
          <w:szCs w:val="24"/>
        </w:rPr>
        <w:t xml:space="preserve">the </w:t>
      </w:r>
      <w:r w:rsidR="00F21451">
        <w:rPr>
          <w:rFonts w:asciiTheme="minorHAnsi" w:hAnsiTheme="minorHAnsi"/>
          <w:color w:val="auto"/>
          <w:szCs w:val="24"/>
        </w:rPr>
        <w:t>X</w:t>
      </w:r>
      <w:r w:rsidR="0035426C">
        <w:rPr>
          <w:rFonts w:asciiTheme="minorHAnsi" w:hAnsiTheme="minorHAnsi"/>
          <w:color w:val="auto"/>
          <w:szCs w:val="24"/>
        </w:rPr>
        <w:t>-ray.</w:t>
      </w:r>
      <w:r w:rsidR="00C02F95">
        <w:rPr>
          <w:rFonts w:asciiTheme="minorHAnsi" w:hAnsiTheme="minorHAnsi"/>
          <w:color w:val="auto"/>
          <w:szCs w:val="24"/>
        </w:rPr>
        <w:t xml:space="preserve">  Other notes included</w:t>
      </w:r>
      <w:r w:rsidR="00E707DC">
        <w:rPr>
          <w:rFonts w:asciiTheme="minorHAnsi" w:hAnsiTheme="minorHAnsi"/>
          <w:color w:val="auto"/>
          <w:szCs w:val="24"/>
        </w:rPr>
        <w:t>,</w:t>
      </w:r>
      <w:r w:rsidR="00C02F95">
        <w:rPr>
          <w:rFonts w:asciiTheme="minorHAnsi" w:hAnsiTheme="minorHAnsi"/>
          <w:color w:val="auto"/>
          <w:szCs w:val="24"/>
        </w:rPr>
        <w:t xml:space="preserve"> “neck mobility improving,” “moves without problem,” and “now doing well with occasional pain.”  </w:t>
      </w:r>
      <w:r w:rsidR="00751B77">
        <w:rPr>
          <w:rFonts w:asciiTheme="minorHAnsi" w:hAnsiTheme="minorHAnsi"/>
          <w:color w:val="auto"/>
          <w:szCs w:val="24"/>
        </w:rPr>
        <w:t xml:space="preserve">The </w:t>
      </w:r>
      <w:r w:rsidR="00F21451">
        <w:rPr>
          <w:rFonts w:asciiTheme="minorHAnsi" w:hAnsiTheme="minorHAnsi"/>
          <w:color w:val="auto"/>
          <w:szCs w:val="24"/>
        </w:rPr>
        <w:t>c</w:t>
      </w:r>
      <w:r w:rsidR="00751B77">
        <w:rPr>
          <w:rFonts w:asciiTheme="minorHAnsi" w:hAnsiTheme="minorHAnsi"/>
          <w:color w:val="auto"/>
          <w:szCs w:val="24"/>
        </w:rPr>
        <w:t xml:space="preserve">ommander’s </w:t>
      </w:r>
      <w:r w:rsidR="00F21451">
        <w:rPr>
          <w:rFonts w:asciiTheme="minorHAnsi" w:hAnsiTheme="minorHAnsi"/>
          <w:color w:val="auto"/>
          <w:szCs w:val="24"/>
        </w:rPr>
        <w:t>s</w:t>
      </w:r>
      <w:r w:rsidR="00751B77">
        <w:rPr>
          <w:rFonts w:asciiTheme="minorHAnsi" w:hAnsiTheme="minorHAnsi"/>
          <w:color w:val="auto"/>
          <w:szCs w:val="24"/>
        </w:rPr>
        <w:t>tatement m</w:t>
      </w:r>
      <w:r w:rsidR="00244B6A">
        <w:rPr>
          <w:rFonts w:asciiTheme="minorHAnsi" w:hAnsiTheme="minorHAnsi"/>
          <w:color w:val="auto"/>
          <w:szCs w:val="24"/>
        </w:rPr>
        <w:t>ade no significant comments</w:t>
      </w:r>
      <w:r w:rsidR="00751B77">
        <w:rPr>
          <w:rFonts w:asciiTheme="minorHAnsi" w:hAnsiTheme="minorHAnsi"/>
          <w:color w:val="auto"/>
          <w:szCs w:val="24"/>
        </w:rPr>
        <w:t xml:space="preserve"> related to</w:t>
      </w:r>
      <w:r w:rsidR="00A85C92">
        <w:rPr>
          <w:rFonts w:asciiTheme="minorHAnsi" w:hAnsiTheme="minorHAnsi"/>
          <w:color w:val="auto"/>
          <w:szCs w:val="24"/>
        </w:rPr>
        <w:t xml:space="preserve"> a specific medical condition.  T</w:t>
      </w:r>
      <w:r w:rsidR="00B14658">
        <w:rPr>
          <w:rFonts w:asciiTheme="minorHAnsi" w:hAnsiTheme="minorHAnsi"/>
          <w:color w:val="auto"/>
          <w:szCs w:val="24"/>
        </w:rPr>
        <w:t xml:space="preserve">he </w:t>
      </w:r>
      <w:r w:rsidR="00291C30">
        <w:rPr>
          <w:rFonts w:asciiTheme="minorHAnsi" w:hAnsiTheme="minorHAnsi"/>
          <w:color w:val="auto"/>
          <w:szCs w:val="24"/>
        </w:rPr>
        <w:t xml:space="preserve">Navy </w:t>
      </w:r>
      <w:r w:rsidR="00B14658">
        <w:rPr>
          <w:rFonts w:asciiTheme="minorHAnsi" w:hAnsiTheme="minorHAnsi"/>
          <w:color w:val="auto"/>
          <w:szCs w:val="24"/>
        </w:rPr>
        <w:t xml:space="preserve">PEB </w:t>
      </w:r>
      <w:r w:rsidR="00291C30">
        <w:rPr>
          <w:rFonts w:asciiTheme="minorHAnsi" w:hAnsiTheme="minorHAnsi"/>
          <w:color w:val="auto"/>
          <w:szCs w:val="24"/>
        </w:rPr>
        <w:t>coded</w:t>
      </w:r>
      <w:r w:rsidR="00B14658">
        <w:rPr>
          <w:rFonts w:asciiTheme="minorHAnsi" w:hAnsiTheme="minorHAnsi"/>
          <w:color w:val="auto"/>
          <w:szCs w:val="24"/>
        </w:rPr>
        <w:t xml:space="preserve"> the </w:t>
      </w:r>
      <w:r w:rsidR="00F21451">
        <w:rPr>
          <w:rFonts w:asciiTheme="minorHAnsi" w:hAnsiTheme="minorHAnsi"/>
          <w:color w:val="auto"/>
          <w:szCs w:val="24"/>
        </w:rPr>
        <w:t>c</w:t>
      </w:r>
      <w:r w:rsidR="00B14658">
        <w:rPr>
          <w:rFonts w:asciiTheme="minorHAnsi" w:hAnsiTheme="minorHAnsi"/>
          <w:color w:val="auto"/>
          <w:szCs w:val="24"/>
        </w:rPr>
        <w:t xml:space="preserve">ervical </w:t>
      </w:r>
      <w:r w:rsidR="00F21451">
        <w:rPr>
          <w:rFonts w:asciiTheme="minorHAnsi" w:hAnsiTheme="minorHAnsi"/>
          <w:color w:val="auto"/>
          <w:szCs w:val="24"/>
        </w:rPr>
        <w:t>s</w:t>
      </w:r>
      <w:r w:rsidR="00B14658">
        <w:rPr>
          <w:rFonts w:asciiTheme="minorHAnsi" w:hAnsiTheme="minorHAnsi"/>
          <w:color w:val="auto"/>
          <w:szCs w:val="24"/>
        </w:rPr>
        <w:t xml:space="preserve">pine </w:t>
      </w:r>
      <w:r w:rsidR="00F21451">
        <w:rPr>
          <w:rFonts w:asciiTheme="minorHAnsi" w:hAnsiTheme="minorHAnsi"/>
          <w:color w:val="auto"/>
          <w:szCs w:val="24"/>
        </w:rPr>
        <w:t>c</w:t>
      </w:r>
      <w:r w:rsidR="00291C30">
        <w:rPr>
          <w:rFonts w:asciiTheme="minorHAnsi" w:hAnsiTheme="minorHAnsi"/>
          <w:color w:val="auto"/>
          <w:szCs w:val="24"/>
        </w:rPr>
        <w:t xml:space="preserve">ondition as </w:t>
      </w:r>
      <w:r w:rsidR="00B14658" w:rsidRPr="001009C7">
        <w:rPr>
          <w:rFonts w:asciiTheme="minorHAnsi" w:hAnsiTheme="minorHAnsi"/>
          <w:color w:val="auto"/>
          <w:szCs w:val="24"/>
        </w:rPr>
        <w:t>5241</w:t>
      </w:r>
      <w:r w:rsidR="005C2BA5">
        <w:rPr>
          <w:rFonts w:asciiTheme="minorHAnsi" w:hAnsiTheme="minorHAnsi"/>
          <w:color w:val="auto"/>
          <w:szCs w:val="24"/>
        </w:rPr>
        <w:t xml:space="preserve"> (</w:t>
      </w:r>
      <w:r w:rsidR="00F21451">
        <w:rPr>
          <w:rFonts w:asciiTheme="minorHAnsi" w:hAnsiTheme="minorHAnsi"/>
          <w:color w:val="auto"/>
          <w:szCs w:val="24"/>
        </w:rPr>
        <w:t>s</w:t>
      </w:r>
      <w:r w:rsidR="005C2BA5">
        <w:rPr>
          <w:rFonts w:asciiTheme="minorHAnsi" w:hAnsiTheme="minorHAnsi"/>
          <w:color w:val="auto"/>
          <w:szCs w:val="24"/>
        </w:rPr>
        <w:t xml:space="preserve">pinal </w:t>
      </w:r>
      <w:r w:rsidR="00F21451">
        <w:rPr>
          <w:rFonts w:asciiTheme="minorHAnsi" w:hAnsiTheme="minorHAnsi"/>
          <w:color w:val="auto"/>
          <w:szCs w:val="24"/>
        </w:rPr>
        <w:t>f</w:t>
      </w:r>
      <w:r w:rsidR="005C2BA5">
        <w:rPr>
          <w:rFonts w:asciiTheme="minorHAnsi" w:hAnsiTheme="minorHAnsi"/>
          <w:color w:val="auto"/>
          <w:szCs w:val="24"/>
        </w:rPr>
        <w:t>usion)</w:t>
      </w:r>
      <w:r w:rsidR="00B14658" w:rsidRPr="001009C7">
        <w:rPr>
          <w:rFonts w:asciiTheme="minorHAnsi" w:hAnsiTheme="minorHAnsi"/>
          <w:color w:val="auto"/>
          <w:szCs w:val="24"/>
        </w:rPr>
        <w:t xml:space="preserve">, </w:t>
      </w:r>
      <w:r w:rsidR="00B14658">
        <w:rPr>
          <w:rFonts w:asciiTheme="minorHAnsi" w:hAnsiTheme="minorHAnsi"/>
          <w:color w:val="auto"/>
          <w:szCs w:val="24"/>
        </w:rPr>
        <w:t xml:space="preserve">with a </w:t>
      </w:r>
      <w:r w:rsidR="00B14658" w:rsidRPr="001009C7">
        <w:rPr>
          <w:rFonts w:asciiTheme="minorHAnsi" w:hAnsiTheme="minorHAnsi"/>
          <w:color w:val="auto"/>
          <w:szCs w:val="24"/>
        </w:rPr>
        <w:t>10%</w:t>
      </w:r>
      <w:r w:rsidR="00B14658">
        <w:rPr>
          <w:rFonts w:asciiTheme="minorHAnsi" w:hAnsiTheme="minorHAnsi"/>
          <w:color w:val="auto"/>
          <w:szCs w:val="24"/>
        </w:rPr>
        <w:t xml:space="preserve"> </w:t>
      </w:r>
      <w:r w:rsidR="00291C30">
        <w:rPr>
          <w:rFonts w:asciiTheme="minorHAnsi" w:hAnsiTheme="minorHAnsi"/>
          <w:color w:val="auto"/>
          <w:szCs w:val="24"/>
        </w:rPr>
        <w:t xml:space="preserve">disability </w:t>
      </w:r>
      <w:r w:rsidR="00B14658">
        <w:rPr>
          <w:rFonts w:asciiTheme="minorHAnsi" w:hAnsiTheme="minorHAnsi"/>
          <w:color w:val="auto"/>
          <w:szCs w:val="24"/>
        </w:rPr>
        <w:t>rating.</w:t>
      </w:r>
    </w:p>
    <w:p w:rsidR="005A58C6" w:rsidRPr="005A58C6" w:rsidRDefault="005A58C6" w:rsidP="00340EBF">
      <w:pPr>
        <w:tabs>
          <w:tab w:val="left" w:pos="288"/>
          <w:tab w:val="left" w:pos="4752"/>
        </w:tabs>
        <w:spacing w:line="240" w:lineRule="exact"/>
        <w:jc w:val="both"/>
        <w:rPr>
          <w:rFonts w:asciiTheme="minorHAnsi" w:hAnsiTheme="minorHAnsi"/>
          <w:color w:val="auto"/>
          <w:szCs w:val="24"/>
        </w:rPr>
      </w:pPr>
    </w:p>
    <w:p w:rsidR="00BF5F57" w:rsidRPr="00BF5F57" w:rsidRDefault="0008430E" w:rsidP="00BF5F57">
      <w:pPr>
        <w:autoSpaceDE w:val="0"/>
        <w:autoSpaceDN w:val="0"/>
        <w:adjustRightInd w:val="0"/>
        <w:spacing w:line="240" w:lineRule="exact"/>
        <w:jc w:val="both"/>
        <w:rPr>
          <w:rFonts w:asciiTheme="minorHAnsi" w:hAnsiTheme="minorHAnsi"/>
          <w:color w:val="1C1C1C"/>
          <w:szCs w:val="24"/>
        </w:rPr>
      </w:pPr>
      <w:r w:rsidRPr="00340EBF">
        <w:rPr>
          <w:rFonts w:asciiTheme="minorHAnsi" w:hAnsiTheme="minorHAnsi"/>
          <w:color w:val="auto"/>
          <w:szCs w:val="24"/>
        </w:rPr>
        <w:t xml:space="preserve">At the VA </w:t>
      </w:r>
      <w:r w:rsidR="005A58C6">
        <w:rPr>
          <w:rFonts w:asciiTheme="minorHAnsi" w:hAnsiTheme="minorHAnsi"/>
          <w:color w:val="auto"/>
          <w:szCs w:val="24"/>
        </w:rPr>
        <w:t>C</w:t>
      </w:r>
      <w:r w:rsidR="007A4CBE">
        <w:rPr>
          <w:rFonts w:asciiTheme="minorHAnsi" w:hAnsiTheme="minorHAnsi"/>
          <w:color w:val="auto"/>
          <w:szCs w:val="24"/>
        </w:rPr>
        <w:t>ompensation and Pension (C&amp;P)</w:t>
      </w:r>
      <w:r w:rsidR="00153B2F">
        <w:rPr>
          <w:rFonts w:asciiTheme="minorHAnsi" w:hAnsiTheme="minorHAnsi"/>
          <w:color w:val="auto"/>
          <w:szCs w:val="24"/>
        </w:rPr>
        <w:t xml:space="preserve"> </w:t>
      </w:r>
      <w:r w:rsidR="007A4CBE">
        <w:rPr>
          <w:rFonts w:asciiTheme="minorHAnsi" w:hAnsiTheme="minorHAnsi"/>
          <w:color w:val="auto"/>
          <w:szCs w:val="24"/>
        </w:rPr>
        <w:t>s</w:t>
      </w:r>
      <w:r w:rsidR="00153B2F">
        <w:rPr>
          <w:rFonts w:asciiTheme="minorHAnsi" w:hAnsiTheme="minorHAnsi"/>
          <w:color w:val="auto"/>
          <w:szCs w:val="24"/>
        </w:rPr>
        <w:t xml:space="preserve">pine </w:t>
      </w:r>
      <w:r w:rsidR="007A4CBE">
        <w:rPr>
          <w:rFonts w:asciiTheme="minorHAnsi" w:hAnsiTheme="minorHAnsi"/>
          <w:color w:val="auto"/>
          <w:szCs w:val="24"/>
        </w:rPr>
        <w:t>e</w:t>
      </w:r>
      <w:r w:rsidR="00153B2F">
        <w:rPr>
          <w:rFonts w:asciiTheme="minorHAnsi" w:hAnsiTheme="minorHAnsi"/>
          <w:color w:val="auto"/>
          <w:szCs w:val="24"/>
        </w:rPr>
        <w:t xml:space="preserve">valuation on </w:t>
      </w:r>
      <w:r w:rsidR="00115114">
        <w:rPr>
          <w:rFonts w:asciiTheme="minorHAnsi" w:hAnsiTheme="minorHAnsi"/>
          <w:color w:val="auto"/>
          <w:szCs w:val="24"/>
        </w:rPr>
        <w:t xml:space="preserve">9 </w:t>
      </w:r>
      <w:r w:rsidR="00153B2F">
        <w:rPr>
          <w:rFonts w:asciiTheme="minorHAnsi" w:hAnsiTheme="minorHAnsi"/>
          <w:color w:val="auto"/>
          <w:szCs w:val="24"/>
        </w:rPr>
        <w:t>May 2006</w:t>
      </w:r>
      <w:r w:rsidRPr="00340EBF">
        <w:rPr>
          <w:rFonts w:asciiTheme="minorHAnsi" w:hAnsiTheme="minorHAnsi"/>
          <w:color w:val="auto"/>
          <w:szCs w:val="24"/>
        </w:rPr>
        <w:t xml:space="preserve"> (</w:t>
      </w:r>
      <w:r w:rsidR="00F21451">
        <w:rPr>
          <w:rFonts w:asciiTheme="minorHAnsi" w:hAnsiTheme="minorHAnsi"/>
          <w:color w:val="auto"/>
          <w:szCs w:val="24"/>
        </w:rPr>
        <w:t>eight months</w:t>
      </w:r>
      <w:r w:rsidRPr="00340EBF">
        <w:rPr>
          <w:rFonts w:asciiTheme="minorHAnsi" w:hAnsiTheme="minorHAnsi"/>
          <w:color w:val="auto"/>
          <w:szCs w:val="24"/>
        </w:rPr>
        <w:t xml:space="preserve"> after separation) </w:t>
      </w:r>
      <w:r w:rsidRPr="00340EBF">
        <w:rPr>
          <w:rFonts w:asciiTheme="minorHAnsi" w:hAnsiTheme="minorHAnsi"/>
          <w:color w:val="191919"/>
          <w:szCs w:val="24"/>
        </w:rPr>
        <w:t xml:space="preserve">the CI </w:t>
      </w:r>
      <w:r w:rsidRPr="00340EBF">
        <w:rPr>
          <w:rFonts w:asciiTheme="minorHAnsi" w:hAnsiTheme="minorHAnsi"/>
          <w:color w:val="313131"/>
          <w:szCs w:val="24"/>
        </w:rPr>
        <w:t xml:space="preserve">complained of chronic </w:t>
      </w:r>
      <w:r w:rsidRPr="00340EBF">
        <w:rPr>
          <w:rFonts w:asciiTheme="minorHAnsi" w:hAnsiTheme="minorHAnsi"/>
          <w:color w:val="191919"/>
          <w:szCs w:val="24"/>
        </w:rPr>
        <w:t>stiffness</w:t>
      </w:r>
      <w:r w:rsidR="00115114">
        <w:rPr>
          <w:rFonts w:asciiTheme="minorHAnsi" w:hAnsiTheme="minorHAnsi"/>
          <w:color w:val="191919"/>
          <w:szCs w:val="24"/>
        </w:rPr>
        <w:t xml:space="preserve">, </w:t>
      </w:r>
      <w:r w:rsidR="005C2BA5">
        <w:rPr>
          <w:rFonts w:asciiTheme="minorHAnsi" w:hAnsiTheme="minorHAnsi"/>
          <w:color w:val="191919"/>
          <w:szCs w:val="24"/>
        </w:rPr>
        <w:t xml:space="preserve">with reduced </w:t>
      </w:r>
      <w:r w:rsidR="00F827E0">
        <w:rPr>
          <w:rFonts w:asciiTheme="minorHAnsi" w:hAnsiTheme="minorHAnsi"/>
          <w:color w:val="191919"/>
          <w:szCs w:val="24"/>
        </w:rPr>
        <w:t>ROM</w:t>
      </w:r>
      <w:r w:rsidR="005C2BA5">
        <w:rPr>
          <w:rFonts w:asciiTheme="minorHAnsi" w:hAnsiTheme="minorHAnsi"/>
          <w:color w:val="191919"/>
          <w:szCs w:val="24"/>
        </w:rPr>
        <w:t>.</w:t>
      </w:r>
      <w:r w:rsidR="00224DDC">
        <w:rPr>
          <w:rFonts w:asciiTheme="minorHAnsi" w:hAnsiTheme="minorHAnsi"/>
          <w:color w:val="191919"/>
          <w:szCs w:val="24"/>
        </w:rPr>
        <w:t xml:space="preserve"> </w:t>
      </w:r>
      <w:r w:rsidRPr="00340EBF">
        <w:rPr>
          <w:rFonts w:asciiTheme="minorHAnsi" w:hAnsiTheme="minorHAnsi"/>
          <w:color w:val="191919"/>
          <w:szCs w:val="24"/>
        </w:rPr>
        <w:t xml:space="preserve"> </w:t>
      </w:r>
      <w:r w:rsidR="00340EBF" w:rsidRPr="00340EBF">
        <w:rPr>
          <w:rFonts w:asciiTheme="minorHAnsi" w:hAnsiTheme="minorHAnsi"/>
          <w:color w:val="191919"/>
          <w:szCs w:val="24"/>
        </w:rPr>
        <w:t xml:space="preserve">He </w:t>
      </w:r>
      <w:r w:rsidR="00340EBF" w:rsidRPr="00340EBF">
        <w:rPr>
          <w:rFonts w:asciiTheme="minorHAnsi" w:hAnsiTheme="minorHAnsi"/>
          <w:color w:val="070707"/>
          <w:szCs w:val="24"/>
        </w:rPr>
        <w:t xml:space="preserve">denied </w:t>
      </w:r>
      <w:r w:rsidR="00340EBF" w:rsidRPr="00340EBF">
        <w:rPr>
          <w:rFonts w:asciiTheme="minorHAnsi" w:hAnsiTheme="minorHAnsi"/>
          <w:color w:val="191919"/>
          <w:szCs w:val="24"/>
        </w:rPr>
        <w:t>weakness or radiation of pain.</w:t>
      </w:r>
      <w:r w:rsidRPr="00340EBF">
        <w:rPr>
          <w:rFonts w:asciiTheme="minorHAnsi" w:hAnsiTheme="minorHAnsi"/>
          <w:color w:val="191919"/>
          <w:szCs w:val="24"/>
        </w:rPr>
        <w:t xml:space="preserve"> </w:t>
      </w:r>
      <w:r w:rsidR="005C2BA5">
        <w:rPr>
          <w:rFonts w:asciiTheme="minorHAnsi" w:hAnsiTheme="minorHAnsi"/>
          <w:color w:val="191919"/>
          <w:szCs w:val="24"/>
        </w:rPr>
        <w:t xml:space="preserve"> </w:t>
      </w:r>
      <w:r w:rsidR="00340EBF" w:rsidRPr="00340EBF">
        <w:rPr>
          <w:rFonts w:asciiTheme="minorHAnsi" w:hAnsiTheme="minorHAnsi"/>
          <w:color w:val="191919"/>
          <w:szCs w:val="24"/>
        </w:rPr>
        <w:t>On examination</w:t>
      </w:r>
      <w:r w:rsidR="00F827E0">
        <w:rPr>
          <w:rFonts w:asciiTheme="minorHAnsi" w:hAnsiTheme="minorHAnsi"/>
          <w:color w:val="191919"/>
          <w:szCs w:val="24"/>
        </w:rPr>
        <w:t>,</w:t>
      </w:r>
      <w:r w:rsidR="00340EBF" w:rsidRPr="00340EBF">
        <w:rPr>
          <w:rFonts w:asciiTheme="minorHAnsi" w:hAnsiTheme="minorHAnsi"/>
          <w:color w:val="191919"/>
          <w:szCs w:val="24"/>
        </w:rPr>
        <w:t xml:space="preserve"> h</w:t>
      </w:r>
      <w:r w:rsidRPr="00340EBF">
        <w:rPr>
          <w:rFonts w:asciiTheme="minorHAnsi" w:hAnsiTheme="minorHAnsi"/>
          <w:color w:val="191919"/>
          <w:szCs w:val="24"/>
        </w:rPr>
        <w:t xml:space="preserve">e </w:t>
      </w:r>
      <w:r w:rsidR="00115114">
        <w:rPr>
          <w:rFonts w:asciiTheme="minorHAnsi" w:hAnsiTheme="minorHAnsi"/>
          <w:color w:val="191919"/>
          <w:szCs w:val="24"/>
        </w:rPr>
        <w:t>had</w:t>
      </w:r>
      <w:r w:rsidR="00340EBF" w:rsidRPr="00340EBF">
        <w:rPr>
          <w:rFonts w:asciiTheme="minorHAnsi" w:hAnsiTheme="minorHAnsi"/>
          <w:color w:val="191919"/>
          <w:szCs w:val="24"/>
        </w:rPr>
        <w:t xml:space="preserve"> some tenderness to</w:t>
      </w:r>
      <w:r w:rsidRPr="00340EBF">
        <w:rPr>
          <w:rFonts w:asciiTheme="minorHAnsi" w:hAnsiTheme="minorHAnsi"/>
          <w:color w:val="191919"/>
          <w:szCs w:val="24"/>
        </w:rPr>
        <w:t xml:space="preserve"> palpation </w:t>
      </w:r>
      <w:r w:rsidR="00340EBF" w:rsidRPr="00340EBF">
        <w:rPr>
          <w:rFonts w:asciiTheme="minorHAnsi" w:hAnsiTheme="minorHAnsi"/>
          <w:color w:val="191919"/>
          <w:szCs w:val="24"/>
        </w:rPr>
        <w:t>and</w:t>
      </w:r>
      <w:r w:rsidR="00340EBF" w:rsidRPr="00340EBF">
        <w:rPr>
          <w:rFonts w:asciiTheme="minorHAnsi" w:hAnsiTheme="minorHAnsi"/>
          <w:color w:val="242424"/>
          <w:szCs w:val="24"/>
        </w:rPr>
        <w:t xml:space="preserve"> </w:t>
      </w:r>
      <w:r w:rsidR="00340EBF" w:rsidRPr="00340EBF">
        <w:rPr>
          <w:rFonts w:asciiTheme="minorHAnsi" w:hAnsiTheme="minorHAnsi"/>
          <w:color w:val="111111"/>
          <w:szCs w:val="24"/>
        </w:rPr>
        <w:t>pa</w:t>
      </w:r>
      <w:r w:rsidR="00340EBF" w:rsidRPr="00340EBF">
        <w:rPr>
          <w:rFonts w:asciiTheme="minorHAnsi" w:hAnsiTheme="minorHAnsi"/>
          <w:color w:val="3E3E3E"/>
          <w:szCs w:val="24"/>
        </w:rPr>
        <w:t>i</w:t>
      </w:r>
      <w:r w:rsidR="00340EBF" w:rsidRPr="00340EBF">
        <w:rPr>
          <w:rFonts w:asciiTheme="minorHAnsi" w:hAnsiTheme="minorHAnsi"/>
          <w:color w:val="242424"/>
          <w:szCs w:val="24"/>
        </w:rPr>
        <w:t xml:space="preserve">n </w:t>
      </w:r>
      <w:r w:rsidR="00340EBF" w:rsidRPr="00340EBF">
        <w:rPr>
          <w:rFonts w:asciiTheme="minorHAnsi" w:hAnsiTheme="minorHAnsi"/>
          <w:color w:val="111111"/>
          <w:szCs w:val="24"/>
        </w:rPr>
        <w:t xml:space="preserve">with </w:t>
      </w:r>
      <w:r w:rsidR="00244B6A">
        <w:rPr>
          <w:rFonts w:asciiTheme="minorHAnsi" w:hAnsiTheme="minorHAnsi"/>
          <w:color w:val="111111"/>
          <w:szCs w:val="24"/>
        </w:rPr>
        <w:t>motion of</w:t>
      </w:r>
      <w:r w:rsidR="00340EBF" w:rsidRPr="00340EBF">
        <w:rPr>
          <w:rFonts w:asciiTheme="minorHAnsi" w:hAnsiTheme="minorHAnsi"/>
          <w:color w:val="111111"/>
          <w:szCs w:val="24"/>
        </w:rPr>
        <w:t xml:space="preserve"> the neck </w:t>
      </w:r>
      <w:r w:rsidR="00340EBF" w:rsidRPr="00340EBF">
        <w:rPr>
          <w:rFonts w:asciiTheme="minorHAnsi" w:hAnsiTheme="minorHAnsi"/>
          <w:color w:val="242424"/>
          <w:szCs w:val="24"/>
        </w:rPr>
        <w:t>against resistance</w:t>
      </w:r>
      <w:r w:rsidR="00244B6A">
        <w:rPr>
          <w:rFonts w:asciiTheme="minorHAnsi" w:hAnsiTheme="minorHAnsi"/>
          <w:color w:val="242424"/>
          <w:szCs w:val="24"/>
        </w:rPr>
        <w:t>,</w:t>
      </w:r>
      <w:r w:rsidR="00340EBF" w:rsidRPr="00340EBF">
        <w:rPr>
          <w:rFonts w:asciiTheme="minorHAnsi" w:hAnsiTheme="minorHAnsi"/>
          <w:color w:val="242424"/>
          <w:szCs w:val="24"/>
        </w:rPr>
        <w:t xml:space="preserve"> </w:t>
      </w:r>
      <w:r w:rsidR="00340EBF" w:rsidRPr="00340EBF">
        <w:rPr>
          <w:rFonts w:asciiTheme="minorHAnsi" w:hAnsiTheme="minorHAnsi"/>
          <w:color w:val="111111"/>
          <w:szCs w:val="24"/>
        </w:rPr>
        <w:t xml:space="preserve">but no </w:t>
      </w:r>
      <w:r w:rsidR="00340EBF" w:rsidRPr="00340EBF">
        <w:rPr>
          <w:rFonts w:asciiTheme="minorHAnsi" w:hAnsiTheme="minorHAnsi"/>
          <w:color w:val="242424"/>
          <w:szCs w:val="24"/>
        </w:rPr>
        <w:t>spasms</w:t>
      </w:r>
      <w:r w:rsidR="00224DDC">
        <w:rPr>
          <w:rFonts w:asciiTheme="minorHAnsi" w:hAnsiTheme="minorHAnsi"/>
          <w:color w:val="242424"/>
          <w:szCs w:val="24"/>
        </w:rPr>
        <w:t xml:space="preserve"> were </w:t>
      </w:r>
      <w:r w:rsidR="005C2BA5">
        <w:rPr>
          <w:rFonts w:asciiTheme="minorHAnsi" w:hAnsiTheme="minorHAnsi"/>
          <w:color w:val="111111"/>
          <w:szCs w:val="24"/>
        </w:rPr>
        <w:t xml:space="preserve">noted.  </w:t>
      </w:r>
      <w:r w:rsidR="00340EBF" w:rsidRPr="00340EBF">
        <w:rPr>
          <w:rFonts w:asciiTheme="minorHAnsi" w:hAnsiTheme="minorHAnsi"/>
          <w:color w:val="111111"/>
          <w:szCs w:val="24"/>
        </w:rPr>
        <w:t xml:space="preserve">He </w:t>
      </w:r>
      <w:r w:rsidR="00115114">
        <w:rPr>
          <w:rFonts w:asciiTheme="minorHAnsi" w:hAnsiTheme="minorHAnsi"/>
          <w:color w:val="111111"/>
          <w:szCs w:val="24"/>
        </w:rPr>
        <w:t>also reported</w:t>
      </w:r>
      <w:r w:rsidR="00340EBF" w:rsidRPr="00340EBF">
        <w:rPr>
          <w:rFonts w:asciiTheme="minorHAnsi" w:hAnsiTheme="minorHAnsi"/>
          <w:color w:val="242424"/>
          <w:szCs w:val="24"/>
        </w:rPr>
        <w:t xml:space="preserve"> </w:t>
      </w:r>
      <w:r w:rsidR="00340EBF" w:rsidRPr="00340EBF">
        <w:rPr>
          <w:rFonts w:asciiTheme="minorHAnsi" w:hAnsiTheme="minorHAnsi"/>
          <w:color w:val="111111"/>
          <w:szCs w:val="24"/>
        </w:rPr>
        <w:t xml:space="preserve">some </w:t>
      </w:r>
      <w:r w:rsidR="00340EBF" w:rsidRPr="00340EBF">
        <w:rPr>
          <w:rFonts w:asciiTheme="minorHAnsi" w:hAnsiTheme="minorHAnsi"/>
          <w:color w:val="242424"/>
          <w:szCs w:val="24"/>
        </w:rPr>
        <w:t>tenderness in</w:t>
      </w:r>
      <w:r w:rsidR="00340EBF" w:rsidRPr="00340EBF">
        <w:rPr>
          <w:rFonts w:asciiTheme="minorHAnsi" w:hAnsiTheme="minorHAnsi"/>
          <w:color w:val="111111"/>
          <w:szCs w:val="24"/>
        </w:rPr>
        <w:t xml:space="preserve"> the </w:t>
      </w:r>
      <w:r w:rsidR="00340EBF" w:rsidRPr="00340EBF">
        <w:rPr>
          <w:rFonts w:asciiTheme="minorHAnsi" w:hAnsiTheme="minorHAnsi"/>
          <w:color w:val="242424"/>
          <w:szCs w:val="24"/>
        </w:rPr>
        <w:t xml:space="preserve">paravertebral </w:t>
      </w:r>
      <w:r w:rsidR="00340EBF" w:rsidRPr="00340EBF">
        <w:rPr>
          <w:rFonts w:asciiTheme="minorHAnsi" w:hAnsiTheme="minorHAnsi"/>
          <w:color w:val="111111"/>
          <w:szCs w:val="24"/>
        </w:rPr>
        <w:t xml:space="preserve">areas </w:t>
      </w:r>
      <w:r w:rsidR="00340EBF" w:rsidRPr="00340EBF">
        <w:rPr>
          <w:rFonts w:asciiTheme="minorHAnsi" w:hAnsiTheme="minorHAnsi"/>
          <w:color w:val="242424"/>
          <w:szCs w:val="24"/>
        </w:rPr>
        <w:t>of th</w:t>
      </w:r>
      <w:r w:rsidR="00340EBF" w:rsidRPr="00340EBF">
        <w:rPr>
          <w:rFonts w:asciiTheme="minorHAnsi" w:hAnsiTheme="minorHAnsi"/>
          <w:color w:val="3E3E3E"/>
          <w:szCs w:val="24"/>
        </w:rPr>
        <w:t xml:space="preserve">e </w:t>
      </w:r>
      <w:r w:rsidR="00340EBF" w:rsidRPr="00340EBF">
        <w:rPr>
          <w:rFonts w:asciiTheme="minorHAnsi" w:hAnsiTheme="minorHAnsi"/>
          <w:color w:val="242424"/>
          <w:szCs w:val="24"/>
        </w:rPr>
        <w:t>c</w:t>
      </w:r>
      <w:r w:rsidR="00340EBF" w:rsidRPr="00340EBF">
        <w:rPr>
          <w:rFonts w:asciiTheme="minorHAnsi" w:hAnsiTheme="minorHAnsi"/>
          <w:color w:val="3E3E3E"/>
          <w:szCs w:val="24"/>
        </w:rPr>
        <w:t>e</w:t>
      </w:r>
      <w:r w:rsidR="00340EBF" w:rsidRPr="00340EBF">
        <w:rPr>
          <w:rFonts w:asciiTheme="minorHAnsi" w:hAnsiTheme="minorHAnsi"/>
          <w:color w:val="242424"/>
          <w:szCs w:val="24"/>
        </w:rPr>
        <w:t xml:space="preserve">rvical </w:t>
      </w:r>
      <w:r w:rsidR="00340EBF" w:rsidRPr="00340EBF">
        <w:rPr>
          <w:rFonts w:asciiTheme="minorHAnsi" w:hAnsiTheme="minorHAnsi"/>
          <w:color w:val="111111"/>
          <w:szCs w:val="24"/>
        </w:rPr>
        <w:t>spine</w:t>
      </w:r>
      <w:r w:rsidR="00115114">
        <w:rPr>
          <w:rFonts w:asciiTheme="minorHAnsi" w:hAnsiTheme="minorHAnsi"/>
          <w:color w:val="111111"/>
          <w:szCs w:val="24"/>
        </w:rPr>
        <w:t>,</w:t>
      </w:r>
      <w:r w:rsidR="00340EBF" w:rsidRPr="00340EBF">
        <w:rPr>
          <w:rFonts w:asciiTheme="minorHAnsi" w:hAnsiTheme="minorHAnsi"/>
          <w:color w:val="111111"/>
          <w:szCs w:val="24"/>
        </w:rPr>
        <w:t xml:space="preserve"> and </w:t>
      </w:r>
      <w:r w:rsidR="00224DDC">
        <w:rPr>
          <w:rFonts w:asciiTheme="minorHAnsi" w:hAnsiTheme="minorHAnsi"/>
          <w:color w:val="111111"/>
          <w:szCs w:val="24"/>
        </w:rPr>
        <w:t xml:space="preserve">neck </w:t>
      </w:r>
      <w:r w:rsidR="00340EBF" w:rsidRPr="00340EBF">
        <w:rPr>
          <w:rFonts w:asciiTheme="minorHAnsi" w:hAnsiTheme="minorHAnsi"/>
          <w:color w:val="242424"/>
          <w:szCs w:val="24"/>
        </w:rPr>
        <w:t>pain</w:t>
      </w:r>
      <w:r w:rsidR="00340EBF" w:rsidRPr="00340EBF">
        <w:rPr>
          <w:rFonts w:asciiTheme="minorHAnsi" w:hAnsiTheme="minorHAnsi"/>
          <w:color w:val="111111"/>
          <w:szCs w:val="24"/>
        </w:rPr>
        <w:t xml:space="preserve"> </w:t>
      </w:r>
      <w:r w:rsidR="00340EBF" w:rsidRPr="00340EBF">
        <w:rPr>
          <w:rFonts w:asciiTheme="minorHAnsi" w:hAnsiTheme="minorHAnsi"/>
          <w:color w:val="242424"/>
          <w:szCs w:val="24"/>
        </w:rPr>
        <w:t>when elevating the a</w:t>
      </w:r>
      <w:r w:rsidR="00340EBF" w:rsidRPr="00340EBF">
        <w:rPr>
          <w:rFonts w:asciiTheme="minorHAnsi" w:hAnsiTheme="minorHAnsi"/>
          <w:color w:val="3E3E3E"/>
          <w:szCs w:val="24"/>
        </w:rPr>
        <w:t>r</w:t>
      </w:r>
      <w:r w:rsidR="00340EBF" w:rsidRPr="00340EBF">
        <w:rPr>
          <w:rFonts w:asciiTheme="minorHAnsi" w:hAnsiTheme="minorHAnsi"/>
          <w:color w:val="242424"/>
          <w:szCs w:val="24"/>
        </w:rPr>
        <w:t xml:space="preserve">ms </w:t>
      </w:r>
      <w:r w:rsidR="00115114">
        <w:rPr>
          <w:rFonts w:asciiTheme="minorHAnsi" w:hAnsiTheme="minorHAnsi"/>
          <w:color w:val="242424"/>
          <w:szCs w:val="24"/>
        </w:rPr>
        <w:t>more</w:t>
      </w:r>
      <w:r w:rsidR="00340EBF" w:rsidRPr="00340EBF">
        <w:rPr>
          <w:rFonts w:asciiTheme="minorHAnsi" w:hAnsiTheme="minorHAnsi"/>
          <w:color w:val="111111"/>
          <w:szCs w:val="24"/>
        </w:rPr>
        <w:t xml:space="preserve"> </w:t>
      </w:r>
      <w:r w:rsidR="00340EBF" w:rsidRPr="00340EBF">
        <w:rPr>
          <w:rFonts w:asciiTheme="minorHAnsi" w:hAnsiTheme="minorHAnsi"/>
          <w:color w:val="242424"/>
          <w:szCs w:val="24"/>
        </w:rPr>
        <w:t xml:space="preserve">than 90 degrees </w:t>
      </w:r>
      <w:r w:rsidR="00340EBF" w:rsidRPr="00340EBF">
        <w:rPr>
          <w:rFonts w:asciiTheme="minorHAnsi" w:hAnsiTheme="minorHAnsi"/>
          <w:color w:val="111111"/>
          <w:szCs w:val="24"/>
        </w:rPr>
        <w:t xml:space="preserve">from </w:t>
      </w:r>
      <w:r w:rsidR="00340EBF" w:rsidRPr="00340EBF">
        <w:rPr>
          <w:rFonts w:asciiTheme="minorHAnsi" w:hAnsiTheme="minorHAnsi"/>
          <w:color w:val="242424"/>
          <w:szCs w:val="24"/>
        </w:rPr>
        <w:t>the</w:t>
      </w:r>
      <w:r w:rsidR="006A6EB8">
        <w:rPr>
          <w:rFonts w:asciiTheme="minorHAnsi" w:hAnsiTheme="minorHAnsi"/>
          <w:color w:val="111111"/>
          <w:szCs w:val="24"/>
        </w:rPr>
        <w:t xml:space="preserve"> </w:t>
      </w:r>
      <w:r w:rsidR="00340EBF" w:rsidRPr="00340EBF">
        <w:rPr>
          <w:rFonts w:asciiTheme="minorHAnsi" w:hAnsiTheme="minorHAnsi"/>
          <w:color w:val="111111"/>
          <w:szCs w:val="24"/>
        </w:rPr>
        <w:t>shoulders.</w:t>
      </w:r>
      <w:r w:rsidR="00224DDC">
        <w:rPr>
          <w:rFonts w:asciiTheme="minorHAnsi" w:hAnsiTheme="minorHAnsi"/>
          <w:color w:val="111111"/>
          <w:szCs w:val="24"/>
        </w:rPr>
        <w:t xml:space="preserve">  </w:t>
      </w:r>
      <w:r w:rsidR="00340EBF" w:rsidRPr="00340EBF">
        <w:rPr>
          <w:rFonts w:asciiTheme="minorHAnsi" w:hAnsiTheme="minorHAnsi"/>
          <w:color w:val="242424"/>
          <w:szCs w:val="24"/>
        </w:rPr>
        <w:t>Cervi</w:t>
      </w:r>
      <w:r w:rsidR="00340EBF" w:rsidRPr="00340EBF">
        <w:rPr>
          <w:rFonts w:asciiTheme="minorHAnsi" w:hAnsiTheme="minorHAnsi"/>
          <w:color w:val="3E3E3E"/>
          <w:szCs w:val="24"/>
        </w:rPr>
        <w:t>c</w:t>
      </w:r>
      <w:r w:rsidR="005A58C6">
        <w:rPr>
          <w:rFonts w:asciiTheme="minorHAnsi" w:hAnsiTheme="minorHAnsi"/>
          <w:color w:val="242424"/>
          <w:szCs w:val="24"/>
        </w:rPr>
        <w:t xml:space="preserve">al </w:t>
      </w:r>
      <w:r w:rsidR="00224DDC">
        <w:rPr>
          <w:rFonts w:asciiTheme="minorHAnsi" w:hAnsiTheme="minorHAnsi"/>
          <w:color w:val="242424"/>
          <w:szCs w:val="24"/>
        </w:rPr>
        <w:t>f</w:t>
      </w:r>
      <w:r w:rsidR="00340EBF" w:rsidRPr="00340EBF">
        <w:rPr>
          <w:rFonts w:asciiTheme="minorHAnsi" w:hAnsiTheme="minorHAnsi"/>
          <w:color w:val="242424"/>
          <w:szCs w:val="24"/>
        </w:rPr>
        <w:t>orwa</w:t>
      </w:r>
      <w:r w:rsidR="00340EBF" w:rsidRPr="00340EBF">
        <w:rPr>
          <w:rFonts w:asciiTheme="minorHAnsi" w:hAnsiTheme="minorHAnsi"/>
          <w:color w:val="3E3E3E"/>
          <w:szCs w:val="24"/>
        </w:rPr>
        <w:t>rd</w:t>
      </w:r>
      <w:r w:rsidR="00340EBF">
        <w:rPr>
          <w:rFonts w:asciiTheme="minorHAnsi" w:hAnsiTheme="minorHAnsi"/>
          <w:color w:val="3E3E3E"/>
          <w:szCs w:val="24"/>
        </w:rPr>
        <w:t xml:space="preserve"> flexion was 15 degrees</w:t>
      </w:r>
      <w:r w:rsidR="00BF5F57">
        <w:rPr>
          <w:rFonts w:asciiTheme="minorHAnsi" w:hAnsiTheme="minorHAnsi"/>
          <w:color w:val="3E3E3E"/>
          <w:szCs w:val="24"/>
        </w:rPr>
        <w:t xml:space="preserve"> </w:t>
      </w:r>
      <w:r w:rsidR="00BF5F57">
        <w:rPr>
          <w:rFonts w:ascii="Calibri" w:eastAsia="Calibri" w:hAnsi="Calibri"/>
          <w:color w:val="auto"/>
        </w:rPr>
        <w:t>(normal is 45⁰)</w:t>
      </w:r>
      <w:r w:rsidR="00340EBF">
        <w:rPr>
          <w:rFonts w:asciiTheme="minorHAnsi" w:hAnsiTheme="minorHAnsi"/>
          <w:color w:val="3E3E3E"/>
          <w:szCs w:val="24"/>
        </w:rPr>
        <w:t xml:space="preserve">, </w:t>
      </w:r>
      <w:r w:rsidR="00BF5F57">
        <w:rPr>
          <w:rFonts w:asciiTheme="minorHAnsi" w:hAnsiTheme="minorHAnsi"/>
          <w:color w:val="3E3E3E"/>
          <w:szCs w:val="24"/>
        </w:rPr>
        <w:t xml:space="preserve">and his combined cervical spine ROM was 115 degrees </w:t>
      </w:r>
      <w:r w:rsidR="00BF5F57">
        <w:rPr>
          <w:rFonts w:ascii="Calibri" w:eastAsia="Calibri" w:hAnsi="Calibri"/>
          <w:color w:val="auto"/>
        </w:rPr>
        <w:t xml:space="preserve">(normal is 340⁰).  </w:t>
      </w:r>
      <w:r w:rsidR="00340EBF" w:rsidRPr="00340EBF">
        <w:rPr>
          <w:rFonts w:asciiTheme="minorHAnsi" w:hAnsiTheme="minorHAnsi"/>
          <w:color w:val="1C1C1C"/>
          <w:szCs w:val="24"/>
        </w:rPr>
        <w:t>Repetition t</w:t>
      </w:r>
      <w:r w:rsidR="00340EBF" w:rsidRPr="00340EBF">
        <w:rPr>
          <w:rFonts w:asciiTheme="minorHAnsi" w:hAnsiTheme="minorHAnsi"/>
          <w:color w:val="353535"/>
          <w:szCs w:val="24"/>
        </w:rPr>
        <w:t>im</w:t>
      </w:r>
      <w:r w:rsidR="00340EBF" w:rsidRPr="00340EBF">
        <w:rPr>
          <w:rFonts w:asciiTheme="minorHAnsi" w:hAnsiTheme="minorHAnsi"/>
          <w:color w:val="1C1C1C"/>
          <w:szCs w:val="24"/>
        </w:rPr>
        <w:t xml:space="preserve">es </w:t>
      </w:r>
      <w:r w:rsidR="00F827E0">
        <w:rPr>
          <w:rFonts w:asciiTheme="minorHAnsi" w:hAnsiTheme="minorHAnsi"/>
          <w:color w:val="1C1C1C"/>
          <w:szCs w:val="24"/>
        </w:rPr>
        <w:t>five</w:t>
      </w:r>
      <w:r w:rsidR="00340EBF" w:rsidRPr="00340EBF">
        <w:rPr>
          <w:rFonts w:asciiTheme="minorHAnsi" w:hAnsiTheme="minorHAnsi"/>
          <w:color w:val="0A0A0A"/>
          <w:szCs w:val="24"/>
        </w:rPr>
        <w:t xml:space="preserve"> </w:t>
      </w:r>
      <w:r w:rsidR="00340EBF" w:rsidRPr="00340EBF">
        <w:rPr>
          <w:rFonts w:asciiTheme="minorHAnsi" w:hAnsiTheme="minorHAnsi"/>
          <w:color w:val="1C1C1C"/>
          <w:szCs w:val="24"/>
        </w:rPr>
        <w:t>was performed</w:t>
      </w:r>
      <w:r w:rsidR="00BF5F57">
        <w:rPr>
          <w:rFonts w:asciiTheme="minorHAnsi" w:hAnsiTheme="minorHAnsi"/>
          <w:color w:val="1C1C1C"/>
          <w:szCs w:val="24"/>
        </w:rPr>
        <w:t>,</w:t>
      </w:r>
      <w:r w:rsidR="00340EBF" w:rsidRPr="00340EBF">
        <w:rPr>
          <w:rFonts w:asciiTheme="minorHAnsi" w:hAnsiTheme="minorHAnsi"/>
          <w:color w:val="1C1C1C"/>
          <w:szCs w:val="24"/>
        </w:rPr>
        <w:t xml:space="preserve"> </w:t>
      </w:r>
      <w:r w:rsidR="005A58C6">
        <w:rPr>
          <w:rFonts w:asciiTheme="minorHAnsi" w:hAnsiTheme="minorHAnsi"/>
          <w:color w:val="1C1C1C"/>
          <w:szCs w:val="24"/>
        </w:rPr>
        <w:t xml:space="preserve">with </w:t>
      </w:r>
      <w:r w:rsidR="00BF5F57">
        <w:rPr>
          <w:rFonts w:asciiTheme="minorHAnsi" w:hAnsiTheme="minorHAnsi"/>
          <w:color w:val="1C1C1C"/>
          <w:szCs w:val="24"/>
        </w:rPr>
        <w:t>ROM</w:t>
      </w:r>
      <w:r w:rsidR="005A58C6">
        <w:rPr>
          <w:rFonts w:asciiTheme="minorHAnsi" w:hAnsiTheme="minorHAnsi"/>
          <w:color w:val="1C1C1C"/>
          <w:szCs w:val="24"/>
        </w:rPr>
        <w:t xml:space="preserve"> </w:t>
      </w:r>
      <w:r w:rsidR="00340EBF" w:rsidRPr="00340EBF">
        <w:rPr>
          <w:rFonts w:asciiTheme="minorHAnsi" w:hAnsiTheme="minorHAnsi"/>
          <w:color w:val="1C1C1C"/>
          <w:szCs w:val="24"/>
        </w:rPr>
        <w:t>unchanged</w:t>
      </w:r>
      <w:r w:rsidR="005A58C6">
        <w:rPr>
          <w:rFonts w:asciiTheme="minorHAnsi" w:hAnsiTheme="minorHAnsi"/>
          <w:color w:val="1C1C1C"/>
          <w:szCs w:val="24"/>
        </w:rPr>
        <w:t>.</w:t>
      </w:r>
      <w:r w:rsidR="00BF5F57">
        <w:rPr>
          <w:rFonts w:asciiTheme="minorHAnsi" w:hAnsiTheme="minorHAnsi"/>
          <w:color w:val="1C1C1C"/>
          <w:szCs w:val="24"/>
        </w:rPr>
        <w:t xml:space="preserve">  The </w:t>
      </w:r>
      <w:r w:rsidR="00BF5F57">
        <w:rPr>
          <w:rFonts w:ascii="Calibri" w:hAnsi="Calibri" w:cs="Courier New"/>
          <w:color w:val="auto"/>
          <w:szCs w:val="24"/>
        </w:rPr>
        <w:t>goniometric</w:t>
      </w:r>
      <w:r w:rsidR="00BF5F57">
        <w:rPr>
          <w:rFonts w:ascii="Calibri" w:hAnsi="Calibri"/>
          <w:color w:val="auto"/>
          <w:szCs w:val="24"/>
        </w:rPr>
        <w:t xml:space="preserve"> ROM data is summarized in this table: </w:t>
      </w:r>
    </w:p>
    <w:p w:rsidR="00BF5F57" w:rsidRDefault="00BF5F57" w:rsidP="00BF5F57">
      <w:pPr>
        <w:tabs>
          <w:tab w:val="left" w:pos="288"/>
          <w:tab w:val="left" w:pos="4752"/>
        </w:tabs>
        <w:spacing w:line="240" w:lineRule="exact"/>
        <w:rPr>
          <w:rFonts w:ascii="Calibri" w:hAnsi="Calibri" w:cstheme="minorBidi"/>
          <w:color w:val="auto"/>
          <w:szCs w:val="24"/>
          <w:highlight w:val="lightGray"/>
        </w:rPr>
      </w:pPr>
    </w:p>
    <w:tbl>
      <w:tblPr>
        <w:tblW w:w="6525" w:type="dxa"/>
        <w:jc w:val="center"/>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5"/>
        <w:gridCol w:w="1800"/>
        <w:gridCol w:w="1980"/>
      </w:tblGrid>
      <w:tr w:rsidR="00BF5F57" w:rsidTr="00BF5F57">
        <w:trPr>
          <w:jc w:val="center"/>
        </w:trPr>
        <w:tc>
          <w:tcPr>
            <w:tcW w:w="2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F57" w:rsidRPr="00E707DC" w:rsidRDefault="00BF5F57">
            <w:pPr>
              <w:spacing w:line="240" w:lineRule="exact"/>
              <w:jc w:val="center"/>
              <w:rPr>
                <w:rFonts w:ascii="Calibri" w:eastAsia="Calibri" w:hAnsi="Calibri" w:cstheme="minorBidi"/>
                <w:b/>
                <w:color w:val="auto"/>
                <w:sz w:val="22"/>
                <w:szCs w:val="22"/>
              </w:rPr>
            </w:pPr>
            <w:r w:rsidRPr="00E707DC">
              <w:rPr>
                <w:rFonts w:ascii="Calibri" w:eastAsia="Calibri" w:hAnsi="Calibri"/>
                <w:b/>
                <w:color w:val="auto"/>
                <w:sz w:val="22"/>
                <w:szCs w:val="22"/>
              </w:rPr>
              <w:t>Cervical</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F57" w:rsidRPr="00E707DC" w:rsidRDefault="00BF5F57">
            <w:pPr>
              <w:spacing w:line="240" w:lineRule="exact"/>
              <w:jc w:val="center"/>
              <w:rPr>
                <w:rFonts w:ascii="Calibri" w:eastAsia="Calibri" w:hAnsi="Calibri" w:cstheme="minorBidi"/>
                <w:b/>
                <w:color w:val="auto"/>
                <w:sz w:val="22"/>
                <w:szCs w:val="22"/>
              </w:rPr>
            </w:pPr>
            <w:r w:rsidRPr="00E707DC">
              <w:rPr>
                <w:rFonts w:ascii="Calibri" w:eastAsia="Calibri" w:hAnsi="Calibri"/>
                <w:b/>
                <w:color w:val="auto"/>
                <w:sz w:val="22"/>
                <w:szCs w:val="22"/>
              </w:rPr>
              <w:t xml:space="preserve">Separation Date:  </w:t>
            </w:r>
            <w:r w:rsidRPr="00E707DC">
              <w:rPr>
                <w:rFonts w:ascii="Calibri" w:hAnsi="Calibri"/>
                <w:b/>
                <w:caps/>
                <w:color w:val="auto"/>
                <w:sz w:val="22"/>
                <w:szCs w:val="22"/>
              </w:rPr>
              <w:t>20050930</w:t>
            </w:r>
          </w:p>
        </w:tc>
      </w:tr>
      <w:tr w:rsidR="00BF5F57" w:rsidTr="00BF5F57">
        <w:trPr>
          <w:jc w:val="center"/>
        </w:trPr>
        <w:tc>
          <w:tcPr>
            <w:tcW w:w="2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F57" w:rsidRPr="00E707DC" w:rsidRDefault="00BF5F57">
            <w:pPr>
              <w:spacing w:line="240" w:lineRule="exact"/>
              <w:jc w:val="center"/>
              <w:rPr>
                <w:rFonts w:ascii="Calibri" w:eastAsia="Calibri" w:hAnsi="Calibri" w:cstheme="minorBidi"/>
                <w:b/>
                <w:color w:val="auto"/>
                <w:sz w:val="22"/>
                <w:szCs w:val="22"/>
              </w:rPr>
            </w:pPr>
            <w:r w:rsidRPr="00E707DC">
              <w:rPr>
                <w:rFonts w:ascii="Calibri" w:eastAsia="Calibri" w:hAnsi="Calibri"/>
                <w:b/>
                <w:color w:val="auto"/>
                <w:sz w:val="22"/>
                <w:szCs w:val="22"/>
              </w:rPr>
              <w:t>Goniometric ROM</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F57" w:rsidRPr="00E707DC" w:rsidRDefault="00BF5F57">
            <w:pPr>
              <w:spacing w:line="240" w:lineRule="exact"/>
              <w:jc w:val="center"/>
              <w:rPr>
                <w:rFonts w:ascii="Calibri" w:eastAsia="Calibri" w:hAnsi="Calibri" w:cstheme="minorBidi"/>
                <w:b/>
                <w:color w:val="auto"/>
                <w:sz w:val="22"/>
                <w:szCs w:val="22"/>
              </w:rPr>
            </w:pPr>
            <w:r w:rsidRPr="00E707DC">
              <w:rPr>
                <w:rFonts w:ascii="Calibri" w:eastAsia="Calibri" w:hAnsi="Calibri"/>
                <w:b/>
                <w:color w:val="auto"/>
                <w:sz w:val="22"/>
                <w:szCs w:val="22"/>
              </w:rPr>
              <w:t>MEB – (ROM not measured)</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5F57" w:rsidRPr="00E707DC" w:rsidRDefault="00BF5F57">
            <w:pPr>
              <w:spacing w:line="240" w:lineRule="exact"/>
              <w:jc w:val="center"/>
              <w:rPr>
                <w:rFonts w:ascii="Calibri" w:eastAsiaTheme="minorHAnsi" w:hAnsi="Calibri" w:cstheme="minorBidi"/>
                <w:b/>
                <w:color w:val="auto"/>
                <w:sz w:val="22"/>
                <w:szCs w:val="22"/>
              </w:rPr>
            </w:pPr>
            <w:r w:rsidRPr="00E707DC">
              <w:rPr>
                <w:rFonts w:ascii="Calibri" w:eastAsia="Calibri" w:hAnsi="Calibri"/>
                <w:b/>
                <w:color w:val="auto"/>
                <w:sz w:val="22"/>
                <w:szCs w:val="22"/>
              </w:rPr>
              <w:t>VA</w:t>
            </w:r>
            <w:r w:rsidRPr="00E707DC">
              <w:rPr>
                <w:rFonts w:ascii="Calibri" w:eastAsiaTheme="minorHAnsi" w:hAnsi="Calibri"/>
                <w:b/>
                <w:color w:val="auto"/>
                <w:sz w:val="22"/>
                <w:szCs w:val="22"/>
              </w:rPr>
              <w:t xml:space="preserve"> C&amp;P – 20060509</w:t>
            </w:r>
          </w:p>
        </w:tc>
      </w:tr>
      <w:tr w:rsidR="00BF5F57" w:rsidTr="00BF5F57">
        <w:trPr>
          <w:jc w:val="center"/>
        </w:trPr>
        <w:tc>
          <w:tcPr>
            <w:tcW w:w="2745"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Calibri" w:hAnsi="Calibri"/>
                <w:color w:val="auto"/>
                <w:sz w:val="22"/>
                <w:szCs w:val="22"/>
              </w:rPr>
              <w:t>Flexion (45⁰ normal)</w:t>
            </w:r>
          </w:p>
        </w:tc>
        <w:tc>
          <w:tcPr>
            <w:tcW w:w="1800"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Calibri" w:hAnsi="Calibri"/>
                <w:color w:val="auto"/>
                <w:sz w:val="22"/>
                <w:szCs w:val="22"/>
              </w:rPr>
              <w:t>---</w:t>
            </w:r>
          </w:p>
        </w:tc>
        <w:tc>
          <w:tcPr>
            <w:tcW w:w="1980"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Calibri" w:hAnsi="Calibri"/>
                <w:color w:val="auto"/>
                <w:sz w:val="22"/>
                <w:szCs w:val="22"/>
              </w:rPr>
              <w:t>15⁰</w:t>
            </w:r>
          </w:p>
        </w:tc>
      </w:tr>
      <w:tr w:rsidR="00BF5F57" w:rsidTr="00BF5F57">
        <w:trPr>
          <w:jc w:val="center"/>
        </w:trPr>
        <w:tc>
          <w:tcPr>
            <w:tcW w:w="2745"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Calibri" w:hAnsi="Calibri"/>
                <w:color w:val="auto"/>
                <w:sz w:val="22"/>
                <w:szCs w:val="22"/>
              </w:rPr>
              <w:t>Combined (340⁰ normal)</w:t>
            </w:r>
          </w:p>
        </w:tc>
        <w:tc>
          <w:tcPr>
            <w:tcW w:w="1800"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Calibri" w:hAnsi="Calibri"/>
                <w:color w:val="auto"/>
                <w:sz w:val="22"/>
                <w:szCs w:val="22"/>
              </w:rPr>
              <w:t>---</w:t>
            </w:r>
          </w:p>
        </w:tc>
        <w:tc>
          <w:tcPr>
            <w:tcW w:w="1980" w:type="dxa"/>
            <w:tcBorders>
              <w:top w:val="single" w:sz="4" w:space="0" w:color="000000"/>
              <w:left w:val="single" w:sz="4" w:space="0" w:color="000000"/>
              <w:bottom w:val="single" w:sz="4" w:space="0" w:color="000000"/>
              <w:right w:val="single" w:sz="4" w:space="0" w:color="000000"/>
            </w:tcBorders>
            <w:hideMark/>
          </w:tcPr>
          <w:p w:rsidR="00BF5F57" w:rsidRPr="00E707DC" w:rsidRDefault="00BF5F57">
            <w:pPr>
              <w:spacing w:line="240" w:lineRule="exact"/>
              <w:jc w:val="center"/>
              <w:rPr>
                <w:rFonts w:ascii="Calibri" w:eastAsia="Calibri" w:hAnsi="Calibri" w:cstheme="minorBidi"/>
                <w:color w:val="auto"/>
                <w:sz w:val="22"/>
                <w:szCs w:val="22"/>
              </w:rPr>
            </w:pPr>
            <w:r w:rsidRPr="00E707DC">
              <w:rPr>
                <w:rFonts w:ascii="Calibri" w:eastAsiaTheme="minorHAnsi" w:hAnsi="Calibri"/>
                <w:color w:val="auto"/>
                <w:sz w:val="22"/>
                <w:szCs w:val="22"/>
              </w:rPr>
              <w:t>115</w:t>
            </w:r>
            <w:r w:rsidRPr="00E707DC">
              <w:rPr>
                <w:rFonts w:ascii="Calibri" w:eastAsia="Calibri" w:hAnsi="Calibri"/>
                <w:color w:val="auto"/>
                <w:sz w:val="22"/>
                <w:szCs w:val="22"/>
              </w:rPr>
              <w:t>⁰</w:t>
            </w:r>
          </w:p>
        </w:tc>
      </w:tr>
    </w:tbl>
    <w:p w:rsidR="00BF5F57" w:rsidRDefault="00BF5F57" w:rsidP="002E0057">
      <w:pPr>
        <w:autoSpaceDE w:val="0"/>
        <w:autoSpaceDN w:val="0"/>
        <w:adjustRightInd w:val="0"/>
        <w:spacing w:line="240" w:lineRule="exact"/>
        <w:jc w:val="both"/>
        <w:rPr>
          <w:rFonts w:asciiTheme="minorHAnsi" w:hAnsiTheme="minorHAnsi"/>
          <w:color w:val="auto"/>
          <w:szCs w:val="24"/>
        </w:rPr>
      </w:pPr>
    </w:p>
    <w:p w:rsidR="005A58C6" w:rsidRDefault="005A58C6" w:rsidP="002E0057">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VA grant</w:t>
      </w:r>
      <w:r w:rsidR="00BF5F57">
        <w:rPr>
          <w:rFonts w:asciiTheme="minorHAnsi" w:hAnsiTheme="minorHAnsi"/>
          <w:color w:val="auto"/>
          <w:szCs w:val="24"/>
        </w:rPr>
        <w:t>ed</w:t>
      </w:r>
      <w:r>
        <w:rPr>
          <w:rFonts w:asciiTheme="minorHAnsi" w:hAnsiTheme="minorHAnsi"/>
          <w:color w:val="auto"/>
          <w:szCs w:val="24"/>
        </w:rPr>
        <w:t xml:space="preserve"> s</w:t>
      </w:r>
      <w:r w:rsidR="005C2BA5">
        <w:rPr>
          <w:rFonts w:asciiTheme="minorHAnsi" w:hAnsiTheme="minorHAnsi"/>
          <w:color w:val="auto"/>
          <w:szCs w:val="24"/>
        </w:rPr>
        <w:t xml:space="preserve">ervice connection for </w:t>
      </w:r>
      <w:r w:rsidR="00F827E0">
        <w:rPr>
          <w:rFonts w:asciiTheme="minorHAnsi" w:hAnsiTheme="minorHAnsi"/>
          <w:color w:val="auto"/>
          <w:szCs w:val="24"/>
        </w:rPr>
        <w:t>c</w:t>
      </w:r>
      <w:r w:rsidRPr="001009C7">
        <w:rPr>
          <w:rFonts w:asciiTheme="minorHAnsi" w:hAnsiTheme="minorHAnsi"/>
          <w:color w:val="auto"/>
          <w:szCs w:val="24"/>
        </w:rPr>
        <w:t xml:space="preserve">ervical </w:t>
      </w:r>
      <w:r w:rsidR="00F827E0">
        <w:rPr>
          <w:rFonts w:asciiTheme="minorHAnsi" w:hAnsiTheme="minorHAnsi"/>
          <w:color w:val="auto"/>
          <w:szCs w:val="24"/>
        </w:rPr>
        <w:t>d</w:t>
      </w:r>
      <w:r w:rsidR="005C2BA5">
        <w:rPr>
          <w:rFonts w:asciiTheme="minorHAnsi" w:hAnsiTheme="minorHAnsi"/>
          <w:color w:val="auto"/>
          <w:szCs w:val="24"/>
        </w:rPr>
        <w:t xml:space="preserve">egenerative </w:t>
      </w:r>
      <w:r w:rsidR="00F827E0">
        <w:rPr>
          <w:rFonts w:asciiTheme="minorHAnsi" w:hAnsiTheme="minorHAnsi"/>
          <w:color w:val="auto"/>
          <w:szCs w:val="24"/>
        </w:rPr>
        <w:t>d</w:t>
      </w:r>
      <w:r w:rsidR="005C2BA5">
        <w:rPr>
          <w:rFonts w:asciiTheme="minorHAnsi" w:hAnsiTheme="minorHAnsi"/>
          <w:color w:val="auto"/>
          <w:szCs w:val="24"/>
        </w:rPr>
        <w:t xml:space="preserve">isc </w:t>
      </w:r>
      <w:r w:rsidR="00F827E0">
        <w:rPr>
          <w:rFonts w:asciiTheme="minorHAnsi" w:hAnsiTheme="minorHAnsi"/>
          <w:color w:val="auto"/>
          <w:szCs w:val="24"/>
        </w:rPr>
        <w:t>d</w:t>
      </w:r>
      <w:r>
        <w:rPr>
          <w:rFonts w:asciiTheme="minorHAnsi" w:hAnsiTheme="minorHAnsi"/>
          <w:color w:val="auto"/>
          <w:szCs w:val="24"/>
        </w:rPr>
        <w:t>isease</w:t>
      </w:r>
      <w:r w:rsidR="00BF5F57">
        <w:rPr>
          <w:rFonts w:asciiTheme="minorHAnsi" w:hAnsiTheme="minorHAnsi"/>
          <w:color w:val="auto"/>
          <w:szCs w:val="24"/>
        </w:rPr>
        <w:t xml:space="preserve"> (DDD), </w:t>
      </w:r>
      <w:r w:rsidR="004616DC">
        <w:rPr>
          <w:rFonts w:asciiTheme="minorHAnsi" w:hAnsiTheme="minorHAnsi"/>
          <w:color w:val="auto"/>
          <w:szCs w:val="24"/>
        </w:rPr>
        <w:t xml:space="preserve">with </w:t>
      </w:r>
      <w:r w:rsidR="00F827E0">
        <w:rPr>
          <w:rFonts w:asciiTheme="minorHAnsi" w:hAnsiTheme="minorHAnsi"/>
          <w:color w:val="auto"/>
          <w:szCs w:val="24"/>
        </w:rPr>
        <w:t>h</w:t>
      </w:r>
      <w:r w:rsidR="004616DC">
        <w:rPr>
          <w:rFonts w:asciiTheme="minorHAnsi" w:hAnsiTheme="minorHAnsi"/>
          <w:color w:val="auto"/>
          <w:szCs w:val="24"/>
        </w:rPr>
        <w:t>eadaches</w:t>
      </w:r>
      <w:r w:rsidR="00BF5F57">
        <w:rPr>
          <w:rFonts w:asciiTheme="minorHAnsi" w:hAnsiTheme="minorHAnsi"/>
          <w:color w:val="auto"/>
          <w:szCs w:val="24"/>
        </w:rPr>
        <w:t xml:space="preserve">.  They </w:t>
      </w:r>
      <w:r w:rsidR="004616DC">
        <w:rPr>
          <w:rFonts w:asciiTheme="minorHAnsi" w:hAnsiTheme="minorHAnsi"/>
          <w:color w:val="auto"/>
          <w:szCs w:val="24"/>
        </w:rPr>
        <w:t>assign</w:t>
      </w:r>
      <w:r w:rsidR="00BF5F57">
        <w:rPr>
          <w:rFonts w:asciiTheme="minorHAnsi" w:hAnsiTheme="minorHAnsi"/>
          <w:color w:val="auto"/>
          <w:szCs w:val="24"/>
        </w:rPr>
        <w:t>ed</w:t>
      </w:r>
      <w:r w:rsidR="004616DC">
        <w:rPr>
          <w:rFonts w:asciiTheme="minorHAnsi" w:hAnsiTheme="minorHAnsi"/>
          <w:color w:val="auto"/>
          <w:szCs w:val="24"/>
        </w:rPr>
        <w:t xml:space="preserve"> a 10% </w:t>
      </w:r>
      <w:r w:rsidR="00BF5F57">
        <w:rPr>
          <w:rFonts w:asciiTheme="minorHAnsi" w:hAnsiTheme="minorHAnsi"/>
          <w:color w:val="auto"/>
          <w:szCs w:val="24"/>
        </w:rPr>
        <w:t>disability rating</w:t>
      </w:r>
      <w:r w:rsidRPr="001009C7">
        <w:rPr>
          <w:rFonts w:asciiTheme="minorHAnsi" w:hAnsiTheme="minorHAnsi"/>
          <w:color w:val="auto"/>
          <w:szCs w:val="24"/>
        </w:rPr>
        <w:t xml:space="preserve"> based on reduced </w:t>
      </w:r>
      <w:r w:rsidR="00F827E0">
        <w:rPr>
          <w:rFonts w:asciiTheme="minorHAnsi" w:hAnsiTheme="minorHAnsi"/>
          <w:color w:val="auto"/>
          <w:szCs w:val="24"/>
        </w:rPr>
        <w:t>ROM</w:t>
      </w:r>
      <w:r w:rsidR="00BF3A6E">
        <w:rPr>
          <w:rFonts w:asciiTheme="minorHAnsi" w:hAnsiTheme="minorHAnsi"/>
          <w:color w:val="auto"/>
          <w:szCs w:val="24"/>
        </w:rPr>
        <w:t>,</w:t>
      </w:r>
      <w:r w:rsidRPr="001009C7">
        <w:rPr>
          <w:rFonts w:asciiTheme="minorHAnsi" w:hAnsiTheme="minorHAnsi"/>
          <w:color w:val="auto"/>
          <w:szCs w:val="24"/>
        </w:rPr>
        <w:t xml:space="preserve"> an</w:t>
      </w:r>
      <w:r w:rsidR="005C2BA5">
        <w:rPr>
          <w:rFonts w:asciiTheme="minorHAnsi" w:hAnsiTheme="minorHAnsi"/>
          <w:color w:val="auto"/>
          <w:szCs w:val="24"/>
        </w:rPr>
        <w:t>d</w:t>
      </w:r>
      <w:r w:rsidR="00BF5F57">
        <w:rPr>
          <w:rFonts w:asciiTheme="minorHAnsi" w:hAnsiTheme="minorHAnsi"/>
          <w:color w:val="auto"/>
          <w:szCs w:val="24"/>
        </w:rPr>
        <w:t xml:space="preserve"> </w:t>
      </w:r>
      <w:r w:rsidR="004616DC">
        <w:rPr>
          <w:rFonts w:asciiTheme="minorHAnsi" w:hAnsiTheme="minorHAnsi"/>
          <w:color w:val="auto"/>
          <w:szCs w:val="24"/>
        </w:rPr>
        <w:t>pain</w:t>
      </w:r>
      <w:r w:rsidR="00BF5F57">
        <w:rPr>
          <w:rFonts w:asciiTheme="minorHAnsi" w:hAnsiTheme="minorHAnsi"/>
          <w:color w:val="auto"/>
          <w:szCs w:val="24"/>
        </w:rPr>
        <w:t>ful</w:t>
      </w:r>
      <w:r w:rsidR="004616DC">
        <w:rPr>
          <w:rFonts w:asciiTheme="minorHAnsi" w:hAnsiTheme="minorHAnsi"/>
          <w:color w:val="auto"/>
          <w:szCs w:val="24"/>
        </w:rPr>
        <w:t xml:space="preserve"> motion.  </w:t>
      </w:r>
    </w:p>
    <w:p w:rsidR="00650D53" w:rsidRDefault="00650D53" w:rsidP="002E0057">
      <w:pPr>
        <w:autoSpaceDE w:val="0"/>
        <w:autoSpaceDN w:val="0"/>
        <w:adjustRightInd w:val="0"/>
        <w:spacing w:line="240" w:lineRule="exact"/>
        <w:jc w:val="both"/>
        <w:rPr>
          <w:rFonts w:asciiTheme="minorHAnsi" w:hAnsiTheme="minorHAnsi"/>
          <w:color w:val="auto"/>
          <w:szCs w:val="24"/>
        </w:rPr>
      </w:pPr>
    </w:p>
    <w:p w:rsidR="00F329DD" w:rsidRPr="001F109F" w:rsidRDefault="00B5573D" w:rsidP="002E0057">
      <w:pPr>
        <w:spacing w:line="240" w:lineRule="exact"/>
        <w:jc w:val="both"/>
        <w:rPr>
          <w:rFonts w:asciiTheme="minorHAnsi" w:hAnsiTheme="minorHAnsi"/>
          <w:color w:val="auto"/>
          <w:szCs w:val="24"/>
        </w:rPr>
      </w:pPr>
      <w:r>
        <w:rPr>
          <w:rFonts w:asciiTheme="minorHAnsi" w:hAnsiTheme="minorHAnsi"/>
          <w:color w:val="auto"/>
          <w:szCs w:val="24"/>
        </w:rPr>
        <w:t xml:space="preserve">The Board examined all evidentiary information available.  </w:t>
      </w:r>
      <w:r w:rsidR="005C2BA5">
        <w:rPr>
          <w:rFonts w:asciiTheme="minorHAnsi" w:hAnsiTheme="minorHAnsi"/>
          <w:color w:val="auto"/>
          <w:szCs w:val="24"/>
        </w:rPr>
        <w:t xml:space="preserve">Both the VA and the </w:t>
      </w:r>
      <w:r>
        <w:rPr>
          <w:rFonts w:asciiTheme="minorHAnsi" w:hAnsiTheme="minorHAnsi"/>
          <w:color w:val="auto"/>
          <w:szCs w:val="24"/>
        </w:rPr>
        <w:t xml:space="preserve">Navy </w:t>
      </w:r>
      <w:r w:rsidR="005C2BA5">
        <w:rPr>
          <w:rFonts w:asciiTheme="minorHAnsi" w:hAnsiTheme="minorHAnsi"/>
          <w:color w:val="auto"/>
          <w:szCs w:val="24"/>
        </w:rPr>
        <w:t xml:space="preserve">PEB </w:t>
      </w:r>
      <w:r>
        <w:rPr>
          <w:rFonts w:asciiTheme="minorHAnsi" w:hAnsiTheme="minorHAnsi"/>
          <w:color w:val="auto"/>
          <w:szCs w:val="24"/>
        </w:rPr>
        <w:t xml:space="preserve">coded the </w:t>
      </w:r>
      <w:r w:rsidR="00F827E0">
        <w:rPr>
          <w:rFonts w:asciiTheme="minorHAnsi" w:hAnsiTheme="minorHAnsi"/>
          <w:color w:val="auto"/>
          <w:szCs w:val="24"/>
        </w:rPr>
        <w:t>n</w:t>
      </w:r>
      <w:r>
        <w:rPr>
          <w:rFonts w:asciiTheme="minorHAnsi" w:hAnsiTheme="minorHAnsi"/>
          <w:color w:val="auto"/>
          <w:szCs w:val="24"/>
        </w:rPr>
        <w:t xml:space="preserve">eck </w:t>
      </w:r>
      <w:r w:rsidR="005C2BA5">
        <w:rPr>
          <w:rFonts w:asciiTheme="minorHAnsi" w:hAnsiTheme="minorHAnsi"/>
          <w:color w:val="auto"/>
          <w:szCs w:val="24"/>
        </w:rPr>
        <w:t xml:space="preserve">condition as </w:t>
      </w:r>
      <w:r w:rsidR="00F827E0">
        <w:rPr>
          <w:rFonts w:asciiTheme="minorHAnsi" w:hAnsiTheme="minorHAnsi"/>
          <w:color w:val="auto"/>
          <w:szCs w:val="24"/>
        </w:rPr>
        <w:t>5241 (s</w:t>
      </w:r>
      <w:r w:rsidR="00C91913">
        <w:rPr>
          <w:rFonts w:asciiTheme="minorHAnsi" w:hAnsiTheme="minorHAnsi"/>
          <w:color w:val="auto"/>
          <w:szCs w:val="24"/>
        </w:rPr>
        <w:t xml:space="preserve">pinal </w:t>
      </w:r>
      <w:r w:rsidR="00F827E0">
        <w:rPr>
          <w:rFonts w:asciiTheme="minorHAnsi" w:hAnsiTheme="minorHAnsi"/>
          <w:color w:val="auto"/>
          <w:szCs w:val="24"/>
        </w:rPr>
        <w:t>f</w:t>
      </w:r>
      <w:r w:rsidR="00C91913">
        <w:rPr>
          <w:rFonts w:asciiTheme="minorHAnsi" w:hAnsiTheme="minorHAnsi"/>
          <w:color w:val="auto"/>
          <w:szCs w:val="24"/>
        </w:rPr>
        <w:t>usion), a</w:t>
      </w:r>
      <w:r>
        <w:rPr>
          <w:rFonts w:asciiTheme="minorHAnsi" w:hAnsiTheme="minorHAnsi"/>
          <w:color w:val="auto"/>
          <w:szCs w:val="24"/>
        </w:rPr>
        <w:t xml:space="preserve">nd rated it </w:t>
      </w:r>
      <w:r w:rsidR="00C91913">
        <w:rPr>
          <w:rFonts w:asciiTheme="minorHAnsi" w:hAnsiTheme="minorHAnsi"/>
          <w:color w:val="auto"/>
          <w:szCs w:val="24"/>
        </w:rPr>
        <w:t>10%.</w:t>
      </w:r>
      <w:r>
        <w:rPr>
          <w:rFonts w:asciiTheme="minorHAnsi" w:hAnsiTheme="minorHAnsi"/>
          <w:color w:val="auto"/>
          <w:szCs w:val="24"/>
        </w:rPr>
        <w:t xml:space="preserve">  The Board considered the language that was used on the </w:t>
      </w:r>
      <w:r w:rsidR="00F827E0">
        <w:rPr>
          <w:rFonts w:asciiTheme="minorHAnsi" w:hAnsiTheme="minorHAnsi"/>
          <w:color w:val="auto"/>
          <w:szCs w:val="24"/>
        </w:rPr>
        <w:t>PEB remarks</w:t>
      </w:r>
      <w:r>
        <w:rPr>
          <w:rFonts w:asciiTheme="minorHAnsi" w:hAnsiTheme="minorHAnsi"/>
          <w:color w:val="auto"/>
          <w:szCs w:val="24"/>
        </w:rPr>
        <w:t>, dated 11 August 2005 (just six weeks prior to separation from service)</w:t>
      </w:r>
      <w:r w:rsidR="00E707DC">
        <w:rPr>
          <w:rFonts w:asciiTheme="minorHAnsi" w:hAnsiTheme="minorHAnsi"/>
          <w:color w:val="auto"/>
          <w:szCs w:val="24"/>
        </w:rPr>
        <w:t>.</w:t>
      </w:r>
      <w:r>
        <w:rPr>
          <w:rFonts w:asciiTheme="minorHAnsi" w:hAnsiTheme="minorHAnsi"/>
          <w:color w:val="auto"/>
          <w:szCs w:val="24"/>
        </w:rPr>
        <w:t xml:space="preserve">  Cervical m</w:t>
      </w:r>
      <w:r w:rsidR="00C02F95">
        <w:rPr>
          <w:rFonts w:asciiTheme="minorHAnsi" w:hAnsiTheme="minorHAnsi"/>
          <w:color w:val="auto"/>
          <w:szCs w:val="24"/>
        </w:rPr>
        <w:t>otion was described as good and im</w:t>
      </w:r>
      <w:r w:rsidR="00283B82">
        <w:rPr>
          <w:rFonts w:asciiTheme="minorHAnsi" w:hAnsiTheme="minorHAnsi"/>
          <w:color w:val="auto"/>
          <w:szCs w:val="24"/>
        </w:rPr>
        <w:t>proving</w:t>
      </w:r>
      <w:r>
        <w:rPr>
          <w:rFonts w:asciiTheme="minorHAnsi" w:hAnsiTheme="minorHAnsi"/>
          <w:color w:val="auto"/>
          <w:szCs w:val="24"/>
        </w:rPr>
        <w:t xml:space="preserve">, but was not described as </w:t>
      </w:r>
      <w:r w:rsidR="00283B82">
        <w:rPr>
          <w:rFonts w:asciiTheme="minorHAnsi" w:hAnsiTheme="minorHAnsi"/>
          <w:color w:val="auto"/>
          <w:szCs w:val="24"/>
        </w:rPr>
        <w:t>normal</w:t>
      </w:r>
      <w:r w:rsidR="00521F3F">
        <w:rPr>
          <w:rFonts w:asciiTheme="minorHAnsi" w:hAnsiTheme="minorHAnsi"/>
          <w:color w:val="auto"/>
          <w:szCs w:val="24"/>
        </w:rPr>
        <w:t xml:space="preserve"> or full</w:t>
      </w:r>
      <w:r w:rsidR="00283B82">
        <w:rPr>
          <w:rFonts w:asciiTheme="minorHAnsi" w:hAnsiTheme="minorHAnsi"/>
          <w:color w:val="auto"/>
          <w:szCs w:val="24"/>
        </w:rPr>
        <w:t>.</w:t>
      </w:r>
      <w:r w:rsidR="007A4CBE">
        <w:rPr>
          <w:rFonts w:asciiTheme="minorHAnsi" w:hAnsiTheme="minorHAnsi"/>
          <w:color w:val="auto"/>
          <w:szCs w:val="24"/>
        </w:rPr>
        <w:t xml:space="preserve">  </w:t>
      </w:r>
      <w:r w:rsidR="00283B82">
        <w:rPr>
          <w:rFonts w:asciiTheme="minorHAnsi" w:hAnsiTheme="minorHAnsi"/>
          <w:color w:val="auto"/>
          <w:szCs w:val="24"/>
        </w:rPr>
        <w:t>The</w:t>
      </w:r>
      <w:r w:rsidR="007A4CBE">
        <w:rPr>
          <w:rFonts w:asciiTheme="minorHAnsi" w:hAnsiTheme="minorHAnsi"/>
          <w:color w:val="auto"/>
          <w:szCs w:val="24"/>
        </w:rPr>
        <w:t xml:space="preserve"> Board also </w:t>
      </w:r>
      <w:r w:rsidR="00283B82">
        <w:rPr>
          <w:rFonts w:asciiTheme="minorHAnsi" w:hAnsiTheme="minorHAnsi"/>
          <w:color w:val="auto"/>
          <w:szCs w:val="24"/>
        </w:rPr>
        <w:t>re</w:t>
      </w:r>
      <w:r w:rsidR="007A4CBE">
        <w:rPr>
          <w:rFonts w:asciiTheme="minorHAnsi" w:hAnsiTheme="minorHAnsi"/>
          <w:color w:val="auto"/>
          <w:szCs w:val="24"/>
        </w:rPr>
        <w:t xml:space="preserve">viewed the VA </w:t>
      </w:r>
      <w:r w:rsidR="00283B82">
        <w:rPr>
          <w:rFonts w:asciiTheme="minorHAnsi" w:hAnsiTheme="minorHAnsi"/>
          <w:color w:val="auto"/>
          <w:szCs w:val="24"/>
        </w:rPr>
        <w:t xml:space="preserve">C&amp;P </w:t>
      </w:r>
      <w:r w:rsidR="007A4CBE">
        <w:rPr>
          <w:rFonts w:asciiTheme="minorHAnsi" w:hAnsiTheme="minorHAnsi"/>
          <w:color w:val="auto"/>
          <w:szCs w:val="24"/>
        </w:rPr>
        <w:t>s</w:t>
      </w:r>
      <w:r w:rsidR="00283B82">
        <w:rPr>
          <w:rFonts w:asciiTheme="minorHAnsi" w:hAnsiTheme="minorHAnsi"/>
          <w:color w:val="auto"/>
          <w:szCs w:val="24"/>
        </w:rPr>
        <w:t xml:space="preserve">pine </w:t>
      </w:r>
      <w:r w:rsidR="007A4CBE">
        <w:rPr>
          <w:rFonts w:asciiTheme="minorHAnsi" w:hAnsiTheme="minorHAnsi"/>
          <w:color w:val="auto"/>
          <w:szCs w:val="24"/>
        </w:rPr>
        <w:t>e</w:t>
      </w:r>
      <w:r w:rsidR="00283B82">
        <w:rPr>
          <w:rFonts w:asciiTheme="minorHAnsi" w:hAnsiTheme="minorHAnsi"/>
          <w:color w:val="auto"/>
          <w:szCs w:val="24"/>
        </w:rPr>
        <w:t>xam</w:t>
      </w:r>
      <w:r w:rsidR="00521F3F">
        <w:rPr>
          <w:rFonts w:asciiTheme="minorHAnsi" w:hAnsiTheme="minorHAnsi"/>
          <w:color w:val="auto"/>
          <w:szCs w:val="24"/>
        </w:rPr>
        <w:t xml:space="preserve">.  Being </w:t>
      </w:r>
      <w:r w:rsidR="00F827E0">
        <w:rPr>
          <w:rFonts w:asciiTheme="minorHAnsi" w:hAnsiTheme="minorHAnsi"/>
          <w:color w:val="auto"/>
          <w:szCs w:val="24"/>
        </w:rPr>
        <w:t>eight</w:t>
      </w:r>
      <w:r w:rsidR="00283B82" w:rsidRPr="00340EBF">
        <w:rPr>
          <w:rFonts w:asciiTheme="minorHAnsi" w:hAnsiTheme="minorHAnsi"/>
          <w:color w:val="auto"/>
          <w:szCs w:val="24"/>
        </w:rPr>
        <w:t xml:space="preserve"> months after separation</w:t>
      </w:r>
      <w:r w:rsidR="00521F3F">
        <w:rPr>
          <w:rFonts w:asciiTheme="minorHAnsi" w:hAnsiTheme="minorHAnsi"/>
          <w:color w:val="auto"/>
          <w:szCs w:val="24"/>
        </w:rPr>
        <w:t>, the Board discussed how much probative value th</w:t>
      </w:r>
      <w:r w:rsidR="00E707DC">
        <w:rPr>
          <w:rFonts w:asciiTheme="minorHAnsi" w:hAnsiTheme="minorHAnsi"/>
          <w:color w:val="auto"/>
          <w:szCs w:val="24"/>
        </w:rPr>
        <w:t>e</w:t>
      </w:r>
      <w:r w:rsidR="00521F3F">
        <w:rPr>
          <w:rFonts w:asciiTheme="minorHAnsi" w:hAnsiTheme="minorHAnsi"/>
          <w:color w:val="auto"/>
          <w:szCs w:val="24"/>
        </w:rPr>
        <w:t xml:space="preserve"> May 2006 exam should carry.  Without any goniometric measurements performed at the point of separation (Sep</w:t>
      </w:r>
      <w:r w:rsidR="00E707DC">
        <w:rPr>
          <w:rFonts w:asciiTheme="minorHAnsi" w:hAnsiTheme="minorHAnsi"/>
          <w:color w:val="auto"/>
          <w:szCs w:val="24"/>
        </w:rPr>
        <w:t>tember</w:t>
      </w:r>
      <w:r w:rsidR="00521F3F">
        <w:rPr>
          <w:rFonts w:asciiTheme="minorHAnsi" w:hAnsiTheme="minorHAnsi"/>
          <w:color w:val="auto"/>
          <w:szCs w:val="24"/>
        </w:rPr>
        <w:t xml:space="preserve"> 2005), the Board must interpolate between the two examinations just described.  </w:t>
      </w:r>
      <w:r w:rsidR="00C65EAA">
        <w:rPr>
          <w:rFonts w:asciiTheme="minorHAnsi" w:hAnsiTheme="minorHAnsi"/>
          <w:color w:val="auto"/>
          <w:szCs w:val="24"/>
        </w:rPr>
        <w:t xml:space="preserve">The Board </w:t>
      </w:r>
      <w:r w:rsidR="007A4CBE">
        <w:rPr>
          <w:rFonts w:asciiTheme="minorHAnsi" w:hAnsiTheme="minorHAnsi"/>
          <w:color w:val="auto"/>
          <w:szCs w:val="24"/>
        </w:rPr>
        <w:t xml:space="preserve">felt that it was more likely than not, that the CI’s </w:t>
      </w:r>
      <w:r w:rsidR="00521F3F">
        <w:rPr>
          <w:rFonts w:asciiTheme="minorHAnsi" w:hAnsiTheme="minorHAnsi"/>
          <w:color w:val="auto"/>
          <w:szCs w:val="24"/>
        </w:rPr>
        <w:t xml:space="preserve">cervical </w:t>
      </w:r>
      <w:r w:rsidR="007A4CBE">
        <w:rPr>
          <w:rFonts w:asciiTheme="minorHAnsi" w:hAnsiTheme="minorHAnsi"/>
          <w:color w:val="auto"/>
          <w:szCs w:val="24"/>
        </w:rPr>
        <w:t>forward flexion</w:t>
      </w:r>
      <w:r w:rsidR="00521F3F">
        <w:rPr>
          <w:rFonts w:asciiTheme="minorHAnsi" w:hAnsiTheme="minorHAnsi"/>
          <w:color w:val="auto"/>
          <w:szCs w:val="24"/>
        </w:rPr>
        <w:t xml:space="preserve"> at separation was greater than 15 degrees but not greater than 30 degrees, and </w:t>
      </w:r>
      <w:r w:rsidR="007A4CBE">
        <w:rPr>
          <w:rFonts w:asciiTheme="minorHAnsi" w:hAnsiTheme="minorHAnsi"/>
          <w:color w:val="auto"/>
          <w:szCs w:val="24"/>
        </w:rPr>
        <w:t>combined cervical ROM at separation was</w:t>
      </w:r>
      <w:r w:rsidR="00521F3F">
        <w:rPr>
          <w:rFonts w:asciiTheme="minorHAnsi" w:hAnsiTheme="minorHAnsi"/>
          <w:color w:val="auto"/>
          <w:szCs w:val="24"/>
        </w:rPr>
        <w:t xml:space="preserve"> not greater than 170 degrees.  </w:t>
      </w:r>
      <w:r w:rsidR="000D10A2" w:rsidRPr="00943731">
        <w:rPr>
          <w:rFonts w:asciiTheme="minorHAnsi" w:hAnsiTheme="minorHAnsi"/>
          <w:color w:val="auto"/>
          <w:szCs w:val="24"/>
        </w:rPr>
        <w:t xml:space="preserve">After </w:t>
      </w:r>
      <w:r w:rsidR="00521F3F">
        <w:rPr>
          <w:rFonts w:asciiTheme="minorHAnsi" w:hAnsiTheme="minorHAnsi"/>
          <w:color w:val="auto"/>
          <w:szCs w:val="24"/>
        </w:rPr>
        <w:t xml:space="preserve">due deliberation and </w:t>
      </w:r>
      <w:r w:rsidR="000D10A2" w:rsidRPr="00943731">
        <w:rPr>
          <w:rFonts w:asciiTheme="minorHAnsi" w:hAnsiTheme="minorHAnsi"/>
          <w:color w:val="auto"/>
          <w:szCs w:val="24"/>
        </w:rPr>
        <w:t xml:space="preserve">careful </w:t>
      </w:r>
      <w:r w:rsidR="000D10A2" w:rsidRPr="00943731">
        <w:rPr>
          <w:rFonts w:asciiTheme="minorHAnsi" w:hAnsiTheme="minorHAnsi"/>
          <w:color w:val="auto"/>
          <w:szCs w:val="24"/>
        </w:rPr>
        <w:lastRenderedPageBreak/>
        <w:t>consideration</w:t>
      </w:r>
      <w:r w:rsidR="00E5146B" w:rsidRPr="00943731">
        <w:rPr>
          <w:rFonts w:asciiTheme="minorHAnsi" w:hAnsiTheme="minorHAnsi"/>
          <w:color w:val="auto"/>
          <w:szCs w:val="24"/>
        </w:rPr>
        <w:t xml:space="preserve"> of all</w:t>
      </w:r>
      <w:r w:rsidR="000D10A2" w:rsidRPr="00943731">
        <w:rPr>
          <w:rFonts w:asciiTheme="minorHAnsi" w:hAnsiTheme="minorHAnsi"/>
          <w:color w:val="auto"/>
          <w:szCs w:val="24"/>
        </w:rPr>
        <w:t xml:space="preserve"> </w:t>
      </w:r>
      <w:r w:rsidR="00521F3F">
        <w:rPr>
          <w:rFonts w:asciiTheme="minorHAnsi" w:hAnsiTheme="minorHAnsi"/>
          <w:color w:val="auto"/>
          <w:szCs w:val="24"/>
        </w:rPr>
        <w:t>the</w:t>
      </w:r>
      <w:r w:rsidR="000D10A2" w:rsidRPr="00943731">
        <w:rPr>
          <w:rFonts w:asciiTheme="minorHAnsi" w:hAnsiTheme="minorHAnsi"/>
          <w:color w:val="auto"/>
          <w:szCs w:val="24"/>
        </w:rPr>
        <w:t xml:space="preserve"> evidence, </w:t>
      </w:r>
      <w:r w:rsidR="001F109F">
        <w:rPr>
          <w:rFonts w:asciiTheme="minorHAnsi" w:eastAsiaTheme="minorHAnsi" w:hAnsiTheme="minorHAnsi"/>
          <w:color w:val="auto"/>
          <w:szCs w:val="24"/>
        </w:rPr>
        <w:t xml:space="preserve">the Board unanimously recommends a </w:t>
      </w:r>
      <w:r w:rsidR="004E7D71">
        <w:rPr>
          <w:rFonts w:asciiTheme="minorHAnsi" w:eastAsiaTheme="minorHAnsi" w:hAnsiTheme="minorHAnsi"/>
          <w:color w:val="auto"/>
          <w:szCs w:val="24"/>
        </w:rPr>
        <w:t xml:space="preserve">permanent separation </w:t>
      </w:r>
      <w:r w:rsidR="001F109F">
        <w:rPr>
          <w:rFonts w:asciiTheme="minorHAnsi" w:eastAsiaTheme="minorHAnsi" w:hAnsiTheme="minorHAnsi"/>
          <w:color w:val="auto"/>
          <w:szCs w:val="24"/>
        </w:rPr>
        <w:t>rating of 20%</w:t>
      </w:r>
      <w:r w:rsidR="001F109F" w:rsidRPr="002C4714">
        <w:rPr>
          <w:rFonts w:asciiTheme="minorHAnsi" w:eastAsiaTheme="minorHAnsi" w:hAnsiTheme="minorHAnsi"/>
          <w:color w:val="auto"/>
          <w:szCs w:val="24"/>
        </w:rPr>
        <w:t xml:space="preserve"> </w:t>
      </w:r>
      <w:r w:rsidR="001F109F">
        <w:rPr>
          <w:rFonts w:asciiTheme="minorHAnsi" w:eastAsiaTheme="minorHAnsi" w:hAnsiTheme="minorHAnsi"/>
          <w:color w:val="auto"/>
          <w:szCs w:val="24"/>
        </w:rPr>
        <w:t xml:space="preserve">for </w:t>
      </w:r>
      <w:r w:rsidR="00F86276">
        <w:rPr>
          <w:rFonts w:asciiTheme="minorHAnsi" w:eastAsiaTheme="minorHAnsi" w:hAnsiTheme="minorHAnsi"/>
          <w:color w:val="auto"/>
          <w:szCs w:val="24"/>
        </w:rPr>
        <w:t xml:space="preserve">the </w:t>
      </w:r>
      <w:r w:rsidR="00F827E0">
        <w:rPr>
          <w:rFonts w:asciiTheme="minorHAnsi" w:eastAsiaTheme="minorHAnsi" w:hAnsiTheme="minorHAnsi"/>
          <w:color w:val="auto"/>
          <w:szCs w:val="24"/>
        </w:rPr>
        <w:t>c</w:t>
      </w:r>
      <w:r w:rsidR="00F86276">
        <w:rPr>
          <w:rFonts w:asciiTheme="minorHAnsi" w:hAnsiTheme="minorHAnsi"/>
          <w:color w:val="auto"/>
          <w:szCs w:val="24"/>
        </w:rPr>
        <w:t xml:space="preserve">ervical </w:t>
      </w:r>
      <w:r w:rsidR="00F827E0">
        <w:rPr>
          <w:rFonts w:asciiTheme="minorHAnsi" w:hAnsiTheme="minorHAnsi"/>
          <w:color w:val="auto"/>
          <w:szCs w:val="24"/>
        </w:rPr>
        <w:t>s</w:t>
      </w:r>
      <w:r w:rsidR="00F86276">
        <w:rPr>
          <w:rFonts w:asciiTheme="minorHAnsi" w:hAnsiTheme="minorHAnsi"/>
          <w:color w:val="auto"/>
          <w:szCs w:val="24"/>
        </w:rPr>
        <w:t xml:space="preserve">pine </w:t>
      </w:r>
      <w:r w:rsidR="00F827E0">
        <w:rPr>
          <w:rFonts w:asciiTheme="minorHAnsi" w:hAnsiTheme="minorHAnsi"/>
          <w:color w:val="auto"/>
          <w:szCs w:val="24"/>
        </w:rPr>
        <w:t>c</w:t>
      </w:r>
      <w:r w:rsidR="00F86276">
        <w:rPr>
          <w:rFonts w:asciiTheme="minorHAnsi" w:hAnsiTheme="minorHAnsi"/>
          <w:color w:val="auto"/>
          <w:szCs w:val="24"/>
        </w:rPr>
        <w:t>ondition</w:t>
      </w:r>
      <w:r w:rsidR="00E707DC">
        <w:rPr>
          <w:rFonts w:asciiTheme="minorHAnsi" w:hAnsiTheme="minorHAnsi"/>
          <w:color w:val="auto"/>
          <w:szCs w:val="24"/>
        </w:rPr>
        <w:t xml:space="preserve">, </w:t>
      </w:r>
      <w:r w:rsidR="001F109F" w:rsidRPr="002C4714">
        <w:rPr>
          <w:rFonts w:asciiTheme="minorHAnsi" w:eastAsiaTheme="minorHAnsi" w:hAnsiTheme="minorHAnsi"/>
          <w:color w:val="auto"/>
          <w:szCs w:val="24"/>
        </w:rPr>
        <w:t>coded 5241 IAW VASRD §4.71</w:t>
      </w:r>
      <w:r w:rsidR="004E7D71">
        <w:rPr>
          <w:rFonts w:asciiTheme="minorHAnsi" w:eastAsiaTheme="minorHAnsi" w:hAnsiTheme="minorHAnsi"/>
          <w:color w:val="auto"/>
          <w:szCs w:val="24"/>
        </w:rPr>
        <w:t>a</w:t>
      </w:r>
      <w:r w:rsidR="001F109F" w:rsidRPr="002C4714">
        <w:rPr>
          <w:rFonts w:asciiTheme="minorHAnsi" w:eastAsiaTheme="minorHAnsi" w:hAnsiTheme="minorHAnsi"/>
          <w:color w:val="auto"/>
          <w:szCs w:val="24"/>
        </w:rPr>
        <w:t xml:space="preserve">.  </w:t>
      </w:r>
    </w:p>
    <w:p w:rsidR="00D86717" w:rsidRDefault="00D86717" w:rsidP="002E0057">
      <w:pPr>
        <w:spacing w:line="240" w:lineRule="exact"/>
        <w:jc w:val="both"/>
        <w:rPr>
          <w:rFonts w:asciiTheme="minorHAnsi" w:eastAsiaTheme="minorHAnsi" w:hAnsiTheme="minorHAnsi"/>
          <w:color w:val="auto"/>
          <w:szCs w:val="24"/>
        </w:rPr>
      </w:pPr>
    </w:p>
    <w:p w:rsidR="00D86717" w:rsidRDefault="004E7D71" w:rsidP="002E0057">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u w:val="single"/>
        </w:rPr>
        <w:t>Radiculopathy</w:t>
      </w:r>
      <w:r w:rsidR="003A77C3" w:rsidRPr="003A77C3">
        <w:rPr>
          <w:rFonts w:asciiTheme="minorHAnsi" w:eastAsiaTheme="minorHAnsi" w:hAnsiTheme="minorHAnsi"/>
          <w:color w:val="auto"/>
          <w:szCs w:val="24"/>
          <w:u w:val="single"/>
        </w:rPr>
        <w:t>.</w:t>
      </w:r>
      <w:r w:rsidR="003A77C3">
        <w:rPr>
          <w:rFonts w:asciiTheme="minorHAnsi" w:eastAsiaTheme="minorHAnsi" w:hAnsiTheme="minorHAnsi"/>
          <w:color w:val="auto"/>
          <w:szCs w:val="24"/>
        </w:rPr>
        <w:t xml:space="preserve">  The CI made specific contention related to his loss of sensation in the right thumb and index finger.  </w:t>
      </w:r>
      <w:r>
        <w:rPr>
          <w:rFonts w:asciiTheme="minorHAnsi" w:eastAsiaTheme="minorHAnsi" w:hAnsiTheme="minorHAnsi"/>
          <w:color w:val="auto"/>
          <w:szCs w:val="24"/>
        </w:rPr>
        <w:t>In 2003, h</w:t>
      </w:r>
      <w:r w:rsidR="003A77C3">
        <w:rPr>
          <w:rFonts w:asciiTheme="minorHAnsi" w:eastAsiaTheme="minorHAnsi" w:hAnsiTheme="minorHAnsi"/>
          <w:color w:val="auto"/>
          <w:szCs w:val="24"/>
        </w:rPr>
        <w:t>is radicular symptoms included pain radiating down the right arm to the forearm in a C6 dermatom</w:t>
      </w:r>
      <w:r>
        <w:rPr>
          <w:rFonts w:asciiTheme="minorHAnsi" w:eastAsiaTheme="minorHAnsi" w:hAnsiTheme="minorHAnsi"/>
          <w:color w:val="auto"/>
          <w:szCs w:val="24"/>
        </w:rPr>
        <w:t>al</w:t>
      </w:r>
      <w:r w:rsidR="003A77C3">
        <w:rPr>
          <w:rFonts w:asciiTheme="minorHAnsi" w:eastAsiaTheme="minorHAnsi" w:hAnsiTheme="minorHAnsi"/>
          <w:color w:val="auto"/>
          <w:szCs w:val="24"/>
        </w:rPr>
        <w:t xml:space="preserve"> pattern</w:t>
      </w:r>
      <w:r>
        <w:rPr>
          <w:rFonts w:asciiTheme="minorHAnsi" w:eastAsiaTheme="minorHAnsi" w:hAnsiTheme="minorHAnsi"/>
          <w:color w:val="auto"/>
          <w:szCs w:val="24"/>
        </w:rPr>
        <w:t>,</w:t>
      </w:r>
      <w:r w:rsidR="003A77C3">
        <w:rPr>
          <w:rFonts w:asciiTheme="minorHAnsi" w:eastAsiaTheme="minorHAnsi" w:hAnsiTheme="minorHAnsi"/>
          <w:color w:val="auto"/>
          <w:szCs w:val="24"/>
        </w:rPr>
        <w:t xml:space="preserve"> with numbness and tingling in the right hand.  These symptoms did improve following his neck surger</w:t>
      </w:r>
      <w:r>
        <w:rPr>
          <w:rFonts w:asciiTheme="minorHAnsi" w:eastAsiaTheme="minorHAnsi" w:hAnsiTheme="minorHAnsi"/>
          <w:color w:val="auto"/>
          <w:szCs w:val="24"/>
        </w:rPr>
        <w:t>y</w:t>
      </w:r>
      <w:r w:rsidR="00720A29">
        <w:rPr>
          <w:rFonts w:asciiTheme="minorHAnsi" w:eastAsiaTheme="minorHAnsi" w:hAnsiTheme="minorHAnsi"/>
          <w:color w:val="auto"/>
          <w:szCs w:val="24"/>
        </w:rPr>
        <w:t>,</w:t>
      </w:r>
      <w:r w:rsidR="003A77C3">
        <w:rPr>
          <w:rFonts w:asciiTheme="minorHAnsi" w:eastAsiaTheme="minorHAnsi" w:hAnsiTheme="minorHAnsi"/>
          <w:color w:val="auto"/>
          <w:szCs w:val="24"/>
        </w:rPr>
        <w:t xml:space="preserve"> with only the paresthesias in the right hand remaining.  There was no history of right upper extremity weakness</w:t>
      </w:r>
      <w:r w:rsidR="00070895">
        <w:rPr>
          <w:rFonts w:asciiTheme="minorHAnsi" w:eastAsiaTheme="minorHAnsi" w:hAnsiTheme="minorHAnsi"/>
          <w:color w:val="auto"/>
          <w:szCs w:val="24"/>
        </w:rPr>
        <w:t xml:space="preserve"> or motor dysfunction documented in the military records or any of t</w:t>
      </w:r>
      <w:r w:rsidR="00720A29">
        <w:rPr>
          <w:rFonts w:asciiTheme="minorHAnsi" w:eastAsiaTheme="minorHAnsi" w:hAnsiTheme="minorHAnsi"/>
          <w:color w:val="auto"/>
          <w:szCs w:val="24"/>
        </w:rPr>
        <w:t xml:space="preserve">he VA evaluations.  </w:t>
      </w:r>
      <w:r w:rsidR="00070895">
        <w:rPr>
          <w:rFonts w:asciiTheme="minorHAnsi" w:eastAsiaTheme="minorHAnsi" w:hAnsiTheme="minorHAnsi"/>
          <w:color w:val="auto"/>
          <w:szCs w:val="24"/>
        </w:rPr>
        <w:t>There is no evidence in the D</w:t>
      </w:r>
      <w:r w:rsidR="00720A29">
        <w:rPr>
          <w:rFonts w:asciiTheme="minorHAnsi" w:eastAsiaTheme="minorHAnsi" w:hAnsiTheme="minorHAnsi"/>
          <w:color w:val="auto"/>
          <w:szCs w:val="24"/>
        </w:rPr>
        <w:t xml:space="preserve">isability </w:t>
      </w:r>
      <w:r w:rsidR="00070895">
        <w:rPr>
          <w:rFonts w:asciiTheme="minorHAnsi" w:eastAsiaTheme="minorHAnsi" w:hAnsiTheme="minorHAnsi"/>
          <w:color w:val="auto"/>
          <w:szCs w:val="24"/>
        </w:rPr>
        <w:t>E</w:t>
      </w:r>
      <w:r w:rsidR="00720A29">
        <w:rPr>
          <w:rFonts w:asciiTheme="minorHAnsi" w:eastAsiaTheme="minorHAnsi" w:hAnsiTheme="minorHAnsi"/>
          <w:color w:val="auto"/>
          <w:szCs w:val="24"/>
        </w:rPr>
        <w:t xml:space="preserve">valuation </w:t>
      </w:r>
      <w:r w:rsidR="00070895">
        <w:rPr>
          <w:rFonts w:asciiTheme="minorHAnsi" w:eastAsiaTheme="minorHAnsi" w:hAnsiTheme="minorHAnsi"/>
          <w:color w:val="auto"/>
          <w:szCs w:val="24"/>
        </w:rPr>
        <w:t>S</w:t>
      </w:r>
      <w:r w:rsidR="00720A29">
        <w:rPr>
          <w:rFonts w:asciiTheme="minorHAnsi" w:eastAsiaTheme="minorHAnsi" w:hAnsiTheme="minorHAnsi"/>
          <w:color w:val="auto"/>
          <w:szCs w:val="24"/>
        </w:rPr>
        <w:t>ystem (DES) f</w:t>
      </w:r>
      <w:r w:rsidR="00070895">
        <w:rPr>
          <w:rFonts w:asciiTheme="minorHAnsi" w:eastAsiaTheme="minorHAnsi" w:hAnsiTheme="minorHAnsi"/>
          <w:color w:val="auto"/>
          <w:szCs w:val="24"/>
        </w:rPr>
        <w:t>ile that supports th</w:t>
      </w:r>
      <w:r w:rsidR="00720A29">
        <w:rPr>
          <w:rFonts w:asciiTheme="minorHAnsi" w:eastAsiaTheme="minorHAnsi" w:hAnsiTheme="minorHAnsi"/>
          <w:color w:val="auto"/>
          <w:szCs w:val="24"/>
        </w:rPr>
        <w:t>is</w:t>
      </w:r>
      <w:r w:rsidR="00070895">
        <w:rPr>
          <w:rFonts w:asciiTheme="minorHAnsi" w:eastAsiaTheme="minorHAnsi" w:hAnsiTheme="minorHAnsi"/>
          <w:color w:val="auto"/>
          <w:szCs w:val="24"/>
        </w:rPr>
        <w:t xml:space="preserve"> </w:t>
      </w:r>
      <w:r w:rsidR="00720A29">
        <w:rPr>
          <w:rFonts w:asciiTheme="minorHAnsi" w:eastAsiaTheme="minorHAnsi" w:hAnsiTheme="minorHAnsi"/>
          <w:color w:val="auto"/>
          <w:szCs w:val="24"/>
        </w:rPr>
        <w:t xml:space="preserve">sensory-only </w:t>
      </w:r>
      <w:r w:rsidR="00070895">
        <w:rPr>
          <w:rFonts w:asciiTheme="minorHAnsi" w:eastAsiaTheme="minorHAnsi" w:hAnsiTheme="minorHAnsi"/>
          <w:color w:val="auto"/>
          <w:szCs w:val="24"/>
        </w:rPr>
        <w:t>radiculopathy</w:t>
      </w:r>
      <w:r w:rsidR="00720A29">
        <w:rPr>
          <w:rFonts w:asciiTheme="minorHAnsi" w:eastAsiaTheme="minorHAnsi" w:hAnsiTheme="minorHAnsi"/>
          <w:color w:val="auto"/>
          <w:szCs w:val="24"/>
        </w:rPr>
        <w:t xml:space="preserve"> (right </w:t>
      </w:r>
      <w:r w:rsidR="00070895">
        <w:rPr>
          <w:rFonts w:asciiTheme="minorHAnsi" w:eastAsiaTheme="minorHAnsi" w:hAnsiTheme="minorHAnsi"/>
          <w:color w:val="auto"/>
          <w:szCs w:val="24"/>
        </w:rPr>
        <w:t>thumb and index finger</w:t>
      </w:r>
      <w:r w:rsidR="00720A29">
        <w:rPr>
          <w:rFonts w:asciiTheme="minorHAnsi" w:eastAsiaTheme="minorHAnsi" w:hAnsiTheme="minorHAnsi"/>
          <w:color w:val="auto"/>
          <w:szCs w:val="24"/>
        </w:rPr>
        <w:t>)</w:t>
      </w:r>
      <w:r w:rsidR="00070895">
        <w:rPr>
          <w:rFonts w:asciiTheme="minorHAnsi" w:eastAsiaTheme="minorHAnsi" w:hAnsiTheme="minorHAnsi"/>
          <w:color w:val="auto"/>
          <w:szCs w:val="24"/>
        </w:rPr>
        <w:t xml:space="preserve"> as unfitting at separation.  The Board therefore cannot recommend this condition as an additional unfitting condition at separation.</w:t>
      </w:r>
    </w:p>
    <w:p w:rsidR="00070895" w:rsidRDefault="00070895" w:rsidP="002E0057">
      <w:pPr>
        <w:spacing w:line="240" w:lineRule="exact"/>
        <w:jc w:val="both"/>
        <w:rPr>
          <w:rFonts w:asciiTheme="minorHAnsi" w:eastAsiaTheme="minorHAnsi" w:hAnsiTheme="minorHAnsi"/>
          <w:color w:val="auto"/>
          <w:szCs w:val="24"/>
        </w:rPr>
      </w:pPr>
    </w:p>
    <w:p w:rsidR="00070895" w:rsidRPr="00070895" w:rsidRDefault="00070895" w:rsidP="002E0057">
      <w:pPr>
        <w:spacing w:line="240" w:lineRule="exact"/>
        <w:jc w:val="both"/>
        <w:rPr>
          <w:rFonts w:asciiTheme="minorHAnsi" w:eastAsiaTheme="minorHAnsi" w:hAnsiTheme="minorHAnsi"/>
          <w:color w:val="auto"/>
          <w:szCs w:val="24"/>
        </w:rPr>
      </w:pPr>
      <w:r w:rsidRPr="00070895">
        <w:rPr>
          <w:rFonts w:asciiTheme="minorHAnsi" w:eastAsiaTheme="minorHAnsi" w:hAnsiTheme="minorHAnsi"/>
          <w:color w:val="auto"/>
          <w:szCs w:val="24"/>
          <w:u w:val="single"/>
        </w:rPr>
        <w:t>Headache</w:t>
      </w:r>
      <w:r w:rsidR="00720A29">
        <w:rPr>
          <w:rFonts w:asciiTheme="minorHAnsi" w:eastAsiaTheme="minorHAnsi" w:hAnsiTheme="minorHAnsi"/>
          <w:color w:val="auto"/>
          <w:szCs w:val="24"/>
          <w:u w:val="single"/>
        </w:rPr>
        <w:t>s</w:t>
      </w:r>
      <w:r w:rsidRPr="00070895">
        <w:rPr>
          <w:rFonts w:asciiTheme="minorHAnsi" w:eastAsiaTheme="minorHAnsi" w:hAnsiTheme="minorHAnsi"/>
          <w:color w:val="auto"/>
          <w:szCs w:val="24"/>
          <w:u w:val="single"/>
        </w:rPr>
        <w:t>.</w:t>
      </w:r>
      <w:r>
        <w:rPr>
          <w:rFonts w:asciiTheme="minorHAnsi" w:eastAsiaTheme="minorHAnsi" w:hAnsiTheme="minorHAnsi"/>
          <w:color w:val="auto"/>
          <w:szCs w:val="24"/>
        </w:rPr>
        <w:t xml:space="preserve">  The CI also made specific contention related to </w:t>
      </w:r>
      <w:r w:rsidR="00720A29">
        <w:rPr>
          <w:rFonts w:asciiTheme="minorHAnsi" w:eastAsiaTheme="minorHAnsi" w:hAnsiTheme="minorHAnsi"/>
          <w:color w:val="auto"/>
          <w:szCs w:val="24"/>
        </w:rPr>
        <w:t xml:space="preserve">his </w:t>
      </w:r>
      <w:r>
        <w:rPr>
          <w:rFonts w:asciiTheme="minorHAnsi" w:eastAsiaTheme="minorHAnsi" w:hAnsiTheme="minorHAnsi"/>
          <w:color w:val="auto"/>
          <w:szCs w:val="24"/>
        </w:rPr>
        <w:t xml:space="preserve">headaches.  </w:t>
      </w:r>
      <w:r w:rsidR="00B70D61">
        <w:rPr>
          <w:rFonts w:asciiTheme="minorHAnsi" w:eastAsiaTheme="minorHAnsi" w:hAnsiTheme="minorHAnsi"/>
          <w:color w:val="auto"/>
          <w:szCs w:val="24"/>
        </w:rPr>
        <w:t xml:space="preserve">The DES </w:t>
      </w:r>
      <w:r w:rsidR="00F827E0">
        <w:rPr>
          <w:rFonts w:asciiTheme="minorHAnsi" w:eastAsiaTheme="minorHAnsi" w:hAnsiTheme="minorHAnsi"/>
          <w:color w:val="auto"/>
          <w:szCs w:val="24"/>
        </w:rPr>
        <w:t>f</w:t>
      </w:r>
      <w:r w:rsidR="00B70D61">
        <w:rPr>
          <w:rFonts w:asciiTheme="minorHAnsi" w:eastAsiaTheme="minorHAnsi" w:hAnsiTheme="minorHAnsi"/>
          <w:color w:val="auto"/>
          <w:szCs w:val="24"/>
        </w:rPr>
        <w:t>ile is silent with regard to headaches</w:t>
      </w:r>
      <w:r w:rsidR="00720A29">
        <w:rPr>
          <w:rFonts w:asciiTheme="minorHAnsi" w:eastAsiaTheme="minorHAnsi" w:hAnsiTheme="minorHAnsi"/>
          <w:color w:val="auto"/>
          <w:szCs w:val="24"/>
        </w:rPr>
        <w:t>,</w:t>
      </w:r>
      <w:r w:rsidR="00B70D61">
        <w:rPr>
          <w:rFonts w:asciiTheme="minorHAnsi" w:eastAsiaTheme="minorHAnsi" w:hAnsiTheme="minorHAnsi"/>
          <w:color w:val="auto"/>
          <w:szCs w:val="24"/>
        </w:rPr>
        <w:t xml:space="preserve"> with no mention of headaches in the MEB examination history and no diagnosis was made related to head</w:t>
      </w:r>
      <w:r w:rsidR="004A7B08">
        <w:rPr>
          <w:rFonts w:asciiTheme="minorHAnsi" w:eastAsiaTheme="minorHAnsi" w:hAnsiTheme="minorHAnsi"/>
          <w:color w:val="auto"/>
          <w:szCs w:val="24"/>
        </w:rPr>
        <w:t>aches.  The</w:t>
      </w:r>
      <w:r w:rsidR="00720A29">
        <w:rPr>
          <w:rFonts w:asciiTheme="minorHAnsi" w:eastAsiaTheme="minorHAnsi" w:hAnsiTheme="minorHAnsi"/>
          <w:color w:val="auto"/>
          <w:szCs w:val="24"/>
        </w:rPr>
        <w:t xml:space="preserve">refore, the </w:t>
      </w:r>
      <w:r w:rsidR="00F827E0">
        <w:rPr>
          <w:rFonts w:asciiTheme="minorHAnsi" w:eastAsiaTheme="minorHAnsi" w:hAnsiTheme="minorHAnsi"/>
          <w:color w:val="auto"/>
          <w:szCs w:val="24"/>
        </w:rPr>
        <w:t>h</w:t>
      </w:r>
      <w:r w:rsidR="00720A29">
        <w:rPr>
          <w:rFonts w:asciiTheme="minorHAnsi" w:eastAsiaTheme="minorHAnsi" w:hAnsiTheme="minorHAnsi"/>
          <w:color w:val="auto"/>
          <w:szCs w:val="24"/>
        </w:rPr>
        <w:t xml:space="preserve">eadache condition is outside the scope of this Board. </w:t>
      </w:r>
    </w:p>
    <w:p w:rsidR="00F329DD" w:rsidRDefault="00F329DD" w:rsidP="002E0057">
      <w:pPr>
        <w:spacing w:line="240" w:lineRule="exact"/>
        <w:jc w:val="both"/>
        <w:rPr>
          <w:rFonts w:asciiTheme="minorHAnsi" w:eastAsiaTheme="minorHAnsi" w:hAnsiTheme="minorHAnsi"/>
          <w:color w:val="auto"/>
          <w:szCs w:val="24"/>
        </w:rPr>
      </w:pPr>
    </w:p>
    <w:p w:rsidR="00F329DD" w:rsidRDefault="00F329DD" w:rsidP="00F329D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Other PEB Conditions</w:t>
      </w:r>
      <w:r>
        <w:rPr>
          <w:rFonts w:asciiTheme="minorHAnsi" w:hAnsiTheme="minorHAnsi"/>
          <w:color w:val="auto"/>
          <w:szCs w:val="24"/>
        </w:rPr>
        <w:t xml:space="preserve">.  </w:t>
      </w:r>
      <w:r w:rsidR="002E54A6">
        <w:rPr>
          <w:rFonts w:asciiTheme="minorHAnsi" w:hAnsiTheme="minorHAnsi"/>
          <w:color w:val="auto"/>
          <w:szCs w:val="24"/>
        </w:rPr>
        <w:t>An</w:t>
      </w:r>
      <w:r>
        <w:rPr>
          <w:rFonts w:asciiTheme="minorHAnsi" w:hAnsiTheme="minorHAnsi"/>
          <w:color w:val="auto"/>
          <w:szCs w:val="24"/>
        </w:rPr>
        <w:t xml:space="preserve">other condition adjudicated by the PEB was </w:t>
      </w:r>
      <w:r w:rsidR="00F827E0">
        <w:rPr>
          <w:rFonts w:asciiTheme="minorHAnsi" w:hAnsiTheme="minorHAnsi"/>
          <w:color w:val="auto"/>
          <w:szCs w:val="24"/>
        </w:rPr>
        <w:t>o</w:t>
      </w:r>
      <w:r>
        <w:rPr>
          <w:rFonts w:asciiTheme="minorHAnsi" w:hAnsiTheme="minorHAnsi"/>
          <w:color w:val="auto"/>
          <w:szCs w:val="24"/>
        </w:rPr>
        <w:t xml:space="preserve">besity.  The Board unanimously agrees that the CI’s obesity did not constitute a physical disability.  </w:t>
      </w:r>
      <w:r w:rsidR="00C03EB2">
        <w:rPr>
          <w:rFonts w:asciiTheme="minorHAnsi" w:hAnsiTheme="minorHAnsi"/>
          <w:color w:val="auto"/>
          <w:szCs w:val="24"/>
        </w:rPr>
        <w:t>All evidence considered there is not reasonable doubt in the CI’s favor supporting re-characterization of the PEB adjudication for this condition.</w:t>
      </w:r>
    </w:p>
    <w:p w:rsidR="00F329DD" w:rsidRDefault="00F329DD" w:rsidP="00F329DD">
      <w:pPr>
        <w:spacing w:line="240" w:lineRule="exact"/>
        <w:jc w:val="both"/>
        <w:rPr>
          <w:rFonts w:asciiTheme="minorHAnsi" w:hAnsiTheme="minorHAnsi"/>
          <w:color w:val="auto"/>
          <w:szCs w:val="24"/>
        </w:rPr>
      </w:pPr>
    </w:p>
    <w:p w:rsidR="00F329DD" w:rsidRDefault="00F329DD" w:rsidP="00F329DD">
      <w:pPr>
        <w:spacing w:line="240" w:lineRule="exact"/>
        <w:jc w:val="both"/>
        <w:rPr>
          <w:rFonts w:asciiTheme="minorHAnsi" w:eastAsiaTheme="minorHAnsi" w:hAnsiTheme="minorHAnsi" w:cstheme="minorBidi"/>
          <w:color w:val="auto"/>
          <w:szCs w:val="24"/>
        </w:rPr>
      </w:pPr>
      <w:r>
        <w:rPr>
          <w:rFonts w:asciiTheme="minorHAnsi" w:eastAsiaTheme="minorHAnsi" w:hAnsiTheme="minorHAnsi" w:cstheme="minorBidi"/>
          <w:color w:val="auto"/>
          <w:szCs w:val="24"/>
          <w:u w:val="single"/>
        </w:rPr>
        <w:t>Remaining Conditions</w:t>
      </w:r>
      <w:r>
        <w:rPr>
          <w:rFonts w:asciiTheme="minorHAnsi" w:eastAsiaTheme="minorHAnsi" w:hAnsiTheme="minorHAnsi" w:cstheme="minorBidi"/>
          <w:color w:val="auto"/>
          <w:szCs w:val="24"/>
        </w:rPr>
        <w:t xml:space="preserve">.  </w:t>
      </w:r>
      <w:r w:rsidR="00532E43">
        <w:rPr>
          <w:rFonts w:asciiTheme="minorHAnsi" w:eastAsiaTheme="minorHAnsi" w:hAnsiTheme="minorHAnsi" w:cstheme="minorBidi"/>
          <w:color w:val="auto"/>
          <w:szCs w:val="24"/>
        </w:rPr>
        <w:t>A</w:t>
      </w:r>
      <w:r>
        <w:rPr>
          <w:rFonts w:asciiTheme="minorHAnsi" w:eastAsiaTheme="minorHAnsi" w:hAnsiTheme="minorHAnsi" w:cstheme="minorBidi"/>
          <w:color w:val="auto"/>
          <w:szCs w:val="24"/>
        </w:rPr>
        <w:t xml:space="preserve">dditional conditions were documented in the </w:t>
      </w:r>
      <w:r w:rsidR="006A1F8F">
        <w:rPr>
          <w:rFonts w:asciiTheme="minorHAnsi" w:eastAsiaTheme="minorHAnsi" w:hAnsiTheme="minorHAnsi" w:cstheme="minorBidi"/>
          <w:color w:val="auto"/>
          <w:szCs w:val="24"/>
        </w:rPr>
        <w:t>D</w:t>
      </w:r>
      <w:r w:rsidR="00F827E0">
        <w:rPr>
          <w:rFonts w:asciiTheme="minorHAnsi" w:eastAsiaTheme="minorHAnsi" w:hAnsiTheme="minorHAnsi" w:cstheme="minorBidi"/>
          <w:color w:val="auto"/>
          <w:szCs w:val="24"/>
        </w:rPr>
        <w:t xml:space="preserve">ES </w:t>
      </w:r>
      <w:r>
        <w:rPr>
          <w:rFonts w:asciiTheme="minorHAnsi" w:eastAsiaTheme="minorHAnsi" w:hAnsiTheme="minorHAnsi" w:cstheme="minorBidi"/>
          <w:color w:val="auto"/>
          <w:szCs w:val="24"/>
        </w:rPr>
        <w:t>file.  None of these conditions were clinically significant during the MEB/PEB period</w:t>
      </w:r>
      <w:r w:rsidR="00F827E0">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 xml:space="preserve"> none carried attached profiles</w:t>
      </w:r>
      <w:r w:rsidR="00F827E0">
        <w:rPr>
          <w:rFonts w:asciiTheme="minorHAnsi" w:eastAsiaTheme="minorHAnsi" w:hAnsiTheme="minorHAnsi" w:cstheme="minorBidi"/>
          <w:color w:val="auto"/>
          <w:szCs w:val="24"/>
        </w:rPr>
        <w:t>,</w:t>
      </w:r>
      <w:r>
        <w:rPr>
          <w:rFonts w:asciiTheme="minorHAnsi" w:eastAsiaTheme="minorHAnsi" w:hAnsiTheme="minorHAnsi" w:cstheme="minorBidi"/>
          <w:color w:val="auto"/>
          <w:szCs w:val="24"/>
        </w:rPr>
        <w:t xml:space="preserve"> and none were implicated in the </w:t>
      </w:r>
      <w:r w:rsidR="00F827E0">
        <w:rPr>
          <w:rFonts w:asciiTheme="minorHAnsi" w:eastAsiaTheme="minorHAnsi" w:hAnsiTheme="minorHAnsi" w:cstheme="minorBidi"/>
          <w:color w:val="auto"/>
          <w:szCs w:val="24"/>
        </w:rPr>
        <w:t>c</w:t>
      </w:r>
      <w:r>
        <w:rPr>
          <w:rFonts w:asciiTheme="minorHAnsi" w:eastAsiaTheme="minorHAnsi" w:hAnsiTheme="minorHAnsi" w:cstheme="minorBidi"/>
          <w:color w:val="auto"/>
          <w:szCs w:val="24"/>
        </w:rPr>
        <w:t xml:space="preserve">ommander’s statement.  These conditions were reviewed by the </w:t>
      </w:r>
      <w:r w:rsidR="00A3592C">
        <w:rPr>
          <w:rFonts w:asciiTheme="minorHAnsi" w:eastAsiaTheme="minorHAnsi" w:hAnsiTheme="minorHAnsi" w:cstheme="minorBidi"/>
          <w:color w:val="auto"/>
          <w:szCs w:val="24"/>
        </w:rPr>
        <w:t>a</w:t>
      </w:r>
      <w:r>
        <w:rPr>
          <w:rFonts w:asciiTheme="minorHAnsi" w:eastAsiaTheme="minorHAnsi" w:hAnsiTheme="minorHAnsi" w:cstheme="minorBidi"/>
          <w:color w:val="auto"/>
          <w:szCs w:val="24"/>
        </w:rPr>
        <w:t xml:space="preserve">ction </w:t>
      </w:r>
      <w:r w:rsidR="00A3592C">
        <w:rPr>
          <w:rFonts w:asciiTheme="minorHAnsi" w:eastAsiaTheme="minorHAnsi" w:hAnsiTheme="minorHAnsi" w:cstheme="minorBidi"/>
          <w:color w:val="auto"/>
          <w:szCs w:val="24"/>
        </w:rPr>
        <w:t>o</w:t>
      </w:r>
      <w:r>
        <w:rPr>
          <w:rFonts w:asciiTheme="minorHAnsi" w:eastAsiaTheme="minorHAnsi" w:hAnsiTheme="minorHAnsi" w:cstheme="minorBidi"/>
          <w:color w:val="auto"/>
          <w:szCs w:val="24"/>
        </w:rPr>
        <w:t xml:space="preserve">fficer and considered by the Board.  It was determined that none could be argued as unfitting and subject to separation rating.  </w:t>
      </w:r>
      <w:r w:rsidR="002E54A6">
        <w:rPr>
          <w:rFonts w:asciiTheme="minorHAnsi" w:eastAsiaTheme="minorHAnsi" w:hAnsiTheme="minorHAnsi" w:cstheme="minorBidi"/>
          <w:color w:val="auto"/>
          <w:szCs w:val="24"/>
        </w:rPr>
        <w:t xml:space="preserve">Additionally, </w:t>
      </w:r>
      <w:r w:rsidR="00F827E0">
        <w:rPr>
          <w:rFonts w:asciiTheme="minorHAnsi" w:eastAsiaTheme="minorHAnsi" w:hAnsiTheme="minorHAnsi" w:cstheme="minorBidi"/>
          <w:color w:val="auto"/>
          <w:szCs w:val="24"/>
        </w:rPr>
        <w:t>l</w:t>
      </w:r>
      <w:r w:rsidR="002E54A6">
        <w:rPr>
          <w:rFonts w:asciiTheme="minorHAnsi" w:eastAsiaTheme="minorHAnsi" w:hAnsiTheme="minorHAnsi" w:cstheme="minorBidi"/>
          <w:color w:val="auto"/>
          <w:szCs w:val="24"/>
        </w:rPr>
        <w:t xml:space="preserve">umbar </w:t>
      </w:r>
      <w:r w:rsidR="00F827E0">
        <w:rPr>
          <w:rFonts w:asciiTheme="minorHAnsi" w:eastAsiaTheme="minorHAnsi" w:hAnsiTheme="minorHAnsi" w:cstheme="minorBidi"/>
          <w:color w:val="auto"/>
          <w:szCs w:val="24"/>
        </w:rPr>
        <w:t>s</w:t>
      </w:r>
      <w:r w:rsidR="002E54A6">
        <w:rPr>
          <w:rFonts w:asciiTheme="minorHAnsi" w:eastAsiaTheme="minorHAnsi" w:hAnsiTheme="minorHAnsi" w:cstheme="minorBidi"/>
          <w:color w:val="auto"/>
          <w:szCs w:val="24"/>
        </w:rPr>
        <w:t xml:space="preserve">train was noted in the VA rating decision proximal to separation, but was not documented in the DES file.  The Board does not have the authority to render fitness or rating recommendations for any conditions not considered by the DES.  </w:t>
      </w:r>
      <w:r>
        <w:rPr>
          <w:rFonts w:asciiTheme="minorHAnsi" w:eastAsiaTheme="minorHAnsi" w:hAnsiTheme="minorHAnsi" w:cstheme="minorBidi"/>
          <w:color w:val="auto"/>
          <w:szCs w:val="24"/>
        </w:rPr>
        <w:t>The Board therefore has no reasonable basis for recommending any additional conditions for separation rating.</w:t>
      </w:r>
    </w:p>
    <w:p w:rsidR="00F329DD" w:rsidRDefault="00F329DD" w:rsidP="00F329DD">
      <w:pPr>
        <w:pBdr>
          <w:bottom w:val="single" w:sz="12" w:space="1" w:color="auto"/>
        </w:pBdr>
        <w:tabs>
          <w:tab w:val="left" w:pos="288"/>
          <w:tab w:val="left" w:pos="4752"/>
        </w:tabs>
        <w:spacing w:line="240" w:lineRule="exact"/>
        <w:jc w:val="both"/>
        <w:rPr>
          <w:rFonts w:asciiTheme="minorHAnsi" w:hAnsiTheme="minorHAnsi"/>
          <w:color w:val="auto"/>
          <w:szCs w:val="24"/>
        </w:rPr>
      </w:pPr>
    </w:p>
    <w:p w:rsidR="00A90D55" w:rsidRPr="001009C7" w:rsidRDefault="00A90D55" w:rsidP="001009C7">
      <w:pPr>
        <w:tabs>
          <w:tab w:val="left" w:pos="288"/>
          <w:tab w:val="left" w:pos="4752"/>
        </w:tabs>
        <w:spacing w:line="240" w:lineRule="exact"/>
        <w:jc w:val="both"/>
        <w:rPr>
          <w:rFonts w:asciiTheme="minorHAnsi" w:hAnsiTheme="minorHAnsi"/>
          <w:color w:val="auto"/>
          <w:szCs w:val="24"/>
        </w:rPr>
      </w:pPr>
    </w:p>
    <w:p w:rsidR="006755A6" w:rsidRDefault="00FB593A" w:rsidP="00F827E0">
      <w:pPr>
        <w:spacing w:line="240" w:lineRule="exact"/>
        <w:jc w:val="both"/>
        <w:rPr>
          <w:rFonts w:asciiTheme="minorHAnsi" w:hAnsiTheme="minorHAnsi"/>
          <w:color w:val="auto"/>
          <w:szCs w:val="24"/>
        </w:rPr>
      </w:pPr>
      <w:r w:rsidRPr="001009C7">
        <w:rPr>
          <w:rFonts w:asciiTheme="minorHAnsi" w:hAnsiTheme="minorHAnsi"/>
          <w:color w:val="auto"/>
          <w:szCs w:val="24"/>
          <w:u w:val="single"/>
        </w:rPr>
        <w:t>BOARD FINDINGS</w:t>
      </w:r>
      <w:r w:rsidRPr="001009C7">
        <w:rPr>
          <w:rFonts w:asciiTheme="minorHAnsi" w:hAnsiTheme="minorHAnsi"/>
          <w:color w:val="auto"/>
          <w:szCs w:val="24"/>
        </w:rPr>
        <w:t>:</w:t>
      </w:r>
      <w:r w:rsidRPr="001009C7">
        <w:rPr>
          <w:rFonts w:asciiTheme="minorHAnsi" w:eastAsiaTheme="minorHAnsi" w:hAnsiTheme="minorHAnsi"/>
          <w:color w:val="auto"/>
          <w:szCs w:val="24"/>
        </w:rPr>
        <w:t xml:space="preserve">  IAW DoDI 6040.44, provisions of DoD or Military Department regulations or guidelines relied upon by the PEB will not be considered by the </w:t>
      </w:r>
      <w:r w:rsidR="007165CE" w:rsidRPr="001009C7">
        <w:rPr>
          <w:rFonts w:asciiTheme="minorHAnsi" w:eastAsiaTheme="minorHAnsi" w:hAnsiTheme="minorHAnsi"/>
          <w:color w:val="auto"/>
          <w:szCs w:val="24"/>
        </w:rPr>
        <w:t>Board</w:t>
      </w:r>
      <w:r w:rsidRPr="001009C7">
        <w:rPr>
          <w:rFonts w:asciiTheme="minorHAnsi" w:eastAsiaTheme="minorHAnsi" w:hAnsiTheme="minorHAnsi"/>
          <w:color w:val="auto"/>
          <w:szCs w:val="24"/>
        </w:rPr>
        <w:t xml:space="preserve"> to the extent they were inconsistent with the VASRD in effect at the time of the adjudication</w:t>
      </w:r>
      <w:r w:rsidR="00D46C7F">
        <w:rPr>
          <w:rFonts w:asciiTheme="minorHAnsi" w:eastAsiaTheme="minorHAnsi" w:hAnsiTheme="minorHAnsi"/>
          <w:color w:val="auto"/>
          <w:szCs w:val="24"/>
        </w:rPr>
        <w:t xml:space="preserve">.  </w:t>
      </w:r>
      <w:r w:rsidRPr="001009C7">
        <w:rPr>
          <w:rFonts w:asciiTheme="minorHAnsi" w:eastAsiaTheme="minorHAnsi" w:hAnsiTheme="minorHAnsi"/>
          <w:color w:val="auto"/>
          <w:szCs w:val="24"/>
        </w:rPr>
        <w:t xml:space="preserve">The </w:t>
      </w:r>
      <w:r w:rsidR="001A7538" w:rsidRPr="001009C7">
        <w:rPr>
          <w:rFonts w:asciiTheme="minorHAnsi" w:eastAsiaTheme="minorHAnsi" w:hAnsiTheme="minorHAnsi"/>
          <w:color w:val="auto"/>
          <w:szCs w:val="24"/>
        </w:rPr>
        <w:t>Board</w:t>
      </w:r>
      <w:r w:rsidRPr="001009C7">
        <w:rPr>
          <w:rFonts w:asciiTheme="minorHAnsi" w:eastAsiaTheme="minorHAnsi" w:hAnsiTheme="minorHAnsi"/>
          <w:color w:val="auto"/>
          <w:szCs w:val="24"/>
        </w:rPr>
        <w:t xml:space="preserve"> did not surmise from the record or PEB ruling in this case that any prerogatives outside the VASRD were exercise</w:t>
      </w:r>
      <w:r w:rsidR="00A608FB" w:rsidRPr="001009C7">
        <w:rPr>
          <w:rFonts w:asciiTheme="minorHAnsi" w:eastAsiaTheme="minorHAnsi" w:hAnsiTheme="minorHAnsi"/>
          <w:color w:val="auto"/>
          <w:szCs w:val="24"/>
        </w:rPr>
        <w:t>d.</w:t>
      </w:r>
      <w:r w:rsidR="00F827E0">
        <w:rPr>
          <w:rFonts w:asciiTheme="minorHAnsi" w:eastAsiaTheme="minorHAnsi" w:hAnsiTheme="minorHAnsi"/>
          <w:color w:val="auto"/>
          <w:szCs w:val="24"/>
        </w:rPr>
        <w:t xml:space="preserve"> </w:t>
      </w:r>
      <w:r w:rsidR="002C4714" w:rsidRPr="002C4714">
        <w:rPr>
          <w:rFonts w:asciiTheme="minorHAnsi" w:eastAsiaTheme="minorHAnsi" w:hAnsiTheme="minorHAnsi"/>
          <w:color w:val="auto"/>
          <w:szCs w:val="24"/>
        </w:rPr>
        <w:t xml:space="preserve">In the matter of the </w:t>
      </w:r>
      <w:r w:rsidR="00F827E0">
        <w:rPr>
          <w:rFonts w:asciiTheme="minorHAnsi" w:eastAsiaTheme="minorHAnsi" w:hAnsiTheme="minorHAnsi"/>
          <w:color w:val="auto"/>
          <w:szCs w:val="24"/>
        </w:rPr>
        <w:t>c</w:t>
      </w:r>
      <w:r w:rsidR="002C4714" w:rsidRPr="002C4714">
        <w:rPr>
          <w:rFonts w:asciiTheme="minorHAnsi" w:eastAsiaTheme="minorHAnsi" w:hAnsiTheme="minorHAnsi"/>
          <w:color w:val="auto"/>
          <w:szCs w:val="24"/>
        </w:rPr>
        <w:t xml:space="preserve">ervical </w:t>
      </w:r>
      <w:r w:rsidR="00F827E0">
        <w:rPr>
          <w:rFonts w:asciiTheme="minorHAnsi" w:eastAsiaTheme="minorHAnsi" w:hAnsiTheme="minorHAnsi"/>
          <w:color w:val="auto"/>
          <w:szCs w:val="24"/>
        </w:rPr>
        <w:t>s</w:t>
      </w:r>
      <w:r w:rsidR="002C4714" w:rsidRPr="002C4714">
        <w:rPr>
          <w:rFonts w:asciiTheme="minorHAnsi" w:eastAsiaTheme="minorHAnsi" w:hAnsiTheme="minorHAnsi"/>
          <w:color w:val="auto"/>
          <w:szCs w:val="24"/>
        </w:rPr>
        <w:t xml:space="preserve">pine </w:t>
      </w:r>
      <w:r w:rsidR="00F827E0">
        <w:rPr>
          <w:rFonts w:asciiTheme="minorHAnsi" w:eastAsiaTheme="minorHAnsi" w:hAnsiTheme="minorHAnsi"/>
          <w:color w:val="auto"/>
          <w:szCs w:val="24"/>
        </w:rPr>
        <w:t>c</w:t>
      </w:r>
      <w:r w:rsidR="002C4714" w:rsidRPr="002C4714">
        <w:rPr>
          <w:rFonts w:asciiTheme="minorHAnsi" w:eastAsiaTheme="minorHAnsi" w:hAnsiTheme="minorHAnsi"/>
          <w:color w:val="auto"/>
          <w:szCs w:val="24"/>
        </w:rPr>
        <w:t>ondition</w:t>
      </w:r>
      <w:r w:rsidR="00DC6F47">
        <w:rPr>
          <w:rFonts w:asciiTheme="minorHAnsi" w:eastAsiaTheme="minorHAnsi" w:hAnsiTheme="minorHAnsi"/>
          <w:color w:val="auto"/>
          <w:szCs w:val="24"/>
        </w:rPr>
        <w:t>,</w:t>
      </w:r>
      <w:r w:rsidR="002C4714" w:rsidRPr="002C4714">
        <w:rPr>
          <w:rFonts w:asciiTheme="minorHAnsi" w:eastAsiaTheme="minorHAnsi" w:hAnsiTheme="minorHAnsi"/>
          <w:color w:val="auto"/>
          <w:szCs w:val="24"/>
        </w:rPr>
        <w:t xml:space="preserve"> the Board unanimousl</w:t>
      </w:r>
      <w:r w:rsidR="002C4714">
        <w:rPr>
          <w:rFonts w:asciiTheme="minorHAnsi" w:eastAsiaTheme="minorHAnsi" w:hAnsiTheme="minorHAnsi"/>
          <w:color w:val="auto"/>
          <w:szCs w:val="24"/>
        </w:rPr>
        <w:t>y recommends a rating of 20%</w:t>
      </w:r>
      <w:r w:rsidR="00E707DC">
        <w:rPr>
          <w:rFonts w:asciiTheme="minorHAnsi" w:eastAsiaTheme="minorHAnsi" w:hAnsiTheme="minorHAnsi"/>
          <w:color w:val="auto"/>
          <w:szCs w:val="24"/>
        </w:rPr>
        <w:t xml:space="preserve">, </w:t>
      </w:r>
      <w:r w:rsidR="002C4714" w:rsidRPr="002C4714">
        <w:rPr>
          <w:rFonts w:asciiTheme="minorHAnsi" w:eastAsiaTheme="minorHAnsi" w:hAnsiTheme="minorHAnsi"/>
          <w:color w:val="auto"/>
          <w:szCs w:val="24"/>
        </w:rPr>
        <w:t>coded 5241 IAW VASRD §4.71</w:t>
      </w:r>
      <w:r w:rsidR="00DC6F47">
        <w:rPr>
          <w:rFonts w:asciiTheme="minorHAnsi" w:eastAsiaTheme="minorHAnsi" w:hAnsiTheme="minorHAnsi"/>
          <w:color w:val="auto"/>
          <w:szCs w:val="24"/>
        </w:rPr>
        <w:t>a</w:t>
      </w:r>
      <w:r w:rsidR="002C4714" w:rsidRPr="002C4714">
        <w:rPr>
          <w:rFonts w:asciiTheme="minorHAnsi" w:eastAsiaTheme="minorHAnsi" w:hAnsiTheme="minorHAnsi"/>
          <w:color w:val="auto"/>
          <w:szCs w:val="24"/>
        </w:rPr>
        <w:t xml:space="preserve">.  </w:t>
      </w:r>
      <w:r w:rsidR="008A14BC" w:rsidRPr="00973FE6">
        <w:rPr>
          <w:rFonts w:asciiTheme="minorHAnsi" w:hAnsiTheme="minorHAnsi"/>
          <w:color w:val="auto"/>
          <w:szCs w:val="24"/>
        </w:rPr>
        <w:t xml:space="preserve">In the matter of the </w:t>
      </w:r>
      <w:r w:rsidR="00F827E0">
        <w:rPr>
          <w:rFonts w:asciiTheme="minorHAnsi" w:hAnsiTheme="minorHAnsi"/>
          <w:color w:val="auto"/>
          <w:szCs w:val="24"/>
        </w:rPr>
        <w:t>r</w:t>
      </w:r>
      <w:r w:rsidR="008A14BC" w:rsidRPr="00973FE6">
        <w:rPr>
          <w:rFonts w:asciiTheme="minorHAnsi" w:eastAsiaTheme="minorEastAsia" w:hAnsiTheme="minorHAnsi"/>
          <w:color w:val="auto"/>
          <w:szCs w:val="24"/>
        </w:rPr>
        <w:t>adiculopathy</w:t>
      </w:r>
      <w:r w:rsidR="00DC6F47">
        <w:rPr>
          <w:rFonts w:asciiTheme="minorHAnsi" w:eastAsiaTheme="minorEastAsia" w:hAnsiTheme="minorHAnsi"/>
          <w:color w:val="auto"/>
          <w:szCs w:val="24"/>
        </w:rPr>
        <w:t xml:space="preserve"> and </w:t>
      </w:r>
      <w:r w:rsidR="008A14BC" w:rsidRPr="00973FE6">
        <w:rPr>
          <w:rFonts w:asciiTheme="minorHAnsi" w:hAnsiTheme="minorHAnsi"/>
          <w:color w:val="auto"/>
          <w:szCs w:val="24"/>
        </w:rPr>
        <w:t>any other medical conditions eligible for Board consideration</w:t>
      </w:r>
      <w:r w:rsidR="00DC6F47">
        <w:rPr>
          <w:rFonts w:asciiTheme="minorHAnsi" w:hAnsiTheme="minorHAnsi"/>
          <w:color w:val="auto"/>
          <w:szCs w:val="24"/>
        </w:rPr>
        <w:t>,</w:t>
      </w:r>
      <w:r w:rsidR="008A14BC" w:rsidRPr="00973FE6">
        <w:rPr>
          <w:rFonts w:asciiTheme="minorHAnsi" w:hAnsiTheme="minorHAnsi"/>
          <w:color w:val="auto"/>
          <w:szCs w:val="24"/>
        </w:rPr>
        <w:t xml:space="preserve"> the Board </w:t>
      </w:r>
      <w:r w:rsidR="008A14BC" w:rsidRPr="00943731">
        <w:rPr>
          <w:rFonts w:asciiTheme="minorHAnsi" w:hAnsiTheme="minorHAnsi"/>
          <w:color w:val="auto"/>
          <w:szCs w:val="24"/>
        </w:rPr>
        <w:t>unanimously</w:t>
      </w:r>
      <w:r w:rsidR="008A14BC" w:rsidRPr="00973FE6">
        <w:rPr>
          <w:rFonts w:asciiTheme="minorHAnsi" w:hAnsiTheme="minorHAnsi"/>
          <w:color w:val="auto"/>
          <w:szCs w:val="24"/>
        </w:rPr>
        <w:t xml:space="preserve"> agrees that it cannot recommend any findings of unfit for additional rating at separation.</w:t>
      </w:r>
      <w:r w:rsidR="006755A6">
        <w:rPr>
          <w:rFonts w:asciiTheme="minorHAnsi" w:hAnsiTheme="minorHAnsi"/>
          <w:color w:val="auto"/>
          <w:szCs w:val="24"/>
        </w:rPr>
        <w:t xml:space="preserve">  </w:t>
      </w:r>
    </w:p>
    <w:p w:rsidR="00FB593A" w:rsidRPr="00221EE9" w:rsidRDefault="008B5D31" w:rsidP="007F0F9B">
      <w:pPr>
        <w:spacing w:line="240" w:lineRule="exact"/>
        <w:rPr>
          <w:rFonts w:asciiTheme="minorHAnsi" w:eastAsiaTheme="minorHAnsi" w:hAnsiTheme="minorHAnsi"/>
          <w:b/>
          <w:color w:val="auto"/>
          <w:szCs w:val="24"/>
        </w:rPr>
      </w:pPr>
      <w:r w:rsidRPr="00221EE9">
        <w:rPr>
          <w:rFonts w:asciiTheme="minorHAnsi" w:hAnsiTheme="minorHAnsi"/>
          <w:b/>
          <w:color w:val="auto"/>
          <w:szCs w:val="24"/>
          <w:u w:val="single"/>
        </w:rPr>
        <w:t>_________________________________________________________</w:t>
      </w:r>
      <w:r w:rsidR="00FF6C05" w:rsidRPr="00221EE9">
        <w:rPr>
          <w:rFonts w:asciiTheme="minorHAnsi" w:hAnsiTheme="minorHAnsi"/>
          <w:b/>
          <w:color w:val="auto"/>
          <w:szCs w:val="24"/>
          <w:u w:val="single"/>
        </w:rPr>
        <w:t>____________________</w:t>
      </w:r>
      <w:r w:rsidRPr="00221EE9">
        <w:rPr>
          <w:rFonts w:asciiTheme="minorHAnsi" w:hAnsiTheme="minorHAnsi"/>
          <w:b/>
          <w:color w:val="auto"/>
          <w:szCs w:val="24"/>
        </w:rPr>
        <w:t>_</w:t>
      </w:r>
    </w:p>
    <w:p w:rsidR="007F0F9B" w:rsidRPr="001009C7" w:rsidRDefault="007F0F9B" w:rsidP="001009C7">
      <w:pPr>
        <w:tabs>
          <w:tab w:val="left" w:pos="288"/>
          <w:tab w:val="left" w:pos="4752"/>
        </w:tabs>
        <w:spacing w:line="240" w:lineRule="exact"/>
        <w:jc w:val="both"/>
        <w:rPr>
          <w:rFonts w:asciiTheme="minorHAnsi" w:hAnsiTheme="minorHAnsi"/>
          <w:color w:val="auto"/>
          <w:szCs w:val="24"/>
        </w:rPr>
      </w:pPr>
    </w:p>
    <w:p w:rsidR="00D17673" w:rsidRPr="001009C7" w:rsidRDefault="00FB593A" w:rsidP="00554C03">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u w:val="single"/>
        </w:rPr>
        <w:t>RECOMMENDATION</w:t>
      </w:r>
      <w:r w:rsidR="00554C03">
        <w:rPr>
          <w:rFonts w:asciiTheme="minorHAnsi" w:hAnsiTheme="minorHAnsi"/>
          <w:color w:val="auto"/>
          <w:szCs w:val="24"/>
        </w:rPr>
        <w:t xml:space="preserve">:  </w:t>
      </w:r>
      <w:r w:rsidR="00D17673" w:rsidRPr="001009C7">
        <w:rPr>
          <w:rFonts w:asciiTheme="minorHAnsi" w:hAnsiTheme="minorHAnsi"/>
          <w:color w:val="auto"/>
          <w:szCs w:val="24"/>
        </w:rPr>
        <w:t>The Board recommends that the CI’s prior determination be modified as follows, effective as of the date of his prior medical separation.</w:t>
      </w:r>
    </w:p>
    <w:p w:rsidR="00D17673" w:rsidRPr="001009C7" w:rsidRDefault="00D17673" w:rsidP="00D17673">
      <w:pPr>
        <w:tabs>
          <w:tab w:val="left" w:pos="288"/>
          <w:tab w:val="left" w:pos="4752"/>
        </w:tabs>
        <w:spacing w:line="240" w:lineRule="exact"/>
        <w:jc w:val="both"/>
        <w:rPr>
          <w:rFonts w:asciiTheme="minorHAnsi" w:hAnsiTheme="minorHAnsi"/>
          <w:i/>
          <w:color w:val="auto"/>
          <w:szCs w:val="24"/>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8"/>
        <w:gridCol w:w="2369"/>
        <w:gridCol w:w="1340"/>
      </w:tblGrid>
      <w:tr w:rsidR="00D17673" w:rsidRPr="001009C7" w:rsidTr="00C03EB2">
        <w:trPr>
          <w:trHeight w:val="236"/>
        </w:trPr>
        <w:tc>
          <w:tcPr>
            <w:tcW w:w="5768" w:type="dxa"/>
            <w:shd w:val="clear" w:color="auto" w:fill="D9D9D9"/>
          </w:tcPr>
          <w:p w:rsidR="00D17673" w:rsidRPr="001009C7" w:rsidRDefault="00D17673" w:rsidP="00F50899">
            <w:pPr>
              <w:tabs>
                <w:tab w:val="left" w:pos="288"/>
                <w:tab w:val="left" w:pos="4752"/>
              </w:tabs>
              <w:spacing w:before="40" w:line="240" w:lineRule="exact"/>
              <w:jc w:val="center"/>
              <w:rPr>
                <w:rFonts w:asciiTheme="minorHAnsi" w:hAnsiTheme="minorHAnsi"/>
                <w:b/>
                <w:color w:val="auto"/>
                <w:szCs w:val="24"/>
              </w:rPr>
            </w:pPr>
            <w:r w:rsidRPr="001009C7">
              <w:rPr>
                <w:rFonts w:asciiTheme="minorHAnsi" w:hAnsiTheme="minorHAnsi"/>
                <w:b/>
                <w:color w:val="auto"/>
                <w:szCs w:val="24"/>
              </w:rPr>
              <w:t>UNFITTING CONDITION</w:t>
            </w:r>
          </w:p>
        </w:tc>
        <w:tc>
          <w:tcPr>
            <w:tcW w:w="2369" w:type="dxa"/>
            <w:shd w:val="clear" w:color="auto" w:fill="D9D9D9"/>
          </w:tcPr>
          <w:p w:rsidR="00D17673" w:rsidRPr="001009C7" w:rsidRDefault="00D17673" w:rsidP="00F50899">
            <w:pPr>
              <w:tabs>
                <w:tab w:val="left" w:pos="288"/>
                <w:tab w:val="left" w:pos="4752"/>
              </w:tabs>
              <w:spacing w:before="40" w:line="240" w:lineRule="exact"/>
              <w:jc w:val="center"/>
              <w:rPr>
                <w:rFonts w:asciiTheme="minorHAnsi" w:hAnsiTheme="minorHAnsi"/>
                <w:b/>
                <w:color w:val="auto"/>
                <w:szCs w:val="24"/>
              </w:rPr>
            </w:pPr>
            <w:r w:rsidRPr="001009C7">
              <w:rPr>
                <w:rFonts w:asciiTheme="minorHAnsi" w:hAnsiTheme="minorHAnsi"/>
                <w:b/>
                <w:color w:val="auto"/>
                <w:szCs w:val="24"/>
              </w:rPr>
              <w:t>VASRD CODE</w:t>
            </w:r>
          </w:p>
        </w:tc>
        <w:tc>
          <w:tcPr>
            <w:tcW w:w="1340" w:type="dxa"/>
            <w:shd w:val="clear" w:color="auto" w:fill="D9D9D9"/>
          </w:tcPr>
          <w:p w:rsidR="00D17673" w:rsidRPr="001009C7" w:rsidRDefault="00D17673" w:rsidP="00F50899">
            <w:pPr>
              <w:tabs>
                <w:tab w:val="left" w:pos="288"/>
                <w:tab w:val="left" w:pos="4752"/>
              </w:tabs>
              <w:spacing w:before="40" w:line="240" w:lineRule="exact"/>
              <w:jc w:val="center"/>
              <w:rPr>
                <w:rFonts w:asciiTheme="minorHAnsi" w:hAnsiTheme="minorHAnsi"/>
                <w:b/>
                <w:color w:val="auto"/>
                <w:szCs w:val="24"/>
              </w:rPr>
            </w:pPr>
            <w:r w:rsidRPr="001009C7">
              <w:rPr>
                <w:rFonts w:asciiTheme="minorHAnsi" w:hAnsiTheme="minorHAnsi"/>
                <w:b/>
                <w:color w:val="auto"/>
                <w:szCs w:val="24"/>
              </w:rPr>
              <w:t>RATING</w:t>
            </w:r>
          </w:p>
        </w:tc>
      </w:tr>
      <w:tr w:rsidR="00D17673" w:rsidRPr="001009C7" w:rsidTr="00C03EB2">
        <w:trPr>
          <w:trHeight w:val="226"/>
        </w:trPr>
        <w:tc>
          <w:tcPr>
            <w:tcW w:w="5768" w:type="dxa"/>
          </w:tcPr>
          <w:p w:rsidR="00D17673" w:rsidRPr="001009C7" w:rsidRDefault="00D17673" w:rsidP="00DC6F47">
            <w:pPr>
              <w:tabs>
                <w:tab w:val="left" w:pos="288"/>
                <w:tab w:val="left" w:pos="4752"/>
              </w:tabs>
              <w:spacing w:before="20" w:after="20" w:line="240" w:lineRule="exact"/>
              <w:jc w:val="both"/>
              <w:rPr>
                <w:rFonts w:asciiTheme="minorHAnsi" w:hAnsiTheme="minorHAnsi"/>
                <w:color w:val="auto"/>
                <w:szCs w:val="24"/>
              </w:rPr>
            </w:pPr>
            <w:r>
              <w:rPr>
                <w:rFonts w:asciiTheme="minorHAnsi" w:hAnsiTheme="minorHAnsi"/>
                <w:color w:val="auto"/>
                <w:szCs w:val="24"/>
              </w:rPr>
              <w:t xml:space="preserve">Cervical Spine </w:t>
            </w:r>
            <w:r w:rsidR="00DC6F47">
              <w:rPr>
                <w:rFonts w:asciiTheme="minorHAnsi" w:hAnsiTheme="minorHAnsi"/>
                <w:color w:val="auto"/>
                <w:szCs w:val="24"/>
              </w:rPr>
              <w:t>Condition</w:t>
            </w:r>
          </w:p>
        </w:tc>
        <w:tc>
          <w:tcPr>
            <w:tcW w:w="2369" w:type="dxa"/>
          </w:tcPr>
          <w:p w:rsidR="00D17673" w:rsidRPr="001009C7" w:rsidRDefault="00D17673" w:rsidP="00F5089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340" w:type="dxa"/>
          </w:tcPr>
          <w:p w:rsidR="00D17673" w:rsidRPr="001009C7" w:rsidRDefault="00D17673" w:rsidP="00F5089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p>
        </w:tc>
      </w:tr>
      <w:tr w:rsidR="00D17673" w:rsidRPr="001009C7" w:rsidTr="00C03EB2">
        <w:tblPrEx>
          <w:tblLook w:val="0000"/>
        </w:tblPrEx>
        <w:trPr>
          <w:gridBefore w:val="1"/>
          <w:wBefore w:w="5768" w:type="dxa"/>
          <w:trHeight w:val="236"/>
        </w:trPr>
        <w:tc>
          <w:tcPr>
            <w:tcW w:w="2369" w:type="dxa"/>
            <w:tcBorders>
              <w:left w:val="single" w:sz="4" w:space="0" w:color="auto"/>
              <w:bottom w:val="single" w:sz="4" w:space="0" w:color="000000"/>
            </w:tcBorders>
            <w:shd w:val="clear" w:color="auto" w:fill="D9D9D9" w:themeFill="background1" w:themeFillShade="D9"/>
          </w:tcPr>
          <w:p w:rsidR="00D17673" w:rsidRPr="001009C7" w:rsidRDefault="00D17673" w:rsidP="00F50899">
            <w:pPr>
              <w:tabs>
                <w:tab w:val="left" w:pos="288"/>
                <w:tab w:val="left" w:pos="4752"/>
              </w:tabs>
              <w:spacing w:before="40" w:line="240" w:lineRule="exact"/>
              <w:jc w:val="center"/>
              <w:rPr>
                <w:rFonts w:asciiTheme="minorHAnsi" w:hAnsiTheme="minorHAnsi"/>
                <w:b/>
                <w:color w:val="auto"/>
                <w:szCs w:val="24"/>
              </w:rPr>
            </w:pPr>
            <w:r w:rsidRPr="001009C7">
              <w:rPr>
                <w:rFonts w:asciiTheme="minorHAnsi" w:hAnsiTheme="minorHAnsi"/>
                <w:b/>
                <w:color w:val="auto"/>
                <w:szCs w:val="24"/>
              </w:rPr>
              <w:t>COMBINED</w:t>
            </w:r>
          </w:p>
        </w:tc>
        <w:tc>
          <w:tcPr>
            <w:tcW w:w="1340" w:type="dxa"/>
            <w:tcBorders>
              <w:bottom w:val="single" w:sz="4" w:space="0" w:color="000000"/>
            </w:tcBorders>
            <w:shd w:val="clear" w:color="auto" w:fill="D9D9D9" w:themeFill="background1" w:themeFillShade="D9"/>
          </w:tcPr>
          <w:p w:rsidR="00D17673" w:rsidRPr="001009C7" w:rsidRDefault="00D17673" w:rsidP="00F50899">
            <w:pPr>
              <w:tabs>
                <w:tab w:val="left" w:pos="288"/>
                <w:tab w:val="left" w:pos="4752"/>
              </w:tabs>
              <w:spacing w:before="40" w:line="240" w:lineRule="exact"/>
              <w:jc w:val="center"/>
              <w:rPr>
                <w:rFonts w:asciiTheme="minorHAnsi" w:hAnsiTheme="minorHAnsi"/>
                <w:b/>
                <w:color w:val="auto"/>
                <w:szCs w:val="24"/>
              </w:rPr>
            </w:pPr>
            <w:r>
              <w:rPr>
                <w:rFonts w:asciiTheme="minorHAnsi" w:hAnsiTheme="minorHAnsi"/>
                <w:b/>
                <w:color w:val="auto"/>
                <w:szCs w:val="24"/>
              </w:rPr>
              <w:t>20</w:t>
            </w:r>
            <w:r w:rsidRPr="001009C7">
              <w:rPr>
                <w:rFonts w:asciiTheme="minorHAnsi" w:hAnsiTheme="minorHAnsi"/>
                <w:b/>
                <w:color w:val="auto"/>
                <w:szCs w:val="24"/>
              </w:rPr>
              <w:t>%</w:t>
            </w:r>
          </w:p>
        </w:tc>
      </w:tr>
    </w:tbl>
    <w:p w:rsidR="007F20F1" w:rsidRPr="00221EE9" w:rsidRDefault="007F20F1" w:rsidP="007F20F1">
      <w:pPr>
        <w:tabs>
          <w:tab w:val="left" w:pos="288"/>
          <w:tab w:val="left" w:pos="4752"/>
        </w:tabs>
        <w:spacing w:line="240" w:lineRule="exact"/>
        <w:jc w:val="both"/>
        <w:rPr>
          <w:rFonts w:asciiTheme="minorHAnsi" w:hAnsiTheme="minorHAnsi"/>
          <w:b/>
          <w:color w:val="auto"/>
          <w:szCs w:val="24"/>
        </w:rPr>
      </w:pPr>
      <w:r w:rsidRPr="00221EE9">
        <w:rPr>
          <w:rFonts w:asciiTheme="minorHAnsi" w:hAnsiTheme="minorHAnsi"/>
          <w:b/>
          <w:color w:val="auto"/>
          <w:szCs w:val="24"/>
          <w:u w:val="single"/>
        </w:rPr>
        <w:t>_______________________________________________________________</w:t>
      </w:r>
      <w:r>
        <w:rPr>
          <w:rFonts w:asciiTheme="minorHAnsi" w:hAnsiTheme="minorHAnsi"/>
          <w:b/>
          <w:color w:val="auto"/>
          <w:szCs w:val="24"/>
          <w:u w:val="single"/>
        </w:rPr>
        <w:t>____________</w:t>
      </w:r>
      <w:r w:rsidR="00D17673">
        <w:rPr>
          <w:rFonts w:asciiTheme="minorHAnsi" w:hAnsiTheme="minorHAnsi"/>
          <w:b/>
          <w:color w:val="auto"/>
          <w:szCs w:val="24"/>
          <w:u w:val="single"/>
        </w:rPr>
        <w:t>__</w:t>
      </w:r>
      <w:r w:rsidRPr="00221EE9">
        <w:rPr>
          <w:rFonts w:asciiTheme="minorHAnsi" w:hAnsiTheme="minorHAnsi"/>
          <w:b/>
          <w:color w:val="auto"/>
          <w:szCs w:val="24"/>
        </w:rPr>
        <w:t>_</w:t>
      </w:r>
    </w:p>
    <w:p w:rsidR="007F20F1" w:rsidRDefault="007F20F1" w:rsidP="007F0F9B">
      <w:pPr>
        <w:spacing w:line="240" w:lineRule="exact"/>
        <w:jc w:val="both"/>
        <w:rPr>
          <w:rFonts w:asciiTheme="minorHAnsi" w:hAnsiTheme="minorHAnsi"/>
          <w:color w:val="auto"/>
          <w:szCs w:val="24"/>
        </w:rPr>
      </w:pPr>
    </w:p>
    <w:p w:rsidR="00D91DA6" w:rsidRPr="001009C7" w:rsidRDefault="00114F20" w:rsidP="001009C7">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rPr>
        <w:lastRenderedPageBreak/>
        <w:t>The following documentary evidence was considered:</w:t>
      </w:r>
    </w:p>
    <w:p w:rsidR="00114F20" w:rsidRPr="001009C7" w:rsidRDefault="00114F20" w:rsidP="001009C7">
      <w:pPr>
        <w:tabs>
          <w:tab w:val="left" w:pos="288"/>
          <w:tab w:val="left" w:pos="4752"/>
        </w:tabs>
        <w:spacing w:line="240" w:lineRule="exact"/>
        <w:jc w:val="both"/>
        <w:rPr>
          <w:rFonts w:asciiTheme="minorHAnsi" w:hAnsiTheme="minorHAnsi"/>
          <w:color w:val="auto"/>
          <w:szCs w:val="24"/>
        </w:rPr>
      </w:pPr>
    </w:p>
    <w:p w:rsidR="00114F20" w:rsidRPr="001009C7" w:rsidRDefault="0051146C" w:rsidP="001009C7">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rPr>
        <w:t xml:space="preserve">Exhibit A.  DD Form 294, dated </w:t>
      </w:r>
      <w:r w:rsidR="005206B2" w:rsidRPr="001009C7">
        <w:rPr>
          <w:rFonts w:asciiTheme="minorHAnsi" w:hAnsiTheme="minorHAnsi"/>
          <w:color w:val="auto"/>
          <w:szCs w:val="24"/>
        </w:rPr>
        <w:t>20090928</w:t>
      </w:r>
      <w:r w:rsidR="00114F20" w:rsidRPr="001009C7">
        <w:rPr>
          <w:rFonts w:asciiTheme="minorHAnsi" w:hAnsiTheme="minorHAnsi"/>
          <w:color w:val="auto"/>
          <w:szCs w:val="24"/>
        </w:rPr>
        <w:t xml:space="preserve"> w/atchs.</w:t>
      </w:r>
    </w:p>
    <w:p w:rsidR="00114F20" w:rsidRPr="001009C7" w:rsidRDefault="00114F20" w:rsidP="001009C7">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rPr>
        <w:t>Exhibit B.  Service Treatment Record.</w:t>
      </w:r>
    </w:p>
    <w:p w:rsidR="00114F20" w:rsidRPr="001009C7" w:rsidRDefault="00114F20" w:rsidP="001009C7">
      <w:pPr>
        <w:tabs>
          <w:tab w:val="left" w:pos="288"/>
          <w:tab w:val="left" w:pos="4752"/>
        </w:tabs>
        <w:spacing w:line="240" w:lineRule="exact"/>
        <w:jc w:val="both"/>
        <w:rPr>
          <w:rFonts w:asciiTheme="minorHAnsi" w:hAnsiTheme="minorHAnsi"/>
          <w:color w:val="auto"/>
          <w:szCs w:val="24"/>
        </w:rPr>
      </w:pPr>
      <w:r w:rsidRPr="001009C7">
        <w:rPr>
          <w:rFonts w:asciiTheme="minorHAnsi" w:hAnsiTheme="minorHAnsi"/>
          <w:color w:val="auto"/>
          <w:szCs w:val="24"/>
        </w:rPr>
        <w:t>Exhibit C.  Department of Veterans</w:t>
      </w:r>
      <w:r w:rsidR="00385D6F" w:rsidRPr="001009C7">
        <w:rPr>
          <w:rFonts w:asciiTheme="minorHAnsi" w:hAnsiTheme="minorHAnsi"/>
          <w:color w:val="auto"/>
          <w:szCs w:val="24"/>
        </w:rPr>
        <w:t>'</w:t>
      </w:r>
      <w:r w:rsidRPr="001009C7">
        <w:rPr>
          <w:rFonts w:asciiTheme="minorHAnsi" w:hAnsiTheme="minorHAnsi"/>
          <w:color w:val="auto"/>
          <w:szCs w:val="24"/>
        </w:rPr>
        <w:t xml:space="preserve"> Affairs Treatment Record.</w:t>
      </w:r>
    </w:p>
    <w:p w:rsidR="00D91DA6" w:rsidRPr="001009C7" w:rsidRDefault="00D91DA6" w:rsidP="001009C7">
      <w:pPr>
        <w:tabs>
          <w:tab w:val="left" w:pos="288"/>
          <w:tab w:val="left" w:pos="4752"/>
        </w:tabs>
        <w:spacing w:line="240" w:lineRule="exact"/>
        <w:jc w:val="both"/>
        <w:rPr>
          <w:rFonts w:asciiTheme="minorHAnsi" w:hAnsiTheme="minorHAnsi"/>
          <w:color w:val="auto"/>
          <w:szCs w:val="24"/>
        </w:rPr>
      </w:pPr>
    </w:p>
    <w:p w:rsidR="00114F20" w:rsidRPr="001009C7" w:rsidRDefault="00114F20" w:rsidP="001009C7">
      <w:pPr>
        <w:tabs>
          <w:tab w:val="left" w:pos="288"/>
          <w:tab w:val="left" w:pos="4752"/>
        </w:tabs>
        <w:spacing w:line="240" w:lineRule="exact"/>
        <w:jc w:val="both"/>
        <w:rPr>
          <w:rFonts w:asciiTheme="minorHAnsi" w:hAnsiTheme="minorHAnsi"/>
          <w:color w:val="auto"/>
          <w:szCs w:val="24"/>
        </w:rPr>
      </w:pPr>
    </w:p>
    <w:p w:rsidR="00114F20" w:rsidRPr="001009C7" w:rsidRDefault="00114F20" w:rsidP="001009C7">
      <w:pPr>
        <w:tabs>
          <w:tab w:val="left" w:pos="288"/>
          <w:tab w:val="left" w:pos="4752"/>
        </w:tabs>
        <w:spacing w:line="240" w:lineRule="exact"/>
        <w:jc w:val="both"/>
        <w:rPr>
          <w:rFonts w:asciiTheme="minorHAnsi" w:hAnsiTheme="minorHAnsi"/>
          <w:color w:val="auto"/>
          <w:szCs w:val="24"/>
        </w:rPr>
      </w:pPr>
    </w:p>
    <w:p w:rsidR="00006136" w:rsidRPr="00006136" w:rsidRDefault="00006136"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006136" w:rsidRPr="00006136" w:rsidRDefault="00006136"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r w:rsidRPr="00006136">
        <w:rPr>
          <w:rFonts w:asciiTheme="minorHAnsi" w:hAnsiTheme="minorHAnsi"/>
          <w:color w:val="auto"/>
          <w:szCs w:val="24"/>
        </w:rPr>
        <w:t xml:space="preserve">                                                                                          </w:t>
      </w:r>
    </w:p>
    <w:p w:rsidR="00006136" w:rsidRPr="00006136" w:rsidRDefault="00006136"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r w:rsidRPr="00006136">
        <w:rPr>
          <w:rFonts w:asciiTheme="minorHAnsi" w:hAnsiTheme="minorHAnsi"/>
          <w:color w:val="auto"/>
          <w:szCs w:val="24"/>
        </w:rPr>
        <w:t xml:space="preserve">                                                                                          Deputy Director</w:t>
      </w:r>
    </w:p>
    <w:p w:rsidR="00006136" w:rsidRDefault="00006136"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r w:rsidRPr="00006136">
        <w:rPr>
          <w:rFonts w:asciiTheme="minorHAnsi" w:hAnsiTheme="minorHAnsi"/>
          <w:color w:val="auto"/>
          <w:szCs w:val="24"/>
        </w:rPr>
        <w:t xml:space="preserve">                                                                                          Physical Disability Board of Review</w:t>
      </w:r>
    </w:p>
    <w:p w:rsidR="001D70DC" w:rsidRDefault="001D70DC"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1D70DC" w:rsidRDefault="001D70DC">
      <w:pPr>
        <w:rPr>
          <w:rFonts w:asciiTheme="minorHAnsi" w:hAnsiTheme="minorHAnsi"/>
          <w:color w:val="auto"/>
          <w:szCs w:val="24"/>
        </w:rPr>
      </w:pPr>
      <w:r>
        <w:rPr>
          <w:rFonts w:asciiTheme="minorHAnsi" w:hAnsiTheme="minorHAnsi"/>
          <w:color w:val="auto"/>
          <w:szCs w:val="24"/>
        </w:rPr>
        <w:br w:type="page"/>
      </w:r>
    </w:p>
    <w:p w:rsidR="001D70DC" w:rsidRPr="00006136" w:rsidRDefault="001D70DC"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006136" w:rsidRPr="00006136" w:rsidRDefault="00006136" w:rsidP="00006136">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AA04B3" w:rsidRPr="001D70DC" w:rsidRDefault="00AA04B3" w:rsidP="001009C7">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1D70DC" w:rsidRPr="001D70DC" w:rsidRDefault="001D70DC" w:rsidP="001D70DC">
      <w:pPr>
        <w:rPr>
          <w:color w:val="auto"/>
        </w:rPr>
      </w:pPr>
      <w:r w:rsidRPr="001D70DC">
        <w:rPr>
          <w:color w:val="auto"/>
        </w:rPr>
        <w:t>MEMORANDUM FOR COMMANDER, NAVY PERSONNEL COMMAND</w:t>
      </w:r>
    </w:p>
    <w:p w:rsidR="001D70DC" w:rsidRPr="001D70DC" w:rsidRDefault="001D70DC" w:rsidP="001D70DC">
      <w:pPr>
        <w:rPr>
          <w:color w:val="auto"/>
        </w:rPr>
      </w:pPr>
    </w:p>
    <w:p w:rsidR="001D70DC" w:rsidRPr="001D70DC" w:rsidRDefault="001D70DC" w:rsidP="001D70DC">
      <w:pPr>
        <w:rPr>
          <w:color w:val="auto"/>
        </w:rPr>
      </w:pPr>
      <w:proofErr w:type="spellStart"/>
      <w:r w:rsidRPr="001D70DC">
        <w:rPr>
          <w:color w:val="auto"/>
        </w:rPr>
        <w:t>Subj</w:t>
      </w:r>
      <w:proofErr w:type="spellEnd"/>
      <w:r w:rsidRPr="001D70DC">
        <w:rPr>
          <w:color w:val="auto"/>
        </w:rPr>
        <w:t>:  PHYSICAL DISABILITY BOARD OF REVIEW (PDBR) RECOMMENDATION</w:t>
      </w:r>
    </w:p>
    <w:p w:rsidR="001D70DC" w:rsidRPr="001D70DC" w:rsidRDefault="001D70DC" w:rsidP="001D70DC">
      <w:pPr>
        <w:tabs>
          <w:tab w:val="left" w:pos="630"/>
        </w:tabs>
        <w:rPr>
          <w:color w:val="auto"/>
        </w:rPr>
      </w:pPr>
      <w:r w:rsidRPr="001D70DC">
        <w:rPr>
          <w:color w:val="auto"/>
        </w:rPr>
        <w:t xml:space="preserve">          </w:t>
      </w:r>
      <w:r w:rsidRPr="001D70DC">
        <w:rPr>
          <w:color w:val="auto"/>
        </w:rPr>
        <w:tab/>
        <w:t xml:space="preserve">ICO </w:t>
      </w:r>
      <w:r>
        <w:rPr>
          <w:color w:val="auto"/>
        </w:rPr>
        <w:t>XXXX</w:t>
      </w:r>
      <w:r w:rsidRPr="001D70DC">
        <w:rPr>
          <w:color w:val="auto"/>
        </w:rPr>
        <w:t>, FORMER USN, XXX-XX-</w:t>
      </w:r>
      <w:r>
        <w:rPr>
          <w:color w:val="auto"/>
        </w:rPr>
        <w:t>XXXX</w:t>
      </w:r>
    </w:p>
    <w:p w:rsidR="001D70DC" w:rsidRPr="001D70DC" w:rsidRDefault="001D70DC" w:rsidP="001D70DC">
      <w:pPr>
        <w:rPr>
          <w:color w:val="auto"/>
        </w:rPr>
      </w:pPr>
    </w:p>
    <w:p w:rsidR="001D70DC" w:rsidRPr="001D70DC" w:rsidRDefault="001D70DC" w:rsidP="001D70DC">
      <w:pPr>
        <w:rPr>
          <w:color w:val="auto"/>
        </w:rPr>
      </w:pPr>
      <w:r w:rsidRPr="001D70DC">
        <w:rPr>
          <w:color w:val="auto"/>
        </w:rPr>
        <w:t>Ref:   (a) DoDI 6040.44</w:t>
      </w:r>
    </w:p>
    <w:p w:rsidR="001D70DC" w:rsidRPr="001D70DC" w:rsidRDefault="001D70DC" w:rsidP="001D70DC">
      <w:pPr>
        <w:rPr>
          <w:color w:val="auto"/>
        </w:rPr>
      </w:pPr>
      <w:r w:rsidRPr="001D70DC">
        <w:rPr>
          <w:color w:val="auto"/>
        </w:rPr>
        <w:t xml:space="preserve">          (b) PDBR </w:t>
      </w:r>
      <w:proofErr w:type="spellStart"/>
      <w:r w:rsidRPr="001D70DC">
        <w:rPr>
          <w:color w:val="auto"/>
        </w:rPr>
        <w:t>ltr</w:t>
      </w:r>
      <w:proofErr w:type="spellEnd"/>
      <w:r w:rsidRPr="001D70DC">
        <w:rPr>
          <w:color w:val="auto"/>
        </w:rPr>
        <w:t xml:space="preserve"> </w:t>
      </w:r>
      <w:proofErr w:type="spellStart"/>
      <w:r w:rsidRPr="001D70DC">
        <w:rPr>
          <w:color w:val="auto"/>
        </w:rPr>
        <w:t>dtd</w:t>
      </w:r>
      <w:proofErr w:type="spellEnd"/>
      <w:r w:rsidRPr="001D70DC">
        <w:rPr>
          <w:color w:val="auto"/>
        </w:rPr>
        <w:t xml:space="preserve"> 25 Mar 11</w:t>
      </w:r>
    </w:p>
    <w:p w:rsidR="001D70DC" w:rsidRPr="001D70DC" w:rsidRDefault="001D70DC" w:rsidP="001D70DC">
      <w:pPr>
        <w:rPr>
          <w:color w:val="auto"/>
        </w:rPr>
      </w:pPr>
    </w:p>
    <w:p w:rsidR="001D70DC" w:rsidRPr="001D70DC" w:rsidRDefault="001D70DC" w:rsidP="001D70DC">
      <w:pPr>
        <w:rPr>
          <w:color w:val="auto"/>
        </w:rPr>
      </w:pPr>
      <w:r w:rsidRPr="001D70DC">
        <w:rPr>
          <w:color w:val="auto"/>
        </w:rPr>
        <w:t>1.  I have reviewed the subject case pursuant to reference (a) and approve the recommendation of the PDBR (reference (b)).</w:t>
      </w:r>
    </w:p>
    <w:p w:rsidR="001D70DC" w:rsidRPr="001D70DC" w:rsidRDefault="001D70DC" w:rsidP="001D70DC">
      <w:pPr>
        <w:rPr>
          <w:color w:val="auto"/>
        </w:rPr>
      </w:pPr>
    </w:p>
    <w:p w:rsidR="001D70DC" w:rsidRPr="001D70DC" w:rsidRDefault="001D70DC" w:rsidP="001D70DC">
      <w:pPr>
        <w:rPr>
          <w:color w:val="auto"/>
        </w:rPr>
      </w:pPr>
      <w:r w:rsidRPr="001D70DC">
        <w:rPr>
          <w:color w:val="auto"/>
        </w:rPr>
        <w:t>2.  The subject member’s official records are to be corrected to reflect the following disposition:</w:t>
      </w:r>
    </w:p>
    <w:p w:rsidR="001D70DC" w:rsidRPr="001D70DC" w:rsidRDefault="001D70DC" w:rsidP="001D70DC">
      <w:pPr>
        <w:rPr>
          <w:color w:val="auto"/>
        </w:rPr>
      </w:pPr>
    </w:p>
    <w:p w:rsidR="001D70DC" w:rsidRPr="001D70DC" w:rsidRDefault="001D70DC" w:rsidP="001D70DC">
      <w:pPr>
        <w:rPr>
          <w:color w:val="auto"/>
        </w:rPr>
      </w:pPr>
      <w:r w:rsidRPr="001D70DC">
        <w:rPr>
          <w:color w:val="auto"/>
        </w:rPr>
        <w:tab/>
        <w:t>a. Separation from the naval service due to physical disability rated at 20 percent (increased from 10 percent) effective 30 September 2005.</w:t>
      </w:r>
    </w:p>
    <w:p w:rsidR="001D70DC" w:rsidRPr="001D70DC" w:rsidRDefault="001D70DC" w:rsidP="001D70DC">
      <w:pPr>
        <w:rPr>
          <w:color w:val="auto"/>
        </w:rPr>
      </w:pPr>
    </w:p>
    <w:p w:rsidR="001D70DC" w:rsidRPr="001D70DC" w:rsidRDefault="001D70DC" w:rsidP="001D70DC">
      <w:pPr>
        <w:rPr>
          <w:color w:val="auto"/>
        </w:rPr>
      </w:pPr>
      <w:r w:rsidRPr="001D70DC">
        <w:rPr>
          <w:color w:val="auto"/>
        </w:rPr>
        <w:t>3.  Please ensure all necessary actions are taken to implement this decision including notification to the subject member once those actions are completed.</w:t>
      </w:r>
    </w:p>
    <w:p w:rsidR="001D70DC" w:rsidRPr="001D70DC" w:rsidRDefault="001D70DC" w:rsidP="001D70DC">
      <w:pPr>
        <w:rPr>
          <w:color w:val="auto"/>
        </w:rPr>
      </w:pPr>
    </w:p>
    <w:p w:rsidR="001D70DC" w:rsidRPr="001D70DC" w:rsidRDefault="001D70DC" w:rsidP="001D70DC">
      <w:pPr>
        <w:rPr>
          <w:color w:val="auto"/>
        </w:rPr>
      </w:pPr>
    </w:p>
    <w:p w:rsidR="001D70DC" w:rsidRPr="001D70DC" w:rsidRDefault="001D70DC" w:rsidP="001D70DC">
      <w:pPr>
        <w:rPr>
          <w:color w:val="auto"/>
        </w:rPr>
      </w:pPr>
    </w:p>
    <w:p w:rsidR="001D70DC" w:rsidRPr="001D70DC" w:rsidRDefault="001D70DC" w:rsidP="001D70DC">
      <w:pPr>
        <w:tabs>
          <w:tab w:val="left" w:pos="4680"/>
        </w:tabs>
        <w:rPr>
          <w:color w:val="auto"/>
        </w:rPr>
      </w:pPr>
      <w:r w:rsidRPr="001D70DC">
        <w:rPr>
          <w:color w:val="auto"/>
        </w:rPr>
        <w:tab/>
      </w:r>
    </w:p>
    <w:p w:rsidR="001D70DC" w:rsidRPr="001D70DC" w:rsidRDefault="001D70DC" w:rsidP="001D70DC">
      <w:pPr>
        <w:rPr>
          <w:color w:val="auto"/>
        </w:rPr>
      </w:pPr>
      <w:r w:rsidRPr="001D70DC">
        <w:rPr>
          <w:color w:val="auto"/>
        </w:rPr>
        <w:tab/>
      </w:r>
      <w:r w:rsidRPr="001D70DC">
        <w:rPr>
          <w:color w:val="auto"/>
        </w:rPr>
        <w:tab/>
      </w:r>
      <w:r w:rsidRPr="001D70DC">
        <w:rPr>
          <w:color w:val="auto"/>
        </w:rPr>
        <w:tab/>
      </w:r>
      <w:r w:rsidRPr="001D70DC">
        <w:rPr>
          <w:color w:val="auto"/>
        </w:rPr>
        <w:tab/>
      </w:r>
      <w:r w:rsidRPr="001D70DC">
        <w:rPr>
          <w:color w:val="auto"/>
        </w:rPr>
        <w:tab/>
      </w:r>
      <w:r w:rsidRPr="001D70DC">
        <w:rPr>
          <w:color w:val="auto"/>
        </w:rPr>
        <w:tab/>
        <w:t xml:space="preserve">      Principal Deputy</w:t>
      </w:r>
    </w:p>
    <w:p w:rsidR="001D70DC" w:rsidRPr="001D70DC" w:rsidRDefault="001D70DC" w:rsidP="001D70DC">
      <w:pPr>
        <w:rPr>
          <w:color w:val="auto"/>
        </w:rPr>
      </w:pPr>
      <w:r w:rsidRPr="001D70DC">
        <w:rPr>
          <w:color w:val="auto"/>
        </w:rPr>
        <w:tab/>
      </w:r>
      <w:r w:rsidRPr="001D70DC">
        <w:rPr>
          <w:color w:val="auto"/>
        </w:rPr>
        <w:tab/>
      </w:r>
      <w:r w:rsidRPr="001D70DC">
        <w:rPr>
          <w:color w:val="auto"/>
        </w:rPr>
        <w:tab/>
      </w:r>
      <w:r w:rsidRPr="001D70DC">
        <w:rPr>
          <w:color w:val="auto"/>
        </w:rPr>
        <w:tab/>
      </w:r>
      <w:r w:rsidRPr="001D70DC">
        <w:rPr>
          <w:color w:val="auto"/>
        </w:rPr>
        <w:tab/>
      </w:r>
      <w:r w:rsidRPr="001D70DC">
        <w:rPr>
          <w:color w:val="auto"/>
        </w:rPr>
        <w:tab/>
        <w:t xml:space="preserve">      Assistant Secretary of the Navy</w:t>
      </w:r>
    </w:p>
    <w:p w:rsidR="001D70DC" w:rsidRPr="001D70DC" w:rsidRDefault="001D70DC" w:rsidP="001D70DC">
      <w:pPr>
        <w:rPr>
          <w:color w:val="auto"/>
        </w:rPr>
      </w:pPr>
      <w:r w:rsidRPr="001D70DC">
        <w:rPr>
          <w:color w:val="auto"/>
        </w:rPr>
        <w:tab/>
      </w:r>
      <w:r w:rsidRPr="001D70DC">
        <w:rPr>
          <w:color w:val="auto"/>
        </w:rPr>
        <w:tab/>
      </w:r>
      <w:r w:rsidRPr="001D70DC">
        <w:rPr>
          <w:color w:val="auto"/>
        </w:rPr>
        <w:tab/>
      </w:r>
      <w:r w:rsidRPr="001D70DC">
        <w:rPr>
          <w:color w:val="auto"/>
        </w:rPr>
        <w:tab/>
      </w:r>
      <w:r w:rsidRPr="001D70DC">
        <w:rPr>
          <w:color w:val="auto"/>
        </w:rPr>
        <w:tab/>
      </w:r>
      <w:r w:rsidRPr="001D70DC">
        <w:rPr>
          <w:color w:val="auto"/>
        </w:rPr>
        <w:tab/>
        <w:t xml:space="preserve">        (Manpower &amp; Reserve Affairs)</w:t>
      </w:r>
    </w:p>
    <w:p w:rsidR="001D70DC" w:rsidRDefault="001D70DC" w:rsidP="001D70DC"/>
    <w:p w:rsidR="001E390A" w:rsidRDefault="001E390A" w:rsidP="00875F2D">
      <w:pPr>
        <w:tabs>
          <w:tab w:val="left" w:pos="288"/>
          <w:tab w:val="left" w:pos="4320"/>
          <w:tab w:val="left" w:pos="4410"/>
          <w:tab w:val="left" w:pos="4770"/>
          <w:tab w:val="left" w:pos="4860"/>
          <w:tab w:val="left" w:pos="5040"/>
        </w:tabs>
        <w:spacing w:line="240" w:lineRule="exact"/>
        <w:jc w:val="both"/>
        <w:rPr>
          <w:color w:val="auto"/>
          <w:highlight w:val="yellow"/>
        </w:rPr>
      </w:pPr>
    </w:p>
    <w:sectPr w:rsidR="001E390A"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60" w:rsidRDefault="00BA3460">
      <w:r>
        <w:separator/>
      </w:r>
    </w:p>
  </w:endnote>
  <w:endnote w:type="continuationSeparator" w:id="0">
    <w:p w:rsidR="00BA3460" w:rsidRDefault="00BA346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B" w:rsidRDefault="0073618E">
    <w:pPr>
      <w:pStyle w:val="Footer"/>
      <w:framePr w:wrap="around" w:vAnchor="text" w:hAnchor="margin" w:xAlign="center" w:y="1"/>
      <w:rPr>
        <w:rStyle w:val="PageNumber"/>
      </w:rPr>
    </w:pPr>
    <w:r>
      <w:rPr>
        <w:rStyle w:val="PageNumber"/>
      </w:rPr>
      <w:fldChar w:fldCharType="begin"/>
    </w:r>
    <w:r w:rsidR="007E2ECB">
      <w:rPr>
        <w:rStyle w:val="PageNumber"/>
      </w:rPr>
      <w:instrText xml:space="preserve">PAGE  </w:instrText>
    </w:r>
    <w:r>
      <w:rPr>
        <w:rStyle w:val="PageNumber"/>
      </w:rPr>
      <w:fldChar w:fldCharType="separate"/>
    </w:r>
    <w:r w:rsidR="007E2ECB">
      <w:rPr>
        <w:rStyle w:val="PageNumber"/>
        <w:noProof/>
      </w:rPr>
      <w:t>2</w:t>
    </w:r>
    <w:r>
      <w:rPr>
        <w:rStyle w:val="PageNumber"/>
      </w:rPr>
      <w:fldChar w:fldCharType="end"/>
    </w:r>
  </w:p>
  <w:p w:rsidR="007E2ECB" w:rsidRDefault="007E2EC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CB" w:rsidRDefault="0073618E">
    <w:pPr>
      <w:pStyle w:val="Footer"/>
      <w:framePr w:wrap="around" w:vAnchor="text" w:hAnchor="margin" w:xAlign="center" w:y="1"/>
      <w:rPr>
        <w:rStyle w:val="PageNumber"/>
      </w:rPr>
    </w:pPr>
    <w:r>
      <w:rPr>
        <w:rStyle w:val="PageNumber"/>
      </w:rPr>
      <w:fldChar w:fldCharType="begin"/>
    </w:r>
    <w:r w:rsidR="007E2ECB">
      <w:rPr>
        <w:rStyle w:val="PageNumber"/>
      </w:rPr>
      <w:instrText xml:space="preserve">PAGE  </w:instrText>
    </w:r>
    <w:r>
      <w:rPr>
        <w:rStyle w:val="PageNumber"/>
      </w:rPr>
      <w:fldChar w:fldCharType="separate"/>
    </w:r>
    <w:r w:rsidR="001D70DC">
      <w:rPr>
        <w:rStyle w:val="PageNumber"/>
        <w:noProof/>
      </w:rPr>
      <w:t>2</w:t>
    </w:r>
    <w:r>
      <w:rPr>
        <w:rStyle w:val="PageNumber"/>
      </w:rPr>
      <w:fldChar w:fldCharType="end"/>
    </w:r>
  </w:p>
  <w:p w:rsidR="007E2ECB" w:rsidRPr="00C03EB2" w:rsidRDefault="007E2ECB" w:rsidP="002B0749">
    <w:pPr>
      <w:pStyle w:val="Footer"/>
      <w:jc w:val="right"/>
      <w:rPr>
        <w:rFonts w:asciiTheme="minorHAnsi" w:hAnsiTheme="minorHAnsi"/>
      </w:rPr>
    </w:pPr>
    <w:r>
      <w:tab/>
    </w:r>
    <w:r>
      <w:tab/>
    </w:r>
    <w:r w:rsidRPr="00C03EB2">
      <w:rPr>
        <w:rFonts w:asciiTheme="minorHAnsi" w:hAnsiTheme="minorHAnsi"/>
        <w:caps/>
        <w:color w:val="000080"/>
      </w:rPr>
      <w:t>PD0900596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60" w:rsidRDefault="00BA3460">
      <w:r>
        <w:separator/>
      </w:r>
    </w:p>
  </w:footnote>
  <w:footnote w:type="continuationSeparator" w:id="0">
    <w:p w:rsidR="00BA3460" w:rsidRDefault="00BA3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numRestart w:val="eachSect"/>
    <w:footnote w:id="-1"/>
    <w:footnote w:id="0"/>
  </w:footnotePr>
  <w:endnotePr>
    <w:endnote w:id="-1"/>
    <w:endnote w:id="0"/>
  </w:endnotePr>
  <w:compat/>
  <w:rsids>
    <w:rsidRoot w:val="001C28D1"/>
    <w:rsid w:val="00000398"/>
    <w:rsid w:val="000059FA"/>
    <w:rsid w:val="00006136"/>
    <w:rsid w:val="00007CEE"/>
    <w:rsid w:val="00010913"/>
    <w:rsid w:val="00010ABA"/>
    <w:rsid w:val="000145C2"/>
    <w:rsid w:val="00023D43"/>
    <w:rsid w:val="00035C3A"/>
    <w:rsid w:val="00036DA2"/>
    <w:rsid w:val="000379D0"/>
    <w:rsid w:val="000416F8"/>
    <w:rsid w:val="00051622"/>
    <w:rsid w:val="00062C1E"/>
    <w:rsid w:val="00066BAE"/>
    <w:rsid w:val="00066CAE"/>
    <w:rsid w:val="00070895"/>
    <w:rsid w:val="00072433"/>
    <w:rsid w:val="0008430E"/>
    <w:rsid w:val="000A2BCE"/>
    <w:rsid w:val="000A3E5F"/>
    <w:rsid w:val="000A4BBA"/>
    <w:rsid w:val="000B776C"/>
    <w:rsid w:val="000C7DE4"/>
    <w:rsid w:val="000D10A2"/>
    <w:rsid w:val="000D15E7"/>
    <w:rsid w:val="000D43F9"/>
    <w:rsid w:val="000D4717"/>
    <w:rsid w:val="000D7D55"/>
    <w:rsid w:val="000F2EFE"/>
    <w:rsid w:val="000F427B"/>
    <w:rsid w:val="000F5B02"/>
    <w:rsid w:val="00100491"/>
    <w:rsid w:val="001009C7"/>
    <w:rsid w:val="0010417F"/>
    <w:rsid w:val="00104A67"/>
    <w:rsid w:val="0010530E"/>
    <w:rsid w:val="00114F20"/>
    <w:rsid w:val="00115114"/>
    <w:rsid w:val="00115920"/>
    <w:rsid w:val="00116FEA"/>
    <w:rsid w:val="00117D46"/>
    <w:rsid w:val="00120E66"/>
    <w:rsid w:val="001231DC"/>
    <w:rsid w:val="001315DD"/>
    <w:rsid w:val="00132F3E"/>
    <w:rsid w:val="001336A5"/>
    <w:rsid w:val="00135385"/>
    <w:rsid w:val="001364D1"/>
    <w:rsid w:val="001410AA"/>
    <w:rsid w:val="001479D6"/>
    <w:rsid w:val="00153B2F"/>
    <w:rsid w:val="001541C5"/>
    <w:rsid w:val="001770DD"/>
    <w:rsid w:val="00177659"/>
    <w:rsid w:val="001858A3"/>
    <w:rsid w:val="00185ECB"/>
    <w:rsid w:val="0019273F"/>
    <w:rsid w:val="001A7538"/>
    <w:rsid w:val="001B5B59"/>
    <w:rsid w:val="001C181A"/>
    <w:rsid w:val="001C2053"/>
    <w:rsid w:val="001C28D1"/>
    <w:rsid w:val="001C7418"/>
    <w:rsid w:val="001D0051"/>
    <w:rsid w:val="001D2224"/>
    <w:rsid w:val="001D6A8C"/>
    <w:rsid w:val="001D70DC"/>
    <w:rsid w:val="001D7A56"/>
    <w:rsid w:val="001E34BC"/>
    <w:rsid w:val="001E390A"/>
    <w:rsid w:val="001E5815"/>
    <w:rsid w:val="001E5F4F"/>
    <w:rsid w:val="001F109F"/>
    <w:rsid w:val="00205C5A"/>
    <w:rsid w:val="0021481F"/>
    <w:rsid w:val="002151B5"/>
    <w:rsid w:val="00215C11"/>
    <w:rsid w:val="00217C09"/>
    <w:rsid w:val="00217FBA"/>
    <w:rsid w:val="00221EE9"/>
    <w:rsid w:val="0022469B"/>
    <w:rsid w:val="00224DDC"/>
    <w:rsid w:val="0022504E"/>
    <w:rsid w:val="00225196"/>
    <w:rsid w:val="0022572A"/>
    <w:rsid w:val="00225CB4"/>
    <w:rsid w:val="002276EA"/>
    <w:rsid w:val="002338CA"/>
    <w:rsid w:val="002354EE"/>
    <w:rsid w:val="0024227D"/>
    <w:rsid w:val="00244B6A"/>
    <w:rsid w:val="00246860"/>
    <w:rsid w:val="0025183C"/>
    <w:rsid w:val="00255A05"/>
    <w:rsid w:val="00261A95"/>
    <w:rsid w:val="0026318D"/>
    <w:rsid w:val="00264C29"/>
    <w:rsid w:val="0027159C"/>
    <w:rsid w:val="00274549"/>
    <w:rsid w:val="00274E46"/>
    <w:rsid w:val="00276C86"/>
    <w:rsid w:val="00283B82"/>
    <w:rsid w:val="00291C30"/>
    <w:rsid w:val="002A3914"/>
    <w:rsid w:val="002A6A3C"/>
    <w:rsid w:val="002B03B2"/>
    <w:rsid w:val="002B0749"/>
    <w:rsid w:val="002C37CC"/>
    <w:rsid w:val="002C4714"/>
    <w:rsid w:val="002D18B4"/>
    <w:rsid w:val="002E0057"/>
    <w:rsid w:val="002E03D6"/>
    <w:rsid w:val="002E0B05"/>
    <w:rsid w:val="002E1C31"/>
    <w:rsid w:val="002E3474"/>
    <w:rsid w:val="002E54A6"/>
    <w:rsid w:val="002E764B"/>
    <w:rsid w:val="002F5321"/>
    <w:rsid w:val="002F7F81"/>
    <w:rsid w:val="0030547F"/>
    <w:rsid w:val="003122B8"/>
    <w:rsid w:val="00323E70"/>
    <w:rsid w:val="00333A20"/>
    <w:rsid w:val="00333A83"/>
    <w:rsid w:val="00335D4F"/>
    <w:rsid w:val="00340EBF"/>
    <w:rsid w:val="00352214"/>
    <w:rsid w:val="00352FBA"/>
    <w:rsid w:val="0035426C"/>
    <w:rsid w:val="0036176A"/>
    <w:rsid w:val="00363362"/>
    <w:rsid w:val="00365867"/>
    <w:rsid w:val="00365BB6"/>
    <w:rsid w:val="0037520D"/>
    <w:rsid w:val="00377BD2"/>
    <w:rsid w:val="00385D6F"/>
    <w:rsid w:val="00393651"/>
    <w:rsid w:val="003A41BA"/>
    <w:rsid w:val="003A6A99"/>
    <w:rsid w:val="003A77C3"/>
    <w:rsid w:val="003B227A"/>
    <w:rsid w:val="003C7DD8"/>
    <w:rsid w:val="003D1627"/>
    <w:rsid w:val="003D2BA3"/>
    <w:rsid w:val="003D7DDB"/>
    <w:rsid w:val="003E0543"/>
    <w:rsid w:val="003E633A"/>
    <w:rsid w:val="003F58B0"/>
    <w:rsid w:val="004007E9"/>
    <w:rsid w:val="00401BBC"/>
    <w:rsid w:val="00404B45"/>
    <w:rsid w:val="00406368"/>
    <w:rsid w:val="00406CC5"/>
    <w:rsid w:val="004074A4"/>
    <w:rsid w:val="004172DB"/>
    <w:rsid w:val="00422B75"/>
    <w:rsid w:val="0043503A"/>
    <w:rsid w:val="004436D5"/>
    <w:rsid w:val="0044384F"/>
    <w:rsid w:val="004530A7"/>
    <w:rsid w:val="004543BC"/>
    <w:rsid w:val="004574C6"/>
    <w:rsid w:val="00457BCF"/>
    <w:rsid w:val="004616DC"/>
    <w:rsid w:val="004718E7"/>
    <w:rsid w:val="004761CC"/>
    <w:rsid w:val="00485086"/>
    <w:rsid w:val="004A24D2"/>
    <w:rsid w:val="004A37E5"/>
    <w:rsid w:val="004A4136"/>
    <w:rsid w:val="004A72D9"/>
    <w:rsid w:val="004A7B08"/>
    <w:rsid w:val="004B03F3"/>
    <w:rsid w:val="004B7169"/>
    <w:rsid w:val="004C4454"/>
    <w:rsid w:val="004D4729"/>
    <w:rsid w:val="004D4B70"/>
    <w:rsid w:val="004E32EA"/>
    <w:rsid w:val="004E7D71"/>
    <w:rsid w:val="004F4177"/>
    <w:rsid w:val="005053E0"/>
    <w:rsid w:val="00510588"/>
    <w:rsid w:val="0051146C"/>
    <w:rsid w:val="005131BB"/>
    <w:rsid w:val="005206B2"/>
    <w:rsid w:val="00521F3F"/>
    <w:rsid w:val="0052590B"/>
    <w:rsid w:val="00526591"/>
    <w:rsid w:val="00530665"/>
    <w:rsid w:val="00532E43"/>
    <w:rsid w:val="005350A5"/>
    <w:rsid w:val="00536379"/>
    <w:rsid w:val="00540BEF"/>
    <w:rsid w:val="005436C2"/>
    <w:rsid w:val="00546AE6"/>
    <w:rsid w:val="00553CA3"/>
    <w:rsid w:val="00554C03"/>
    <w:rsid w:val="00573164"/>
    <w:rsid w:val="00592F95"/>
    <w:rsid w:val="005A258C"/>
    <w:rsid w:val="005A3560"/>
    <w:rsid w:val="005A5271"/>
    <w:rsid w:val="005A58C6"/>
    <w:rsid w:val="005B011A"/>
    <w:rsid w:val="005B765F"/>
    <w:rsid w:val="005C2BA5"/>
    <w:rsid w:val="005C42A3"/>
    <w:rsid w:val="005E0384"/>
    <w:rsid w:val="005F1115"/>
    <w:rsid w:val="005F27F2"/>
    <w:rsid w:val="005F424D"/>
    <w:rsid w:val="00615641"/>
    <w:rsid w:val="0061670E"/>
    <w:rsid w:val="00630C43"/>
    <w:rsid w:val="00634C4A"/>
    <w:rsid w:val="006364E7"/>
    <w:rsid w:val="006418C9"/>
    <w:rsid w:val="00645046"/>
    <w:rsid w:val="00646BC9"/>
    <w:rsid w:val="00650D53"/>
    <w:rsid w:val="00662F08"/>
    <w:rsid w:val="00663589"/>
    <w:rsid w:val="00672205"/>
    <w:rsid w:val="006733E6"/>
    <w:rsid w:val="0067443B"/>
    <w:rsid w:val="006749E9"/>
    <w:rsid w:val="006755A6"/>
    <w:rsid w:val="00684E2B"/>
    <w:rsid w:val="00690FDA"/>
    <w:rsid w:val="00692B2C"/>
    <w:rsid w:val="00696264"/>
    <w:rsid w:val="00696476"/>
    <w:rsid w:val="006A1F8F"/>
    <w:rsid w:val="006A376D"/>
    <w:rsid w:val="006A40E6"/>
    <w:rsid w:val="006A6EB8"/>
    <w:rsid w:val="006A75FA"/>
    <w:rsid w:val="006B37D2"/>
    <w:rsid w:val="006B5923"/>
    <w:rsid w:val="006C26DD"/>
    <w:rsid w:val="006D1AD8"/>
    <w:rsid w:val="006D2D39"/>
    <w:rsid w:val="006D35B9"/>
    <w:rsid w:val="006D600B"/>
    <w:rsid w:val="006E06D1"/>
    <w:rsid w:val="006E7356"/>
    <w:rsid w:val="006F1A46"/>
    <w:rsid w:val="006F6629"/>
    <w:rsid w:val="00703ED7"/>
    <w:rsid w:val="00706994"/>
    <w:rsid w:val="007165CE"/>
    <w:rsid w:val="00716877"/>
    <w:rsid w:val="00717442"/>
    <w:rsid w:val="00720A29"/>
    <w:rsid w:val="00721D12"/>
    <w:rsid w:val="00721D9E"/>
    <w:rsid w:val="00721F8B"/>
    <w:rsid w:val="0073618E"/>
    <w:rsid w:val="00736A49"/>
    <w:rsid w:val="00737D86"/>
    <w:rsid w:val="007432FE"/>
    <w:rsid w:val="00744EBB"/>
    <w:rsid w:val="00746AE2"/>
    <w:rsid w:val="00751B77"/>
    <w:rsid w:val="0076100C"/>
    <w:rsid w:val="00774AD2"/>
    <w:rsid w:val="007764FF"/>
    <w:rsid w:val="00781BD4"/>
    <w:rsid w:val="00784832"/>
    <w:rsid w:val="00791F1E"/>
    <w:rsid w:val="007A0B39"/>
    <w:rsid w:val="007A168F"/>
    <w:rsid w:val="007A28E4"/>
    <w:rsid w:val="007A4CBE"/>
    <w:rsid w:val="007A5AD1"/>
    <w:rsid w:val="007B0A06"/>
    <w:rsid w:val="007B7C41"/>
    <w:rsid w:val="007C2C1B"/>
    <w:rsid w:val="007C433E"/>
    <w:rsid w:val="007D0292"/>
    <w:rsid w:val="007E2046"/>
    <w:rsid w:val="007E2ECB"/>
    <w:rsid w:val="007E358F"/>
    <w:rsid w:val="007E4FBB"/>
    <w:rsid w:val="007F0F9B"/>
    <w:rsid w:val="007F20F1"/>
    <w:rsid w:val="007F5AFC"/>
    <w:rsid w:val="007F68DB"/>
    <w:rsid w:val="00811069"/>
    <w:rsid w:val="00811D5B"/>
    <w:rsid w:val="00814A04"/>
    <w:rsid w:val="00817713"/>
    <w:rsid w:val="008220BC"/>
    <w:rsid w:val="00830999"/>
    <w:rsid w:val="00830D5E"/>
    <w:rsid w:val="00830F69"/>
    <w:rsid w:val="00834458"/>
    <w:rsid w:val="00837465"/>
    <w:rsid w:val="008404F2"/>
    <w:rsid w:val="00841457"/>
    <w:rsid w:val="00841853"/>
    <w:rsid w:val="0084374E"/>
    <w:rsid w:val="0085206E"/>
    <w:rsid w:val="00853718"/>
    <w:rsid w:val="008541EF"/>
    <w:rsid w:val="00855696"/>
    <w:rsid w:val="0086162B"/>
    <w:rsid w:val="00865207"/>
    <w:rsid w:val="00871262"/>
    <w:rsid w:val="0087397B"/>
    <w:rsid w:val="00875B51"/>
    <w:rsid w:val="00875F2D"/>
    <w:rsid w:val="008768A9"/>
    <w:rsid w:val="0088012B"/>
    <w:rsid w:val="008A14BC"/>
    <w:rsid w:val="008A63A9"/>
    <w:rsid w:val="008B5D31"/>
    <w:rsid w:val="008D1F33"/>
    <w:rsid w:val="008E2D99"/>
    <w:rsid w:val="008E4A60"/>
    <w:rsid w:val="008F46EF"/>
    <w:rsid w:val="0090124B"/>
    <w:rsid w:val="009026E8"/>
    <w:rsid w:val="00914A8D"/>
    <w:rsid w:val="00914ADB"/>
    <w:rsid w:val="00923B25"/>
    <w:rsid w:val="00942645"/>
    <w:rsid w:val="00943731"/>
    <w:rsid w:val="0094689B"/>
    <w:rsid w:val="0095340A"/>
    <w:rsid w:val="00954581"/>
    <w:rsid w:val="0095466C"/>
    <w:rsid w:val="00956015"/>
    <w:rsid w:val="0096168C"/>
    <w:rsid w:val="00961911"/>
    <w:rsid w:val="009652D0"/>
    <w:rsid w:val="009732B8"/>
    <w:rsid w:val="00973FE6"/>
    <w:rsid w:val="00977CB4"/>
    <w:rsid w:val="00985099"/>
    <w:rsid w:val="009A0DE3"/>
    <w:rsid w:val="009A1580"/>
    <w:rsid w:val="009B1534"/>
    <w:rsid w:val="009B69D3"/>
    <w:rsid w:val="009B7BA7"/>
    <w:rsid w:val="009C0938"/>
    <w:rsid w:val="009C3D79"/>
    <w:rsid w:val="009C3F82"/>
    <w:rsid w:val="009C7DF5"/>
    <w:rsid w:val="009D1ADE"/>
    <w:rsid w:val="009E1283"/>
    <w:rsid w:val="009F4AE7"/>
    <w:rsid w:val="00A04992"/>
    <w:rsid w:val="00A10068"/>
    <w:rsid w:val="00A1105B"/>
    <w:rsid w:val="00A110F9"/>
    <w:rsid w:val="00A15CAD"/>
    <w:rsid w:val="00A16876"/>
    <w:rsid w:val="00A200AA"/>
    <w:rsid w:val="00A2186F"/>
    <w:rsid w:val="00A2270B"/>
    <w:rsid w:val="00A2496E"/>
    <w:rsid w:val="00A258B7"/>
    <w:rsid w:val="00A3062B"/>
    <w:rsid w:val="00A3592C"/>
    <w:rsid w:val="00A462AC"/>
    <w:rsid w:val="00A47CF1"/>
    <w:rsid w:val="00A50418"/>
    <w:rsid w:val="00A5476F"/>
    <w:rsid w:val="00A57C34"/>
    <w:rsid w:val="00A608FB"/>
    <w:rsid w:val="00A70E7B"/>
    <w:rsid w:val="00A73DE8"/>
    <w:rsid w:val="00A76094"/>
    <w:rsid w:val="00A85C92"/>
    <w:rsid w:val="00A86CB6"/>
    <w:rsid w:val="00A90D55"/>
    <w:rsid w:val="00A91C38"/>
    <w:rsid w:val="00AA04B3"/>
    <w:rsid w:val="00AA7FB0"/>
    <w:rsid w:val="00AB1032"/>
    <w:rsid w:val="00AB2EB6"/>
    <w:rsid w:val="00AC439D"/>
    <w:rsid w:val="00AC4C54"/>
    <w:rsid w:val="00AD05B7"/>
    <w:rsid w:val="00AD375A"/>
    <w:rsid w:val="00AE2D29"/>
    <w:rsid w:val="00AE3316"/>
    <w:rsid w:val="00AF1E8F"/>
    <w:rsid w:val="00AF30C5"/>
    <w:rsid w:val="00AF699F"/>
    <w:rsid w:val="00B03A90"/>
    <w:rsid w:val="00B07781"/>
    <w:rsid w:val="00B14658"/>
    <w:rsid w:val="00B32179"/>
    <w:rsid w:val="00B37BCF"/>
    <w:rsid w:val="00B40A3E"/>
    <w:rsid w:val="00B522CD"/>
    <w:rsid w:val="00B5573D"/>
    <w:rsid w:val="00B55917"/>
    <w:rsid w:val="00B6692B"/>
    <w:rsid w:val="00B70D61"/>
    <w:rsid w:val="00B72303"/>
    <w:rsid w:val="00B80C85"/>
    <w:rsid w:val="00B82277"/>
    <w:rsid w:val="00B91959"/>
    <w:rsid w:val="00B97DB7"/>
    <w:rsid w:val="00BA2D98"/>
    <w:rsid w:val="00BA30D1"/>
    <w:rsid w:val="00BA3460"/>
    <w:rsid w:val="00BA5BE2"/>
    <w:rsid w:val="00BA7F46"/>
    <w:rsid w:val="00BB0A0A"/>
    <w:rsid w:val="00BD1BF8"/>
    <w:rsid w:val="00BD6806"/>
    <w:rsid w:val="00BD7831"/>
    <w:rsid w:val="00BD7C10"/>
    <w:rsid w:val="00BE0DEB"/>
    <w:rsid w:val="00BF3A6E"/>
    <w:rsid w:val="00BF4AAF"/>
    <w:rsid w:val="00BF5F57"/>
    <w:rsid w:val="00C02F95"/>
    <w:rsid w:val="00C03EB2"/>
    <w:rsid w:val="00C128C9"/>
    <w:rsid w:val="00C13B34"/>
    <w:rsid w:val="00C16637"/>
    <w:rsid w:val="00C24948"/>
    <w:rsid w:val="00C25AF0"/>
    <w:rsid w:val="00C261C6"/>
    <w:rsid w:val="00C30A97"/>
    <w:rsid w:val="00C31DDC"/>
    <w:rsid w:val="00C34326"/>
    <w:rsid w:val="00C35858"/>
    <w:rsid w:val="00C372DA"/>
    <w:rsid w:val="00C54DF3"/>
    <w:rsid w:val="00C572A4"/>
    <w:rsid w:val="00C65EAA"/>
    <w:rsid w:val="00C70766"/>
    <w:rsid w:val="00C71BEC"/>
    <w:rsid w:val="00C81CA8"/>
    <w:rsid w:val="00C846EA"/>
    <w:rsid w:val="00C84AD1"/>
    <w:rsid w:val="00C84CAF"/>
    <w:rsid w:val="00C85579"/>
    <w:rsid w:val="00C91913"/>
    <w:rsid w:val="00CA068D"/>
    <w:rsid w:val="00CA282D"/>
    <w:rsid w:val="00CB23DC"/>
    <w:rsid w:val="00CB28E2"/>
    <w:rsid w:val="00CB50D1"/>
    <w:rsid w:val="00CB7FF7"/>
    <w:rsid w:val="00CC2044"/>
    <w:rsid w:val="00CC22DF"/>
    <w:rsid w:val="00CC69EC"/>
    <w:rsid w:val="00CD34C7"/>
    <w:rsid w:val="00CD7857"/>
    <w:rsid w:val="00CE13DC"/>
    <w:rsid w:val="00CE31AF"/>
    <w:rsid w:val="00CF1F91"/>
    <w:rsid w:val="00CF23DF"/>
    <w:rsid w:val="00CF4394"/>
    <w:rsid w:val="00D05CD3"/>
    <w:rsid w:val="00D1648B"/>
    <w:rsid w:val="00D17673"/>
    <w:rsid w:val="00D17B47"/>
    <w:rsid w:val="00D17EDC"/>
    <w:rsid w:val="00D20AC0"/>
    <w:rsid w:val="00D23B60"/>
    <w:rsid w:val="00D31611"/>
    <w:rsid w:val="00D336C8"/>
    <w:rsid w:val="00D339E8"/>
    <w:rsid w:val="00D36383"/>
    <w:rsid w:val="00D40B1F"/>
    <w:rsid w:val="00D46AE5"/>
    <w:rsid w:val="00D46C7F"/>
    <w:rsid w:val="00D50C8C"/>
    <w:rsid w:val="00D52393"/>
    <w:rsid w:val="00D6338D"/>
    <w:rsid w:val="00D71918"/>
    <w:rsid w:val="00D76AB2"/>
    <w:rsid w:val="00D829AD"/>
    <w:rsid w:val="00D86717"/>
    <w:rsid w:val="00D87788"/>
    <w:rsid w:val="00D910C2"/>
    <w:rsid w:val="00D9189B"/>
    <w:rsid w:val="00D91DA6"/>
    <w:rsid w:val="00D97043"/>
    <w:rsid w:val="00D972D4"/>
    <w:rsid w:val="00DA195B"/>
    <w:rsid w:val="00DA1AFA"/>
    <w:rsid w:val="00DA321E"/>
    <w:rsid w:val="00DA3ED0"/>
    <w:rsid w:val="00DA5D87"/>
    <w:rsid w:val="00DB6FBE"/>
    <w:rsid w:val="00DC233D"/>
    <w:rsid w:val="00DC6F47"/>
    <w:rsid w:val="00DD3593"/>
    <w:rsid w:val="00DE7E74"/>
    <w:rsid w:val="00E017F0"/>
    <w:rsid w:val="00E0228A"/>
    <w:rsid w:val="00E041E4"/>
    <w:rsid w:val="00E1306F"/>
    <w:rsid w:val="00E14581"/>
    <w:rsid w:val="00E15539"/>
    <w:rsid w:val="00E16541"/>
    <w:rsid w:val="00E20A74"/>
    <w:rsid w:val="00E24810"/>
    <w:rsid w:val="00E2632B"/>
    <w:rsid w:val="00E30F96"/>
    <w:rsid w:val="00E405EA"/>
    <w:rsid w:val="00E40F19"/>
    <w:rsid w:val="00E423E1"/>
    <w:rsid w:val="00E42789"/>
    <w:rsid w:val="00E46803"/>
    <w:rsid w:val="00E50BEB"/>
    <w:rsid w:val="00E51220"/>
    <w:rsid w:val="00E5146B"/>
    <w:rsid w:val="00E55F25"/>
    <w:rsid w:val="00E707DC"/>
    <w:rsid w:val="00E82B6D"/>
    <w:rsid w:val="00E83F78"/>
    <w:rsid w:val="00E866F8"/>
    <w:rsid w:val="00E87700"/>
    <w:rsid w:val="00EA11B6"/>
    <w:rsid w:val="00EA2DD8"/>
    <w:rsid w:val="00EA6699"/>
    <w:rsid w:val="00EA681F"/>
    <w:rsid w:val="00EB76E4"/>
    <w:rsid w:val="00EC0E65"/>
    <w:rsid w:val="00ED724B"/>
    <w:rsid w:val="00EE0B44"/>
    <w:rsid w:val="00EE2EF8"/>
    <w:rsid w:val="00EE5280"/>
    <w:rsid w:val="00EF05AF"/>
    <w:rsid w:val="00EF264F"/>
    <w:rsid w:val="00EF608E"/>
    <w:rsid w:val="00F0706C"/>
    <w:rsid w:val="00F123CC"/>
    <w:rsid w:val="00F1516A"/>
    <w:rsid w:val="00F169A9"/>
    <w:rsid w:val="00F21451"/>
    <w:rsid w:val="00F22A26"/>
    <w:rsid w:val="00F32139"/>
    <w:rsid w:val="00F329DD"/>
    <w:rsid w:val="00F34E08"/>
    <w:rsid w:val="00F41D91"/>
    <w:rsid w:val="00F46964"/>
    <w:rsid w:val="00F47F87"/>
    <w:rsid w:val="00F5126A"/>
    <w:rsid w:val="00F54E5E"/>
    <w:rsid w:val="00F718A8"/>
    <w:rsid w:val="00F71C7A"/>
    <w:rsid w:val="00F72183"/>
    <w:rsid w:val="00F74B7E"/>
    <w:rsid w:val="00F827E0"/>
    <w:rsid w:val="00F82981"/>
    <w:rsid w:val="00F8311F"/>
    <w:rsid w:val="00F83248"/>
    <w:rsid w:val="00F83AA6"/>
    <w:rsid w:val="00F853AE"/>
    <w:rsid w:val="00F86276"/>
    <w:rsid w:val="00F93DCC"/>
    <w:rsid w:val="00F9435D"/>
    <w:rsid w:val="00FA1587"/>
    <w:rsid w:val="00FA41DB"/>
    <w:rsid w:val="00FB4BC8"/>
    <w:rsid w:val="00FB593A"/>
    <w:rsid w:val="00FB6E82"/>
    <w:rsid w:val="00FC4576"/>
    <w:rsid w:val="00FC7DBC"/>
    <w:rsid w:val="00FD1D5A"/>
    <w:rsid w:val="00FE4713"/>
    <w:rsid w:val="00FF3C25"/>
    <w:rsid w:val="00FF5EDA"/>
    <w:rsid w:val="00FF6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66719749">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079328754">
      <w:bodyDiv w:val="1"/>
      <w:marLeft w:val="0"/>
      <w:marRight w:val="0"/>
      <w:marTop w:val="0"/>
      <w:marBottom w:val="0"/>
      <w:divBdr>
        <w:top w:val="none" w:sz="0" w:space="0" w:color="auto"/>
        <w:left w:val="none" w:sz="0" w:space="0" w:color="auto"/>
        <w:bottom w:val="none" w:sz="0" w:space="0" w:color="auto"/>
        <w:right w:val="none" w:sz="0" w:space="0" w:color="auto"/>
      </w:divBdr>
    </w:div>
    <w:div w:id="1288269704">
      <w:bodyDiv w:val="1"/>
      <w:marLeft w:val="0"/>
      <w:marRight w:val="0"/>
      <w:marTop w:val="0"/>
      <w:marBottom w:val="0"/>
      <w:divBdr>
        <w:top w:val="none" w:sz="0" w:space="0" w:color="auto"/>
        <w:left w:val="none" w:sz="0" w:space="0" w:color="auto"/>
        <w:bottom w:val="none" w:sz="0" w:space="0" w:color="auto"/>
        <w:right w:val="none" w:sz="0" w:space="0" w:color="auto"/>
      </w:divBdr>
    </w:div>
    <w:div w:id="130423791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073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64E0-8064-4C9A-A405-67583DAC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2011-03-24T13:47:00Z</cp:lastPrinted>
  <dcterms:created xsi:type="dcterms:W3CDTF">2012-03-07T19:05:00Z</dcterms:created>
  <dcterms:modified xsi:type="dcterms:W3CDTF">2012-03-07T19:05:00Z</dcterms:modified>
</cp:coreProperties>
</file>