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875F2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875F2D">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875F2D">
      <w:pPr>
        <w:tabs>
          <w:tab w:val="left" w:pos="288"/>
          <w:tab w:val="left" w:pos="4752"/>
        </w:tabs>
        <w:spacing w:line="240" w:lineRule="exact"/>
        <w:jc w:val="both"/>
        <w:rPr>
          <w:color w:val="000080"/>
        </w:rPr>
      </w:pPr>
    </w:p>
    <w:p w:rsidR="00EC5740" w:rsidRPr="00EB6ABA" w:rsidRDefault="00EC5740" w:rsidP="00EC5740">
      <w:pPr>
        <w:tabs>
          <w:tab w:val="left" w:pos="288"/>
          <w:tab w:val="left" w:pos="4752"/>
        </w:tabs>
        <w:spacing w:line="240" w:lineRule="exact"/>
        <w:rPr>
          <w:color w:val="000080"/>
        </w:rPr>
      </w:pPr>
      <w:r w:rsidRPr="00EB6ABA">
        <w:rPr>
          <w:color w:val="000080"/>
        </w:rPr>
        <w:t>NAME:</w:t>
      </w:r>
      <w:r w:rsidRPr="00EB6ABA">
        <w:rPr>
          <w:color w:val="000080"/>
        </w:rPr>
        <w:tab/>
      </w:r>
      <w:r w:rsidRPr="00EB6ABA">
        <w:rPr>
          <w:color w:val="000080"/>
        </w:rPr>
        <w:tab/>
        <w:t xml:space="preserve">BRANCH OF SERVICE: </w:t>
      </w:r>
      <w:r>
        <w:rPr>
          <w:color w:val="000080"/>
        </w:rPr>
        <w:t>ARMY</w:t>
      </w:r>
    </w:p>
    <w:p w:rsidR="00B80638" w:rsidRDefault="00EC5740" w:rsidP="00EC5740">
      <w:pPr>
        <w:tabs>
          <w:tab w:val="left" w:pos="288"/>
          <w:tab w:val="left" w:pos="4752"/>
        </w:tabs>
        <w:spacing w:line="240" w:lineRule="exact"/>
        <w:rPr>
          <w:color w:val="000080"/>
        </w:rPr>
      </w:pPr>
      <w:r w:rsidRPr="00EB6ABA">
        <w:rPr>
          <w:color w:val="000080"/>
        </w:rPr>
        <w:t>CASE NUMBER:  PD0900</w:t>
      </w:r>
      <w:r>
        <w:rPr>
          <w:color w:val="000080"/>
        </w:rPr>
        <w:t>246</w:t>
      </w:r>
      <w:r w:rsidRPr="00EB6ABA">
        <w:rPr>
          <w:color w:val="000080"/>
        </w:rPr>
        <w:tab/>
      </w:r>
      <w:r w:rsidR="00B80638">
        <w:rPr>
          <w:color w:val="000080"/>
        </w:rPr>
        <w:tab/>
      </w:r>
      <w:r w:rsidRPr="00EB6ABA">
        <w:rPr>
          <w:color w:val="000080"/>
        </w:rPr>
        <w:t xml:space="preserve">BOARD DATE: </w:t>
      </w:r>
      <w:r>
        <w:rPr>
          <w:color w:val="000080"/>
        </w:rPr>
        <w:t>20090917</w:t>
      </w:r>
    </w:p>
    <w:p w:rsidR="00EC5740" w:rsidRPr="00EB6ABA" w:rsidRDefault="00EC5740" w:rsidP="00EC5740">
      <w:pPr>
        <w:tabs>
          <w:tab w:val="left" w:pos="288"/>
          <w:tab w:val="left" w:pos="4752"/>
        </w:tabs>
        <w:spacing w:line="240" w:lineRule="exact"/>
        <w:rPr>
          <w:color w:val="000080"/>
        </w:rPr>
      </w:pPr>
      <w:r w:rsidRPr="00EB6ABA">
        <w:rPr>
          <w:color w:val="000080"/>
        </w:rPr>
        <w:t xml:space="preserve">SEPARATION DATE: </w:t>
      </w:r>
      <w:r>
        <w:rPr>
          <w:color w:val="000080"/>
        </w:rPr>
        <w:t>20030910</w:t>
      </w:r>
    </w:p>
    <w:p w:rsidR="00B522CD"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6F1A46">
        <w:rPr>
          <w:color w:val="000080"/>
        </w:rPr>
        <w:t>_</w:t>
      </w:r>
    </w:p>
    <w:p w:rsidR="006F1A46" w:rsidRDefault="006F1A46" w:rsidP="00875F2D">
      <w:pPr>
        <w:tabs>
          <w:tab w:val="left" w:pos="288"/>
          <w:tab w:val="left" w:pos="4752"/>
        </w:tabs>
        <w:spacing w:line="240" w:lineRule="exact"/>
        <w:jc w:val="both"/>
        <w:rPr>
          <w:color w:val="000080"/>
        </w:rPr>
      </w:pPr>
    </w:p>
    <w:p w:rsidR="00EC5740" w:rsidRDefault="00811D5B" w:rsidP="00875F2D">
      <w:pPr>
        <w:tabs>
          <w:tab w:val="left" w:pos="288"/>
          <w:tab w:val="left" w:pos="4752"/>
        </w:tabs>
        <w:spacing w:line="240" w:lineRule="exact"/>
        <w:jc w:val="both"/>
        <w:rPr>
          <w:rFonts w:ascii="Times New Roman" w:hAnsi="Times New Roman"/>
          <w:color w:val="auto"/>
          <w:szCs w:val="24"/>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A30D1">
        <w:rPr>
          <w:color w:val="000080"/>
        </w:rPr>
        <w:t xml:space="preserve"> </w:t>
      </w:r>
      <w:r w:rsidR="00EC5740" w:rsidRPr="00EC5740">
        <w:rPr>
          <w:color w:val="000080"/>
        </w:rPr>
        <w:t xml:space="preserve">This covered individual (CI) was an active duty officer placed on TDRL in 2003 and medically separated from the Army in 2005 after 16 years of service.  The medical basis for the separation was a liver condition.  He experienced an onset of flu-like symptoms in 1998, following a series of deployment vaccinations.  This was associated with marked elevation of liver enzymes and he ultimately underwent a liver biopsy.  This yielded a diagnosis of autoimmune hepatitis, suspicious for linkage to the vaccinations.  The condition required immunosuppressive medications, including high doses of prednisone.  The prednisone treatment was complicated by significant weight gain and </w:t>
      </w:r>
      <w:proofErr w:type="spellStart"/>
      <w:r w:rsidR="00EC5740" w:rsidRPr="00EC5740">
        <w:rPr>
          <w:color w:val="000080"/>
        </w:rPr>
        <w:t>cushingoid</w:t>
      </w:r>
      <w:proofErr w:type="spellEnd"/>
      <w:r w:rsidR="00EC5740" w:rsidRPr="00EC5740">
        <w:rPr>
          <w:color w:val="000080"/>
        </w:rPr>
        <w:t xml:space="preserve"> </w:t>
      </w:r>
      <w:r w:rsidR="005B3195">
        <w:rPr>
          <w:color w:val="000080"/>
        </w:rPr>
        <w:t>response</w:t>
      </w:r>
      <w:r w:rsidR="00EC5740" w:rsidRPr="00EC5740">
        <w:rPr>
          <w:color w:val="000080"/>
        </w:rPr>
        <w:t xml:space="preserve"> (</w:t>
      </w:r>
      <w:proofErr w:type="spellStart"/>
      <w:r w:rsidR="00EC5740" w:rsidRPr="00EC5740">
        <w:rPr>
          <w:color w:val="000080"/>
        </w:rPr>
        <w:t>cortisol</w:t>
      </w:r>
      <w:proofErr w:type="spellEnd"/>
      <w:r w:rsidR="00EC5740" w:rsidRPr="00EC5740">
        <w:rPr>
          <w:color w:val="000080"/>
        </w:rPr>
        <w:t xml:space="preserve"> disturbance), but attempts to taper the dose resulted in </w:t>
      </w:r>
      <w:r w:rsidR="005B3195">
        <w:rPr>
          <w:color w:val="000080"/>
        </w:rPr>
        <w:t>rebound</w:t>
      </w:r>
      <w:r w:rsidR="00EC5740" w:rsidRPr="00EC5740">
        <w:rPr>
          <w:color w:val="000080"/>
        </w:rPr>
        <w:t xml:space="preserve"> hepatitis.  </w:t>
      </w:r>
      <w:r w:rsidR="005B3195">
        <w:rPr>
          <w:color w:val="000080"/>
        </w:rPr>
        <w:t>He developed hypertension,</w:t>
      </w:r>
      <w:r w:rsidR="00EC5740" w:rsidRPr="00EC5740">
        <w:rPr>
          <w:color w:val="000080"/>
        </w:rPr>
        <w:t xml:space="preserve"> judged </w:t>
      </w:r>
      <w:r w:rsidR="005B3195">
        <w:rPr>
          <w:color w:val="000080"/>
        </w:rPr>
        <w:t>to be medication-related as well</w:t>
      </w:r>
      <w:r w:rsidR="00EC5740" w:rsidRPr="00EC5740">
        <w:rPr>
          <w:color w:val="000080"/>
        </w:rPr>
        <w:t>.  The disorder was additionally associated with fatigue, malaise, abdominal pain</w:t>
      </w:r>
      <w:r w:rsidR="005B3195">
        <w:rPr>
          <w:color w:val="000080"/>
        </w:rPr>
        <w:t>, subjective weakness</w:t>
      </w:r>
      <w:r w:rsidR="00EC5740" w:rsidRPr="00EC5740">
        <w:rPr>
          <w:color w:val="000080"/>
        </w:rPr>
        <w:t xml:space="preserve"> and decreased concentration.  The CI was transferred to a desk job, but was unable to be tapered from his medications and was sent for a MEB in 2003.  The autoimmune hepatitis was determined to be medically unacceptable IAW AR 40-501.  The </w:t>
      </w:r>
      <w:proofErr w:type="spellStart"/>
      <w:r w:rsidR="00EC5740" w:rsidRPr="00EC5740">
        <w:rPr>
          <w:color w:val="000080"/>
        </w:rPr>
        <w:t>cushingoid</w:t>
      </w:r>
      <w:proofErr w:type="spellEnd"/>
      <w:r w:rsidR="00EC5740" w:rsidRPr="00EC5740">
        <w:rPr>
          <w:color w:val="000080"/>
        </w:rPr>
        <w:t xml:space="preserve"> steroid complications and hypertension were determined to be medically </w:t>
      </w:r>
      <w:proofErr w:type="gramStart"/>
      <w:r w:rsidR="00EC5740" w:rsidRPr="00EC5740">
        <w:rPr>
          <w:color w:val="000080"/>
        </w:rPr>
        <w:t>acceptable</w:t>
      </w:r>
      <w:proofErr w:type="gramEnd"/>
      <w:r w:rsidR="00EC5740" w:rsidRPr="00EC5740">
        <w:rPr>
          <w:color w:val="000080"/>
        </w:rPr>
        <w:t>.  The CI was referred to the PEB, found unfit for the liver condition only and placed on TDRL with a 40% rating.  In 2005, at his 18 month TDRL evaluation, he was medically separated for autoimmune hepatitis with 20% disability.</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EC5740" w:rsidRPr="00EC5740" w:rsidRDefault="001C181A" w:rsidP="00EC5740">
      <w:pPr>
        <w:tabs>
          <w:tab w:val="left" w:pos="288"/>
          <w:tab w:val="left" w:pos="4752"/>
        </w:tabs>
        <w:spacing w:line="240" w:lineRule="exact"/>
        <w:jc w:val="both"/>
        <w:rPr>
          <w:color w:val="000080"/>
        </w:rPr>
      </w:pPr>
      <w:r>
        <w:rPr>
          <w:color w:val="000080"/>
          <w:u w:val="single"/>
        </w:rPr>
        <w:t>CI CONTENTION</w:t>
      </w:r>
      <w:r w:rsidRPr="00D91DA6">
        <w:rPr>
          <w:color w:val="000080"/>
        </w:rPr>
        <w:t>:</w:t>
      </w:r>
      <w:r w:rsidR="00DA195B">
        <w:rPr>
          <w:color w:val="000080"/>
        </w:rPr>
        <w:t xml:space="preserve"> </w:t>
      </w:r>
      <w:r w:rsidR="00EC5740" w:rsidRPr="00EC5740">
        <w:rPr>
          <w:color w:val="000080"/>
        </w:rPr>
        <w:t>In his application, the CI notes continuing symptoms and medications, and believes that his disability should have remained at the 40% TDRL rating.  He attaches a letter elaborating his clinical condition relative to the VASRD rating, with supporting letters from his current physicians.</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80638" w:rsidRDefault="00B80638" w:rsidP="00875F2D">
      <w:pPr>
        <w:tabs>
          <w:tab w:val="left" w:pos="288"/>
          <w:tab w:val="left" w:pos="4752"/>
        </w:tabs>
        <w:spacing w:line="240" w:lineRule="exact"/>
        <w:jc w:val="both"/>
        <w:rPr>
          <w:color w:val="000080"/>
          <w:u w:val="single"/>
        </w:rPr>
      </w:pPr>
    </w:p>
    <w:p w:rsidR="002338CA" w:rsidRDefault="00A90D55" w:rsidP="00875F2D">
      <w:pPr>
        <w:tabs>
          <w:tab w:val="left" w:pos="288"/>
          <w:tab w:val="left" w:pos="4752"/>
        </w:tabs>
        <w:spacing w:line="240" w:lineRule="exact"/>
        <w:jc w:val="both"/>
        <w:rPr>
          <w:color w:val="000080"/>
        </w:rPr>
      </w:pPr>
      <w:r>
        <w:rPr>
          <w:color w:val="000080"/>
          <w:u w:val="single"/>
        </w:rPr>
        <w:t>RATING COMPARISON</w:t>
      </w:r>
      <w:r>
        <w:rPr>
          <w:color w:val="000080"/>
        </w:rPr>
        <w:t>:</w:t>
      </w:r>
    </w:p>
    <w:p w:rsidR="00EC5740" w:rsidRDefault="00EC5740" w:rsidP="00875F2D">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340"/>
        <w:gridCol w:w="720"/>
        <w:gridCol w:w="810"/>
        <w:gridCol w:w="1170"/>
        <w:gridCol w:w="2250"/>
        <w:gridCol w:w="810"/>
        <w:gridCol w:w="810"/>
        <w:gridCol w:w="1170"/>
        <w:gridCol w:w="1170"/>
      </w:tblGrid>
      <w:tr w:rsidR="00EC5740" w:rsidTr="00426748">
        <w:trPr>
          <w:trHeight w:val="233"/>
        </w:trPr>
        <w:tc>
          <w:tcPr>
            <w:tcW w:w="5040" w:type="dxa"/>
            <w:gridSpan w:val="4"/>
            <w:tcBorders>
              <w:right w:val="thinThickThinSmallGap" w:sz="24" w:space="0" w:color="auto"/>
            </w:tcBorders>
            <w:shd w:val="clear" w:color="auto" w:fill="EEECE1" w:themeFill="background2"/>
          </w:tcPr>
          <w:p w:rsidR="00EC5740" w:rsidRPr="00177902" w:rsidRDefault="00EC5740" w:rsidP="00426748">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Service PEB</w:t>
            </w:r>
          </w:p>
        </w:tc>
        <w:tc>
          <w:tcPr>
            <w:tcW w:w="6210" w:type="dxa"/>
            <w:gridSpan w:val="5"/>
            <w:tcBorders>
              <w:left w:val="thinThickThinSmallGap" w:sz="24" w:space="0" w:color="auto"/>
            </w:tcBorders>
            <w:shd w:val="clear" w:color="auto" w:fill="EEECE1" w:themeFill="background2"/>
          </w:tcPr>
          <w:p w:rsidR="00EC5740" w:rsidRPr="00177902" w:rsidRDefault="00EC5740" w:rsidP="00426748">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VA (</w:t>
            </w:r>
            <w:r>
              <w:rPr>
                <w:rFonts w:ascii="Times New Roman" w:hAnsi="Times New Roman" w:cs="Times New Roman"/>
                <w:b/>
              </w:rPr>
              <w:t>2 Wk. after</w:t>
            </w:r>
            <w:r w:rsidRPr="00177902">
              <w:rPr>
                <w:rFonts w:ascii="Times New Roman" w:hAnsi="Times New Roman" w:cs="Times New Roman"/>
                <w:b/>
              </w:rPr>
              <w:t xml:space="preserve"> Separation)</w:t>
            </w:r>
          </w:p>
        </w:tc>
      </w:tr>
      <w:tr w:rsidR="00EC5740" w:rsidTr="00426748">
        <w:trPr>
          <w:trHeight w:val="233"/>
        </w:trPr>
        <w:tc>
          <w:tcPr>
            <w:tcW w:w="2340" w:type="dxa"/>
            <w:tcBorders>
              <w:bottom w:val="single" w:sz="4" w:space="0" w:color="000000" w:themeColor="text1"/>
            </w:tcBorders>
            <w:shd w:val="clear" w:color="auto" w:fill="EEECE1" w:themeFill="background2"/>
          </w:tcPr>
          <w:p w:rsidR="00EC5740" w:rsidRPr="00177902" w:rsidRDefault="00EC5740"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720" w:type="dxa"/>
            <w:tcBorders>
              <w:bottom w:val="single" w:sz="4" w:space="0" w:color="000000" w:themeColor="text1"/>
            </w:tcBorders>
            <w:shd w:val="clear" w:color="auto" w:fill="EEECE1" w:themeFill="background2"/>
          </w:tcPr>
          <w:p w:rsidR="00EC5740" w:rsidRPr="00177902" w:rsidRDefault="00EC5740"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EC5740" w:rsidRPr="00177902" w:rsidRDefault="00EC5740"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170" w:type="dxa"/>
            <w:tcBorders>
              <w:bottom w:val="single" w:sz="4" w:space="0" w:color="000000" w:themeColor="text1"/>
              <w:right w:val="thinThickThinSmallGap" w:sz="24" w:space="0" w:color="auto"/>
            </w:tcBorders>
            <w:shd w:val="clear" w:color="auto" w:fill="EEECE1" w:themeFill="background2"/>
          </w:tcPr>
          <w:p w:rsidR="00EC5740" w:rsidRPr="00177902" w:rsidRDefault="00EC5740"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Date</w:t>
            </w:r>
          </w:p>
        </w:tc>
        <w:tc>
          <w:tcPr>
            <w:tcW w:w="2250" w:type="dxa"/>
            <w:tcBorders>
              <w:left w:val="thinThickThinSmallGap" w:sz="24" w:space="0" w:color="auto"/>
              <w:bottom w:val="single" w:sz="4" w:space="0" w:color="000000" w:themeColor="text1"/>
            </w:tcBorders>
            <w:shd w:val="clear" w:color="auto" w:fill="EEECE1" w:themeFill="background2"/>
          </w:tcPr>
          <w:p w:rsidR="00EC5740" w:rsidRPr="00177902" w:rsidRDefault="00EC5740"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EC5740" w:rsidRPr="00177902" w:rsidRDefault="00EC5740"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EC5740" w:rsidRPr="00177902" w:rsidRDefault="00EC5740"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170" w:type="dxa"/>
            <w:tcBorders>
              <w:bottom w:val="single" w:sz="4" w:space="0" w:color="000000" w:themeColor="text1"/>
            </w:tcBorders>
            <w:shd w:val="clear" w:color="auto" w:fill="EEECE1" w:themeFill="background2"/>
          </w:tcPr>
          <w:p w:rsidR="00EC5740" w:rsidRPr="00177902" w:rsidRDefault="00EC5740"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Exam</w:t>
            </w:r>
          </w:p>
        </w:tc>
        <w:tc>
          <w:tcPr>
            <w:tcW w:w="1170" w:type="dxa"/>
            <w:tcBorders>
              <w:bottom w:val="single" w:sz="4" w:space="0" w:color="000000" w:themeColor="text1"/>
            </w:tcBorders>
            <w:shd w:val="clear" w:color="auto" w:fill="EEECE1" w:themeFill="background2"/>
          </w:tcPr>
          <w:p w:rsidR="00EC5740" w:rsidRPr="00177902" w:rsidRDefault="00EC5740" w:rsidP="0042674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Effective</w:t>
            </w:r>
          </w:p>
        </w:tc>
      </w:tr>
      <w:tr w:rsidR="00EC5740" w:rsidTr="00426748">
        <w:trPr>
          <w:trHeight w:val="197"/>
        </w:trPr>
        <w:tc>
          <w:tcPr>
            <w:tcW w:w="2340" w:type="dxa"/>
            <w:shd w:val="clear" w:color="auto" w:fill="FFFFFF" w:themeFill="background1"/>
          </w:tcPr>
          <w:p w:rsidR="00EC5740" w:rsidRPr="00564072" w:rsidRDefault="00EC5740"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AUTOIMMUNE HEPATITIS</w:t>
            </w:r>
          </w:p>
        </w:tc>
        <w:tc>
          <w:tcPr>
            <w:tcW w:w="720" w:type="dxa"/>
            <w:shd w:val="clear" w:color="auto" w:fill="FFFFFF" w:themeFill="background1"/>
          </w:tcPr>
          <w:p w:rsidR="00EC5740"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7345</w:t>
            </w:r>
          </w:p>
          <w:p w:rsidR="00EC5740" w:rsidRDefault="00EC5740" w:rsidP="00426748">
            <w:pPr>
              <w:pStyle w:val="ListParagraph"/>
              <w:spacing w:after="0" w:line="240" w:lineRule="auto"/>
              <w:ind w:left="0"/>
              <w:jc w:val="center"/>
              <w:rPr>
                <w:rFonts w:ascii="Times New Roman" w:hAnsi="Times New Roman" w:cs="Times New Roman"/>
                <w:sz w:val="18"/>
                <w:szCs w:val="18"/>
              </w:rPr>
            </w:pPr>
          </w:p>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p>
        </w:tc>
        <w:tc>
          <w:tcPr>
            <w:tcW w:w="810" w:type="dxa"/>
            <w:shd w:val="clear" w:color="auto" w:fill="FFFFFF" w:themeFill="background1"/>
          </w:tcPr>
          <w:p w:rsidR="00EC5740"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40%</w:t>
            </w:r>
          </w:p>
          <w:p w:rsidR="00EC5740" w:rsidRDefault="00EC5740" w:rsidP="00426748">
            <w:pPr>
              <w:pStyle w:val="ListParagraph"/>
              <w:spacing w:after="0" w:line="240" w:lineRule="auto"/>
              <w:ind w:left="0"/>
              <w:jc w:val="center"/>
              <w:rPr>
                <w:rFonts w:ascii="Times New Roman" w:hAnsi="Times New Roman" w:cs="Times New Roman"/>
                <w:sz w:val="18"/>
                <w:szCs w:val="18"/>
              </w:rPr>
            </w:pPr>
          </w:p>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w:t>
            </w:r>
          </w:p>
        </w:tc>
        <w:tc>
          <w:tcPr>
            <w:tcW w:w="1170" w:type="dxa"/>
            <w:tcBorders>
              <w:right w:val="thinThickThinSmallGap" w:sz="24" w:space="0" w:color="auto"/>
            </w:tcBorders>
            <w:shd w:val="clear" w:color="auto" w:fill="FFFFFF" w:themeFill="background1"/>
          </w:tcPr>
          <w:p w:rsidR="00EC5740"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20030416</w:t>
            </w:r>
          </w:p>
          <w:p w:rsidR="00EC5740"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(TDRL)</w:t>
            </w:r>
          </w:p>
          <w:p w:rsidR="00EC5740"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2005000819</w:t>
            </w:r>
          </w:p>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(Separation)</w:t>
            </w:r>
          </w:p>
        </w:tc>
        <w:tc>
          <w:tcPr>
            <w:tcW w:w="2250" w:type="dxa"/>
            <w:tcBorders>
              <w:left w:val="thinThickThinSmallGap" w:sz="24" w:space="0" w:color="auto"/>
            </w:tcBorders>
            <w:shd w:val="clear" w:color="auto" w:fill="FFFFFF" w:themeFill="background1"/>
          </w:tcPr>
          <w:p w:rsidR="00EC5740" w:rsidRPr="00564072" w:rsidRDefault="00EC5740"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AUTOIMMUNE HEPATITIS WITH CUSHINOID [</w:t>
            </w:r>
            <w:r w:rsidRPr="009A587E">
              <w:rPr>
                <w:rFonts w:ascii="Times New Roman" w:hAnsi="Times New Roman" w:cs="Times New Roman"/>
                <w:i/>
                <w:sz w:val="18"/>
                <w:szCs w:val="18"/>
              </w:rPr>
              <w:t>SP</w:t>
            </w:r>
            <w:r>
              <w:rPr>
                <w:rFonts w:ascii="Times New Roman" w:hAnsi="Times New Roman" w:cs="Times New Roman"/>
                <w:sz w:val="18"/>
                <w:szCs w:val="18"/>
              </w:rPr>
              <w:t>] FEATURES</w:t>
            </w:r>
          </w:p>
        </w:tc>
        <w:tc>
          <w:tcPr>
            <w:tcW w:w="810" w:type="dxa"/>
            <w:shd w:val="clear" w:color="auto" w:fill="FFFFFF" w:themeFill="background1"/>
          </w:tcPr>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7354-7907</w:t>
            </w:r>
          </w:p>
        </w:tc>
        <w:tc>
          <w:tcPr>
            <w:tcW w:w="810" w:type="dxa"/>
            <w:shd w:val="clear" w:color="auto" w:fill="FFFFFF" w:themeFill="background1"/>
          </w:tcPr>
          <w:p w:rsidR="00EC5740"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30%</w:t>
            </w:r>
          </w:p>
          <w:p w:rsidR="00EC5740" w:rsidRDefault="00EC5740" w:rsidP="00426748">
            <w:pPr>
              <w:pStyle w:val="ListParagraph"/>
              <w:spacing w:after="0" w:line="240" w:lineRule="auto"/>
              <w:ind w:left="0"/>
              <w:jc w:val="center"/>
              <w:rPr>
                <w:rFonts w:ascii="Times New Roman" w:hAnsi="Times New Roman" w:cs="Times New Roman"/>
                <w:sz w:val="18"/>
                <w:szCs w:val="18"/>
              </w:rPr>
            </w:pPr>
          </w:p>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30%</w:t>
            </w:r>
          </w:p>
        </w:tc>
        <w:tc>
          <w:tcPr>
            <w:tcW w:w="1170" w:type="dxa"/>
            <w:shd w:val="clear" w:color="auto" w:fill="FFFFFF" w:themeFill="background1"/>
          </w:tcPr>
          <w:p w:rsidR="00EC5740"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20031009</w:t>
            </w:r>
          </w:p>
          <w:p w:rsidR="00EC5740" w:rsidRDefault="00EC5740" w:rsidP="00426748">
            <w:pPr>
              <w:pStyle w:val="ListParagraph"/>
              <w:spacing w:after="0" w:line="240" w:lineRule="auto"/>
              <w:ind w:left="0"/>
              <w:jc w:val="center"/>
              <w:rPr>
                <w:rFonts w:ascii="Times New Roman" w:hAnsi="Times New Roman" w:cs="Times New Roman"/>
                <w:sz w:val="18"/>
                <w:szCs w:val="18"/>
              </w:rPr>
            </w:pPr>
          </w:p>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20050830</w:t>
            </w:r>
          </w:p>
        </w:tc>
        <w:tc>
          <w:tcPr>
            <w:tcW w:w="1170" w:type="dxa"/>
            <w:shd w:val="clear" w:color="auto" w:fill="FFFFFF" w:themeFill="background1"/>
          </w:tcPr>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20030730</w:t>
            </w:r>
          </w:p>
        </w:tc>
      </w:tr>
      <w:tr w:rsidR="00EC5740" w:rsidTr="00426748">
        <w:trPr>
          <w:trHeight w:val="188"/>
        </w:trPr>
        <w:tc>
          <w:tcPr>
            <w:tcW w:w="2340" w:type="dxa"/>
            <w:shd w:val="clear" w:color="auto" w:fill="FFFFFF" w:themeFill="background1"/>
          </w:tcPr>
          <w:p w:rsidR="00EC5740" w:rsidRDefault="00EC5740" w:rsidP="00426748">
            <w:pPr>
              <w:autoSpaceDE w:val="0"/>
              <w:autoSpaceDN w:val="0"/>
              <w:adjustRightInd w:val="0"/>
              <w:rPr>
                <w:rFonts w:ascii="Times New Roman" w:hAnsi="Times New Roman"/>
                <w:color w:val="auto"/>
                <w:sz w:val="18"/>
                <w:szCs w:val="18"/>
              </w:rPr>
            </w:pPr>
            <w:r>
              <w:rPr>
                <w:rFonts w:ascii="Times New Roman" w:hAnsi="Times New Roman"/>
                <w:color w:val="auto"/>
                <w:sz w:val="18"/>
                <w:szCs w:val="18"/>
              </w:rPr>
              <w:t xml:space="preserve">CUSHIONOID </w:t>
            </w:r>
            <w:r w:rsidRPr="00865875">
              <w:rPr>
                <w:rFonts w:ascii="Times New Roman" w:hAnsi="Times New Roman" w:cs="Times New Roman"/>
                <w:color w:val="auto"/>
                <w:sz w:val="18"/>
                <w:szCs w:val="18"/>
              </w:rPr>
              <w:t>[</w:t>
            </w:r>
            <w:r w:rsidRPr="00865875">
              <w:rPr>
                <w:rFonts w:ascii="Times New Roman" w:hAnsi="Times New Roman" w:cs="Times New Roman"/>
                <w:i/>
                <w:color w:val="auto"/>
                <w:sz w:val="18"/>
                <w:szCs w:val="18"/>
              </w:rPr>
              <w:t>SP</w:t>
            </w:r>
            <w:r w:rsidRPr="00865875">
              <w:rPr>
                <w:rFonts w:ascii="Times New Roman" w:hAnsi="Times New Roman" w:cs="Times New Roman"/>
                <w:color w:val="auto"/>
                <w:sz w:val="18"/>
                <w:szCs w:val="18"/>
              </w:rPr>
              <w:t>]</w:t>
            </w:r>
            <w:r>
              <w:rPr>
                <w:rFonts w:ascii="Times New Roman" w:hAnsi="Times New Roman" w:cs="Times New Roman"/>
                <w:sz w:val="18"/>
                <w:szCs w:val="18"/>
              </w:rPr>
              <w:t xml:space="preserve"> </w:t>
            </w:r>
            <w:r>
              <w:rPr>
                <w:rFonts w:ascii="Times New Roman" w:hAnsi="Times New Roman"/>
                <w:color w:val="auto"/>
                <w:sz w:val="18"/>
                <w:szCs w:val="18"/>
              </w:rPr>
              <w:t>FEATURES SECONDARY TO CHRONIC STEROID</w:t>
            </w:r>
          </w:p>
          <w:p w:rsidR="00EC5740" w:rsidRPr="00564072" w:rsidRDefault="00EC5740" w:rsidP="00426748">
            <w:pPr>
              <w:pStyle w:val="ListParagraph"/>
              <w:spacing w:after="0" w:line="240" w:lineRule="auto"/>
              <w:ind w:left="0"/>
              <w:rPr>
                <w:rFonts w:ascii="Times New Roman" w:hAnsi="Times New Roman" w:cs="Times New Roman"/>
                <w:sz w:val="18"/>
                <w:szCs w:val="18"/>
              </w:rPr>
            </w:pPr>
            <w:r>
              <w:rPr>
                <w:rFonts w:ascii="Times New Roman" w:hAnsi="Times New Roman"/>
                <w:sz w:val="18"/>
                <w:szCs w:val="18"/>
              </w:rPr>
              <w:t>THERAPY</w:t>
            </w:r>
          </w:p>
        </w:tc>
        <w:tc>
          <w:tcPr>
            <w:tcW w:w="1530" w:type="dxa"/>
            <w:gridSpan w:val="2"/>
            <w:shd w:val="clear" w:color="auto" w:fill="FFFFFF" w:themeFill="background1"/>
          </w:tcPr>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r w:rsidRPr="00564072">
              <w:rPr>
                <w:rFonts w:ascii="Times New Roman" w:hAnsi="Times New Roman" w:cs="Times New Roman"/>
                <w:sz w:val="18"/>
                <w:szCs w:val="18"/>
              </w:rPr>
              <w:t>FIT</w:t>
            </w:r>
          </w:p>
        </w:tc>
        <w:tc>
          <w:tcPr>
            <w:tcW w:w="1170" w:type="dxa"/>
            <w:tcBorders>
              <w:right w:val="thinThickThinSmallGap" w:sz="24" w:space="0" w:color="auto"/>
            </w:tcBorders>
            <w:shd w:val="clear" w:color="auto" w:fill="FFFFFF" w:themeFill="background1"/>
          </w:tcPr>
          <w:p w:rsidR="00EC5740"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20030416</w:t>
            </w:r>
          </w:p>
          <w:p w:rsidR="00EC5740" w:rsidRPr="00564072" w:rsidRDefault="00EC5740" w:rsidP="00426748">
            <w:pPr>
              <w:pStyle w:val="ListParagraph"/>
              <w:spacing w:after="0" w:line="240" w:lineRule="auto"/>
              <w:ind w:left="0"/>
              <w:jc w:val="center"/>
              <w:rPr>
                <w:rFonts w:ascii="Times New Roman" w:hAnsi="Times New Roman" w:cs="Times New Roman"/>
                <w:b/>
                <w:sz w:val="18"/>
                <w:szCs w:val="18"/>
              </w:rPr>
            </w:pPr>
          </w:p>
        </w:tc>
        <w:tc>
          <w:tcPr>
            <w:tcW w:w="2250" w:type="dxa"/>
            <w:tcBorders>
              <w:left w:val="thinThickThinSmallGap" w:sz="24" w:space="0" w:color="auto"/>
            </w:tcBorders>
            <w:shd w:val="clear" w:color="auto" w:fill="FFFFFF" w:themeFill="background1"/>
          </w:tcPr>
          <w:p w:rsidR="00EC5740" w:rsidRPr="00865875" w:rsidRDefault="00EC5740" w:rsidP="00426748">
            <w:pPr>
              <w:pStyle w:val="ListParagraph"/>
              <w:spacing w:after="0" w:line="240" w:lineRule="auto"/>
              <w:ind w:left="0"/>
              <w:rPr>
                <w:rFonts w:ascii="Times New Roman" w:hAnsi="Times New Roman" w:cs="Times New Roman"/>
                <w:sz w:val="18"/>
                <w:szCs w:val="18"/>
              </w:rPr>
            </w:pPr>
            <w:r w:rsidRPr="00865875">
              <w:rPr>
                <w:rFonts w:ascii="Times New Roman" w:hAnsi="Times New Roman" w:cs="Times New Roman"/>
                <w:sz w:val="18"/>
                <w:szCs w:val="18"/>
              </w:rPr>
              <w:t>INCORPORATED ABOVE</w:t>
            </w:r>
          </w:p>
        </w:tc>
        <w:tc>
          <w:tcPr>
            <w:tcW w:w="810" w:type="dxa"/>
            <w:shd w:val="clear" w:color="auto" w:fill="FFFFFF" w:themeFill="background1"/>
          </w:tcPr>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shd w:val="clear" w:color="auto" w:fill="FFFFFF" w:themeFill="background1"/>
          </w:tcPr>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N/A</w:t>
            </w:r>
          </w:p>
        </w:tc>
        <w:tc>
          <w:tcPr>
            <w:tcW w:w="1170" w:type="dxa"/>
            <w:shd w:val="clear" w:color="auto" w:fill="FFFFFF" w:themeFill="background1"/>
          </w:tcPr>
          <w:p w:rsidR="00EC5740"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N/A</w:t>
            </w:r>
          </w:p>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p>
        </w:tc>
        <w:tc>
          <w:tcPr>
            <w:tcW w:w="1170" w:type="dxa"/>
            <w:shd w:val="clear" w:color="auto" w:fill="FFFFFF" w:themeFill="background1"/>
          </w:tcPr>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N/A</w:t>
            </w:r>
          </w:p>
        </w:tc>
      </w:tr>
      <w:tr w:rsidR="00EC5740" w:rsidTr="00426748">
        <w:trPr>
          <w:trHeight w:val="188"/>
        </w:trPr>
        <w:tc>
          <w:tcPr>
            <w:tcW w:w="2340" w:type="dxa"/>
            <w:shd w:val="clear" w:color="auto" w:fill="FFFFFF" w:themeFill="background1"/>
          </w:tcPr>
          <w:p w:rsidR="00EC5740" w:rsidRPr="00564072" w:rsidRDefault="00EC5740"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HYPERTENSION</w:t>
            </w:r>
          </w:p>
        </w:tc>
        <w:tc>
          <w:tcPr>
            <w:tcW w:w="1530" w:type="dxa"/>
            <w:gridSpan w:val="2"/>
            <w:shd w:val="clear" w:color="auto" w:fill="FFFFFF" w:themeFill="background1"/>
          </w:tcPr>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r w:rsidRPr="00564072">
              <w:rPr>
                <w:rFonts w:ascii="Times New Roman" w:hAnsi="Times New Roman" w:cs="Times New Roman"/>
                <w:sz w:val="18"/>
                <w:szCs w:val="18"/>
              </w:rPr>
              <w:t>FIT</w:t>
            </w:r>
          </w:p>
        </w:tc>
        <w:tc>
          <w:tcPr>
            <w:tcW w:w="1170" w:type="dxa"/>
            <w:tcBorders>
              <w:right w:val="thinThickThinSmallGap" w:sz="24" w:space="0" w:color="auto"/>
            </w:tcBorders>
            <w:shd w:val="clear" w:color="auto" w:fill="FFFFFF" w:themeFill="background1"/>
          </w:tcPr>
          <w:p w:rsidR="00EC5740" w:rsidRPr="00865875"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20030416</w:t>
            </w:r>
          </w:p>
        </w:tc>
        <w:tc>
          <w:tcPr>
            <w:tcW w:w="2250" w:type="dxa"/>
            <w:tcBorders>
              <w:left w:val="thinThickThinSmallGap" w:sz="24" w:space="0" w:color="auto"/>
            </w:tcBorders>
            <w:shd w:val="clear" w:color="auto" w:fill="FFFFFF" w:themeFill="background1"/>
          </w:tcPr>
          <w:p w:rsidR="00EC5740" w:rsidRPr="00564072" w:rsidRDefault="00EC5740" w:rsidP="0042674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HYPERTENSION</w:t>
            </w:r>
          </w:p>
        </w:tc>
        <w:tc>
          <w:tcPr>
            <w:tcW w:w="810" w:type="dxa"/>
            <w:shd w:val="clear" w:color="auto" w:fill="FFFFFF" w:themeFill="background1"/>
          </w:tcPr>
          <w:p w:rsidR="00EC5740" w:rsidRPr="00564072" w:rsidRDefault="007258A6"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7101</w:t>
            </w:r>
          </w:p>
        </w:tc>
        <w:tc>
          <w:tcPr>
            <w:tcW w:w="810" w:type="dxa"/>
            <w:shd w:val="clear" w:color="auto" w:fill="FFFFFF" w:themeFill="background1"/>
          </w:tcPr>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0%</w:t>
            </w:r>
          </w:p>
        </w:tc>
        <w:tc>
          <w:tcPr>
            <w:tcW w:w="1170" w:type="dxa"/>
            <w:shd w:val="clear" w:color="auto" w:fill="FFFFFF" w:themeFill="background1"/>
          </w:tcPr>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20031009</w:t>
            </w:r>
          </w:p>
        </w:tc>
        <w:tc>
          <w:tcPr>
            <w:tcW w:w="1170" w:type="dxa"/>
            <w:shd w:val="clear" w:color="auto" w:fill="FFFFFF" w:themeFill="background1"/>
          </w:tcPr>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20030730</w:t>
            </w:r>
          </w:p>
        </w:tc>
      </w:tr>
      <w:tr w:rsidR="00EC5740" w:rsidTr="00426748">
        <w:trPr>
          <w:trHeight w:val="197"/>
        </w:trPr>
        <w:tc>
          <w:tcPr>
            <w:tcW w:w="5040" w:type="dxa"/>
            <w:gridSpan w:val="4"/>
            <w:tcBorders>
              <w:right w:val="thinThickThinSmallGap" w:sz="24" w:space="0" w:color="auto"/>
            </w:tcBorders>
            <w:shd w:val="clear" w:color="auto" w:fill="FFFFFF" w:themeFill="background1"/>
          </w:tcPr>
          <w:p w:rsidR="00EC5740" w:rsidRPr="00564072" w:rsidRDefault="00EC5740" w:rsidP="00426748">
            <w:pPr>
              <w:pStyle w:val="ListParagraph"/>
              <w:spacing w:after="0" w:line="240" w:lineRule="auto"/>
              <w:ind w:left="0"/>
              <w:jc w:val="center"/>
              <w:rPr>
                <w:rFonts w:ascii="Times New Roman" w:hAnsi="Times New Roman" w:cs="Times New Roman"/>
                <w:b/>
                <w:sz w:val="18"/>
                <w:szCs w:val="18"/>
              </w:rPr>
            </w:pPr>
            <w:r w:rsidRPr="00564072">
              <w:rPr>
                <w:rFonts w:ascii="Times New Roman" w:eastAsiaTheme="minorEastAsia" w:hAnsi="Times New Roman"/>
                <w:sz w:val="18"/>
                <w:szCs w:val="18"/>
              </w:rPr>
              <w:t>NO ADDITIONAL DA 3947 ENTRIES.</w:t>
            </w:r>
          </w:p>
        </w:tc>
        <w:tc>
          <w:tcPr>
            <w:tcW w:w="3870" w:type="dxa"/>
            <w:gridSpan w:val="3"/>
            <w:tcBorders>
              <w:left w:val="thinThickThinSmallGap" w:sz="24" w:space="0" w:color="auto"/>
            </w:tcBorders>
            <w:shd w:val="clear" w:color="auto" w:fill="FFFFFF" w:themeFill="background1"/>
          </w:tcPr>
          <w:p w:rsidR="00EC5740" w:rsidRPr="00564072" w:rsidRDefault="00EC5740" w:rsidP="00426748">
            <w:pPr>
              <w:pStyle w:val="ListParagraph"/>
              <w:spacing w:after="0" w:line="240" w:lineRule="auto"/>
              <w:ind w:left="0"/>
              <w:rPr>
                <w:rFonts w:ascii="Times New Roman" w:hAnsi="Times New Roman" w:cs="Times New Roman"/>
                <w:sz w:val="18"/>
                <w:szCs w:val="18"/>
              </w:rPr>
            </w:pPr>
            <w:r w:rsidRPr="00564072">
              <w:rPr>
                <w:rFonts w:ascii="Times New Roman" w:hAnsi="Times New Roman" w:cs="Times New Roman"/>
                <w:sz w:val="18"/>
                <w:szCs w:val="18"/>
              </w:rPr>
              <w:t xml:space="preserve">NON-PEB X  </w:t>
            </w:r>
            <w:r>
              <w:rPr>
                <w:rFonts w:ascii="Times New Roman" w:hAnsi="Times New Roman" w:cs="Times New Roman"/>
                <w:sz w:val="18"/>
                <w:szCs w:val="18"/>
              </w:rPr>
              <w:t>3</w:t>
            </w:r>
          </w:p>
        </w:tc>
        <w:tc>
          <w:tcPr>
            <w:tcW w:w="1170" w:type="dxa"/>
            <w:shd w:val="clear" w:color="auto" w:fill="FFFFFF" w:themeFill="background1"/>
          </w:tcPr>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p>
        </w:tc>
        <w:tc>
          <w:tcPr>
            <w:tcW w:w="1170" w:type="dxa"/>
            <w:shd w:val="clear" w:color="auto" w:fill="FFFFFF" w:themeFill="background1"/>
          </w:tcPr>
          <w:p w:rsidR="00EC5740" w:rsidRPr="00564072" w:rsidRDefault="00EC5740" w:rsidP="00426748">
            <w:pPr>
              <w:pStyle w:val="ListParagraph"/>
              <w:spacing w:after="0" w:line="240" w:lineRule="auto"/>
              <w:ind w:left="0"/>
              <w:jc w:val="center"/>
              <w:rPr>
                <w:rFonts w:ascii="Times New Roman" w:hAnsi="Times New Roman" w:cs="Times New Roman"/>
                <w:sz w:val="18"/>
                <w:szCs w:val="18"/>
              </w:rPr>
            </w:pPr>
          </w:p>
        </w:tc>
      </w:tr>
      <w:tr w:rsidR="00EC5740" w:rsidTr="00426748">
        <w:trPr>
          <w:trHeight w:val="242"/>
        </w:trPr>
        <w:tc>
          <w:tcPr>
            <w:tcW w:w="5040" w:type="dxa"/>
            <w:gridSpan w:val="4"/>
            <w:tcBorders>
              <w:right w:val="thinThickThinSmallGap" w:sz="24" w:space="0" w:color="auto"/>
            </w:tcBorders>
            <w:shd w:val="clear" w:color="auto" w:fill="EEECE1" w:themeFill="background2"/>
          </w:tcPr>
          <w:p w:rsidR="00EC5740" w:rsidRPr="00177902" w:rsidRDefault="00EC5740" w:rsidP="00426748">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 xml:space="preserve">TOTAL Combined:  </w:t>
            </w:r>
            <w:r>
              <w:rPr>
                <w:rFonts w:ascii="Times New Roman" w:hAnsi="Times New Roman" w:cs="Times New Roman"/>
                <w:b/>
              </w:rPr>
              <w:t>20</w:t>
            </w:r>
            <w:r w:rsidRPr="00177902">
              <w:rPr>
                <w:rFonts w:ascii="Times New Roman" w:hAnsi="Times New Roman" w:cs="Times New Roman"/>
                <w:b/>
              </w:rPr>
              <w:t>%</w:t>
            </w:r>
          </w:p>
        </w:tc>
        <w:tc>
          <w:tcPr>
            <w:tcW w:w="6210" w:type="dxa"/>
            <w:gridSpan w:val="5"/>
            <w:tcBorders>
              <w:left w:val="thinThickThinSmallGap" w:sz="24" w:space="0" w:color="auto"/>
            </w:tcBorders>
            <w:shd w:val="clear" w:color="auto" w:fill="EEECE1" w:themeFill="background2"/>
          </w:tcPr>
          <w:p w:rsidR="00EC5740" w:rsidRPr="00177902" w:rsidRDefault="00EC5740" w:rsidP="00426748">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TOTAL Combined (</w:t>
            </w:r>
            <w:r w:rsidRPr="00A909A5">
              <w:rPr>
                <w:rFonts w:ascii="Times New Roman" w:hAnsi="Times New Roman" w:cs="Times New Roman"/>
                <w:b/>
                <w:i/>
                <w:sz w:val="20"/>
                <w:szCs w:val="20"/>
              </w:rPr>
              <w:t>Includes</w:t>
            </w:r>
            <w:r>
              <w:rPr>
                <w:rFonts w:ascii="Times New Roman" w:hAnsi="Times New Roman" w:cs="Times New Roman"/>
                <w:b/>
                <w:i/>
                <w:sz w:val="20"/>
                <w:szCs w:val="20"/>
              </w:rPr>
              <w:t xml:space="preserve"> </w:t>
            </w:r>
            <w:r w:rsidRPr="00A909A5">
              <w:rPr>
                <w:rFonts w:ascii="Times New Roman" w:hAnsi="Times New Roman" w:cs="Times New Roman"/>
                <w:b/>
                <w:i/>
                <w:sz w:val="20"/>
                <w:szCs w:val="20"/>
              </w:rPr>
              <w:t>Non-PEB Conditions</w:t>
            </w:r>
            <w:r w:rsidRPr="00177902">
              <w:rPr>
                <w:rFonts w:ascii="Times New Roman" w:hAnsi="Times New Roman" w:cs="Times New Roman"/>
                <w:b/>
              </w:rPr>
              <w:t xml:space="preserve">):    </w:t>
            </w:r>
            <w:r>
              <w:rPr>
                <w:rFonts w:ascii="Times New Roman" w:hAnsi="Times New Roman" w:cs="Times New Roman"/>
                <w:b/>
              </w:rPr>
              <w:t>40</w:t>
            </w:r>
            <w:r w:rsidRPr="00177902">
              <w:rPr>
                <w:rFonts w:ascii="Times New Roman" w:hAnsi="Times New Roman" w:cs="Times New Roman"/>
                <w:b/>
              </w:rPr>
              <w:t xml:space="preserve">%                                                                         </w:t>
            </w:r>
            <w:r w:rsidRPr="00177902">
              <w:rPr>
                <w:rFonts w:ascii="Times New Roman" w:hAnsi="Times New Roman" w:cs="Times New Roman"/>
                <w:color w:val="000000"/>
                <w:sz w:val="21"/>
                <w:szCs w:val="24"/>
              </w:rPr>
              <w:t xml:space="preserve"> </w:t>
            </w:r>
          </w:p>
        </w:tc>
      </w:tr>
    </w:tbl>
    <w:p w:rsidR="00A90D55" w:rsidRDefault="00A90D55" w:rsidP="00875F2D">
      <w:pPr>
        <w:tabs>
          <w:tab w:val="left" w:pos="288"/>
          <w:tab w:val="left" w:pos="4752"/>
        </w:tabs>
        <w:spacing w:line="240" w:lineRule="exact"/>
        <w:jc w:val="both"/>
        <w:rPr>
          <w:color w:val="000080"/>
        </w:rPr>
      </w:pPr>
      <w:r>
        <w:rPr>
          <w:color w:val="000080"/>
          <w:u w:val="single"/>
        </w:rPr>
        <w:lastRenderedPageBreak/>
        <w:t>ANALYSIS SUMMARY</w:t>
      </w:r>
      <w:r>
        <w:rPr>
          <w:color w:val="000080"/>
        </w:rPr>
        <w:t>:</w:t>
      </w:r>
    </w:p>
    <w:p w:rsidR="00A90D55" w:rsidRDefault="00A90D55" w:rsidP="00875F2D">
      <w:pPr>
        <w:tabs>
          <w:tab w:val="left" w:pos="288"/>
          <w:tab w:val="left" w:pos="4752"/>
        </w:tabs>
        <w:spacing w:line="240" w:lineRule="exact"/>
        <w:jc w:val="both"/>
        <w:rPr>
          <w:color w:val="000080"/>
        </w:rPr>
      </w:pPr>
    </w:p>
    <w:p w:rsidR="00EC5740" w:rsidRPr="00EC5740" w:rsidRDefault="00EC5740" w:rsidP="00EC5740">
      <w:pPr>
        <w:tabs>
          <w:tab w:val="left" w:pos="288"/>
          <w:tab w:val="left" w:pos="4752"/>
        </w:tabs>
        <w:spacing w:line="240" w:lineRule="exact"/>
        <w:jc w:val="both"/>
        <w:rPr>
          <w:color w:val="000080"/>
        </w:rPr>
      </w:pPr>
      <w:proofErr w:type="gramStart"/>
      <w:r w:rsidRPr="00EC5740">
        <w:rPr>
          <w:color w:val="000080"/>
          <w:u w:val="single"/>
        </w:rPr>
        <w:t>Autoimmune Hepatitis</w:t>
      </w:r>
      <w:r w:rsidRPr="00EC5740">
        <w:rPr>
          <w:color w:val="000080"/>
        </w:rPr>
        <w:t>.</w:t>
      </w:r>
      <w:proofErr w:type="gramEnd"/>
      <w:r w:rsidRPr="00EC5740">
        <w:rPr>
          <w:color w:val="000080"/>
        </w:rPr>
        <w:t xml:space="preserve">  The PEB applied the accurate VASRD code for rating autoimmune hepatitis.  The VA coding is confusing.  The 7354 hepatitis code chosen was wrong, although the rating formula is identical to the 7345 correct code.  The VA chose to code it as a single condition with the </w:t>
      </w:r>
      <w:proofErr w:type="spellStart"/>
      <w:r w:rsidRPr="00EC5740">
        <w:rPr>
          <w:color w:val="000080"/>
        </w:rPr>
        <w:t>cushingoid</w:t>
      </w:r>
      <w:proofErr w:type="spellEnd"/>
      <w:r w:rsidRPr="00EC5740">
        <w:rPr>
          <w:color w:val="000080"/>
        </w:rPr>
        <w:t xml:space="preserve"> steroid complication</w:t>
      </w:r>
      <w:r w:rsidR="001D1DA5">
        <w:rPr>
          <w:color w:val="000080"/>
        </w:rPr>
        <w:t>s</w:t>
      </w:r>
      <w:r w:rsidRPr="00EC5740">
        <w:rPr>
          <w:color w:val="000080"/>
        </w:rPr>
        <w:t xml:space="preserve"> and rate it according to the 7907 Cushing’s syndrome criteria.  Language in the rating decision implied, but did not specifically state, that the only ratable features were those attributable to the Cushing’s complications.  It is clear from a medical perspective that there are two distinct conditions, one caused by the treatment of the other.  The initial VA rating examiner’s report discussed all of the symptoms under autoimmune hepatitis, but if the VA rater believed that the hepatitis symptoms were not ratable, a code and 0% rating should still have been applied.  The MEB did appropriately separate the conditions</w:t>
      </w:r>
      <w:r w:rsidR="00E63B1A">
        <w:rPr>
          <w:color w:val="000080"/>
        </w:rPr>
        <w:t>, although doubt is raised whether the Cushing’s component was confined to physical features in their estimation</w:t>
      </w:r>
      <w:r w:rsidRPr="00EC5740">
        <w:rPr>
          <w:color w:val="000080"/>
        </w:rPr>
        <w:t xml:space="preserve">.  The initial NARSUM and the TDRL NARSUM describe the same symptoms, all of which are </w:t>
      </w:r>
      <w:r w:rsidR="00E63B1A">
        <w:rPr>
          <w:color w:val="000080"/>
        </w:rPr>
        <w:t>elaborated</w:t>
      </w:r>
      <w:r w:rsidRPr="00EC5740">
        <w:rPr>
          <w:color w:val="000080"/>
        </w:rPr>
        <w:t xml:space="preserve"> in the 7345 rating criteria.  The only differences in VASRD rating between 40% and 20% is the presence of weight loss or </w:t>
      </w:r>
      <w:proofErr w:type="spellStart"/>
      <w:r w:rsidRPr="00EC5740">
        <w:rPr>
          <w:color w:val="000080"/>
        </w:rPr>
        <w:t>hepatomegaly</w:t>
      </w:r>
      <w:proofErr w:type="spellEnd"/>
      <w:r w:rsidRPr="00EC5740">
        <w:rPr>
          <w:color w:val="000080"/>
        </w:rPr>
        <w:t xml:space="preserve"> and the total weeks per year of incapacitating symptoms (2 - 4 = 20%; 4 - 6 = 40%).  The CI suffered the opposite of weight loss as an artifact of therapy, rendering that an irrelevant criterion.  </w:t>
      </w:r>
      <w:proofErr w:type="spellStart"/>
      <w:r w:rsidRPr="00EC5740">
        <w:rPr>
          <w:color w:val="000080"/>
        </w:rPr>
        <w:t>Hepatomegaly</w:t>
      </w:r>
      <w:proofErr w:type="spellEnd"/>
      <w:r w:rsidRPr="00EC5740">
        <w:rPr>
          <w:color w:val="000080"/>
        </w:rPr>
        <w:t xml:space="preserve"> was not present on any Army or VA exam, and is insensitive for liver function at any rate.  Therefore any rating distinction in this case rests on the duration of incapacitating symptoms.  The history recorded in both Army exams does not provide enough information to quantify this feature.  The CI’s application explicitly notes that the examiners did not elicit specific information in this regard.  The first VA rating exam stated that the CI lost 3 months of work from the disorder (challenging the rater’s decision to not rate according to hepatitis criteria).  The 2005 VA rating examiner stated that the condition ‘resulted in 1 time lost from work per month’, but does not quantify days lost per year or non-workday symptoms.  The CI’s application states that his symptoms (</w:t>
      </w:r>
      <w:r w:rsidRPr="00E63B1A">
        <w:rPr>
          <w:i/>
          <w:color w:val="000080"/>
        </w:rPr>
        <w:t>incapacitating</w:t>
      </w:r>
      <w:r w:rsidRPr="00EC5740">
        <w:rPr>
          <w:color w:val="000080"/>
        </w:rPr>
        <w:t xml:space="preserve"> implied, but not stated) were and continue to be a </w:t>
      </w:r>
      <w:r w:rsidRPr="00E63B1A">
        <w:rPr>
          <w:i/>
          <w:color w:val="000080"/>
        </w:rPr>
        <w:t>minimum</w:t>
      </w:r>
      <w:r w:rsidRPr="00EC5740">
        <w:rPr>
          <w:color w:val="000080"/>
        </w:rPr>
        <w:t xml:space="preserve"> </w:t>
      </w:r>
      <w:r w:rsidR="00E63B1A">
        <w:rPr>
          <w:color w:val="000080"/>
        </w:rPr>
        <w:t xml:space="preserve">of </w:t>
      </w:r>
      <w:r w:rsidRPr="00EC5740">
        <w:rPr>
          <w:color w:val="000080"/>
        </w:rPr>
        <w:t xml:space="preserve">4 weeks annually.  His attached physicians’ letters document the severity of his condition, but do not provide quantifiable details.  The </w:t>
      </w:r>
      <w:r w:rsidR="00E63B1A">
        <w:rPr>
          <w:color w:val="000080"/>
        </w:rPr>
        <w:t xml:space="preserve">PDBR </w:t>
      </w:r>
      <w:r w:rsidRPr="00EC5740">
        <w:rPr>
          <w:color w:val="000080"/>
        </w:rPr>
        <w:t xml:space="preserve">Action Officer personally contacted one of them, Kent C. </w:t>
      </w:r>
      <w:proofErr w:type="spellStart"/>
      <w:r w:rsidRPr="00EC5740">
        <w:rPr>
          <w:color w:val="000080"/>
        </w:rPr>
        <w:t>Holtzmuller</w:t>
      </w:r>
      <w:proofErr w:type="spellEnd"/>
      <w:r w:rsidRPr="00EC5740">
        <w:rPr>
          <w:color w:val="000080"/>
        </w:rPr>
        <w:t xml:space="preserve">, M.D. (a retired Army Colonel).  </w:t>
      </w:r>
      <w:r w:rsidR="00802D6C">
        <w:rPr>
          <w:color w:val="000080"/>
        </w:rPr>
        <w:t>The CI has been under his care since he was placed on TDRL</w:t>
      </w:r>
      <w:r w:rsidRPr="00EC5740">
        <w:rPr>
          <w:color w:val="000080"/>
        </w:rPr>
        <w:t xml:space="preserve">.  He unequivocally stated that the duration of incapacitating symptoms was </w:t>
      </w:r>
      <w:r w:rsidR="00802D6C">
        <w:rPr>
          <w:color w:val="000080"/>
        </w:rPr>
        <w:t>‘</w:t>
      </w:r>
      <w:r w:rsidRPr="00EC5740">
        <w:rPr>
          <w:color w:val="000080"/>
        </w:rPr>
        <w:t>at least</w:t>
      </w:r>
      <w:r w:rsidR="00802D6C">
        <w:rPr>
          <w:color w:val="000080"/>
        </w:rPr>
        <w:t>’</w:t>
      </w:r>
      <w:r w:rsidRPr="00EC5740">
        <w:rPr>
          <w:color w:val="000080"/>
        </w:rPr>
        <w:t xml:space="preserve"> 4 weeks</w:t>
      </w:r>
      <w:r w:rsidR="00802D6C">
        <w:rPr>
          <w:color w:val="000080"/>
        </w:rPr>
        <w:t xml:space="preserve"> annually throughout the TDRL period and to the present</w:t>
      </w:r>
      <w:r w:rsidRPr="00EC5740">
        <w:rPr>
          <w:color w:val="000080"/>
        </w:rPr>
        <w:t>.  IAW VASRD §4.3, reasonable doubt is resolved in favor of the CI in recommending a separation rating of 40% for the hepatitis condition.</w:t>
      </w:r>
    </w:p>
    <w:p w:rsidR="00EC5740" w:rsidRPr="00EC5740" w:rsidRDefault="00EC5740" w:rsidP="00EC5740">
      <w:pPr>
        <w:tabs>
          <w:tab w:val="left" w:pos="288"/>
          <w:tab w:val="left" w:pos="4752"/>
        </w:tabs>
        <w:spacing w:line="240" w:lineRule="exact"/>
        <w:jc w:val="both"/>
        <w:rPr>
          <w:color w:val="000080"/>
        </w:rPr>
      </w:pPr>
    </w:p>
    <w:p w:rsidR="00EC5740" w:rsidRPr="00EC5740" w:rsidRDefault="00EC5740" w:rsidP="00EC5740">
      <w:pPr>
        <w:tabs>
          <w:tab w:val="left" w:pos="288"/>
          <w:tab w:val="left" w:pos="4752"/>
        </w:tabs>
        <w:spacing w:line="240" w:lineRule="exact"/>
        <w:jc w:val="both"/>
        <w:rPr>
          <w:color w:val="000080"/>
        </w:rPr>
      </w:pPr>
      <w:proofErr w:type="spellStart"/>
      <w:proofErr w:type="gramStart"/>
      <w:r w:rsidRPr="00EC5740">
        <w:rPr>
          <w:color w:val="000080"/>
          <w:u w:val="single"/>
        </w:rPr>
        <w:t>Cushingoid</w:t>
      </w:r>
      <w:proofErr w:type="spellEnd"/>
      <w:r w:rsidRPr="00EC5740">
        <w:rPr>
          <w:color w:val="000080"/>
          <w:u w:val="single"/>
        </w:rPr>
        <w:t xml:space="preserve"> Steroid Complications</w:t>
      </w:r>
      <w:r w:rsidRPr="00EC5740">
        <w:rPr>
          <w:color w:val="000080"/>
        </w:rPr>
        <w:t>.</w:t>
      </w:r>
      <w:proofErr w:type="gramEnd"/>
      <w:r w:rsidRPr="00EC5740">
        <w:rPr>
          <w:color w:val="000080"/>
        </w:rPr>
        <w:t xml:space="preserve">  As noted above, there is no question that the steroid-induced Cushing’s symptoms constitute a distinct condition.  The MEB acknowledged it as </w:t>
      </w:r>
      <w:proofErr w:type="spellStart"/>
      <w:r w:rsidRPr="00EC5740">
        <w:rPr>
          <w:color w:val="000080"/>
        </w:rPr>
        <w:t>cushingoid</w:t>
      </w:r>
      <w:proofErr w:type="spellEnd"/>
      <w:r w:rsidRPr="00EC5740">
        <w:rPr>
          <w:color w:val="000080"/>
        </w:rPr>
        <w:t xml:space="preserve"> ‘features’, possibly referring only to the moon </w:t>
      </w:r>
      <w:proofErr w:type="spellStart"/>
      <w:r w:rsidRPr="00EC5740">
        <w:rPr>
          <w:color w:val="000080"/>
        </w:rPr>
        <w:t>fascies</w:t>
      </w:r>
      <w:proofErr w:type="spellEnd"/>
      <w:r w:rsidRPr="00EC5740">
        <w:rPr>
          <w:color w:val="000080"/>
        </w:rPr>
        <w:t xml:space="preserve"> and body </w:t>
      </w:r>
      <w:proofErr w:type="spellStart"/>
      <w:r w:rsidRPr="00EC5740">
        <w:rPr>
          <w:color w:val="000080"/>
        </w:rPr>
        <w:t>habitus</w:t>
      </w:r>
      <w:proofErr w:type="spellEnd"/>
      <w:r w:rsidRPr="00EC5740">
        <w:rPr>
          <w:color w:val="000080"/>
        </w:rPr>
        <w:t xml:space="preserve">, but the CI manifested the full systemic pathology and </w:t>
      </w:r>
      <w:r w:rsidRPr="00EC5740">
        <w:rPr>
          <w:color w:val="000080"/>
        </w:rPr>
        <w:lastRenderedPageBreak/>
        <w:t xml:space="preserve">laboratory abnormalities of Cushing’s syndrome.  His 2005 VA rating physician, for example, stated, ‘as a result of the Cushing's </w:t>
      </w:r>
      <w:proofErr w:type="gramStart"/>
      <w:r w:rsidRPr="00EC5740">
        <w:rPr>
          <w:color w:val="000080"/>
        </w:rPr>
        <w:t>Syndrome</w:t>
      </w:r>
      <w:proofErr w:type="gramEnd"/>
      <w:r w:rsidRPr="00EC5740">
        <w:rPr>
          <w:color w:val="000080"/>
        </w:rPr>
        <w:t>, he has loss of muscle strength, high blood pressure and weakness’.  The PEB’s adjudication of the condition as fit is not on firm footing</w:t>
      </w:r>
      <w:r w:rsidR="001D1DA5">
        <w:rPr>
          <w:color w:val="000080"/>
        </w:rPr>
        <w:t>, unless they believed they were evaluating physical features only</w:t>
      </w:r>
      <w:r w:rsidRPr="00EC5740">
        <w:rPr>
          <w:color w:val="000080"/>
        </w:rPr>
        <w:t xml:space="preserve">.  Although the DA 3947 noted it as medically acceptable, no rationale or AR 40-501 reference was provided.  AR 40-501 is silent regarding </w:t>
      </w:r>
      <w:r w:rsidR="00370819">
        <w:rPr>
          <w:color w:val="000080"/>
        </w:rPr>
        <w:t xml:space="preserve">this or equivalent </w:t>
      </w:r>
      <w:r w:rsidRPr="00EC5740">
        <w:rPr>
          <w:color w:val="000080"/>
        </w:rPr>
        <w:t>disorder</w:t>
      </w:r>
      <w:r w:rsidR="00370819">
        <w:rPr>
          <w:color w:val="000080"/>
        </w:rPr>
        <w:t>s</w:t>
      </w:r>
      <w:r w:rsidRPr="00EC5740">
        <w:rPr>
          <w:color w:val="000080"/>
        </w:rPr>
        <w:t xml:space="preserve">.  If the </w:t>
      </w:r>
      <w:r w:rsidR="001D1DA5">
        <w:rPr>
          <w:color w:val="000080"/>
        </w:rPr>
        <w:t xml:space="preserve">general </w:t>
      </w:r>
      <w:r w:rsidR="001D1DA5" w:rsidRPr="00EC5740">
        <w:rPr>
          <w:color w:val="000080"/>
        </w:rPr>
        <w:t>AR 40-501</w:t>
      </w:r>
      <w:r w:rsidR="001D1DA5">
        <w:rPr>
          <w:color w:val="000080"/>
        </w:rPr>
        <w:t xml:space="preserve">, </w:t>
      </w:r>
      <w:r w:rsidRPr="00EC5740">
        <w:rPr>
          <w:color w:val="000080"/>
        </w:rPr>
        <w:t>3-41 (paragraph e)</w:t>
      </w:r>
      <w:r w:rsidR="001D1DA5">
        <w:rPr>
          <w:color w:val="000080"/>
        </w:rPr>
        <w:t>,</w:t>
      </w:r>
      <w:r w:rsidRPr="00EC5740">
        <w:rPr>
          <w:color w:val="000080"/>
        </w:rPr>
        <w:t xml:space="preserve"> provision is applied, </w:t>
      </w:r>
      <w:r w:rsidR="001D1DA5">
        <w:rPr>
          <w:color w:val="000080"/>
        </w:rPr>
        <w:t xml:space="preserve">in fact, </w:t>
      </w:r>
      <w:r w:rsidRPr="00EC5740">
        <w:rPr>
          <w:color w:val="000080"/>
        </w:rPr>
        <w:t>similar conditions would commonly be designated as below retention standards.  Most significant to the fitness adjudication of this condition is the Commander’s statement.  He stated, ‘</w:t>
      </w:r>
      <w:proofErr w:type="gramStart"/>
      <w:r w:rsidRPr="00EC5740">
        <w:rPr>
          <w:color w:val="000080"/>
        </w:rPr>
        <w:t>The</w:t>
      </w:r>
      <w:proofErr w:type="gramEnd"/>
      <w:r w:rsidRPr="00EC5740">
        <w:rPr>
          <w:color w:val="000080"/>
        </w:rPr>
        <w:t xml:space="preserve"> most obvious issue with [CI]’s condition is the physical changes brought on by the consumption of large doses of prednisone.’  He went on to elaborate the weight gain, deterioration in physical fitness scores and overall impact on performance.  IAW VASRD §4.3, reasonable doubt is resolved in favor of the CI </w:t>
      </w:r>
      <w:r w:rsidR="00B0356F">
        <w:rPr>
          <w:color w:val="000080"/>
        </w:rPr>
        <w:t>for recommending</w:t>
      </w:r>
      <w:r w:rsidRPr="00EC5740">
        <w:rPr>
          <w:color w:val="000080"/>
        </w:rPr>
        <w:t xml:space="preserve"> the </w:t>
      </w:r>
      <w:r w:rsidR="00370819">
        <w:rPr>
          <w:color w:val="000080"/>
        </w:rPr>
        <w:t>Cushing’s</w:t>
      </w:r>
      <w:r w:rsidRPr="00EC5740">
        <w:rPr>
          <w:color w:val="000080"/>
        </w:rPr>
        <w:t xml:space="preserve"> complication </w:t>
      </w:r>
      <w:r w:rsidR="00B0356F">
        <w:rPr>
          <w:color w:val="000080"/>
        </w:rPr>
        <w:t xml:space="preserve">as an additionally unfitting condition </w:t>
      </w:r>
      <w:r w:rsidRPr="00EC5740">
        <w:rPr>
          <w:color w:val="000080"/>
        </w:rPr>
        <w:t xml:space="preserve">by the Board.  It is appropriately coded 7907 and meets the criteria for the minimum 30% rating.  The 2005 </w:t>
      </w:r>
      <w:r w:rsidR="00370819">
        <w:rPr>
          <w:color w:val="000080"/>
        </w:rPr>
        <w:t xml:space="preserve">VA </w:t>
      </w:r>
      <w:r w:rsidRPr="00EC5740">
        <w:rPr>
          <w:color w:val="000080"/>
        </w:rPr>
        <w:t>rating exam quot</w:t>
      </w:r>
      <w:r w:rsidR="00370819">
        <w:rPr>
          <w:color w:val="000080"/>
        </w:rPr>
        <w:t>es</w:t>
      </w:r>
      <w:r w:rsidRPr="00EC5740">
        <w:rPr>
          <w:color w:val="000080"/>
        </w:rPr>
        <w:t xml:space="preserve"> </w:t>
      </w:r>
      <w:r w:rsidR="00370819">
        <w:rPr>
          <w:color w:val="000080"/>
        </w:rPr>
        <w:t>‘</w:t>
      </w:r>
      <w:r w:rsidRPr="00EC5740">
        <w:rPr>
          <w:color w:val="000080"/>
        </w:rPr>
        <w:t>muscle weakness</w:t>
      </w:r>
      <w:r w:rsidR="00370819">
        <w:rPr>
          <w:color w:val="000080"/>
        </w:rPr>
        <w:t>’,</w:t>
      </w:r>
      <w:r w:rsidRPr="00EC5740">
        <w:rPr>
          <w:color w:val="000080"/>
        </w:rPr>
        <w:t xml:space="preserve"> </w:t>
      </w:r>
      <w:r w:rsidR="00370819">
        <w:rPr>
          <w:color w:val="000080"/>
        </w:rPr>
        <w:t>which is a</w:t>
      </w:r>
      <w:r w:rsidRPr="00EC5740">
        <w:rPr>
          <w:color w:val="000080"/>
        </w:rPr>
        <w:t xml:space="preserve"> 60% rating</w:t>
      </w:r>
      <w:r w:rsidR="00370819">
        <w:rPr>
          <w:color w:val="000080"/>
        </w:rPr>
        <w:t xml:space="preserve"> criterion under 7907</w:t>
      </w:r>
      <w:r w:rsidRPr="00EC5740">
        <w:rPr>
          <w:color w:val="000080"/>
        </w:rPr>
        <w:t xml:space="preserve">.  Since the rating decision quoted ‘objective’ muscle weakness (of which there was none) as the threshold, however, 30% remains </w:t>
      </w:r>
      <w:r w:rsidR="00370819">
        <w:rPr>
          <w:color w:val="000080"/>
        </w:rPr>
        <w:t xml:space="preserve">a fair </w:t>
      </w:r>
      <w:r w:rsidRPr="00EC5740">
        <w:rPr>
          <w:color w:val="000080"/>
        </w:rPr>
        <w:t>recommendation.</w:t>
      </w:r>
    </w:p>
    <w:p w:rsidR="00EC5740" w:rsidRPr="00EC5740" w:rsidRDefault="00EC5740" w:rsidP="00EC5740">
      <w:pPr>
        <w:tabs>
          <w:tab w:val="left" w:pos="288"/>
          <w:tab w:val="left" w:pos="4752"/>
        </w:tabs>
        <w:spacing w:line="240" w:lineRule="exact"/>
        <w:jc w:val="both"/>
        <w:rPr>
          <w:color w:val="000080"/>
        </w:rPr>
      </w:pPr>
    </w:p>
    <w:p w:rsidR="00EC5740" w:rsidRPr="00EC5740" w:rsidRDefault="00EC5740" w:rsidP="00EC5740">
      <w:pPr>
        <w:tabs>
          <w:tab w:val="left" w:pos="288"/>
          <w:tab w:val="left" w:pos="4752"/>
        </w:tabs>
        <w:spacing w:line="240" w:lineRule="exact"/>
        <w:jc w:val="both"/>
        <w:rPr>
          <w:color w:val="000080"/>
        </w:rPr>
      </w:pPr>
      <w:proofErr w:type="gramStart"/>
      <w:r w:rsidRPr="00EC5740">
        <w:rPr>
          <w:color w:val="000080"/>
          <w:u w:val="single"/>
        </w:rPr>
        <w:t>Other Conditions</w:t>
      </w:r>
      <w:r w:rsidRPr="00EC5740">
        <w:rPr>
          <w:color w:val="000080"/>
        </w:rPr>
        <w:t>.</w:t>
      </w:r>
      <w:proofErr w:type="gramEnd"/>
      <w:r w:rsidRPr="00EC5740">
        <w:rPr>
          <w:color w:val="000080"/>
        </w:rPr>
        <w:t xml:space="preserve">  </w:t>
      </w:r>
      <w:r w:rsidR="00A67B3D">
        <w:rPr>
          <w:color w:val="000080"/>
        </w:rPr>
        <w:t>The hypertension and other ratable conditions are not</w:t>
      </w:r>
      <w:r w:rsidRPr="00EC5740">
        <w:rPr>
          <w:color w:val="000080"/>
        </w:rPr>
        <w:t xml:space="preserve"> relevant for consideration as additionally unfitting.</w:t>
      </w:r>
    </w:p>
    <w:p w:rsidR="00A90D55" w:rsidRDefault="00A90D55" w:rsidP="00875F2D">
      <w:pPr>
        <w:tabs>
          <w:tab w:val="left" w:pos="288"/>
          <w:tab w:val="left" w:pos="4752"/>
        </w:tabs>
        <w:spacing w:line="240" w:lineRule="exact"/>
        <w:jc w:val="both"/>
        <w:rPr>
          <w:color w:val="000080"/>
        </w:rPr>
      </w:pP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FB593A" w:rsidRPr="00A16876" w:rsidRDefault="00FB593A" w:rsidP="00A16876">
      <w:pPr>
        <w:spacing w:line="240" w:lineRule="exact"/>
        <w:jc w:val="both"/>
        <w:rPr>
          <w:color w:val="000080"/>
        </w:rPr>
      </w:pPr>
      <w:r w:rsidRPr="003402B2">
        <w:rPr>
          <w:caps/>
          <w:color w:val="000080"/>
          <w:szCs w:val="24"/>
          <w:u w:val="single"/>
        </w:rPr>
        <w:t>BOARD FINDINGS</w:t>
      </w:r>
      <w:r w:rsidRPr="00E2331E">
        <w:rPr>
          <w:color w:val="000080"/>
          <w:szCs w:val="24"/>
        </w:rPr>
        <w:t xml:space="preserve">:  </w:t>
      </w:r>
      <w:r w:rsidRPr="00646FBC">
        <w:rPr>
          <w:color w:val="000080"/>
        </w:rPr>
        <w:t xml:space="preserve">IAW </w:t>
      </w:r>
      <w:proofErr w:type="spellStart"/>
      <w:r w:rsidRPr="00646FBC">
        <w:rPr>
          <w:color w:val="000080"/>
        </w:rPr>
        <w:t>DoDI</w:t>
      </w:r>
      <w:proofErr w:type="spellEnd"/>
      <w:r w:rsidRPr="00646FBC">
        <w:rPr>
          <w:color w:val="000080"/>
        </w:rPr>
        <w:t xml:space="preserve"> 6040.44, provisions of </w:t>
      </w:r>
      <w:proofErr w:type="spellStart"/>
      <w:r w:rsidRPr="00646FBC">
        <w:rPr>
          <w:color w:val="000080"/>
        </w:rPr>
        <w:t>DoD</w:t>
      </w:r>
      <w:proofErr w:type="spellEnd"/>
      <w:r w:rsidRPr="00646FBC">
        <w:rPr>
          <w:color w:val="000080"/>
        </w:rPr>
        <w:t xml:space="preserve"> or Military Department regulations or guidelines relied upon by the PEB will not be considered by the PDBR to the extent they were inconsistent with the VASRD in effect at the time of the adjudication.</w:t>
      </w:r>
      <w:r w:rsidR="00EC5740">
        <w:rPr>
          <w:color w:val="000080"/>
        </w:rPr>
        <w:t xml:space="preserve"> </w:t>
      </w:r>
      <w:r w:rsidRPr="00646FBC">
        <w:rPr>
          <w:color w:val="000080"/>
        </w:rPr>
        <w:t xml:space="preserve"> </w:t>
      </w:r>
      <w:r w:rsidRPr="00A16876">
        <w:rPr>
          <w:color w:val="000080"/>
        </w:rPr>
        <w:t xml:space="preserve">The </w:t>
      </w:r>
      <w:r w:rsidR="001A7538" w:rsidRPr="00A16876">
        <w:rPr>
          <w:color w:val="000080"/>
        </w:rPr>
        <w:t>Board</w:t>
      </w:r>
      <w:r w:rsidRPr="00A16876">
        <w:rPr>
          <w:color w:val="000080"/>
        </w:rPr>
        <w:t xml:space="preserve"> did not surmise from the record or PEB ruling in this case that any prerogatives outside the VASRD were exercise</w:t>
      </w:r>
      <w:r w:rsidR="00A608FB" w:rsidRPr="00A16876">
        <w:rPr>
          <w:color w:val="000080"/>
        </w:rPr>
        <w:t>d.</w:t>
      </w:r>
      <w:r w:rsidR="00EC5740">
        <w:rPr>
          <w:color w:val="000080"/>
        </w:rPr>
        <w:t xml:space="preserve">  </w:t>
      </w:r>
      <w:r w:rsidR="00EC5740" w:rsidRPr="00EC5740">
        <w:rPr>
          <w:color w:val="000080"/>
        </w:rPr>
        <w:t xml:space="preserve">In the matter of the hepatitis condition, the Board </w:t>
      </w:r>
      <w:r w:rsidR="00A67B3D">
        <w:rPr>
          <w:color w:val="000080"/>
        </w:rPr>
        <w:t xml:space="preserve">unanimously </w:t>
      </w:r>
      <w:r w:rsidR="00EC5740" w:rsidRPr="00EC5740">
        <w:rPr>
          <w:color w:val="000080"/>
        </w:rPr>
        <w:t xml:space="preserve">recommends a permanent rating of 40% at separation IAW VASRD §4.114.  In the matter of the Cushing’s condition, the Board </w:t>
      </w:r>
      <w:r w:rsidR="00F024FB">
        <w:rPr>
          <w:color w:val="000080"/>
        </w:rPr>
        <w:t>voted 2:1 to recommend</w:t>
      </w:r>
      <w:r w:rsidR="00EC5740" w:rsidRPr="00EC5740">
        <w:rPr>
          <w:color w:val="000080"/>
        </w:rPr>
        <w:t xml:space="preserve"> it as an additionally unfitting condition for separation rating; coded 7907 and rated 30% IAW VASRD §4.120.</w:t>
      </w:r>
      <w:r w:rsidR="00F024FB">
        <w:rPr>
          <w:color w:val="000080"/>
        </w:rPr>
        <w:t xml:space="preserve">  </w:t>
      </w:r>
      <w:r w:rsidRPr="00A16876">
        <w:rPr>
          <w:color w:val="000080"/>
        </w:rPr>
        <w:t xml:space="preserve">The single voter for dissent </w:t>
      </w:r>
      <w:r w:rsidR="00A16876">
        <w:rPr>
          <w:color w:val="000080"/>
        </w:rPr>
        <w:t>did not elect to submit a minority opinion</w:t>
      </w:r>
      <w:r w:rsidRPr="00A16876">
        <w:rPr>
          <w:color w:val="000080"/>
        </w:rPr>
        <w:t>.</w:t>
      </w:r>
      <w:r w:rsidRPr="00E2331E">
        <w:rPr>
          <w:color w:val="FF0000"/>
          <w:szCs w:val="24"/>
        </w:rPr>
        <w:t xml:space="preserve"> </w:t>
      </w:r>
    </w:p>
    <w:p w:rsidR="00FB593A" w:rsidRPr="006F1A46" w:rsidRDefault="00FB593A" w:rsidP="00875F2D">
      <w:pPr>
        <w:tabs>
          <w:tab w:val="left" w:pos="288"/>
          <w:tab w:val="left" w:pos="4752"/>
        </w:tabs>
        <w:spacing w:line="240" w:lineRule="exact"/>
        <w:jc w:val="both"/>
        <w:rPr>
          <w:color w:val="FF0000"/>
        </w:rPr>
      </w:pP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5B3195" w:rsidRDefault="00FB593A" w:rsidP="005B3195">
      <w:pPr>
        <w:tabs>
          <w:tab w:val="left" w:pos="288"/>
          <w:tab w:val="left" w:pos="4752"/>
        </w:tabs>
        <w:spacing w:line="240" w:lineRule="exact"/>
        <w:jc w:val="both"/>
        <w:rPr>
          <w:color w:val="000080"/>
        </w:rPr>
      </w:pPr>
      <w:r w:rsidRPr="00D91DA6">
        <w:rPr>
          <w:color w:val="000080"/>
          <w:u w:val="single"/>
        </w:rPr>
        <w:t>RECOMMENDATION:</w:t>
      </w:r>
      <w:r>
        <w:rPr>
          <w:color w:val="000080"/>
        </w:rPr>
        <w:t xml:space="preserve"> </w:t>
      </w:r>
      <w:r w:rsidR="005B3195" w:rsidRPr="00401BBC">
        <w:rPr>
          <w:color w:val="000080"/>
        </w:rPr>
        <w:t xml:space="preserve">The Board recommends that the CI’s prior determination be modified as follows; TDRL at </w:t>
      </w:r>
      <w:r w:rsidR="005B3195">
        <w:rPr>
          <w:color w:val="000080"/>
        </w:rPr>
        <w:t>60</w:t>
      </w:r>
      <w:r w:rsidR="005B3195" w:rsidRPr="00401BBC">
        <w:rPr>
          <w:color w:val="000080"/>
        </w:rPr>
        <w:t xml:space="preserve">% for 6 months following CI’s prior medical separation and then a permanent combined </w:t>
      </w:r>
      <w:r w:rsidR="005B3195">
        <w:rPr>
          <w:color w:val="000080"/>
        </w:rPr>
        <w:t>60</w:t>
      </w:r>
      <w:r w:rsidR="005B3195" w:rsidRPr="00401BBC">
        <w:rPr>
          <w:color w:val="000080"/>
        </w:rPr>
        <w:t>% disability retirement as below.</w:t>
      </w:r>
    </w:p>
    <w:p w:rsidR="00B80638" w:rsidRDefault="00B80638">
      <w:pPr>
        <w:rPr>
          <w:color w:val="000080"/>
        </w:rPr>
      </w:pPr>
      <w:r>
        <w:rPr>
          <w:color w:val="000080"/>
        </w:rPr>
        <w:br w:type="page"/>
      </w:r>
    </w:p>
    <w:p w:rsidR="005B3195" w:rsidRDefault="005B3195" w:rsidP="005B3195">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0"/>
        <w:gridCol w:w="1710"/>
        <w:gridCol w:w="1170"/>
        <w:gridCol w:w="1530"/>
      </w:tblGrid>
      <w:tr w:rsidR="005B3195" w:rsidRPr="00FB7355" w:rsidTr="00426748">
        <w:tc>
          <w:tcPr>
            <w:tcW w:w="4860" w:type="dxa"/>
            <w:shd w:val="clear" w:color="auto" w:fill="D9D9D9"/>
          </w:tcPr>
          <w:p w:rsidR="005B3195" w:rsidRPr="003543FF" w:rsidRDefault="005B3195" w:rsidP="00426748">
            <w:pPr>
              <w:tabs>
                <w:tab w:val="left" w:pos="288"/>
                <w:tab w:val="left" w:pos="4752"/>
              </w:tabs>
              <w:spacing w:line="240" w:lineRule="exact"/>
              <w:jc w:val="center"/>
              <w:rPr>
                <w:b/>
                <w:color w:val="000080"/>
                <w:szCs w:val="24"/>
              </w:rPr>
            </w:pPr>
            <w:r>
              <w:rPr>
                <w:b/>
                <w:color w:val="000080"/>
                <w:szCs w:val="24"/>
              </w:rPr>
              <w:t>UNFITTING CONDITION</w:t>
            </w:r>
          </w:p>
        </w:tc>
        <w:tc>
          <w:tcPr>
            <w:tcW w:w="1710" w:type="dxa"/>
            <w:shd w:val="clear" w:color="auto" w:fill="D9D9D9"/>
          </w:tcPr>
          <w:p w:rsidR="005B3195" w:rsidRPr="003543FF" w:rsidRDefault="005B3195" w:rsidP="00426748">
            <w:pPr>
              <w:tabs>
                <w:tab w:val="left" w:pos="288"/>
                <w:tab w:val="left" w:pos="4752"/>
              </w:tabs>
              <w:spacing w:line="240" w:lineRule="exact"/>
              <w:jc w:val="center"/>
              <w:rPr>
                <w:b/>
                <w:color w:val="000080"/>
                <w:szCs w:val="24"/>
              </w:rPr>
            </w:pPr>
            <w:r w:rsidRPr="003543FF">
              <w:rPr>
                <w:b/>
                <w:color w:val="000080"/>
                <w:szCs w:val="24"/>
              </w:rPr>
              <w:t>VASRD C</w:t>
            </w:r>
            <w:r>
              <w:rPr>
                <w:b/>
                <w:color w:val="000080"/>
                <w:szCs w:val="24"/>
              </w:rPr>
              <w:t>ODE</w:t>
            </w:r>
          </w:p>
        </w:tc>
        <w:tc>
          <w:tcPr>
            <w:tcW w:w="1170" w:type="dxa"/>
            <w:shd w:val="clear" w:color="auto" w:fill="D9D9D9"/>
          </w:tcPr>
          <w:p w:rsidR="005B3195" w:rsidRPr="003543FF" w:rsidRDefault="005B3195" w:rsidP="00426748">
            <w:pPr>
              <w:tabs>
                <w:tab w:val="left" w:pos="288"/>
                <w:tab w:val="left" w:pos="4752"/>
              </w:tabs>
              <w:spacing w:line="240" w:lineRule="exact"/>
              <w:jc w:val="center"/>
              <w:rPr>
                <w:b/>
                <w:color w:val="000080"/>
                <w:szCs w:val="24"/>
              </w:rPr>
            </w:pPr>
            <w:r w:rsidRPr="003543FF">
              <w:rPr>
                <w:b/>
                <w:color w:val="000080"/>
                <w:szCs w:val="24"/>
              </w:rPr>
              <w:t>TDRL R</w:t>
            </w:r>
            <w:r>
              <w:rPr>
                <w:b/>
                <w:color w:val="000080"/>
                <w:szCs w:val="24"/>
              </w:rPr>
              <w:t>ATING</w:t>
            </w:r>
          </w:p>
        </w:tc>
        <w:tc>
          <w:tcPr>
            <w:tcW w:w="1530" w:type="dxa"/>
            <w:shd w:val="pct15" w:color="auto" w:fill="auto"/>
          </w:tcPr>
          <w:p w:rsidR="005B3195" w:rsidRPr="003543FF" w:rsidRDefault="005B3195" w:rsidP="00426748">
            <w:pPr>
              <w:tabs>
                <w:tab w:val="left" w:pos="288"/>
                <w:tab w:val="left" w:pos="4752"/>
              </w:tabs>
              <w:spacing w:line="240" w:lineRule="exact"/>
              <w:jc w:val="center"/>
              <w:rPr>
                <w:b/>
                <w:color w:val="000080"/>
                <w:szCs w:val="24"/>
              </w:rPr>
            </w:pPr>
            <w:r w:rsidRPr="003543FF">
              <w:rPr>
                <w:b/>
                <w:color w:val="000080"/>
                <w:szCs w:val="24"/>
              </w:rPr>
              <w:t>P</w:t>
            </w:r>
            <w:r>
              <w:rPr>
                <w:b/>
                <w:color w:val="000080"/>
                <w:szCs w:val="24"/>
              </w:rPr>
              <w:t>ERMANENT</w:t>
            </w:r>
          </w:p>
          <w:p w:rsidR="005B3195" w:rsidRPr="003543FF" w:rsidRDefault="005B3195" w:rsidP="00426748">
            <w:pPr>
              <w:tabs>
                <w:tab w:val="left" w:pos="288"/>
                <w:tab w:val="left" w:pos="4752"/>
              </w:tabs>
              <w:spacing w:line="240" w:lineRule="exact"/>
              <w:jc w:val="center"/>
              <w:rPr>
                <w:b/>
                <w:color w:val="000080"/>
                <w:szCs w:val="24"/>
              </w:rPr>
            </w:pPr>
            <w:r w:rsidRPr="003543FF">
              <w:rPr>
                <w:b/>
                <w:color w:val="000080"/>
                <w:szCs w:val="24"/>
              </w:rPr>
              <w:t>R</w:t>
            </w:r>
            <w:r>
              <w:rPr>
                <w:b/>
                <w:color w:val="000080"/>
                <w:szCs w:val="24"/>
              </w:rPr>
              <w:t>ATING</w:t>
            </w:r>
          </w:p>
        </w:tc>
      </w:tr>
      <w:tr w:rsidR="005B3195" w:rsidRPr="00FB7355" w:rsidTr="00426748">
        <w:tc>
          <w:tcPr>
            <w:tcW w:w="4860" w:type="dxa"/>
          </w:tcPr>
          <w:p w:rsidR="005B3195" w:rsidRPr="00664C60" w:rsidRDefault="005B3195" w:rsidP="00426748">
            <w:pPr>
              <w:tabs>
                <w:tab w:val="left" w:pos="288"/>
                <w:tab w:val="left" w:pos="4752"/>
              </w:tabs>
              <w:spacing w:line="240" w:lineRule="exact"/>
              <w:rPr>
                <w:color w:val="000080"/>
                <w:szCs w:val="24"/>
              </w:rPr>
            </w:pPr>
            <w:r>
              <w:rPr>
                <w:color w:val="000080"/>
                <w:szCs w:val="24"/>
              </w:rPr>
              <w:t>AUTOIMMUNE HEPATITIS</w:t>
            </w:r>
          </w:p>
        </w:tc>
        <w:tc>
          <w:tcPr>
            <w:tcW w:w="1710" w:type="dxa"/>
          </w:tcPr>
          <w:p w:rsidR="005B3195" w:rsidRPr="00664C60" w:rsidRDefault="005B3195" w:rsidP="00426748">
            <w:pPr>
              <w:tabs>
                <w:tab w:val="left" w:pos="288"/>
                <w:tab w:val="left" w:pos="4752"/>
              </w:tabs>
              <w:spacing w:line="240" w:lineRule="exact"/>
              <w:jc w:val="center"/>
              <w:rPr>
                <w:color w:val="000080"/>
                <w:szCs w:val="24"/>
              </w:rPr>
            </w:pPr>
            <w:r>
              <w:rPr>
                <w:color w:val="000080"/>
                <w:szCs w:val="24"/>
              </w:rPr>
              <w:t>7345</w:t>
            </w:r>
          </w:p>
        </w:tc>
        <w:tc>
          <w:tcPr>
            <w:tcW w:w="1170" w:type="dxa"/>
          </w:tcPr>
          <w:p w:rsidR="005B3195" w:rsidRPr="00664C60" w:rsidRDefault="005B3195" w:rsidP="00426748">
            <w:pPr>
              <w:tabs>
                <w:tab w:val="left" w:pos="288"/>
                <w:tab w:val="left" w:pos="4752"/>
              </w:tabs>
              <w:spacing w:line="240" w:lineRule="exact"/>
              <w:jc w:val="center"/>
              <w:rPr>
                <w:color w:val="000080"/>
                <w:szCs w:val="24"/>
              </w:rPr>
            </w:pPr>
            <w:r>
              <w:rPr>
                <w:color w:val="000080"/>
                <w:szCs w:val="24"/>
              </w:rPr>
              <w:t>4</w:t>
            </w:r>
            <w:r w:rsidRPr="00664C60">
              <w:rPr>
                <w:color w:val="000080"/>
                <w:szCs w:val="24"/>
              </w:rPr>
              <w:t>0%</w:t>
            </w:r>
          </w:p>
        </w:tc>
        <w:tc>
          <w:tcPr>
            <w:tcW w:w="1530" w:type="dxa"/>
          </w:tcPr>
          <w:p w:rsidR="005B3195" w:rsidRPr="00664C60" w:rsidRDefault="005B3195" w:rsidP="00426748">
            <w:pPr>
              <w:tabs>
                <w:tab w:val="left" w:pos="288"/>
                <w:tab w:val="left" w:pos="4752"/>
              </w:tabs>
              <w:spacing w:line="240" w:lineRule="exact"/>
              <w:jc w:val="center"/>
              <w:rPr>
                <w:color w:val="000080"/>
                <w:szCs w:val="24"/>
              </w:rPr>
            </w:pPr>
            <w:r>
              <w:rPr>
                <w:color w:val="000080"/>
                <w:szCs w:val="24"/>
              </w:rPr>
              <w:t>40</w:t>
            </w:r>
            <w:r w:rsidRPr="00664C60">
              <w:rPr>
                <w:color w:val="000080"/>
                <w:szCs w:val="24"/>
              </w:rPr>
              <w:t>%</w:t>
            </w:r>
          </w:p>
        </w:tc>
      </w:tr>
      <w:tr w:rsidR="005B3195" w:rsidRPr="00FB7355" w:rsidTr="00426748">
        <w:tc>
          <w:tcPr>
            <w:tcW w:w="4860" w:type="dxa"/>
          </w:tcPr>
          <w:p w:rsidR="005B3195" w:rsidRPr="00F7720B" w:rsidRDefault="005B3195" w:rsidP="00426748">
            <w:pPr>
              <w:autoSpaceDE w:val="0"/>
              <w:autoSpaceDN w:val="0"/>
              <w:adjustRightInd w:val="0"/>
              <w:spacing w:line="240" w:lineRule="exact"/>
              <w:rPr>
                <w:color w:val="000080"/>
                <w:szCs w:val="24"/>
              </w:rPr>
            </w:pPr>
            <w:r>
              <w:rPr>
                <w:color w:val="000080"/>
                <w:szCs w:val="24"/>
              </w:rPr>
              <w:t xml:space="preserve">CUSHINGOID DISORDER </w:t>
            </w:r>
            <w:r w:rsidRPr="008E476D">
              <w:rPr>
                <w:color w:val="000080"/>
                <w:szCs w:val="24"/>
              </w:rPr>
              <w:t>SECONDARY TO CHRONIC STEROID</w:t>
            </w:r>
            <w:r>
              <w:rPr>
                <w:color w:val="000080"/>
                <w:szCs w:val="24"/>
              </w:rPr>
              <w:t xml:space="preserve"> </w:t>
            </w:r>
            <w:r w:rsidRPr="008E476D">
              <w:rPr>
                <w:color w:val="000080"/>
                <w:szCs w:val="24"/>
              </w:rPr>
              <w:t>THERAPY</w:t>
            </w:r>
          </w:p>
        </w:tc>
        <w:tc>
          <w:tcPr>
            <w:tcW w:w="1710" w:type="dxa"/>
            <w:tcBorders>
              <w:bottom w:val="single" w:sz="4" w:space="0" w:color="000000"/>
            </w:tcBorders>
          </w:tcPr>
          <w:p w:rsidR="005B3195" w:rsidRPr="00F7720B" w:rsidRDefault="005B3195" w:rsidP="00426748">
            <w:pPr>
              <w:tabs>
                <w:tab w:val="left" w:pos="288"/>
                <w:tab w:val="left" w:pos="4752"/>
              </w:tabs>
              <w:spacing w:line="240" w:lineRule="exact"/>
              <w:jc w:val="center"/>
              <w:rPr>
                <w:color w:val="000080"/>
                <w:szCs w:val="24"/>
              </w:rPr>
            </w:pPr>
            <w:r>
              <w:rPr>
                <w:color w:val="000080"/>
                <w:szCs w:val="24"/>
              </w:rPr>
              <w:t>7907</w:t>
            </w:r>
          </w:p>
        </w:tc>
        <w:tc>
          <w:tcPr>
            <w:tcW w:w="1170" w:type="dxa"/>
            <w:tcBorders>
              <w:bottom w:val="single" w:sz="4" w:space="0" w:color="000000"/>
            </w:tcBorders>
          </w:tcPr>
          <w:p w:rsidR="005B3195" w:rsidRPr="00664C60" w:rsidRDefault="005B3195" w:rsidP="00426748">
            <w:pPr>
              <w:tabs>
                <w:tab w:val="left" w:pos="288"/>
                <w:tab w:val="left" w:pos="4752"/>
              </w:tabs>
              <w:spacing w:line="240" w:lineRule="exact"/>
              <w:jc w:val="center"/>
              <w:rPr>
                <w:color w:val="000080"/>
                <w:szCs w:val="24"/>
              </w:rPr>
            </w:pPr>
            <w:r>
              <w:rPr>
                <w:color w:val="000080"/>
                <w:szCs w:val="24"/>
              </w:rPr>
              <w:t>30</w:t>
            </w:r>
            <w:r w:rsidRPr="00664C60">
              <w:rPr>
                <w:color w:val="000080"/>
                <w:szCs w:val="24"/>
              </w:rPr>
              <w:t>%</w:t>
            </w:r>
          </w:p>
        </w:tc>
        <w:tc>
          <w:tcPr>
            <w:tcW w:w="1530" w:type="dxa"/>
            <w:tcBorders>
              <w:bottom w:val="single" w:sz="4" w:space="0" w:color="000000"/>
            </w:tcBorders>
          </w:tcPr>
          <w:p w:rsidR="005B3195" w:rsidRPr="00664C60" w:rsidRDefault="005B3195" w:rsidP="00426748">
            <w:pPr>
              <w:tabs>
                <w:tab w:val="left" w:pos="288"/>
                <w:tab w:val="left" w:pos="4752"/>
              </w:tabs>
              <w:spacing w:line="240" w:lineRule="exact"/>
              <w:jc w:val="center"/>
              <w:rPr>
                <w:color w:val="000080"/>
                <w:szCs w:val="24"/>
              </w:rPr>
            </w:pPr>
            <w:r>
              <w:rPr>
                <w:color w:val="000080"/>
                <w:szCs w:val="24"/>
              </w:rPr>
              <w:t>30</w:t>
            </w:r>
            <w:r w:rsidRPr="00664C60">
              <w:rPr>
                <w:color w:val="000080"/>
                <w:szCs w:val="24"/>
              </w:rPr>
              <w:t>%</w:t>
            </w:r>
          </w:p>
        </w:tc>
      </w:tr>
      <w:tr w:rsidR="005B3195" w:rsidRPr="00FB7355" w:rsidTr="00426748">
        <w:tblPrEx>
          <w:tblLook w:val="0000"/>
        </w:tblPrEx>
        <w:trPr>
          <w:gridBefore w:val="1"/>
          <w:wBefore w:w="4860" w:type="dxa"/>
          <w:trHeight w:val="278"/>
        </w:trPr>
        <w:tc>
          <w:tcPr>
            <w:tcW w:w="1710" w:type="dxa"/>
            <w:tcBorders>
              <w:left w:val="single" w:sz="4" w:space="0" w:color="auto"/>
            </w:tcBorders>
            <w:shd w:val="pct15" w:color="auto" w:fill="auto"/>
          </w:tcPr>
          <w:p w:rsidR="005B3195" w:rsidRPr="003543FF" w:rsidRDefault="005B3195" w:rsidP="00426748">
            <w:pPr>
              <w:tabs>
                <w:tab w:val="left" w:pos="288"/>
                <w:tab w:val="left" w:pos="4752"/>
              </w:tabs>
              <w:spacing w:line="240" w:lineRule="exact"/>
              <w:jc w:val="center"/>
              <w:rPr>
                <w:b/>
                <w:color w:val="000080"/>
                <w:szCs w:val="24"/>
              </w:rPr>
            </w:pPr>
            <w:r w:rsidRPr="003543FF">
              <w:rPr>
                <w:b/>
                <w:color w:val="000080"/>
                <w:szCs w:val="24"/>
              </w:rPr>
              <w:t>COMBINED</w:t>
            </w:r>
          </w:p>
        </w:tc>
        <w:tc>
          <w:tcPr>
            <w:tcW w:w="1170" w:type="dxa"/>
            <w:tcBorders>
              <w:left w:val="single" w:sz="4" w:space="0" w:color="auto"/>
            </w:tcBorders>
            <w:shd w:val="pct15" w:color="auto" w:fill="auto"/>
          </w:tcPr>
          <w:p w:rsidR="005B3195" w:rsidRPr="003543FF" w:rsidRDefault="005B3195" w:rsidP="00426748">
            <w:pPr>
              <w:tabs>
                <w:tab w:val="left" w:pos="288"/>
                <w:tab w:val="left" w:pos="4752"/>
              </w:tabs>
              <w:spacing w:line="240" w:lineRule="exact"/>
              <w:jc w:val="center"/>
              <w:rPr>
                <w:b/>
                <w:color w:val="000080"/>
                <w:szCs w:val="24"/>
              </w:rPr>
            </w:pPr>
            <w:r>
              <w:rPr>
                <w:b/>
                <w:color w:val="000080"/>
                <w:szCs w:val="24"/>
              </w:rPr>
              <w:t>60</w:t>
            </w:r>
            <w:r w:rsidRPr="003543FF">
              <w:rPr>
                <w:b/>
                <w:color w:val="000080"/>
                <w:szCs w:val="24"/>
              </w:rPr>
              <w:t>%</w:t>
            </w:r>
          </w:p>
        </w:tc>
        <w:tc>
          <w:tcPr>
            <w:tcW w:w="1530" w:type="dxa"/>
            <w:shd w:val="pct15" w:color="auto" w:fill="auto"/>
          </w:tcPr>
          <w:p w:rsidR="005B3195" w:rsidRPr="003543FF" w:rsidRDefault="005B3195" w:rsidP="00426748">
            <w:pPr>
              <w:tabs>
                <w:tab w:val="left" w:pos="288"/>
                <w:tab w:val="left" w:pos="4752"/>
              </w:tabs>
              <w:spacing w:line="240" w:lineRule="exact"/>
              <w:jc w:val="center"/>
              <w:rPr>
                <w:b/>
                <w:color w:val="000080"/>
                <w:szCs w:val="24"/>
              </w:rPr>
            </w:pPr>
            <w:r>
              <w:rPr>
                <w:b/>
                <w:color w:val="000080"/>
                <w:szCs w:val="24"/>
              </w:rPr>
              <w:t>60</w:t>
            </w:r>
            <w:r w:rsidRPr="003543FF">
              <w:rPr>
                <w:b/>
                <w:color w:val="000080"/>
                <w:szCs w:val="24"/>
              </w:rPr>
              <w:t>%</w:t>
            </w:r>
          </w:p>
        </w:tc>
      </w:tr>
    </w:tbl>
    <w:p w:rsidR="005B3195" w:rsidRPr="00401BBC" w:rsidRDefault="005B3195" w:rsidP="005B3195">
      <w:pPr>
        <w:tabs>
          <w:tab w:val="left" w:pos="288"/>
          <w:tab w:val="left" w:pos="4752"/>
        </w:tabs>
        <w:spacing w:line="240" w:lineRule="exact"/>
        <w:jc w:val="both"/>
        <w:rPr>
          <w:color w:val="000080"/>
        </w:rPr>
      </w:pPr>
    </w:p>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5B3195">
        <w:rPr>
          <w:color w:val="000080"/>
        </w:rPr>
        <w:t>20090319</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8B0030" w:rsidRDefault="008B0030">
      <w:pPr>
        <w:rPr>
          <w:color w:val="000080"/>
        </w:rPr>
      </w:pPr>
      <w:r>
        <w:rPr>
          <w:color w:val="000080"/>
        </w:rPr>
        <w:br w:type="page"/>
      </w:r>
    </w:p>
    <w:p w:rsidR="008B0030" w:rsidRDefault="008B0030" w:rsidP="008B0030">
      <w:pPr>
        <w:pStyle w:val="Default"/>
        <w:framePr w:w="15838" w:wrap="auto" w:vAnchor="page" w:hAnchor="page" w:x="101" w:y="13947"/>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Default="00114F20" w:rsidP="00875F2D">
      <w:pPr>
        <w:tabs>
          <w:tab w:val="left" w:pos="288"/>
          <w:tab w:val="left" w:pos="4752"/>
        </w:tabs>
        <w:spacing w:line="240" w:lineRule="exact"/>
        <w:jc w:val="both"/>
        <w:rPr>
          <w:color w:val="000080"/>
        </w:rPr>
      </w:pPr>
    </w:p>
    <w:sectPr w:rsidR="00114F20" w:rsidSect="00B80638">
      <w:footerReference w:type="even" r:id="rId7"/>
      <w:footerReference w:type="default" r:id="rId8"/>
      <w:footnotePr>
        <w:numRestart w:val="eachSect"/>
      </w:footnotePr>
      <w:pgSz w:w="12240" w:h="15840" w:code="1"/>
      <w:pgMar w:top="1152" w:right="1440" w:bottom="1152"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CE2" w:rsidRDefault="00AA1CE2">
      <w:r>
        <w:separator/>
      </w:r>
    </w:p>
  </w:endnote>
  <w:endnote w:type="continuationSeparator" w:id="0">
    <w:p w:rsidR="00AA1CE2" w:rsidRDefault="00AA1CE2">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2822EA">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2822EA">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8B0030">
      <w:rPr>
        <w:rStyle w:val="PageNumber"/>
        <w:noProof/>
      </w:rPr>
      <w:t>6</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4E375D">
      <w:rPr>
        <w:caps/>
        <w:color w:val="000080"/>
      </w:rPr>
      <w:t>246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CE2" w:rsidRDefault="00AA1CE2">
      <w:r>
        <w:separator/>
      </w:r>
    </w:p>
  </w:footnote>
  <w:footnote w:type="continuationSeparator" w:id="0">
    <w:p w:rsidR="00AA1CE2" w:rsidRDefault="00AA1C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3D43"/>
    <w:rsid w:val="000379D0"/>
    <w:rsid w:val="000416F8"/>
    <w:rsid w:val="00051622"/>
    <w:rsid w:val="00072433"/>
    <w:rsid w:val="000A2BCE"/>
    <w:rsid w:val="000A4BBA"/>
    <w:rsid w:val="000D15E7"/>
    <w:rsid w:val="000D43F9"/>
    <w:rsid w:val="000D4717"/>
    <w:rsid w:val="000F427B"/>
    <w:rsid w:val="0010417F"/>
    <w:rsid w:val="0010530E"/>
    <w:rsid w:val="00114F20"/>
    <w:rsid w:val="001231DC"/>
    <w:rsid w:val="001315DD"/>
    <w:rsid w:val="00177659"/>
    <w:rsid w:val="00185ECB"/>
    <w:rsid w:val="001A7538"/>
    <w:rsid w:val="001C181A"/>
    <w:rsid w:val="001C2053"/>
    <w:rsid w:val="001C28D1"/>
    <w:rsid w:val="001C7418"/>
    <w:rsid w:val="001D1DA5"/>
    <w:rsid w:val="001D6A8C"/>
    <w:rsid w:val="002338CA"/>
    <w:rsid w:val="00246860"/>
    <w:rsid w:val="002636C5"/>
    <w:rsid w:val="00274549"/>
    <w:rsid w:val="00274E46"/>
    <w:rsid w:val="002822EA"/>
    <w:rsid w:val="002B03B2"/>
    <w:rsid w:val="002B0749"/>
    <w:rsid w:val="002B7705"/>
    <w:rsid w:val="002E764B"/>
    <w:rsid w:val="00323E70"/>
    <w:rsid w:val="00370819"/>
    <w:rsid w:val="00385D6F"/>
    <w:rsid w:val="00393651"/>
    <w:rsid w:val="003D2BA3"/>
    <w:rsid w:val="003D7DDB"/>
    <w:rsid w:val="003E0543"/>
    <w:rsid w:val="003F58B0"/>
    <w:rsid w:val="004007E9"/>
    <w:rsid w:val="00401BBC"/>
    <w:rsid w:val="0044384F"/>
    <w:rsid w:val="004574C6"/>
    <w:rsid w:val="004A24D2"/>
    <w:rsid w:val="004A4136"/>
    <w:rsid w:val="004B03F3"/>
    <w:rsid w:val="004D5D21"/>
    <w:rsid w:val="004E375D"/>
    <w:rsid w:val="0051146C"/>
    <w:rsid w:val="0052590B"/>
    <w:rsid w:val="00526591"/>
    <w:rsid w:val="005350A5"/>
    <w:rsid w:val="005436C2"/>
    <w:rsid w:val="005A258C"/>
    <w:rsid w:val="005A3560"/>
    <w:rsid w:val="005B011A"/>
    <w:rsid w:val="005B3195"/>
    <w:rsid w:val="00615641"/>
    <w:rsid w:val="00634C4A"/>
    <w:rsid w:val="006418C9"/>
    <w:rsid w:val="00662F08"/>
    <w:rsid w:val="00685379"/>
    <w:rsid w:val="00696476"/>
    <w:rsid w:val="006A40E6"/>
    <w:rsid w:val="006A75FA"/>
    <w:rsid w:val="006B5923"/>
    <w:rsid w:val="006E7356"/>
    <w:rsid w:val="006F1A46"/>
    <w:rsid w:val="00721D12"/>
    <w:rsid w:val="007258A6"/>
    <w:rsid w:val="00744EBB"/>
    <w:rsid w:val="00746AE2"/>
    <w:rsid w:val="00781BD4"/>
    <w:rsid w:val="00791F1E"/>
    <w:rsid w:val="007A0B39"/>
    <w:rsid w:val="007A168F"/>
    <w:rsid w:val="007A5AD1"/>
    <w:rsid w:val="007B0A06"/>
    <w:rsid w:val="007C433E"/>
    <w:rsid w:val="007D0292"/>
    <w:rsid w:val="007E2046"/>
    <w:rsid w:val="007E4FBB"/>
    <w:rsid w:val="00802D6C"/>
    <w:rsid w:val="00811D5B"/>
    <w:rsid w:val="00817713"/>
    <w:rsid w:val="00830999"/>
    <w:rsid w:val="00830D5E"/>
    <w:rsid w:val="00834458"/>
    <w:rsid w:val="00834ACD"/>
    <w:rsid w:val="00837465"/>
    <w:rsid w:val="0084374E"/>
    <w:rsid w:val="0086162B"/>
    <w:rsid w:val="00875B51"/>
    <w:rsid w:val="00875F2D"/>
    <w:rsid w:val="008B0030"/>
    <w:rsid w:val="008B5D31"/>
    <w:rsid w:val="008E4A60"/>
    <w:rsid w:val="00914ADB"/>
    <w:rsid w:val="00923B25"/>
    <w:rsid w:val="00942645"/>
    <w:rsid w:val="0095466C"/>
    <w:rsid w:val="0096168C"/>
    <w:rsid w:val="00985099"/>
    <w:rsid w:val="009B1534"/>
    <w:rsid w:val="009B69D3"/>
    <w:rsid w:val="009B7BA7"/>
    <w:rsid w:val="009C0938"/>
    <w:rsid w:val="009C7DF5"/>
    <w:rsid w:val="00A16876"/>
    <w:rsid w:val="00A200AA"/>
    <w:rsid w:val="00A2270B"/>
    <w:rsid w:val="00A2496E"/>
    <w:rsid w:val="00A608FB"/>
    <w:rsid w:val="00A67B3D"/>
    <w:rsid w:val="00A70E7B"/>
    <w:rsid w:val="00A76094"/>
    <w:rsid w:val="00A86CB6"/>
    <w:rsid w:val="00A90D55"/>
    <w:rsid w:val="00AA1CE2"/>
    <w:rsid w:val="00AC439D"/>
    <w:rsid w:val="00B0356F"/>
    <w:rsid w:val="00B32179"/>
    <w:rsid w:val="00B522CD"/>
    <w:rsid w:val="00B80638"/>
    <w:rsid w:val="00B82277"/>
    <w:rsid w:val="00BA30D1"/>
    <w:rsid w:val="00BB0A0A"/>
    <w:rsid w:val="00BD6806"/>
    <w:rsid w:val="00BD7C10"/>
    <w:rsid w:val="00BE0DEB"/>
    <w:rsid w:val="00C13B34"/>
    <w:rsid w:val="00C30A97"/>
    <w:rsid w:val="00C31DDC"/>
    <w:rsid w:val="00C34326"/>
    <w:rsid w:val="00C71BEC"/>
    <w:rsid w:val="00C85579"/>
    <w:rsid w:val="00CA068D"/>
    <w:rsid w:val="00CB23DC"/>
    <w:rsid w:val="00CB28E2"/>
    <w:rsid w:val="00CB7FF7"/>
    <w:rsid w:val="00CC2044"/>
    <w:rsid w:val="00CC69EC"/>
    <w:rsid w:val="00CD34C7"/>
    <w:rsid w:val="00CF4394"/>
    <w:rsid w:val="00D52393"/>
    <w:rsid w:val="00D62030"/>
    <w:rsid w:val="00D76AB2"/>
    <w:rsid w:val="00D87788"/>
    <w:rsid w:val="00D910C2"/>
    <w:rsid w:val="00D91DA6"/>
    <w:rsid w:val="00DA195B"/>
    <w:rsid w:val="00DA47D2"/>
    <w:rsid w:val="00DE7E74"/>
    <w:rsid w:val="00E15539"/>
    <w:rsid w:val="00E2632B"/>
    <w:rsid w:val="00E63B1A"/>
    <w:rsid w:val="00EA2DD8"/>
    <w:rsid w:val="00EC0E65"/>
    <w:rsid w:val="00EC5740"/>
    <w:rsid w:val="00EF608E"/>
    <w:rsid w:val="00F024FB"/>
    <w:rsid w:val="00F1516A"/>
    <w:rsid w:val="00F22A26"/>
    <w:rsid w:val="00F72183"/>
    <w:rsid w:val="00F8311F"/>
    <w:rsid w:val="00F853AE"/>
    <w:rsid w:val="00F9435D"/>
    <w:rsid w:val="00FB593A"/>
    <w:rsid w:val="00FC7DBC"/>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8B0030"/>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1376</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7</cp:revision>
  <cp:lastPrinted>2009-09-21T12:30:00Z</cp:lastPrinted>
  <dcterms:created xsi:type="dcterms:W3CDTF">2009-09-18T16:55:00Z</dcterms:created>
  <dcterms:modified xsi:type="dcterms:W3CDTF">2012-02-02T20:47:00Z</dcterms:modified>
</cp:coreProperties>
</file>