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rsidP="00875F2D">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875F2D">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662F08" w:rsidP="00875F2D">
      <w:pPr>
        <w:tabs>
          <w:tab w:val="left" w:pos="288"/>
          <w:tab w:val="left" w:pos="4752"/>
        </w:tabs>
        <w:spacing w:line="240" w:lineRule="exact"/>
        <w:jc w:val="both"/>
        <w:rPr>
          <w:color w:val="000080"/>
        </w:rPr>
      </w:pPr>
    </w:p>
    <w:p w:rsidR="003248F2" w:rsidRPr="00A25DDA" w:rsidRDefault="003248F2" w:rsidP="003248F2">
      <w:pPr>
        <w:tabs>
          <w:tab w:val="left" w:pos="288"/>
          <w:tab w:val="left" w:pos="4752"/>
        </w:tabs>
        <w:spacing w:line="240" w:lineRule="exact"/>
        <w:jc w:val="both"/>
        <w:rPr>
          <w:color w:val="000080"/>
        </w:rPr>
      </w:pPr>
      <w:r w:rsidRPr="00A25DDA">
        <w:rPr>
          <w:color w:val="000080"/>
        </w:rPr>
        <w:t>NAME:</w:t>
      </w:r>
      <w:r w:rsidRPr="00A25DDA">
        <w:rPr>
          <w:color w:val="000080"/>
        </w:rPr>
        <w:tab/>
        <w:t xml:space="preserve">  BRANCH OF SERVICE: ARMY</w:t>
      </w:r>
    </w:p>
    <w:p w:rsidR="00E938CC" w:rsidRDefault="003248F2" w:rsidP="003248F2">
      <w:pPr>
        <w:tabs>
          <w:tab w:val="left" w:pos="288"/>
          <w:tab w:val="left" w:pos="4752"/>
        </w:tabs>
        <w:spacing w:line="240" w:lineRule="exact"/>
        <w:jc w:val="both"/>
        <w:rPr>
          <w:color w:val="000080"/>
        </w:rPr>
      </w:pPr>
      <w:r w:rsidRPr="00A25DDA">
        <w:rPr>
          <w:color w:val="000080"/>
        </w:rPr>
        <w:t>CASE NUMBER:  PD0900243</w:t>
      </w:r>
      <w:r w:rsidRPr="00A25DDA">
        <w:rPr>
          <w:color w:val="000080"/>
        </w:rPr>
        <w:tab/>
      </w:r>
      <w:r w:rsidRPr="00A25DDA">
        <w:rPr>
          <w:color w:val="000080"/>
        </w:rPr>
        <w:tab/>
        <w:t>BOARD DATE: 2009</w:t>
      </w:r>
      <w:r>
        <w:rPr>
          <w:color w:val="000080"/>
        </w:rPr>
        <w:t>0903</w:t>
      </w:r>
    </w:p>
    <w:p w:rsidR="003248F2" w:rsidRPr="00A25DDA" w:rsidRDefault="003248F2" w:rsidP="003248F2">
      <w:pPr>
        <w:tabs>
          <w:tab w:val="left" w:pos="288"/>
          <w:tab w:val="left" w:pos="4752"/>
        </w:tabs>
        <w:spacing w:line="240" w:lineRule="exact"/>
        <w:jc w:val="both"/>
        <w:rPr>
          <w:color w:val="000080"/>
        </w:rPr>
      </w:pPr>
      <w:r w:rsidRPr="00A25DDA">
        <w:rPr>
          <w:color w:val="000080"/>
        </w:rPr>
        <w:t>SEPARATION DATE: 20040926</w:t>
      </w:r>
    </w:p>
    <w:p w:rsidR="00B522CD"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6F1A46">
        <w:rPr>
          <w:color w:val="000080"/>
        </w:rPr>
        <w:t>_</w:t>
      </w:r>
    </w:p>
    <w:p w:rsidR="006F1A46" w:rsidRDefault="006F1A46" w:rsidP="00875F2D">
      <w:pPr>
        <w:tabs>
          <w:tab w:val="left" w:pos="288"/>
          <w:tab w:val="left" w:pos="4752"/>
        </w:tabs>
        <w:spacing w:line="240" w:lineRule="exact"/>
        <w:jc w:val="both"/>
        <w:rPr>
          <w:color w:val="000080"/>
        </w:rPr>
      </w:pPr>
    </w:p>
    <w:p w:rsidR="003248F2" w:rsidRPr="003248F2" w:rsidRDefault="00811D5B" w:rsidP="003248F2">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BA30D1">
        <w:rPr>
          <w:color w:val="000080"/>
        </w:rPr>
        <w:t xml:space="preserve"> </w:t>
      </w:r>
      <w:r w:rsidR="003248F2" w:rsidRPr="003248F2">
        <w:rPr>
          <w:color w:val="000080"/>
        </w:rPr>
        <w:t>This covered individual (CI) was an Army Guard enlisted member who was medically separated in 2004 after 7 years of combined service.</w:t>
      </w:r>
      <w:r w:rsidR="003248F2" w:rsidRPr="00572481">
        <w:rPr>
          <w:color w:val="000080"/>
        </w:rPr>
        <w:t xml:space="preserve">  </w:t>
      </w:r>
      <w:r w:rsidR="003248F2" w:rsidRPr="003248F2">
        <w:rPr>
          <w:color w:val="000080"/>
        </w:rPr>
        <w:t xml:space="preserve">The medical basis for the separation was </w:t>
      </w:r>
      <w:proofErr w:type="spellStart"/>
      <w:r w:rsidR="003248F2" w:rsidRPr="003248F2">
        <w:rPr>
          <w:color w:val="000080"/>
        </w:rPr>
        <w:t>chronotropic</w:t>
      </w:r>
      <w:proofErr w:type="spellEnd"/>
      <w:r w:rsidR="003248F2" w:rsidRPr="003248F2">
        <w:rPr>
          <w:color w:val="000080"/>
        </w:rPr>
        <w:t xml:space="preserve"> incompetence necessitating placement of a pacemaker.  During mobilization for Operation Noble Eagle, he developed </w:t>
      </w:r>
      <w:proofErr w:type="spellStart"/>
      <w:r w:rsidR="003248F2" w:rsidRPr="003248F2">
        <w:rPr>
          <w:color w:val="000080"/>
        </w:rPr>
        <w:t>dyspnea</w:t>
      </w:r>
      <w:proofErr w:type="spellEnd"/>
      <w:r w:rsidR="003248F2" w:rsidRPr="003248F2">
        <w:rPr>
          <w:color w:val="000080"/>
        </w:rPr>
        <w:t xml:space="preserve"> on exertion and easy fatigue.  Cardiology work-up confirmed a diagnosis of </w:t>
      </w:r>
      <w:proofErr w:type="spellStart"/>
      <w:r w:rsidR="003248F2" w:rsidRPr="003248F2">
        <w:rPr>
          <w:color w:val="000080"/>
        </w:rPr>
        <w:t>chronotropic</w:t>
      </w:r>
      <w:proofErr w:type="spellEnd"/>
      <w:r w:rsidR="003248F2" w:rsidRPr="003248F2">
        <w:rPr>
          <w:color w:val="000080"/>
        </w:rPr>
        <w:t xml:space="preserve"> incompetence with poor performance on stress test (4 METS).  He underwent pacemaker placement in late 2002, with a repeat stress test in early 2003.  This was much improved; achieving 15 METS at 90% predicted maximum heart rate.  Restrictions imposed by cardiology at that time were confined to heavy lifting, avoiding electromagnetic interference and accessibility for device checks.  Because of his assignment limitations, he was referred to the PEB.  The CI developed depression following the pacemaker procedure, and his civilian employer notified him that his employment was terminated because of the pacemaker issue.  He was evaluated by psychiatry during the MEB process and diagnosed with chronic adjustment disorder and mixed depression.  This was noted as medically unacceptable on the DA 3947 from the MEB.  The PEB found him unfit only for the cardiac condition and he was separated at 10% disability.</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DA195B" w:rsidRPr="003248F2" w:rsidRDefault="001C181A" w:rsidP="003248F2">
      <w:pPr>
        <w:tabs>
          <w:tab w:val="left" w:pos="288"/>
          <w:tab w:val="left" w:pos="4752"/>
        </w:tabs>
        <w:spacing w:line="240" w:lineRule="exact"/>
        <w:jc w:val="both"/>
        <w:rPr>
          <w:rFonts w:ascii="Times New Roman" w:hAnsi="Times New Roman"/>
          <w:color w:val="auto"/>
          <w:szCs w:val="24"/>
        </w:rPr>
      </w:pPr>
      <w:r>
        <w:rPr>
          <w:color w:val="000080"/>
          <w:u w:val="single"/>
        </w:rPr>
        <w:t>CI CONTENTION</w:t>
      </w:r>
      <w:r w:rsidRPr="00D91DA6">
        <w:rPr>
          <w:color w:val="000080"/>
        </w:rPr>
        <w:t>:</w:t>
      </w:r>
      <w:r w:rsidR="00DA195B">
        <w:rPr>
          <w:color w:val="000080"/>
        </w:rPr>
        <w:t xml:space="preserve"> </w:t>
      </w:r>
      <w:r w:rsidR="003248F2" w:rsidRPr="003248F2">
        <w:rPr>
          <w:color w:val="000080"/>
        </w:rPr>
        <w:t>The CI re-stated his PEB conditions in the PDBR application, without specifying a distinct contention.</w:t>
      </w:r>
      <w:r w:rsidR="003248F2">
        <w:rPr>
          <w:color w:val="000080"/>
        </w:rPr>
        <w:tab/>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Default="00A90D55" w:rsidP="00875F2D">
      <w:pPr>
        <w:tabs>
          <w:tab w:val="left" w:pos="288"/>
          <w:tab w:val="left" w:pos="4752"/>
        </w:tabs>
        <w:spacing w:line="240" w:lineRule="exact"/>
        <w:jc w:val="both"/>
        <w:rPr>
          <w:color w:val="000080"/>
        </w:rPr>
      </w:pPr>
      <w:r>
        <w:rPr>
          <w:color w:val="000080"/>
          <w:u w:val="single"/>
        </w:rPr>
        <w:t>RATING COMPARISON</w:t>
      </w:r>
      <w:r>
        <w:rPr>
          <w:color w:val="000080"/>
        </w:rPr>
        <w:t>:</w:t>
      </w:r>
    </w:p>
    <w:p w:rsidR="003248F2" w:rsidRDefault="003248F2" w:rsidP="00875F2D">
      <w:pPr>
        <w:tabs>
          <w:tab w:val="left" w:pos="288"/>
          <w:tab w:val="left" w:pos="4752"/>
        </w:tabs>
        <w:spacing w:line="240" w:lineRule="exact"/>
        <w:jc w:val="both"/>
        <w:rPr>
          <w:color w:val="000080"/>
        </w:rPr>
      </w:pPr>
    </w:p>
    <w:tbl>
      <w:tblPr>
        <w:tblStyle w:val="TableGrid"/>
        <w:tblW w:w="11250" w:type="dxa"/>
        <w:tblInd w:w="-612" w:type="dxa"/>
        <w:tblLayout w:type="fixed"/>
        <w:tblLook w:val="04A0"/>
      </w:tblPr>
      <w:tblGrid>
        <w:gridCol w:w="2250"/>
        <w:gridCol w:w="810"/>
        <w:gridCol w:w="810"/>
        <w:gridCol w:w="1170"/>
        <w:gridCol w:w="2250"/>
        <w:gridCol w:w="810"/>
        <w:gridCol w:w="810"/>
        <w:gridCol w:w="1170"/>
        <w:gridCol w:w="1170"/>
      </w:tblGrid>
      <w:tr w:rsidR="003248F2" w:rsidTr="000F70EE">
        <w:trPr>
          <w:trHeight w:val="264"/>
        </w:trPr>
        <w:tc>
          <w:tcPr>
            <w:tcW w:w="5040" w:type="dxa"/>
            <w:gridSpan w:val="4"/>
            <w:tcBorders>
              <w:right w:val="thinThickThinSmallGap" w:sz="24" w:space="0" w:color="auto"/>
            </w:tcBorders>
            <w:shd w:val="clear" w:color="auto" w:fill="EEECE1" w:themeFill="background2"/>
          </w:tcPr>
          <w:p w:rsidR="003248F2" w:rsidRPr="00177902" w:rsidRDefault="003248F2" w:rsidP="000F70EE">
            <w:pPr>
              <w:pStyle w:val="ListParagraph"/>
              <w:spacing w:after="0"/>
              <w:ind w:left="0"/>
              <w:jc w:val="center"/>
              <w:rPr>
                <w:rFonts w:ascii="Times New Roman" w:hAnsi="Times New Roman" w:cs="Times New Roman"/>
                <w:b/>
              </w:rPr>
            </w:pPr>
            <w:r w:rsidRPr="00177902">
              <w:rPr>
                <w:rFonts w:ascii="Times New Roman" w:hAnsi="Times New Roman" w:cs="Times New Roman"/>
                <w:b/>
              </w:rPr>
              <w:t>Service PEB</w:t>
            </w:r>
          </w:p>
        </w:tc>
        <w:tc>
          <w:tcPr>
            <w:tcW w:w="6210" w:type="dxa"/>
            <w:gridSpan w:val="5"/>
            <w:tcBorders>
              <w:left w:val="thinThickThinSmallGap" w:sz="24" w:space="0" w:color="auto"/>
            </w:tcBorders>
            <w:shd w:val="clear" w:color="auto" w:fill="EEECE1" w:themeFill="background2"/>
          </w:tcPr>
          <w:p w:rsidR="003248F2" w:rsidRPr="00177902" w:rsidRDefault="003248F2" w:rsidP="000F70EE">
            <w:pPr>
              <w:pStyle w:val="ListParagraph"/>
              <w:spacing w:after="0"/>
              <w:ind w:left="0"/>
              <w:jc w:val="center"/>
              <w:rPr>
                <w:rFonts w:ascii="Times New Roman" w:hAnsi="Times New Roman" w:cs="Times New Roman"/>
                <w:b/>
              </w:rPr>
            </w:pPr>
            <w:r w:rsidRPr="00177902">
              <w:rPr>
                <w:rFonts w:ascii="Times New Roman" w:hAnsi="Times New Roman" w:cs="Times New Roman"/>
                <w:b/>
              </w:rPr>
              <w:t>VA (</w:t>
            </w:r>
            <w:r>
              <w:rPr>
                <w:rFonts w:ascii="Times New Roman" w:hAnsi="Times New Roman" w:cs="Times New Roman"/>
                <w:b/>
              </w:rPr>
              <w:t>5 Mo. after</w:t>
            </w:r>
            <w:r w:rsidRPr="00177902">
              <w:rPr>
                <w:rFonts w:ascii="Times New Roman" w:hAnsi="Times New Roman" w:cs="Times New Roman"/>
                <w:b/>
              </w:rPr>
              <w:t xml:space="preserve"> Separation)</w:t>
            </w:r>
          </w:p>
        </w:tc>
      </w:tr>
      <w:tr w:rsidR="003248F2" w:rsidTr="000F70EE">
        <w:trPr>
          <w:trHeight w:val="280"/>
        </w:trPr>
        <w:tc>
          <w:tcPr>
            <w:tcW w:w="2250" w:type="dxa"/>
            <w:tcBorders>
              <w:bottom w:val="single" w:sz="4" w:space="0" w:color="000000" w:themeColor="text1"/>
            </w:tcBorders>
            <w:shd w:val="clear" w:color="auto" w:fill="EEECE1" w:themeFill="background2"/>
          </w:tcPr>
          <w:p w:rsidR="003248F2" w:rsidRPr="00177902" w:rsidRDefault="003248F2"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810" w:type="dxa"/>
            <w:tcBorders>
              <w:bottom w:val="single" w:sz="4" w:space="0" w:color="000000" w:themeColor="text1"/>
            </w:tcBorders>
            <w:shd w:val="clear" w:color="auto" w:fill="EEECE1" w:themeFill="background2"/>
          </w:tcPr>
          <w:p w:rsidR="003248F2" w:rsidRPr="00177902" w:rsidRDefault="003248F2"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3248F2" w:rsidRPr="00177902" w:rsidRDefault="003248F2"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1170" w:type="dxa"/>
            <w:tcBorders>
              <w:bottom w:val="single" w:sz="4" w:space="0" w:color="000000" w:themeColor="text1"/>
              <w:right w:val="thinThickThinSmallGap" w:sz="24" w:space="0" w:color="auto"/>
            </w:tcBorders>
            <w:shd w:val="clear" w:color="auto" w:fill="EEECE1" w:themeFill="background2"/>
          </w:tcPr>
          <w:p w:rsidR="003248F2" w:rsidRPr="00177902" w:rsidRDefault="003248F2"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Date</w:t>
            </w:r>
          </w:p>
        </w:tc>
        <w:tc>
          <w:tcPr>
            <w:tcW w:w="2250" w:type="dxa"/>
            <w:tcBorders>
              <w:left w:val="thinThickThinSmallGap" w:sz="24" w:space="0" w:color="auto"/>
              <w:bottom w:val="single" w:sz="4" w:space="0" w:color="000000" w:themeColor="text1"/>
            </w:tcBorders>
            <w:shd w:val="clear" w:color="auto" w:fill="EEECE1" w:themeFill="background2"/>
          </w:tcPr>
          <w:p w:rsidR="003248F2" w:rsidRPr="00177902" w:rsidRDefault="003248F2"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810" w:type="dxa"/>
            <w:tcBorders>
              <w:bottom w:val="single" w:sz="4" w:space="0" w:color="000000" w:themeColor="text1"/>
            </w:tcBorders>
            <w:shd w:val="clear" w:color="auto" w:fill="EEECE1" w:themeFill="background2"/>
          </w:tcPr>
          <w:p w:rsidR="003248F2" w:rsidRPr="00177902" w:rsidRDefault="003248F2"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3248F2" w:rsidRPr="00177902" w:rsidRDefault="003248F2"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1170" w:type="dxa"/>
            <w:tcBorders>
              <w:bottom w:val="single" w:sz="4" w:space="0" w:color="000000" w:themeColor="text1"/>
            </w:tcBorders>
            <w:shd w:val="clear" w:color="auto" w:fill="EEECE1" w:themeFill="background2"/>
          </w:tcPr>
          <w:p w:rsidR="003248F2" w:rsidRPr="00177902" w:rsidRDefault="003248F2"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Exam</w:t>
            </w:r>
          </w:p>
        </w:tc>
        <w:tc>
          <w:tcPr>
            <w:tcW w:w="1170" w:type="dxa"/>
            <w:tcBorders>
              <w:bottom w:val="single" w:sz="4" w:space="0" w:color="000000" w:themeColor="text1"/>
            </w:tcBorders>
            <w:shd w:val="clear" w:color="auto" w:fill="EEECE1" w:themeFill="background2"/>
          </w:tcPr>
          <w:p w:rsidR="003248F2" w:rsidRPr="00177902" w:rsidRDefault="003248F2"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Effective</w:t>
            </w:r>
          </w:p>
        </w:tc>
      </w:tr>
      <w:tr w:rsidR="003248F2" w:rsidTr="000F70EE">
        <w:trPr>
          <w:trHeight w:val="280"/>
        </w:trPr>
        <w:tc>
          <w:tcPr>
            <w:tcW w:w="2250" w:type="dxa"/>
            <w:shd w:val="clear" w:color="auto" w:fill="FFFFFF" w:themeFill="background1"/>
          </w:tcPr>
          <w:p w:rsidR="003248F2" w:rsidRPr="00CD2DB8" w:rsidRDefault="003248F2" w:rsidP="000F70EE">
            <w:pPr>
              <w:autoSpaceDE w:val="0"/>
              <w:autoSpaceDN w:val="0"/>
              <w:adjustRightInd w:val="0"/>
              <w:rPr>
                <w:rFonts w:eastAsiaTheme="minorEastAsia"/>
                <w:color w:val="auto"/>
                <w:sz w:val="18"/>
                <w:szCs w:val="18"/>
                <w:highlight w:val="yellow"/>
              </w:rPr>
            </w:pPr>
            <w:r>
              <w:rPr>
                <w:rFonts w:ascii="Times New Roman" w:hAnsi="Times New Roman" w:cs="Times New Roman"/>
                <w:color w:val="auto"/>
                <w:sz w:val="18"/>
                <w:szCs w:val="18"/>
              </w:rPr>
              <w:t>CHRONOTROPIC INCOMPETENCE NECESSITATING … PACEMAKER.</w:t>
            </w:r>
          </w:p>
        </w:tc>
        <w:tc>
          <w:tcPr>
            <w:tcW w:w="810" w:type="dxa"/>
            <w:shd w:val="clear" w:color="auto" w:fill="FFFFFF" w:themeFill="background1"/>
          </w:tcPr>
          <w:p w:rsidR="003248F2" w:rsidRPr="00CD2DB8" w:rsidRDefault="003248F2" w:rsidP="000F70EE">
            <w:pPr>
              <w:autoSpaceDE w:val="0"/>
              <w:autoSpaceDN w:val="0"/>
              <w:adjustRightInd w:val="0"/>
              <w:jc w:val="center"/>
              <w:rPr>
                <w:rFonts w:ascii="Times New Roman" w:hAnsi="Times New Roman" w:cs="Times New Roman"/>
                <w:color w:val="auto"/>
                <w:sz w:val="18"/>
                <w:szCs w:val="18"/>
              </w:rPr>
            </w:pPr>
            <w:r w:rsidRPr="00CD2DB8">
              <w:rPr>
                <w:rFonts w:ascii="Times New Roman" w:hAnsi="Times New Roman" w:cs="Times New Roman"/>
                <w:color w:val="auto"/>
                <w:sz w:val="18"/>
                <w:szCs w:val="18"/>
              </w:rPr>
              <w:t>7018</w:t>
            </w:r>
          </w:p>
        </w:tc>
        <w:tc>
          <w:tcPr>
            <w:tcW w:w="810" w:type="dxa"/>
            <w:shd w:val="clear" w:color="auto" w:fill="FFFFFF" w:themeFill="background1"/>
          </w:tcPr>
          <w:p w:rsidR="003248F2" w:rsidRPr="00CD2DB8" w:rsidRDefault="003248F2" w:rsidP="000F70EE">
            <w:pPr>
              <w:autoSpaceDE w:val="0"/>
              <w:autoSpaceDN w:val="0"/>
              <w:adjustRightInd w:val="0"/>
              <w:jc w:val="center"/>
              <w:rPr>
                <w:rFonts w:ascii="Times New Roman" w:hAnsi="Times New Roman" w:cs="Times New Roman"/>
                <w:color w:val="auto"/>
                <w:sz w:val="18"/>
                <w:szCs w:val="18"/>
              </w:rPr>
            </w:pPr>
            <w:r w:rsidRPr="00CD2DB8">
              <w:rPr>
                <w:rFonts w:ascii="Times New Roman" w:hAnsi="Times New Roman" w:cs="Times New Roman"/>
                <w:color w:val="auto"/>
                <w:sz w:val="18"/>
                <w:szCs w:val="18"/>
              </w:rPr>
              <w:t>10%</w:t>
            </w:r>
          </w:p>
        </w:tc>
        <w:tc>
          <w:tcPr>
            <w:tcW w:w="1170" w:type="dxa"/>
            <w:tcBorders>
              <w:right w:val="thinThickThinSmallGap" w:sz="24" w:space="0" w:color="auto"/>
            </w:tcBorders>
            <w:shd w:val="clear" w:color="auto" w:fill="FFFFFF" w:themeFill="background1"/>
          </w:tcPr>
          <w:p w:rsidR="003248F2" w:rsidRPr="00CD2DB8" w:rsidRDefault="003248F2" w:rsidP="000F70EE">
            <w:pPr>
              <w:autoSpaceDE w:val="0"/>
              <w:autoSpaceDN w:val="0"/>
              <w:adjustRightInd w:val="0"/>
              <w:jc w:val="center"/>
              <w:rPr>
                <w:rFonts w:ascii="Times New Roman" w:hAnsi="Times New Roman" w:cs="Times New Roman"/>
                <w:color w:val="auto"/>
                <w:sz w:val="18"/>
                <w:szCs w:val="18"/>
              </w:rPr>
            </w:pPr>
            <w:r w:rsidRPr="00CD2DB8">
              <w:rPr>
                <w:rFonts w:ascii="Times New Roman" w:hAnsi="Times New Roman" w:cs="Times New Roman"/>
                <w:color w:val="auto"/>
                <w:sz w:val="18"/>
                <w:szCs w:val="18"/>
              </w:rPr>
              <w:t>20040826</w:t>
            </w:r>
          </w:p>
        </w:tc>
        <w:tc>
          <w:tcPr>
            <w:tcW w:w="2250" w:type="dxa"/>
            <w:tcBorders>
              <w:left w:val="thinThickThinSmallGap" w:sz="24" w:space="0" w:color="auto"/>
            </w:tcBorders>
            <w:shd w:val="clear" w:color="auto" w:fill="FFFFFF" w:themeFill="background1"/>
          </w:tcPr>
          <w:p w:rsidR="003248F2" w:rsidRPr="00276B33" w:rsidRDefault="003248F2" w:rsidP="000F70EE">
            <w:pPr>
              <w:autoSpaceDE w:val="0"/>
              <w:autoSpaceDN w:val="0"/>
              <w:adjustRightInd w:val="0"/>
              <w:rPr>
                <w:rFonts w:ascii="Times New Roman" w:hAnsi="Times New Roman" w:cs="Times New Roman"/>
                <w:sz w:val="18"/>
                <w:szCs w:val="18"/>
              </w:rPr>
            </w:pPr>
            <w:r w:rsidRPr="00EA40CF">
              <w:rPr>
                <w:rFonts w:ascii="Times New Roman" w:hAnsi="Times New Roman" w:cs="Times New Roman"/>
                <w:color w:val="auto"/>
                <w:sz w:val="18"/>
                <w:szCs w:val="18"/>
              </w:rPr>
              <w:t>CHRONOTROPIC INCOMPETENCE, S/P PACEMAKER  PLACEMENT</w:t>
            </w:r>
          </w:p>
        </w:tc>
        <w:tc>
          <w:tcPr>
            <w:tcW w:w="810" w:type="dxa"/>
            <w:shd w:val="clear" w:color="auto" w:fill="FFFFFF" w:themeFill="background1"/>
          </w:tcPr>
          <w:p w:rsidR="003248F2" w:rsidRPr="00CD2DB8" w:rsidRDefault="003248F2" w:rsidP="000F70EE">
            <w:pPr>
              <w:pStyle w:val="ListParagraph"/>
              <w:spacing w:after="0"/>
              <w:ind w:left="0"/>
              <w:jc w:val="center"/>
              <w:rPr>
                <w:rFonts w:ascii="Times New Roman" w:hAnsi="Times New Roman"/>
                <w:sz w:val="18"/>
                <w:szCs w:val="18"/>
              </w:rPr>
            </w:pPr>
            <w:r w:rsidRPr="00CD2DB8">
              <w:rPr>
                <w:rFonts w:ascii="Times New Roman" w:hAnsi="Times New Roman"/>
                <w:sz w:val="18"/>
                <w:szCs w:val="18"/>
              </w:rPr>
              <w:t>7018-7011</w:t>
            </w:r>
          </w:p>
        </w:tc>
        <w:tc>
          <w:tcPr>
            <w:tcW w:w="810" w:type="dxa"/>
            <w:shd w:val="clear" w:color="auto" w:fill="FFFFFF" w:themeFill="background1"/>
          </w:tcPr>
          <w:p w:rsidR="003248F2" w:rsidRPr="00CD2DB8" w:rsidRDefault="003248F2" w:rsidP="000F70EE">
            <w:pPr>
              <w:pStyle w:val="ListParagraph"/>
              <w:spacing w:after="0"/>
              <w:ind w:left="0"/>
              <w:jc w:val="center"/>
              <w:rPr>
                <w:rFonts w:ascii="Times New Roman" w:hAnsi="Times New Roman"/>
                <w:sz w:val="18"/>
                <w:szCs w:val="18"/>
              </w:rPr>
            </w:pPr>
            <w:r w:rsidRPr="00CD2DB8">
              <w:rPr>
                <w:rFonts w:ascii="Times New Roman" w:hAnsi="Times New Roman"/>
                <w:sz w:val="18"/>
                <w:szCs w:val="18"/>
              </w:rPr>
              <w:t>60%</w:t>
            </w:r>
          </w:p>
        </w:tc>
        <w:tc>
          <w:tcPr>
            <w:tcW w:w="1170" w:type="dxa"/>
            <w:shd w:val="clear" w:color="auto" w:fill="FFFFFF" w:themeFill="background1"/>
          </w:tcPr>
          <w:p w:rsidR="003248F2" w:rsidRPr="00CD2DB8" w:rsidRDefault="003248F2" w:rsidP="000F70EE">
            <w:pPr>
              <w:pStyle w:val="ListParagraph"/>
              <w:spacing w:after="0"/>
              <w:ind w:left="0"/>
              <w:jc w:val="center"/>
              <w:rPr>
                <w:rFonts w:ascii="Times New Roman" w:hAnsi="Times New Roman"/>
                <w:sz w:val="18"/>
                <w:szCs w:val="18"/>
              </w:rPr>
            </w:pPr>
            <w:r w:rsidRPr="00CD2DB8">
              <w:rPr>
                <w:rFonts w:ascii="Times New Roman" w:hAnsi="Times New Roman"/>
                <w:sz w:val="18"/>
                <w:szCs w:val="18"/>
              </w:rPr>
              <w:t>20050311</w:t>
            </w:r>
          </w:p>
        </w:tc>
        <w:tc>
          <w:tcPr>
            <w:tcW w:w="1170" w:type="dxa"/>
            <w:shd w:val="clear" w:color="auto" w:fill="FFFFFF" w:themeFill="background1"/>
          </w:tcPr>
          <w:p w:rsidR="003248F2" w:rsidRPr="00CD2DB8" w:rsidRDefault="003248F2" w:rsidP="000F70EE">
            <w:pPr>
              <w:pStyle w:val="ListParagraph"/>
              <w:spacing w:after="0"/>
              <w:ind w:left="0"/>
              <w:jc w:val="center"/>
              <w:rPr>
                <w:rFonts w:ascii="Times New Roman" w:hAnsi="Times New Roman"/>
                <w:sz w:val="18"/>
                <w:szCs w:val="18"/>
              </w:rPr>
            </w:pPr>
            <w:r w:rsidRPr="00CD2DB8">
              <w:rPr>
                <w:rFonts w:ascii="Times New Roman" w:hAnsi="Times New Roman"/>
                <w:sz w:val="18"/>
                <w:szCs w:val="18"/>
              </w:rPr>
              <w:t>20040927</w:t>
            </w:r>
          </w:p>
        </w:tc>
      </w:tr>
      <w:tr w:rsidR="003248F2" w:rsidTr="000F70EE">
        <w:trPr>
          <w:trHeight w:val="264"/>
        </w:trPr>
        <w:tc>
          <w:tcPr>
            <w:tcW w:w="2250" w:type="dxa"/>
            <w:shd w:val="clear" w:color="auto" w:fill="FFFFFF" w:themeFill="background1"/>
          </w:tcPr>
          <w:p w:rsidR="003248F2" w:rsidRDefault="003248F2" w:rsidP="000F70EE">
            <w:pPr>
              <w:autoSpaceDE w:val="0"/>
              <w:autoSpaceDN w:val="0"/>
              <w:adjustRightInd w:val="0"/>
              <w:rPr>
                <w:rFonts w:ascii="Times New Roman" w:eastAsiaTheme="minorEastAsia" w:hAnsi="Times New Roman"/>
                <w:color w:val="auto"/>
                <w:sz w:val="18"/>
                <w:szCs w:val="18"/>
              </w:rPr>
            </w:pPr>
            <w:r>
              <w:rPr>
                <w:rFonts w:ascii="Times New Roman" w:eastAsiaTheme="minorEastAsia" w:hAnsi="Times New Roman"/>
                <w:color w:val="auto"/>
                <w:sz w:val="18"/>
                <w:szCs w:val="18"/>
              </w:rPr>
              <w:t>AXIS I: ADJUSTMENT DISORDER, CHRONIC, WITH MIXED ANXIETY AND DEPRESSED</w:t>
            </w:r>
          </w:p>
          <w:p w:rsidR="003248F2" w:rsidRPr="00276B33" w:rsidRDefault="003248F2" w:rsidP="000F70EE">
            <w:pPr>
              <w:pStyle w:val="ListParagraph"/>
              <w:spacing w:after="0"/>
              <w:ind w:left="0"/>
              <w:rPr>
                <w:rFonts w:ascii="Times New Roman" w:hAnsi="Times New Roman" w:cs="Times New Roman"/>
                <w:sz w:val="18"/>
                <w:szCs w:val="18"/>
              </w:rPr>
            </w:pPr>
            <w:r>
              <w:rPr>
                <w:rFonts w:ascii="Times New Roman" w:eastAsiaTheme="minorEastAsia" w:hAnsi="Times New Roman"/>
                <w:sz w:val="18"/>
                <w:szCs w:val="18"/>
              </w:rPr>
              <w:t>MOOD</w:t>
            </w:r>
          </w:p>
        </w:tc>
        <w:tc>
          <w:tcPr>
            <w:tcW w:w="810" w:type="dxa"/>
            <w:shd w:val="clear" w:color="auto" w:fill="FFFFFF" w:themeFill="background1"/>
          </w:tcPr>
          <w:p w:rsidR="003248F2" w:rsidRPr="00C42F12" w:rsidRDefault="003248F2" w:rsidP="000F70EE">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Fit</w:t>
            </w:r>
          </w:p>
        </w:tc>
        <w:tc>
          <w:tcPr>
            <w:tcW w:w="810" w:type="dxa"/>
            <w:shd w:val="clear" w:color="auto" w:fill="FFFFFF" w:themeFill="background1"/>
          </w:tcPr>
          <w:p w:rsidR="003248F2" w:rsidRPr="00C42F12" w:rsidRDefault="003248F2" w:rsidP="000F70EE">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w:t>
            </w:r>
          </w:p>
        </w:tc>
        <w:tc>
          <w:tcPr>
            <w:tcW w:w="1170" w:type="dxa"/>
            <w:tcBorders>
              <w:right w:val="thinThickThinSmallGap" w:sz="24" w:space="0" w:color="auto"/>
            </w:tcBorders>
            <w:shd w:val="clear" w:color="auto" w:fill="FFFFFF" w:themeFill="background1"/>
          </w:tcPr>
          <w:p w:rsidR="003248F2" w:rsidRPr="00C42F12" w:rsidRDefault="003248F2" w:rsidP="000F70EE">
            <w:pPr>
              <w:pStyle w:val="ListParagraph"/>
              <w:spacing w:after="0"/>
              <w:ind w:left="0"/>
              <w:jc w:val="center"/>
              <w:rPr>
                <w:rFonts w:ascii="Times New Roman" w:hAnsi="Times New Roman" w:cs="Times New Roman"/>
                <w:b/>
                <w:sz w:val="18"/>
                <w:szCs w:val="18"/>
              </w:rPr>
            </w:pPr>
            <w:r>
              <w:rPr>
                <w:rFonts w:ascii="Times New Roman" w:hAnsi="Times New Roman" w:cs="Times New Roman"/>
                <w:b/>
                <w:sz w:val="18"/>
                <w:szCs w:val="18"/>
              </w:rPr>
              <w:t>-</w:t>
            </w:r>
          </w:p>
        </w:tc>
        <w:tc>
          <w:tcPr>
            <w:tcW w:w="2250" w:type="dxa"/>
            <w:tcBorders>
              <w:left w:val="thinThickThinSmallGap" w:sz="24" w:space="0" w:color="auto"/>
            </w:tcBorders>
            <w:shd w:val="clear" w:color="auto" w:fill="FFFFFF" w:themeFill="background1"/>
          </w:tcPr>
          <w:p w:rsidR="003248F2" w:rsidRDefault="003248F2" w:rsidP="000F70EE">
            <w:pPr>
              <w:autoSpaceDE w:val="0"/>
              <w:autoSpaceDN w:val="0"/>
              <w:adjustRightInd w:val="0"/>
              <w:rPr>
                <w:rFonts w:ascii="Times New Roman" w:eastAsiaTheme="minorEastAsia" w:hAnsi="Times New Roman"/>
                <w:color w:val="auto"/>
                <w:sz w:val="18"/>
                <w:szCs w:val="18"/>
              </w:rPr>
            </w:pPr>
            <w:r>
              <w:rPr>
                <w:rFonts w:ascii="Times New Roman" w:eastAsiaTheme="minorEastAsia" w:hAnsi="Times New Roman"/>
                <w:color w:val="auto"/>
                <w:sz w:val="18"/>
                <w:szCs w:val="18"/>
              </w:rPr>
              <w:t>MAJOR DEPRESSIVE DISORDER ASSOCIATED WITH CHRONOTROPIC</w:t>
            </w:r>
          </w:p>
          <w:p w:rsidR="003248F2" w:rsidRPr="00276B33" w:rsidRDefault="003248F2" w:rsidP="000F70EE">
            <w:pPr>
              <w:pStyle w:val="ListParagraph"/>
              <w:spacing w:after="0"/>
              <w:ind w:left="0"/>
              <w:rPr>
                <w:rFonts w:ascii="Times New Roman" w:hAnsi="Times New Roman" w:cs="Times New Roman"/>
                <w:sz w:val="18"/>
                <w:szCs w:val="18"/>
              </w:rPr>
            </w:pPr>
            <w:r>
              <w:rPr>
                <w:rFonts w:ascii="Times New Roman" w:eastAsiaTheme="minorEastAsia" w:hAnsi="Times New Roman"/>
                <w:sz w:val="18"/>
                <w:szCs w:val="18"/>
              </w:rPr>
              <w:t>INCOMPETENCE, S/P PACEMAKER PLACEMENT</w:t>
            </w:r>
          </w:p>
        </w:tc>
        <w:tc>
          <w:tcPr>
            <w:tcW w:w="810" w:type="dxa"/>
            <w:shd w:val="clear" w:color="auto" w:fill="FFFFFF" w:themeFill="background1"/>
          </w:tcPr>
          <w:p w:rsidR="003248F2" w:rsidRPr="008D0842" w:rsidRDefault="003248F2" w:rsidP="000F70EE">
            <w:pPr>
              <w:pStyle w:val="ListParagraph"/>
              <w:spacing w:after="0"/>
              <w:ind w:left="0"/>
              <w:jc w:val="center"/>
              <w:rPr>
                <w:rFonts w:ascii="Times New Roman" w:hAnsi="Times New Roman" w:cs="Times New Roman"/>
                <w:sz w:val="20"/>
                <w:szCs w:val="20"/>
              </w:rPr>
            </w:pPr>
            <w:r>
              <w:rPr>
                <w:rFonts w:ascii="Times New Roman" w:hAnsi="Times New Roman" w:cs="Times New Roman"/>
                <w:sz w:val="20"/>
                <w:szCs w:val="20"/>
              </w:rPr>
              <w:t>9440</w:t>
            </w:r>
          </w:p>
        </w:tc>
        <w:tc>
          <w:tcPr>
            <w:tcW w:w="810" w:type="dxa"/>
            <w:shd w:val="clear" w:color="auto" w:fill="FFFFFF" w:themeFill="background1"/>
          </w:tcPr>
          <w:p w:rsidR="003248F2" w:rsidRPr="008D0842" w:rsidRDefault="003248F2" w:rsidP="000F70EE">
            <w:pPr>
              <w:pStyle w:val="ListParagraph"/>
              <w:spacing w:after="0"/>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1170" w:type="dxa"/>
            <w:shd w:val="clear" w:color="auto" w:fill="FFFFFF" w:themeFill="background1"/>
          </w:tcPr>
          <w:p w:rsidR="003248F2" w:rsidRPr="00CD2DB8" w:rsidRDefault="003248F2" w:rsidP="000F70EE">
            <w:pPr>
              <w:pStyle w:val="ListParagraph"/>
              <w:spacing w:after="0"/>
              <w:ind w:left="0"/>
              <w:jc w:val="center"/>
              <w:rPr>
                <w:rFonts w:ascii="Times New Roman" w:hAnsi="Times New Roman"/>
                <w:sz w:val="18"/>
                <w:szCs w:val="18"/>
              </w:rPr>
            </w:pPr>
            <w:r w:rsidRPr="00CD2DB8">
              <w:rPr>
                <w:rFonts w:ascii="Times New Roman" w:hAnsi="Times New Roman"/>
                <w:sz w:val="18"/>
                <w:szCs w:val="18"/>
              </w:rPr>
              <w:t>20050311</w:t>
            </w:r>
          </w:p>
        </w:tc>
        <w:tc>
          <w:tcPr>
            <w:tcW w:w="1170" w:type="dxa"/>
            <w:shd w:val="clear" w:color="auto" w:fill="FFFFFF" w:themeFill="background1"/>
          </w:tcPr>
          <w:p w:rsidR="003248F2" w:rsidRPr="00CD2DB8" w:rsidRDefault="003248F2" w:rsidP="000F70EE">
            <w:pPr>
              <w:pStyle w:val="ListParagraph"/>
              <w:spacing w:after="0"/>
              <w:ind w:left="0"/>
              <w:jc w:val="center"/>
              <w:rPr>
                <w:rFonts w:ascii="Times New Roman" w:hAnsi="Times New Roman"/>
                <w:sz w:val="18"/>
                <w:szCs w:val="18"/>
              </w:rPr>
            </w:pPr>
            <w:r w:rsidRPr="00CD2DB8">
              <w:rPr>
                <w:rFonts w:ascii="Times New Roman" w:hAnsi="Times New Roman"/>
                <w:sz w:val="18"/>
                <w:szCs w:val="18"/>
              </w:rPr>
              <w:t>20040927</w:t>
            </w:r>
          </w:p>
        </w:tc>
      </w:tr>
      <w:tr w:rsidR="003248F2" w:rsidTr="000F70EE">
        <w:trPr>
          <w:trHeight w:val="377"/>
        </w:trPr>
        <w:tc>
          <w:tcPr>
            <w:tcW w:w="5040" w:type="dxa"/>
            <w:gridSpan w:val="4"/>
            <w:tcBorders>
              <w:right w:val="thinThickThinSmallGap" w:sz="24" w:space="0" w:color="auto"/>
            </w:tcBorders>
            <w:shd w:val="clear" w:color="auto" w:fill="EEECE1" w:themeFill="background2"/>
          </w:tcPr>
          <w:p w:rsidR="003248F2" w:rsidRPr="00177902" w:rsidRDefault="003248F2" w:rsidP="000F70EE">
            <w:pPr>
              <w:pStyle w:val="ListParagraph"/>
              <w:spacing w:after="0"/>
              <w:ind w:left="0"/>
              <w:jc w:val="center"/>
              <w:rPr>
                <w:rFonts w:ascii="Times New Roman" w:hAnsi="Times New Roman" w:cs="Times New Roman"/>
                <w:b/>
              </w:rPr>
            </w:pPr>
            <w:r w:rsidRPr="00177902">
              <w:rPr>
                <w:rFonts w:ascii="Times New Roman" w:hAnsi="Times New Roman" w:cs="Times New Roman"/>
                <w:b/>
              </w:rPr>
              <w:t xml:space="preserve">TOTAL Combined:  </w:t>
            </w:r>
            <w:r>
              <w:rPr>
                <w:rFonts w:ascii="Times New Roman" w:hAnsi="Times New Roman" w:cs="Times New Roman"/>
                <w:b/>
              </w:rPr>
              <w:t>10</w:t>
            </w:r>
            <w:r w:rsidRPr="00177902">
              <w:rPr>
                <w:rFonts w:ascii="Times New Roman" w:hAnsi="Times New Roman" w:cs="Times New Roman"/>
                <w:b/>
              </w:rPr>
              <w:t>%</w:t>
            </w:r>
          </w:p>
        </w:tc>
        <w:tc>
          <w:tcPr>
            <w:tcW w:w="6210" w:type="dxa"/>
            <w:gridSpan w:val="5"/>
            <w:tcBorders>
              <w:left w:val="thinThickThinSmallGap" w:sz="24" w:space="0" w:color="auto"/>
            </w:tcBorders>
            <w:shd w:val="clear" w:color="auto" w:fill="EEECE1" w:themeFill="background2"/>
          </w:tcPr>
          <w:p w:rsidR="003248F2" w:rsidRPr="00177902" w:rsidRDefault="003248F2" w:rsidP="000F70EE">
            <w:pPr>
              <w:pStyle w:val="ListParagraph"/>
              <w:spacing w:after="0"/>
              <w:ind w:left="0"/>
              <w:jc w:val="center"/>
              <w:rPr>
                <w:rFonts w:ascii="Times New Roman" w:hAnsi="Times New Roman" w:cs="Times New Roman"/>
                <w:b/>
              </w:rPr>
            </w:pPr>
            <w:r w:rsidRPr="00177902">
              <w:rPr>
                <w:rFonts w:ascii="Times New Roman" w:hAnsi="Times New Roman" w:cs="Times New Roman"/>
                <w:b/>
              </w:rPr>
              <w:t>TOTAL Combined (</w:t>
            </w:r>
            <w:r w:rsidRPr="00A909A5">
              <w:rPr>
                <w:rFonts w:ascii="Times New Roman" w:hAnsi="Times New Roman" w:cs="Times New Roman"/>
                <w:b/>
                <w:i/>
                <w:sz w:val="20"/>
                <w:szCs w:val="20"/>
              </w:rPr>
              <w:t>Includes</w:t>
            </w:r>
            <w:r>
              <w:rPr>
                <w:rFonts w:ascii="Times New Roman" w:hAnsi="Times New Roman" w:cs="Times New Roman"/>
                <w:b/>
                <w:i/>
                <w:sz w:val="20"/>
                <w:szCs w:val="20"/>
              </w:rPr>
              <w:t xml:space="preserve"> </w:t>
            </w:r>
            <w:r w:rsidRPr="00A909A5">
              <w:rPr>
                <w:rFonts w:ascii="Times New Roman" w:hAnsi="Times New Roman" w:cs="Times New Roman"/>
                <w:b/>
                <w:i/>
                <w:sz w:val="20"/>
                <w:szCs w:val="20"/>
              </w:rPr>
              <w:t>Non-PEB Conditions</w:t>
            </w:r>
            <w:r w:rsidRPr="00177902">
              <w:rPr>
                <w:rFonts w:ascii="Times New Roman" w:hAnsi="Times New Roman" w:cs="Times New Roman"/>
                <w:b/>
              </w:rPr>
              <w:t xml:space="preserve">):    </w:t>
            </w:r>
            <w:r>
              <w:rPr>
                <w:rFonts w:ascii="Times New Roman" w:hAnsi="Times New Roman" w:cs="Times New Roman"/>
                <w:b/>
              </w:rPr>
              <w:t>60</w:t>
            </w:r>
            <w:r w:rsidRPr="00177902">
              <w:rPr>
                <w:rFonts w:ascii="Times New Roman" w:hAnsi="Times New Roman" w:cs="Times New Roman"/>
                <w:b/>
              </w:rPr>
              <w:t xml:space="preserve">%                                                                         </w:t>
            </w:r>
            <w:r w:rsidRPr="00177902">
              <w:rPr>
                <w:rFonts w:ascii="Times New Roman" w:hAnsi="Times New Roman" w:cs="Times New Roman"/>
                <w:color w:val="000000"/>
                <w:sz w:val="21"/>
                <w:szCs w:val="24"/>
              </w:rPr>
              <w:t xml:space="preserve"> </w:t>
            </w:r>
          </w:p>
        </w:tc>
      </w:tr>
    </w:tbl>
    <w:p w:rsidR="003248F2" w:rsidRDefault="003248F2" w:rsidP="00875F2D">
      <w:pPr>
        <w:tabs>
          <w:tab w:val="left" w:pos="288"/>
          <w:tab w:val="left" w:pos="4752"/>
        </w:tabs>
        <w:spacing w:line="240" w:lineRule="exact"/>
        <w:jc w:val="both"/>
        <w:rPr>
          <w:color w:val="000080"/>
        </w:rPr>
      </w:pPr>
    </w:p>
    <w:p w:rsidR="00A90D55" w:rsidRDefault="00A90D55" w:rsidP="00875F2D">
      <w:pPr>
        <w:tabs>
          <w:tab w:val="left" w:pos="288"/>
          <w:tab w:val="left" w:pos="4752"/>
        </w:tabs>
        <w:spacing w:line="240" w:lineRule="exact"/>
        <w:jc w:val="both"/>
        <w:rPr>
          <w:color w:val="000080"/>
        </w:rPr>
      </w:pPr>
      <w:r>
        <w:rPr>
          <w:color w:val="000080"/>
          <w:u w:val="single"/>
        </w:rPr>
        <w:lastRenderedPageBreak/>
        <w:t>ANALYSIS SUMMARY</w:t>
      </w:r>
      <w:r>
        <w:rPr>
          <w:color w:val="000080"/>
        </w:rPr>
        <w:t>:</w:t>
      </w:r>
    </w:p>
    <w:p w:rsidR="00A90D55" w:rsidRDefault="00A90D55" w:rsidP="00875F2D">
      <w:pPr>
        <w:tabs>
          <w:tab w:val="left" w:pos="288"/>
          <w:tab w:val="left" w:pos="4752"/>
        </w:tabs>
        <w:spacing w:line="240" w:lineRule="exact"/>
        <w:jc w:val="both"/>
        <w:rPr>
          <w:color w:val="000080"/>
        </w:rPr>
      </w:pPr>
    </w:p>
    <w:p w:rsidR="003248F2" w:rsidRPr="003248F2" w:rsidRDefault="003248F2" w:rsidP="003248F2">
      <w:pPr>
        <w:spacing w:line="240" w:lineRule="exact"/>
        <w:jc w:val="both"/>
        <w:rPr>
          <w:color w:val="000080"/>
        </w:rPr>
      </w:pPr>
      <w:proofErr w:type="spellStart"/>
      <w:proofErr w:type="gramStart"/>
      <w:r w:rsidRPr="003248F2">
        <w:rPr>
          <w:color w:val="000080"/>
          <w:u w:val="single"/>
        </w:rPr>
        <w:t>Chronotropic</w:t>
      </w:r>
      <w:proofErr w:type="spellEnd"/>
      <w:r w:rsidRPr="003248F2">
        <w:rPr>
          <w:color w:val="000080"/>
          <w:u w:val="single"/>
        </w:rPr>
        <w:t xml:space="preserve"> Incompetence</w:t>
      </w:r>
      <w:r w:rsidRPr="003248F2">
        <w:rPr>
          <w:color w:val="000080"/>
        </w:rPr>
        <w:t>.</w:t>
      </w:r>
      <w:proofErr w:type="gramEnd"/>
      <w:r w:rsidRPr="003248F2">
        <w:rPr>
          <w:color w:val="000080"/>
        </w:rPr>
        <w:t xml:space="preserve">  The PEB coded the condition under the 7018 pacemaker code.  </w:t>
      </w:r>
      <w:r w:rsidR="00422AB2">
        <w:rPr>
          <w:color w:val="000080"/>
        </w:rPr>
        <w:t>This code</w:t>
      </w:r>
      <w:r w:rsidRPr="003248F2">
        <w:rPr>
          <w:color w:val="000080"/>
        </w:rPr>
        <w:t xml:space="preserve"> specifies rating under the appropriate arrhythmia according to MET tolerance, with a minimum rating of 10%.  The 15 MET stress test result obtained by the Army was not compensable under the referred codes, and the minimum rating under 7018 was justified.  The 7011 reference code chosen </w:t>
      </w:r>
      <w:r w:rsidR="00422AB2">
        <w:rPr>
          <w:color w:val="000080"/>
        </w:rPr>
        <w:t xml:space="preserve">by the VA </w:t>
      </w:r>
      <w:r w:rsidRPr="003248F2">
        <w:rPr>
          <w:color w:val="000080"/>
        </w:rPr>
        <w:t>was imprecise for the pathology, but equivalent for rating purposes to any other choice.  The rating decision stated</w:t>
      </w:r>
      <w:r w:rsidR="00AF2F78">
        <w:rPr>
          <w:color w:val="000080"/>
        </w:rPr>
        <w:t>,</w:t>
      </w:r>
      <w:r w:rsidRPr="003248F2">
        <w:rPr>
          <w:color w:val="000080"/>
        </w:rPr>
        <w:t xml:space="preserve"> ‘On current examination, a METS level of 4 to 6 was noted following stress testing’.  This meets 60% rating criteria for the code</w:t>
      </w:r>
      <w:r w:rsidR="00422AB2">
        <w:rPr>
          <w:color w:val="000080"/>
        </w:rPr>
        <w:t>.  The evidence for that statement</w:t>
      </w:r>
      <w:r w:rsidRPr="003248F2">
        <w:rPr>
          <w:color w:val="000080"/>
        </w:rPr>
        <w:t>, however, is not substantiated by the record.  The VA rating examiner referenced a stress test</w:t>
      </w:r>
      <w:r w:rsidR="00AF2F78">
        <w:rPr>
          <w:color w:val="000080"/>
        </w:rPr>
        <w:t xml:space="preserve"> on February 2, 2005 which was ‘</w:t>
      </w:r>
      <w:r w:rsidRPr="003248F2">
        <w:rPr>
          <w:color w:val="000080"/>
        </w:rPr>
        <w:t>inconclusive</w:t>
      </w:r>
      <w:r w:rsidR="00AF2F78">
        <w:rPr>
          <w:color w:val="000080"/>
        </w:rPr>
        <w:t xml:space="preserve"> due to insufficient heart rate’</w:t>
      </w:r>
      <w:r w:rsidRPr="003248F2">
        <w:rPr>
          <w:color w:val="000080"/>
        </w:rPr>
        <w:t xml:space="preserve">.  The examiner provided an estimated MET level of 4 to 6 based on severity of symptoms as described by the CI.  This is presumably the foundation for the rating decision, </w:t>
      </w:r>
      <w:r w:rsidR="00BA283E">
        <w:rPr>
          <w:color w:val="000080"/>
        </w:rPr>
        <w:t>un</w:t>
      </w:r>
      <w:r w:rsidR="00BA283E" w:rsidRPr="003248F2">
        <w:rPr>
          <w:color w:val="000080"/>
        </w:rPr>
        <w:t>substantiated by stress test</w:t>
      </w:r>
      <w:r w:rsidR="00BA283E">
        <w:rPr>
          <w:color w:val="000080"/>
        </w:rPr>
        <w:t>ing (</w:t>
      </w:r>
      <w:r w:rsidRPr="003248F2">
        <w:rPr>
          <w:color w:val="000080"/>
        </w:rPr>
        <w:t>as allowed under §4.104</w:t>
      </w:r>
      <w:r w:rsidR="00BA283E">
        <w:rPr>
          <w:color w:val="000080"/>
        </w:rPr>
        <w:t>)</w:t>
      </w:r>
      <w:r w:rsidRPr="003248F2">
        <w:rPr>
          <w:color w:val="000080"/>
        </w:rPr>
        <w:t>.  This determination, based on subjective data, carries a significantly lower probative value compared to the objective evidence available to the PEB.  The Army stress test report documented the absence of chest pain during the exam, noting fatigue as the end point.  The stress test demonstrated that the CI was maintaining an adequate exercis</w:t>
      </w:r>
      <w:r w:rsidR="00422AB2">
        <w:rPr>
          <w:color w:val="000080"/>
        </w:rPr>
        <w:t>e heart rate with the pacemaker.  N</w:t>
      </w:r>
      <w:r w:rsidRPr="003248F2">
        <w:rPr>
          <w:color w:val="000080"/>
        </w:rPr>
        <w:t xml:space="preserve">ormal ventricular function had already been documented by ultrasound and cardiac catheterization.  A cardiac basis for the symptoms on which </w:t>
      </w:r>
      <w:r w:rsidR="00422AB2">
        <w:rPr>
          <w:color w:val="000080"/>
        </w:rPr>
        <w:t xml:space="preserve">the VA examiner’s </w:t>
      </w:r>
      <w:r w:rsidRPr="003248F2">
        <w:rPr>
          <w:color w:val="000080"/>
        </w:rPr>
        <w:t>estimated METS wer</w:t>
      </w:r>
      <w:r w:rsidR="00422AB2">
        <w:rPr>
          <w:color w:val="000080"/>
        </w:rPr>
        <w:t>e premised is therefore suspect.  This</w:t>
      </w:r>
      <w:r w:rsidRPr="003248F2">
        <w:rPr>
          <w:color w:val="000080"/>
        </w:rPr>
        <w:t xml:space="preserve"> further</w:t>
      </w:r>
      <w:r w:rsidR="00422AB2">
        <w:rPr>
          <w:color w:val="000080"/>
        </w:rPr>
        <w:t xml:space="preserve"> lowers</w:t>
      </w:r>
      <w:r w:rsidRPr="003248F2">
        <w:rPr>
          <w:color w:val="000080"/>
        </w:rPr>
        <w:t xml:space="preserve"> the probative value of the VA rating.  </w:t>
      </w:r>
      <w:r w:rsidR="00BF7479">
        <w:rPr>
          <w:color w:val="000080"/>
        </w:rPr>
        <w:t>Although, t</w:t>
      </w:r>
      <w:r w:rsidR="00AF2F78">
        <w:rPr>
          <w:color w:val="000080"/>
        </w:rPr>
        <w:t>here was an extended period between the Army stress test and the separation</w:t>
      </w:r>
      <w:r w:rsidR="00BF7479">
        <w:rPr>
          <w:color w:val="000080"/>
        </w:rPr>
        <w:t xml:space="preserve"> rating, the nature of the CI’s pathology (corrected by a functioning pacemaker) would not be clinically suspect of significant deterioration over that period.  </w:t>
      </w:r>
      <w:r w:rsidRPr="003248F2">
        <w:rPr>
          <w:color w:val="000080"/>
        </w:rPr>
        <w:t xml:space="preserve">At least more likely than not, the PEB rating better reflects the CI’s level of disability than the VA rating.  </w:t>
      </w:r>
      <w:r w:rsidR="00BF7479">
        <w:rPr>
          <w:color w:val="000080"/>
        </w:rPr>
        <w:t xml:space="preserve">There does not exist </w:t>
      </w:r>
      <w:r w:rsidR="00BA283E">
        <w:rPr>
          <w:color w:val="000080"/>
        </w:rPr>
        <w:t>a degree of reasonable doubt, IAW</w:t>
      </w:r>
      <w:r w:rsidR="00BF7479">
        <w:rPr>
          <w:color w:val="000080"/>
        </w:rPr>
        <w:t xml:space="preserve"> VASRD </w:t>
      </w:r>
      <w:r w:rsidR="00BA283E">
        <w:rPr>
          <w:color w:val="000080"/>
        </w:rPr>
        <w:t>§4.3,</w:t>
      </w:r>
      <w:r w:rsidR="00422AB2">
        <w:rPr>
          <w:color w:val="000080"/>
        </w:rPr>
        <w:t xml:space="preserve"> which would</w:t>
      </w:r>
      <w:r w:rsidR="00BA283E">
        <w:rPr>
          <w:color w:val="000080"/>
        </w:rPr>
        <w:t xml:space="preserve"> re</w:t>
      </w:r>
      <w:r w:rsidR="00422AB2">
        <w:rPr>
          <w:color w:val="000080"/>
        </w:rPr>
        <w:t>solve the disparity between the</w:t>
      </w:r>
      <w:r w:rsidRPr="003248F2">
        <w:rPr>
          <w:color w:val="000080"/>
        </w:rPr>
        <w:t xml:space="preserve"> </w:t>
      </w:r>
      <w:r w:rsidR="00BA283E">
        <w:rPr>
          <w:color w:val="000080"/>
        </w:rPr>
        <w:t>PEB and VA ratings in favor of the CI.</w:t>
      </w:r>
    </w:p>
    <w:p w:rsidR="003248F2" w:rsidRPr="003248F2" w:rsidRDefault="003248F2" w:rsidP="003248F2">
      <w:pPr>
        <w:spacing w:line="240" w:lineRule="exact"/>
        <w:jc w:val="both"/>
        <w:rPr>
          <w:color w:val="000080"/>
        </w:rPr>
      </w:pPr>
    </w:p>
    <w:p w:rsidR="003248F2" w:rsidRPr="003248F2" w:rsidRDefault="003248F2" w:rsidP="003248F2">
      <w:pPr>
        <w:spacing w:line="240" w:lineRule="exact"/>
        <w:jc w:val="both"/>
        <w:rPr>
          <w:color w:val="000080"/>
        </w:rPr>
      </w:pPr>
      <w:proofErr w:type="gramStart"/>
      <w:r w:rsidRPr="003248F2">
        <w:rPr>
          <w:color w:val="000080"/>
          <w:u w:val="single"/>
        </w:rPr>
        <w:t>Psychiatric</w:t>
      </w:r>
      <w:r w:rsidRPr="003248F2">
        <w:rPr>
          <w:color w:val="000080"/>
        </w:rPr>
        <w:t>.</w:t>
      </w:r>
      <w:proofErr w:type="gramEnd"/>
      <w:r w:rsidRPr="003248F2">
        <w:rPr>
          <w:color w:val="000080"/>
        </w:rPr>
        <w:t xml:space="preserve">  Adjustment disorder, in and of itself, is not unfitting IAW AR 40-501, 3-36.  The associated depression is potentially unfitting and ratable.  It was deemed medically unacceptable by psychiatry and judged to carry ‘considerable’ social and industrial impairment.  He was suffering from insomnia, mild depression, and moderate anxiety as described in the NARSUM.  There, however, is no evidence in the record that his job performance was being significantly impacted by the psychiatric symptoms.  In the Commander’s statement and in the termination letter from his civilian employer, only the pacemaker requirement was cited as detrimental to his qualifications.  His profile carried a firearm restriction, but that would not have been singularly disqualifying in his MOS (metal worker).  The linkage of the psychiatric condition with his unfitting diagnosis is clear, but not as an intrinsic </w:t>
      </w:r>
      <w:r w:rsidRPr="003248F2">
        <w:rPr>
          <w:color w:val="000080"/>
        </w:rPr>
        <w:lastRenderedPageBreak/>
        <w:t>contribution to unfitness.  There is no firm basis for a Board recommendation to add the psychiatric condition as additionally unfitting, contrary to the PEB’s expertise in its finding</w:t>
      </w:r>
      <w:r w:rsidR="00BA283E">
        <w:rPr>
          <w:color w:val="000080"/>
        </w:rPr>
        <w:t>.</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3248F2" w:rsidRPr="003248F2" w:rsidRDefault="00FB593A" w:rsidP="003248F2">
      <w:pPr>
        <w:spacing w:line="240" w:lineRule="exact"/>
        <w:jc w:val="both"/>
        <w:rPr>
          <w:color w:val="000080"/>
        </w:rPr>
      </w:pPr>
      <w:r w:rsidRPr="003402B2">
        <w:rPr>
          <w:caps/>
          <w:color w:val="000080"/>
          <w:szCs w:val="24"/>
          <w:u w:val="single"/>
        </w:rPr>
        <w:t>BOARD FINDINGS</w:t>
      </w:r>
      <w:r w:rsidRPr="00E2331E">
        <w:rPr>
          <w:color w:val="000080"/>
          <w:szCs w:val="24"/>
        </w:rPr>
        <w:t xml:space="preserve">:  </w:t>
      </w:r>
      <w:r w:rsidRPr="00646FBC">
        <w:rPr>
          <w:color w:val="000080"/>
        </w:rPr>
        <w:t xml:space="preserve">IAW </w:t>
      </w:r>
      <w:proofErr w:type="spellStart"/>
      <w:r w:rsidRPr="00646FBC">
        <w:rPr>
          <w:color w:val="000080"/>
        </w:rPr>
        <w:t>DoDI</w:t>
      </w:r>
      <w:proofErr w:type="spellEnd"/>
      <w:r w:rsidRPr="00646FBC">
        <w:rPr>
          <w:color w:val="000080"/>
        </w:rPr>
        <w:t xml:space="preserve"> 6040.44, provisions of </w:t>
      </w:r>
      <w:proofErr w:type="spellStart"/>
      <w:r w:rsidRPr="00646FBC">
        <w:rPr>
          <w:color w:val="000080"/>
        </w:rPr>
        <w:t>DoD</w:t>
      </w:r>
      <w:proofErr w:type="spellEnd"/>
      <w:r w:rsidRPr="00646FBC">
        <w:rPr>
          <w:color w:val="000080"/>
        </w:rPr>
        <w:t xml:space="preserve"> or Military Department regulations or guidelines relied upon by the PEB will not be considered by the PDBR to the extent they were inconsistent with the VASRD in effect at the time of the adjudication. </w:t>
      </w:r>
      <w:r w:rsidR="003248F2">
        <w:rPr>
          <w:color w:val="000080"/>
        </w:rPr>
        <w:t xml:space="preserve"> </w:t>
      </w:r>
      <w:r w:rsidRPr="003248F2">
        <w:rPr>
          <w:color w:val="000080"/>
        </w:rPr>
        <w:t xml:space="preserve">The </w:t>
      </w:r>
      <w:r w:rsidR="001A7538" w:rsidRPr="003248F2">
        <w:rPr>
          <w:color w:val="000080"/>
        </w:rPr>
        <w:t>Board</w:t>
      </w:r>
      <w:r w:rsidRPr="003248F2">
        <w:rPr>
          <w:color w:val="000080"/>
        </w:rPr>
        <w:t xml:space="preserve"> did not surmise from the record or PEB ruling in this case that any prerogatives outside the VASRD were exercise</w:t>
      </w:r>
      <w:r w:rsidR="00A608FB" w:rsidRPr="003248F2">
        <w:rPr>
          <w:color w:val="000080"/>
        </w:rPr>
        <w:t>d.</w:t>
      </w:r>
      <w:r w:rsidR="003248F2">
        <w:rPr>
          <w:color w:val="000080"/>
        </w:rPr>
        <w:t xml:space="preserve">  </w:t>
      </w:r>
      <w:r w:rsidR="003248F2" w:rsidRPr="003248F2">
        <w:rPr>
          <w:color w:val="000080"/>
        </w:rPr>
        <w:t xml:space="preserve">In the matter of the cardiac condition, </w:t>
      </w:r>
      <w:proofErr w:type="spellStart"/>
      <w:r w:rsidR="003248F2" w:rsidRPr="003248F2">
        <w:rPr>
          <w:color w:val="000080"/>
        </w:rPr>
        <w:t>chronotropic</w:t>
      </w:r>
      <w:proofErr w:type="spellEnd"/>
      <w:r w:rsidR="003248F2" w:rsidRPr="003248F2">
        <w:rPr>
          <w:color w:val="000080"/>
        </w:rPr>
        <w:t xml:space="preserve"> incompetence, the </w:t>
      </w:r>
      <w:r w:rsidR="003248F2">
        <w:rPr>
          <w:color w:val="000080"/>
        </w:rPr>
        <w:t>Board unanimously</w:t>
      </w:r>
      <w:r w:rsidR="003248F2" w:rsidRPr="003248F2">
        <w:rPr>
          <w:color w:val="000080"/>
        </w:rPr>
        <w:t xml:space="preserve"> </w:t>
      </w:r>
      <w:r w:rsidR="00422AB2">
        <w:rPr>
          <w:color w:val="000080"/>
        </w:rPr>
        <w:t>concurs with</w:t>
      </w:r>
      <w:r w:rsidR="00BA283E">
        <w:rPr>
          <w:color w:val="000080"/>
        </w:rPr>
        <w:t xml:space="preserve"> the PEB </w:t>
      </w:r>
      <w:r w:rsidR="00422AB2">
        <w:rPr>
          <w:color w:val="000080"/>
        </w:rPr>
        <w:t>coding and rating</w:t>
      </w:r>
      <w:r w:rsidR="003248F2" w:rsidRPr="003248F2">
        <w:rPr>
          <w:color w:val="000080"/>
        </w:rPr>
        <w:t xml:space="preserve">, IAW VASRD §4.104.  In the matter of the psychiatric condition, the </w:t>
      </w:r>
      <w:r w:rsidR="00AF2F78">
        <w:rPr>
          <w:color w:val="000080"/>
        </w:rPr>
        <w:t xml:space="preserve">Board unanimously agreed that it could not be recommended </w:t>
      </w:r>
      <w:r w:rsidR="003248F2" w:rsidRPr="003248F2">
        <w:rPr>
          <w:color w:val="000080"/>
        </w:rPr>
        <w:t>as additionally unfitting for separation rating.</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FB593A" w:rsidRPr="00D91DA6" w:rsidRDefault="0010417F" w:rsidP="00AF2F78">
      <w:pPr>
        <w:spacing w:line="240" w:lineRule="exact"/>
        <w:jc w:val="both"/>
        <w:rPr>
          <w:color w:val="000080"/>
        </w:rPr>
      </w:pPr>
      <w:r w:rsidRPr="00AF2F78">
        <w:rPr>
          <w:color w:val="000080"/>
        </w:rPr>
        <w:t xml:space="preserve">RECOMMENDATION:  The </w:t>
      </w:r>
      <w:r w:rsidR="001A7538" w:rsidRPr="00AF2F78">
        <w:rPr>
          <w:color w:val="000080"/>
        </w:rPr>
        <w:t>Board</w:t>
      </w:r>
      <w:r w:rsidRPr="00AF2F78">
        <w:rPr>
          <w:color w:val="000080"/>
        </w:rPr>
        <w:t xml:space="preserve"> therefore</w:t>
      </w:r>
      <w:r w:rsidR="008B7AA0">
        <w:rPr>
          <w:color w:val="000080"/>
        </w:rPr>
        <w:t xml:space="preserve"> recommends that there be no </w:t>
      </w:r>
      <w:proofErr w:type="spellStart"/>
      <w:r w:rsidR="008B7AA0">
        <w:rPr>
          <w:color w:val="000080"/>
        </w:rPr>
        <w:t>re</w:t>
      </w:r>
      <w:r w:rsidRPr="00AF2F78">
        <w:rPr>
          <w:color w:val="000080"/>
        </w:rPr>
        <w:t>characterization</w:t>
      </w:r>
      <w:proofErr w:type="spellEnd"/>
      <w:r w:rsidRPr="00AF2F78">
        <w:rPr>
          <w:color w:val="000080"/>
        </w:rPr>
        <w:t xml:space="preserve"> of the CI’s disability and separation determination.</w:t>
      </w:r>
      <w:r w:rsidR="00AF2F78" w:rsidRPr="00D91DA6">
        <w:rPr>
          <w:color w:val="000080"/>
        </w:rPr>
        <w:t xml:space="preserve"> </w:t>
      </w:r>
    </w:p>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3248F2" w:rsidRPr="00A25DDA">
        <w:rPr>
          <w:color w:val="000080"/>
        </w:rPr>
        <w:t>20040926</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7729AE" w:rsidRDefault="007729AE">
      <w:pPr>
        <w:rPr>
          <w:color w:val="000080"/>
        </w:rPr>
      </w:pPr>
      <w:r>
        <w:rPr>
          <w:color w:val="000080"/>
        </w:rPr>
        <w:br w:type="page"/>
      </w:r>
    </w:p>
    <w:p w:rsidR="007729AE" w:rsidRDefault="007729AE" w:rsidP="007729AE">
      <w:pPr>
        <w:pStyle w:val="Default"/>
        <w:framePr w:w="17066" w:wrap="auto" w:vAnchor="page" w:hAnchor="page" w:x="101" w:y="13993"/>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Default="00114F20" w:rsidP="00875F2D">
      <w:pPr>
        <w:tabs>
          <w:tab w:val="left" w:pos="288"/>
          <w:tab w:val="left" w:pos="4752"/>
        </w:tabs>
        <w:spacing w:line="240" w:lineRule="exact"/>
        <w:jc w:val="both"/>
        <w:rPr>
          <w:color w:val="000080"/>
        </w:rPr>
      </w:pPr>
    </w:p>
    <w:sectPr w:rsidR="00114F20"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CE0" w:rsidRDefault="00FE7CE0">
      <w:r>
        <w:separator/>
      </w:r>
    </w:p>
  </w:endnote>
  <w:endnote w:type="continuationSeparator" w:id="0">
    <w:p w:rsidR="00FE7CE0" w:rsidRDefault="00FE7CE0">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6128E5">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6128E5">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7729AE">
      <w:rPr>
        <w:rStyle w:val="PageNumber"/>
        <w:noProof/>
      </w:rPr>
      <w:t>5</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3248F2">
      <w:rPr>
        <w:caps/>
        <w:color w:val="000080"/>
      </w:rPr>
      <w:t>243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CE0" w:rsidRDefault="00FE7CE0">
      <w:r>
        <w:separator/>
      </w:r>
    </w:p>
  </w:footnote>
  <w:footnote w:type="continuationSeparator" w:id="0">
    <w:p w:rsidR="00FE7CE0" w:rsidRDefault="00FE7C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23D43"/>
    <w:rsid w:val="000379D0"/>
    <w:rsid w:val="000416F8"/>
    <w:rsid w:val="00051622"/>
    <w:rsid w:val="000A2BCE"/>
    <w:rsid w:val="000A4BBA"/>
    <w:rsid w:val="000D15E7"/>
    <w:rsid w:val="000D43F9"/>
    <w:rsid w:val="000D4717"/>
    <w:rsid w:val="000F427B"/>
    <w:rsid w:val="0010417F"/>
    <w:rsid w:val="0010530E"/>
    <w:rsid w:val="00114F20"/>
    <w:rsid w:val="001231DC"/>
    <w:rsid w:val="001315DD"/>
    <w:rsid w:val="00177659"/>
    <w:rsid w:val="00185ECB"/>
    <w:rsid w:val="001A7538"/>
    <w:rsid w:val="001C181A"/>
    <w:rsid w:val="001C2053"/>
    <w:rsid w:val="001C28D1"/>
    <w:rsid w:val="001C7418"/>
    <w:rsid w:val="001D6A8C"/>
    <w:rsid w:val="002338CA"/>
    <w:rsid w:val="00246860"/>
    <w:rsid w:val="00274549"/>
    <w:rsid w:val="00274E46"/>
    <w:rsid w:val="002B03B2"/>
    <w:rsid w:val="002B0749"/>
    <w:rsid w:val="002E764B"/>
    <w:rsid w:val="00323E70"/>
    <w:rsid w:val="003248F2"/>
    <w:rsid w:val="00385D6F"/>
    <w:rsid w:val="00393651"/>
    <w:rsid w:val="003D2BA3"/>
    <w:rsid w:val="003D7DDB"/>
    <w:rsid w:val="003E0543"/>
    <w:rsid w:val="003F58B0"/>
    <w:rsid w:val="004007E9"/>
    <w:rsid w:val="00422AB2"/>
    <w:rsid w:val="0044384F"/>
    <w:rsid w:val="004574C6"/>
    <w:rsid w:val="004A24D2"/>
    <w:rsid w:val="004A4136"/>
    <w:rsid w:val="0051146C"/>
    <w:rsid w:val="0052590B"/>
    <w:rsid w:val="00526591"/>
    <w:rsid w:val="005350A5"/>
    <w:rsid w:val="005436C2"/>
    <w:rsid w:val="005830B7"/>
    <w:rsid w:val="005A258C"/>
    <w:rsid w:val="005A3560"/>
    <w:rsid w:val="005B011A"/>
    <w:rsid w:val="006128E5"/>
    <w:rsid w:val="00615641"/>
    <w:rsid w:val="00634C4A"/>
    <w:rsid w:val="006418C9"/>
    <w:rsid w:val="00662F08"/>
    <w:rsid w:val="00696476"/>
    <w:rsid w:val="006A40E6"/>
    <w:rsid w:val="006A75FA"/>
    <w:rsid w:val="006E7356"/>
    <w:rsid w:val="006F1A46"/>
    <w:rsid w:val="00744EBB"/>
    <w:rsid w:val="00746AE2"/>
    <w:rsid w:val="007729AE"/>
    <w:rsid w:val="00781BD4"/>
    <w:rsid w:val="00791F1E"/>
    <w:rsid w:val="007A0B39"/>
    <w:rsid w:val="007A168F"/>
    <w:rsid w:val="007B0A06"/>
    <w:rsid w:val="007C433E"/>
    <w:rsid w:val="007D0292"/>
    <w:rsid w:val="007E4FBB"/>
    <w:rsid w:val="00811D5B"/>
    <w:rsid w:val="00817713"/>
    <w:rsid w:val="00830999"/>
    <w:rsid w:val="00830D5E"/>
    <w:rsid w:val="00834458"/>
    <w:rsid w:val="00837465"/>
    <w:rsid w:val="0084374E"/>
    <w:rsid w:val="0086162B"/>
    <w:rsid w:val="00875B51"/>
    <w:rsid w:val="00875F2D"/>
    <w:rsid w:val="008B5D31"/>
    <w:rsid w:val="008B7AA0"/>
    <w:rsid w:val="008E4A60"/>
    <w:rsid w:val="00914ADB"/>
    <w:rsid w:val="00923B25"/>
    <w:rsid w:val="00942645"/>
    <w:rsid w:val="0095466C"/>
    <w:rsid w:val="00985099"/>
    <w:rsid w:val="009B1534"/>
    <w:rsid w:val="009B69D3"/>
    <w:rsid w:val="009B7BA7"/>
    <w:rsid w:val="009C0938"/>
    <w:rsid w:val="009C7DF5"/>
    <w:rsid w:val="00A200AA"/>
    <w:rsid w:val="00A2270B"/>
    <w:rsid w:val="00A2496E"/>
    <w:rsid w:val="00A3476E"/>
    <w:rsid w:val="00A608FB"/>
    <w:rsid w:val="00A70E7B"/>
    <w:rsid w:val="00A76094"/>
    <w:rsid w:val="00A86CB6"/>
    <w:rsid w:val="00A90D55"/>
    <w:rsid w:val="00AC439D"/>
    <w:rsid w:val="00AF2F78"/>
    <w:rsid w:val="00B32179"/>
    <w:rsid w:val="00B522CD"/>
    <w:rsid w:val="00B82277"/>
    <w:rsid w:val="00BA283E"/>
    <w:rsid w:val="00BA30D1"/>
    <w:rsid w:val="00BB0A0A"/>
    <w:rsid w:val="00BD6806"/>
    <w:rsid w:val="00BD7C10"/>
    <w:rsid w:val="00BE0DEB"/>
    <w:rsid w:val="00BF7479"/>
    <w:rsid w:val="00C13B34"/>
    <w:rsid w:val="00C30A97"/>
    <w:rsid w:val="00C31DDC"/>
    <w:rsid w:val="00C34326"/>
    <w:rsid w:val="00C71BEC"/>
    <w:rsid w:val="00C85579"/>
    <w:rsid w:val="00CA068D"/>
    <w:rsid w:val="00CB23DC"/>
    <w:rsid w:val="00CB28E2"/>
    <w:rsid w:val="00CB7FF7"/>
    <w:rsid w:val="00CC2044"/>
    <w:rsid w:val="00CC69EC"/>
    <w:rsid w:val="00CD34C7"/>
    <w:rsid w:val="00CF4394"/>
    <w:rsid w:val="00D52393"/>
    <w:rsid w:val="00D76AB2"/>
    <w:rsid w:val="00D87788"/>
    <w:rsid w:val="00D910C2"/>
    <w:rsid w:val="00D91DA6"/>
    <w:rsid w:val="00DA195B"/>
    <w:rsid w:val="00DE7E74"/>
    <w:rsid w:val="00E15539"/>
    <w:rsid w:val="00E2632B"/>
    <w:rsid w:val="00E938CC"/>
    <w:rsid w:val="00EA2DD8"/>
    <w:rsid w:val="00EC0E65"/>
    <w:rsid w:val="00EF608E"/>
    <w:rsid w:val="00F1516A"/>
    <w:rsid w:val="00F22A26"/>
    <w:rsid w:val="00F72183"/>
    <w:rsid w:val="00F8311F"/>
    <w:rsid w:val="00F853AE"/>
    <w:rsid w:val="00F9435D"/>
    <w:rsid w:val="00FB593A"/>
    <w:rsid w:val="00FC7DBC"/>
    <w:rsid w:val="00FE7CE0"/>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7729AE"/>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4</cp:revision>
  <cp:lastPrinted>2000-06-02T14:59:00Z</cp:lastPrinted>
  <dcterms:created xsi:type="dcterms:W3CDTF">2009-09-04T20:58:00Z</dcterms:created>
  <dcterms:modified xsi:type="dcterms:W3CDTF">2012-02-02T20:46:00Z</dcterms:modified>
</cp:coreProperties>
</file>