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4869DE" w:rsidRDefault="00B522CD" w:rsidP="00E2331E">
      <w:pPr>
        <w:tabs>
          <w:tab w:val="left" w:pos="288"/>
          <w:tab w:val="left" w:pos="4752"/>
        </w:tabs>
        <w:spacing w:line="240" w:lineRule="exact"/>
        <w:jc w:val="center"/>
        <w:rPr>
          <w:caps/>
          <w:color w:val="auto"/>
        </w:rPr>
      </w:pPr>
      <w:r w:rsidRPr="004869DE">
        <w:rPr>
          <w:caps/>
          <w:color w:val="auto"/>
        </w:rPr>
        <w:t>RECORD OF PROCEEDINGS</w:t>
      </w:r>
    </w:p>
    <w:p w:rsidR="00662F08" w:rsidRPr="004869DE" w:rsidRDefault="00662F08" w:rsidP="00E2331E">
      <w:pPr>
        <w:tabs>
          <w:tab w:val="left" w:pos="288"/>
          <w:tab w:val="left" w:pos="4752"/>
        </w:tabs>
        <w:spacing w:line="240" w:lineRule="exact"/>
        <w:jc w:val="center"/>
        <w:rPr>
          <w:caps/>
          <w:color w:val="auto"/>
        </w:rPr>
      </w:pPr>
      <w:r w:rsidRPr="004869DE">
        <w:rPr>
          <w:caps/>
          <w:color w:val="auto"/>
        </w:rPr>
        <w:t xml:space="preserve">PHYSICAL DISABILITY </w:t>
      </w:r>
      <w:r w:rsidR="00E15539" w:rsidRPr="004869DE">
        <w:rPr>
          <w:caps/>
          <w:color w:val="auto"/>
        </w:rPr>
        <w:t>BOARD OF REVIEW</w:t>
      </w:r>
    </w:p>
    <w:p w:rsidR="00662F08" w:rsidRPr="004869DE" w:rsidRDefault="00662F08" w:rsidP="00E2331E">
      <w:pPr>
        <w:tabs>
          <w:tab w:val="left" w:pos="288"/>
          <w:tab w:val="left" w:pos="4752"/>
        </w:tabs>
        <w:spacing w:line="240" w:lineRule="exact"/>
        <w:jc w:val="center"/>
        <w:rPr>
          <w:caps/>
          <w:color w:val="auto"/>
        </w:rPr>
      </w:pPr>
    </w:p>
    <w:p w:rsidR="00F77A66" w:rsidRPr="00FB7355" w:rsidRDefault="00F77A66" w:rsidP="00F77A66">
      <w:pPr>
        <w:tabs>
          <w:tab w:val="left" w:pos="288"/>
          <w:tab w:val="left" w:pos="4752"/>
        </w:tabs>
        <w:spacing w:line="240" w:lineRule="exact"/>
        <w:rPr>
          <w:caps/>
          <w:color w:val="auto"/>
        </w:rPr>
      </w:pPr>
      <w:r w:rsidRPr="00FB7355">
        <w:rPr>
          <w:caps/>
          <w:color w:val="auto"/>
        </w:rPr>
        <w:t>NAME:</w:t>
      </w:r>
      <w:r w:rsidRPr="00FB7355">
        <w:rPr>
          <w:caps/>
          <w:color w:val="auto"/>
        </w:rPr>
        <w:tab/>
      </w:r>
      <w:r w:rsidRPr="00FB7355">
        <w:rPr>
          <w:caps/>
          <w:color w:val="auto"/>
        </w:rPr>
        <w:tab/>
        <w:t xml:space="preserve">BRANCH OF SERVICE: </w:t>
      </w:r>
      <w:r>
        <w:rPr>
          <w:caps/>
          <w:color w:val="auto"/>
        </w:rPr>
        <w:t>air force</w:t>
      </w:r>
    </w:p>
    <w:p w:rsidR="00425A18" w:rsidRDefault="00F77A66" w:rsidP="00F77A66">
      <w:pPr>
        <w:tabs>
          <w:tab w:val="left" w:pos="288"/>
          <w:tab w:val="left" w:pos="4752"/>
        </w:tabs>
        <w:spacing w:line="240" w:lineRule="exact"/>
        <w:rPr>
          <w:caps/>
          <w:color w:val="auto"/>
        </w:rPr>
      </w:pPr>
      <w:r w:rsidRPr="00FB7355">
        <w:rPr>
          <w:caps/>
          <w:color w:val="auto"/>
        </w:rPr>
        <w:t>CASE NUMBER:  PD0900</w:t>
      </w:r>
      <w:r>
        <w:rPr>
          <w:caps/>
          <w:color w:val="auto"/>
        </w:rPr>
        <w:t>182</w:t>
      </w:r>
      <w:r w:rsidRPr="00FB7355">
        <w:rPr>
          <w:caps/>
          <w:color w:val="auto"/>
        </w:rPr>
        <w:tab/>
      </w:r>
      <w:r w:rsidRPr="00FB7355">
        <w:rPr>
          <w:caps/>
          <w:color w:val="auto"/>
        </w:rPr>
        <w:tab/>
        <w:t xml:space="preserve">BOARD DATE: </w:t>
      </w:r>
      <w:r>
        <w:rPr>
          <w:caps/>
          <w:color w:val="auto"/>
        </w:rPr>
        <w:t>20090826</w:t>
      </w:r>
      <w:r w:rsidRPr="00FB7355">
        <w:rPr>
          <w:caps/>
          <w:color w:val="auto"/>
        </w:rPr>
        <w:tab/>
      </w:r>
    </w:p>
    <w:p w:rsidR="00F77A66" w:rsidRPr="00FB7355" w:rsidRDefault="00F77A66" w:rsidP="00F77A66">
      <w:pPr>
        <w:tabs>
          <w:tab w:val="left" w:pos="288"/>
          <w:tab w:val="left" w:pos="4752"/>
        </w:tabs>
        <w:spacing w:line="240" w:lineRule="exact"/>
        <w:rPr>
          <w:caps/>
          <w:color w:val="auto"/>
        </w:rPr>
      </w:pPr>
      <w:r w:rsidRPr="00FB7355">
        <w:rPr>
          <w:caps/>
          <w:color w:val="auto"/>
        </w:rPr>
        <w:t xml:space="preserve">SEPARATION DATE: </w:t>
      </w:r>
      <w:r>
        <w:rPr>
          <w:caps/>
          <w:color w:val="auto"/>
        </w:rPr>
        <w:t>20040923</w:t>
      </w:r>
    </w:p>
    <w:p w:rsidR="00B522CD" w:rsidRPr="004869DE" w:rsidRDefault="00B522CD" w:rsidP="00E2331E">
      <w:pPr>
        <w:tabs>
          <w:tab w:val="left" w:pos="288"/>
          <w:tab w:val="left" w:pos="4752"/>
        </w:tabs>
        <w:spacing w:line="240" w:lineRule="exact"/>
        <w:jc w:val="both"/>
        <w:rPr>
          <w:color w:val="auto"/>
        </w:rPr>
      </w:pPr>
      <w:r w:rsidRPr="004869DE">
        <w:rPr>
          <w:color w:val="auto"/>
        </w:rPr>
        <w:t>_________________________________</w:t>
      </w:r>
      <w:r w:rsidR="006F1A46" w:rsidRPr="004869DE">
        <w:rPr>
          <w:color w:val="auto"/>
        </w:rPr>
        <w:t>_______________________________</w:t>
      </w:r>
    </w:p>
    <w:p w:rsidR="006F1A46" w:rsidRPr="004869DE" w:rsidRDefault="006F1A46" w:rsidP="00E2331E">
      <w:pPr>
        <w:tabs>
          <w:tab w:val="left" w:pos="288"/>
          <w:tab w:val="left" w:pos="4752"/>
        </w:tabs>
        <w:spacing w:line="240" w:lineRule="exact"/>
        <w:jc w:val="both"/>
        <w:rPr>
          <w:color w:val="auto"/>
        </w:rPr>
      </w:pPr>
    </w:p>
    <w:p w:rsidR="00F77A66" w:rsidRPr="00CC38B8" w:rsidRDefault="00F77A66" w:rsidP="00F77A66">
      <w:pPr>
        <w:tabs>
          <w:tab w:val="left" w:pos="288"/>
          <w:tab w:val="left" w:pos="4752"/>
        </w:tabs>
        <w:spacing w:line="240" w:lineRule="exact"/>
        <w:jc w:val="both"/>
        <w:rPr>
          <w:color w:val="auto"/>
          <w:szCs w:val="24"/>
        </w:rPr>
      </w:pPr>
      <w:r w:rsidRPr="00CC38B8">
        <w:rPr>
          <w:caps/>
          <w:color w:val="auto"/>
          <w:szCs w:val="24"/>
          <w:u w:val="single"/>
        </w:rPr>
        <w:t>SUMMARY OF CASE</w:t>
      </w:r>
      <w:r w:rsidRPr="00CC38B8">
        <w:rPr>
          <w:color w:val="auto"/>
          <w:szCs w:val="24"/>
        </w:rPr>
        <w:t xml:space="preserve">:  This covered individual (CI) was </w:t>
      </w:r>
      <w:r w:rsidR="006F570F">
        <w:rPr>
          <w:color w:val="auto"/>
          <w:szCs w:val="24"/>
        </w:rPr>
        <w:t>a Technical Sergeant</w:t>
      </w:r>
      <w:r w:rsidRPr="00CC38B8">
        <w:rPr>
          <w:color w:val="auto"/>
          <w:szCs w:val="24"/>
        </w:rPr>
        <w:t xml:space="preserve"> Medic</w:t>
      </w:r>
      <w:r w:rsidR="006F570F">
        <w:rPr>
          <w:color w:val="auto"/>
          <w:szCs w:val="24"/>
        </w:rPr>
        <w:t>al Services Craftsman</w:t>
      </w:r>
      <w:r w:rsidRPr="00CC38B8">
        <w:rPr>
          <w:color w:val="auto"/>
          <w:szCs w:val="24"/>
        </w:rPr>
        <w:t xml:space="preserve"> medically separated from the Air Force in 2004 after </w:t>
      </w:r>
      <w:r>
        <w:rPr>
          <w:color w:val="auto"/>
          <w:szCs w:val="24"/>
        </w:rPr>
        <w:t>more than eleven</w:t>
      </w:r>
      <w:r w:rsidRPr="00CC38B8">
        <w:rPr>
          <w:color w:val="auto"/>
          <w:szCs w:val="24"/>
        </w:rPr>
        <w:t xml:space="preserve"> years of service </w:t>
      </w:r>
      <w:r>
        <w:rPr>
          <w:color w:val="auto"/>
          <w:szCs w:val="24"/>
        </w:rPr>
        <w:t xml:space="preserve">in multiple </w:t>
      </w:r>
      <w:r w:rsidR="006F570F">
        <w:rPr>
          <w:color w:val="auto"/>
          <w:szCs w:val="24"/>
        </w:rPr>
        <w:t>branches of service</w:t>
      </w:r>
      <w:r>
        <w:rPr>
          <w:color w:val="auto"/>
          <w:szCs w:val="24"/>
        </w:rPr>
        <w:t>.</w:t>
      </w:r>
      <w:r w:rsidRPr="00CC38B8">
        <w:rPr>
          <w:color w:val="auto"/>
          <w:szCs w:val="24"/>
        </w:rPr>
        <w:t xml:space="preserve">  The medical basis for the separation was Chronic Neck Pain secondary to </w:t>
      </w:r>
      <w:r w:rsidR="006F570F" w:rsidRPr="00CC38B8">
        <w:rPr>
          <w:color w:val="auto"/>
          <w:szCs w:val="24"/>
        </w:rPr>
        <w:t>Degenerative Disc Disease</w:t>
      </w:r>
      <w:r w:rsidRPr="00CC38B8">
        <w:rPr>
          <w:color w:val="auto"/>
          <w:szCs w:val="24"/>
        </w:rPr>
        <w:t xml:space="preserve"> with </w:t>
      </w:r>
      <w:r w:rsidR="006F570F" w:rsidRPr="00CC38B8">
        <w:rPr>
          <w:color w:val="auto"/>
          <w:szCs w:val="24"/>
        </w:rPr>
        <w:t>Vagal Response Syncopal Episodes, Right Upper Extremity Paresthesias, Migraine Headaches</w:t>
      </w:r>
      <w:r w:rsidRPr="00CC38B8">
        <w:rPr>
          <w:color w:val="auto"/>
          <w:szCs w:val="24"/>
        </w:rPr>
        <w:t xml:space="preserve"> and </w:t>
      </w:r>
      <w:r w:rsidR="006F570F" w:rsidRPr="00CC38B8">
        <w:rPr>
          <w:color w:val="auto"/>
          <w:szCs w:val="24"/>
        </w:rPr>
        <w:t>Mood Disorder</w:t>
      </w:r>
      <w:r w:rsidRPr="00CC38B8">
        <w:rPr>
          <w:color w:val="auto"/>
          <w:szCs w:val="24"/>
        </w:rPr>
        <w:t xml:space="preserve">. CI was referred to the </w:t>
      </w:r>
      <w:r>
        <w:rPr>
          <w:color w:val="auto"/>
          <w:szCs w:val="24"/>
        </w:rPr>
        <w:t>Physical Evaluation Board (</w:t>
      </w:r>
      <w:r w:rsidRPr="00CC38B8">
        <w:rPr>
          <w:color w:val="auto"/>
          <w:szCs w:val="24"/>
        </w:rPr>
        <w:t>PEB</w:t>
      </w:r>
      <w:r>
        <w:rPr>
          <w:color w:val="auto"/>
          <w:szCs w:val="24"/>
        </w:rPr>
        <w:t>)</w:t>
      </w:r>
      <w:r w:rsidRPr="00CC38B8">
        <w:rPr>
          <w:color w:val="auto"/>
          <w:szCs w:val="24"/>
        </w:rPr>
        <w:t>, found unfit</w:t>
      </w:r>
      <w:r>
        <w:rPr>
          <w:color w:val="auto"/>
          <w:szCs w:val="24"/>
        </w:rPr>
        <w:t>,</w:t>
      </w:r>
      <w:r w:rsidRPr="00CC38B8">
        <w:rPr>
          <w:color w:val="auto"/>
          <w:szCs w:val="24"/>
        </w:rPr>
        <w:t xml:space="preserve"> and separated at 10% disability.</w:t>
      </w:r>
    </w:p>
    <w:p w:rsidR="00F77A66" w:rsidRDefault="00F77A66" w:rsidP="00F77A66">
      <w:pPr>
        <w:autoSpaceDE w:val="0"/>
        <w:autoSpaceDN w:val="0"/>
        <w:adjustRightInd w:val="0"/>
        <w:spacing w:line="240" w:lineRule="exact"/>
        <w:jc w:val="both"/>
        <w:rPr>
          <w:color w:val="auto"/>
          <w:szCs w:val="24"/>
        </w:rPr>
      </w:pPr>
    </w:p>
    <w:p w:rsidR="00F77A66" w:rsidRPr="00CC38B8" w:rsidRDefault="00F77A66" w:rsidP="00F77A66">
      <w:pPr>
        <w:autoSpaceDE w:val="0"/>
        <w:autoSpaceDN w:val="0"/>
        <w:adjustRightInd w:val="0"/>
        <w:spacing w:line="240" w:lineRule="exact"/>
        <w:jc w:val="both"/>
        <w:rPr>
          <w:color w:val="auto"/>
          <w:szCs w:val="24"/>
        </w:rPr>
      </w:pPr>
      <w:r>
        <w:rPr>
          <w:color w:val="auto"/>
          <w:szCs w:val="24"/>
        </w:rPr>
        <w:t xml:space="preserve">The CI had a remote history of low back pain in August 1987 and January 1988. More recently he had an episode of low back pain in December 2002 which occurred after moving a heavy patient while at work in the Emergency Room. </w:t>
      </w:r>
      <w:r w:rsidR="00864210">
        <w:rPr>
          <w:color w:val="auto"/>
          <w:szCs w:val="24"/>
        </w:rPr>
        <w:t xml:space="preserve"> </w:t>
      </w:r>
      <w:r>
        <w:rPr>
          <w:color w:val="auto"/>
          <w:szCs w:val="24"/>
        </w:rPr>
        <w:t xml:space="preserve">This episode resolved with conservative care and muscle relaxers. </w:t>
      </w:r>
      <w:r w:rsidR="00864210">
        <w:rPr>
          <w:color w:val="auto"/>
          <w:szCs w:val="24"/>
        </w:rPr>
        <w:t xml:space="preserve"> </w:t>
      </w:r>
      <w:r>
        <w:rPr>
          <w:color w:val="auto"/>
          <w:szCs w:val="24"/>
        </w:rPr>
        <w:t>This same scenario occurred again in April 2003.</w:t>
      </w:r>
      <w:r w:rsidR="00864210">
        <w:rPr>
          <w:color w:val="auto"/>
          <w:szCs w:val="24"/>
        </w:rPr>
        <w:t xml:space="preserve"> </w:t>
      </w:r>
      <w:r>
        <w:rPr>
          <w:color w:val="auto"/>
          <w:szCs w:val="24"/>
        </w:rPr>
        <w:t xml:space="preserve"> However, he had another occurrence of low back pain after moving a heavy patient in May 2003 and this time his symptoms did not resolve with conservative therapy. </w:t>
      </w:r>
      <w:r w:rsidR="00864210">
        <w:rPr>
          <w:color w:val="auto"/>
          <w:szCs w:val="24"/>
        </w:rPr>
        <w:t xml:space="preserve"> </w:t>
      </w:r>
      <w:r>
        <w:rPr>
          <w:color w:val="auto"/>
          <w:szCs w:val="24"/>
        </w:rPr>
        <w:t xml:space="preserve">He continued to have low back pain and also developed right leg pain, right arm weakness and paresthesias, neck pain, and headaches. </w:t>
      </w:r>
      <w:r w:rsidR="00864210">
        <w:rPr>
          <w:color w:val="auto"/>
          <w:szCs w:val="24"/>
        </w:rPr>
        <w:t xml:space="preserve"> </w:t>
      </w:r>
      <w:r>
        <w:rPr>
          <w:color w:val="auto"/>
          <w:szCs w:val="24"/>
        </w:rPr>
        <w:t xml:space="preserve">He also had </w:t>
      </w:r>
      <w:r w:rsidR="00C110E5">
        <w:rPr>
          <w:color w:val="auto"/>
          <w:szCs w:val="24"/>
        </w:rPr>
        <w:t>three</w:t>
      </w:r>
      <w:r>
        <w:rPr>
          <w:color w:val="auto"/>
          <w:szCs w:val="24"/>
        </w:rPr>
        <w:t xml:space="preserve"> episodes of syncope associated with turning his head to the left</w:t>
      </w:r>
      <w:r w:rsidR="00C110E5">
        <w:rPr>
          <w:color w:val="auto"/>
          <w:szCs w:val="24"/>
        </w:rPr>
        <w:t xml:space="preserve"> which were determined to be due a vasovagal response to pain</w:t>
      </w:r>
      <w:r>
        <w:rPr>
          <w:color w:val="auto"/>
          <w:szCs w:val="24"/>
        </w:rPr>
        <w:t xml:space="preserve">. </w:t>
      </w:r>
      <w:r w:rsidR="00864210">
        <w:rPr>
          <w:color w:val="auto"/>
          <w:szCs w:val="24"/>
        </w:rPr>
        <w:t xml:space="preserve"> H</w:t>
      </w:r>
      <w:r>
        <w:rPr>
          <w:color w:val="auto"/>
          <w:szCs w:val="24"/>
        </w:rPr>
        <w:t>e developed depression due to a general medical condition.</w:t>
      </w:r>
      <w:r w:rsidR="00864210">
        <w:rPr>
          <w:color w:val="auto"/>
          <w:szCs w:val="24"/>
        </w:rPr>
        <w:t xml:space="preserve"> </w:t>
      </w:r>
      <w:r>
        <w:rPr>
          <w:color w:val="auto"/>
          <w:szCs w:val="24"/>
        </w:rPr>
        <w:t xml:space="preserve"> </w:t>
      </w:r>
      <w:r w:rsidR="00A10D32">
        <w:rPr>
          <w:color w:val="auto"/>
          <w:szCs w:val="24"/>
        </w:rPr>
        <w:t xml:space="preserve">The CI also had a history of a biceps tendon rupture that was repaired in December 2001. </w:t>
      </w:r>
      <w:r w:rsidR="00864210">
        <w:rPr>
          <w:color w:val="auto"/>
          <w:szCs w:val="24"/>
        </w:rPr>
        <w:t xml:space="preserve"> </w:t>
      </w:r>
      <w:r w:rsidR="00A10D32">
        <w:rPr>
          <w:color w:val="auto"/>
          <w:szCs w:val="24"/>
        </w:rPr>
        <w:t xml:space="preserve">The repair was considered successful and the CI had no </w:t>
      </w:r>
      <w:r w:rsidR="00416A1D">
        <w:rPr>
          <w:color w:val="auto"/>
          <w:szCs w:val="24"/>
        </w:rPr>
        <w:t xml:space="preserve">documented </w:t>
      </w:r>
      <w:r w:rsidR="00A10D32">
        <w:rPr>
          <w:color w:val="auto"/>
          <w:szCs w:val="24"/>
        </w:rPr>
        <w:t>physical limitations related to his right arm after his surgery and rehabilitation was complete.</w:t>
      </w:r>
      <w:r w:rsidR="00864210">
        <w:rPr>
          <w:color w:val="auto"/>
          <w:szCs w:val="24"/>
        </w:rPr>
        <w:t xml:space="preserve"> </w:t>
      </w:r>
      <w:r w:rsidR="00A10D32">
        <w:rPr>
          <w:color w:val="auto"/>
          <w:szCs w:val="24"/>
        </w:rPr>
        <w:t xml:space="preserve"> </w:t>
      </w:r>
      <w:r>
        <w:rPr>
          <w:color w:val="auto"/>
          <w:szCs w:val="24"/>
        </w:rPr>
        <w:t xml:space="preserve">He was evaluated by neurology and neurosurgery and had X-rays of entire spine, MRIs of lumbar and cervical spine and brain, an MRA, EMGs and nerve conduction studies of his right upper and lower extremities, and an EEG. </w:t>
      </w:r>
      <w:r w:rsidR="00864210">
        <w:rPr>
          <w:color w:val="auto"/>
          <w:szCs w:val="24"/>
        </w:rPr>
        <w:t xml:space="preserve"> </w:t>
      </w:r>
      <w:r>
        <w:rPr>
          <w:color w:val="auto"/>
          <w:szCs w:val="24"/>
        </w:rPr>
        <w:t xml:space="preserve">The only positive findings were mild spinal canal stenosis at C6-C7 due to a small posterior disc protrusion, Schmorl’s node at T8-T9, small osteophytes at T9-T10, and congenital hypoplasia of the right anterior cerebral artery. </w:t>
      </w:r>
    </w:p>
    <w:p w:rsidR="004869DE" w:rsidRPr="004869DE" w:rsidRDefault="004869DE" w:rsidP="004869DE">
      <w:pPr>
        <w:tabs>
          <w:tab w:val="left" w:pos="288"/>
          <w:tab w:val="left" w:pos="4752"/>
        </w:tabs>
        <w:spacing w:line="240" w:lineRule="exact"/>
        <w:jc w:val="both"/>
        <w:rPr>
          <w:color w:val="auto"/>
        </w:rPr>
      </w:pPr>
    </w:p>
    <w:p w:rsidR="004869DE" w:rsidRPr="004869DE" w:rsidRDefault="004869DE" w:rsidP="004869DE">
      <w:pPr>
        <w:tabs>
          <w:tab w:val="left" w:pos="288"/>
          <w:tab w:val="left" w:pos="4752"/>
        </w:tabs>
        <w:spacing w:line="240" w:lineRule="exact"/>
        <w:jc w:val="both"/>
        <w:rPr>
          <w:color w:val="auto"/>
        </w:rPr>
      </w:pPr>
      <w:r w:rsidRPr="004869DE">
        <w:rPr>
          <w:color w:val="auto"/>
        </w:rPr>
        <w:t xml:space="preserve">Appropriate therapy failed to alleviate his symptoms and he was referred to the </w:t>
      </w:r>
      <w:r w:rsidR="00BF3167">
        <w:rPr>
          <w:color w:val="auto"/>
        </w:rPr>
        <w:t>Air Force</w:t>
      </w:r>
      <w:r w:rsidRPr="004869DE">
        <w:rPr>
          <w:color w:val="auto"/>
        </w:rPr>
        <w:t xml:space="preserve"> </w:t>
      </w:r>
      <w:r w:rsidR="00F77A66">
        <w:rPr>
          <w:color w:val="auto"/>
        </w:rPr>
        <w:t>PEB</w:t>
      </w:r>
      <w:r w:rsidRPr="004869DE">
        <w:rPr>
          <w:color w:val="auto"/>
        </w:rPr>
        <w:t xml:space="preserve">. </w:t>
      </w:r>
      <w:r w:rsidR="00864210">
        <w:rPr>
          <w:color w:val="auto"/>
        </w:rPr>
        <w:t xml:space="preserve"> </w:t>
      </w:r>
      <w:r w:rsidRPr="004869DE">
        <w:rPr>
          <w:color w:val="auto"/>
        </w:rPr>
        <w:t xml:space="preserve">The Informal PEB </w:t>
      </w:r>
      <w:r w:rsidR="00416A1D">
        <w:rPr>
          <w:color w:val="auto"/>
        </w:rPr>
        <w:t xml:space="preserve">(IPEB) </w:t>
      </w:r>
      <w:r w:rsidRPr="004869DE">
        <w:rPr>
          <w:color w:val="auto"/>
        </w:rPr>
        <w:t xml:space="preserve">determined he was unfit for continued military service and he was then separated with a </w:t>
      </w:r>
      <w:r w:rsidR="00F77A66">
        <w:rPr>
          <w:color w:val="auto"/>
        </w:rPr>
        <w:t>10</w:t>
      </w:r>
      <w:r w:rsidRPr="004869DE">
        <w:rPr>
          <w:color w:val="auto"/>
        </w:rPr>
        <w:t xml:space="preserve">% disability for </w:t>
      </w:r>
      <w:r w:rsidR="00F77A66">
        <w:rPr>
          <w:color w:val="auto"/>
        </w:rPr>
        <w:t>5242</w:t>
      </w:r>
      <w:r w:rsidRPr="004869DE">
        <w:rPr>
          <w:color w:val="auto"/>
        </w:rPr>
        <w:t xml:space="preserve"> </w:t>
      </w:r>
      <w:r w:rsidR="00F77A66">
        <w:rPr>
          <w:color w:val="auto"/>
        </w:rPr>
        <w:t>Chronic Neck Pain Secondary to Degenerative Joint Disease associated with Vagal Response Syncopal Episodes, Right Upper Extremity Paresthesias, Migraine Headaches, and Mood Disorder</w:t>
      </w:r>
      <w:r w:rsidRPr="004869DE">
        <w:rPr>
          <w:color w:val="auto"/>
        </w:rPr>
        <w:t xml:space="preserve"> using the Veterans Affairs Schedule for Ratings Disabilities (VASRD) and applicable </w:t>
      </w:r>
      <w:r w:rsidR="00BF3167">
        <w:rPr>
          <w:color w:val="auto"/>
        </w:rPr>
        <w:t>Air Force</w:t>
      </w:r>
      <w:r w:rsidRPr="004869DE">
        <w:rPr>
          <w:color w:val="auto"/>
        </w:rPr>
        <w:t xml:space="preserve"> and Department of Defense regulations.</w:t>
      </w:r>
    </w:p>
    <w:p w:rsidR="001D38EB" w:rsidRPr="004869DE" w:rsidRDefault="001D38EB" w:rsidP="004869DE">
      <w:pPr>
        <w:tabs>
          <w:tab w:val="left" w:pos="288"/>
          <w:tab w:val="left" w:pos="4752"/>
        </w:tabs>
        <w:spacing w:line="240" w:lineRule="exact"/>
        <w:jc w:val="both"/>
        <w:rPr>
          <w:color w:val="auto"/>
        </w:rPr>
      </w:pPr>
      <w:r w:rsidRPr="004869DE">
        <w:rPr>
          <w:color w:val="auto"/>
        </w:rPr>
        <w:t>________________________________________________________________</w:t>
      </w:r>
    </w:p>
    <w:p w:rsidR="00F77A66" w:rsidRPr="00CC38B8" w:rsidRDefault="001C181A" w:rsidP="00F77A66">
      <w:pPr>
        <w:autoSpaceDE w:val="0"/>
        <w:autoSpaceDN w:val="0"/>
        <w:adjustRightInd w:val="0"/>
        <w:spacing w:line="240" w:lineRule="exact"/>
        <w:jc w:val="both"/>
        <w:rPr>
          <w:color w:val="auto"/>
          <w:szCs w:val="24"/>
        </w:rPr>
      </w:pPr>
      <w:r w:rsidRPr="004869DE">
        <w:rPr>
          <w:caps/>
          <w:color w:val="auto"/>
          <w:u w:val="single"/>
        </w:rPr>
        <w:lastRenderedPageBreak/>
        <w:t>CI CONTENTION</w:t>
      </w:r>
      <w:r w:rsidRPr="004869DE">
        <w:rPr>
          <w:color w:val="auto"/>
        </w:rPr>
        <w:t>:</w:t>
      </w:r>
      <w:r w:rsidR="005D3A07" w:rsidRPr="004869DE">
        <w:rPr>
          <w:color w:val="auto"/>
        </w:rPr>
        <w:t xml:space="preserve">  </w:t>
      </w:r>
      <w:r w:rsidR="00F77A66" w:rsidRPr="00CC38B8">
        <w:rPr>
          <w:rFonts w:hAnsi="Times New Roman"/>
          <w:color w:val="auto"/>
          <w:szCs w:val="24"/>
        </w:rPr>
        <w:t>“</w:t>
      </w:r>
      <w:r w:rsidR="00F77A66" w:rsidRPr="00CC38B8">
        <w:rPr>
          <w:color w:val="auto"/>
          <w:szCs w:val="24"/>
        </w:rPr>
        <w:t>Rating was based on one disability factor and not on all six disability conditions but Medical Discharge was based on all six conditions. Disparity</w:t>
      </w:r>
      <w:r w:rsidR="00F77A66">
        <w:rPr>
          <w:color w:val="auto"/>
          <w:szCs w:val="24"/>
        </w:rPr>
        <w:t xml:space="preserve"> </w:t>
      </w:r>
      <w:r w:rsidR="00F77A66" w:rsidRPr="00CC38B8">
        <w:rPr>
          <w:color w:val="auto"/>
          <w:szCs w:val="24"/>
        </w:rPr>
        <w:t>between the 10% disability rating and the Veterans Administration ratings for the same conditions</w:t>
      </w:r>
      <w:r w:rsidR="00F77A66" w:rsidRPr="00CC38B8">
        <w:rPr>
          <w:rFonts w:cs="Arial"/>
          <w:color w:val="auto"/>
          <w:szCs w:val="24"/>
        </w:rPr>
        <w:t xml:space="preserve">. </w:t>
      </w:r>
      <w:r w:rsidR="00864210">
        <w:rPr>
          <w:rFonts w:cs="Arial"/>
          <w:color w:val="auto"/>
          <w:szCs w:val="24"/>
        </w:rPr>
        <w:t xml:space="preserve"> </w:t>
      </w:r>
      <w:r w:rsidR="00F77A66" w:rsidRPr="00CC38B8">
        <w:rPr>
          <w:color w:val="auto"/>
          <w:szCs w:val="24"/>
        </w:rPr>
        <w:t xml:space="preserve">I respectfully request a review of my disability rating of 10% received from the U. S. Air Force as compared to the ratings of disability received from the Veterans Administration. </w:t>
      </w:r>
      <w:r w:rsidR="00864210">
        <w:rPr>
          <w:color w:val="auto"/>
          <w:szCs w:val="24"/>
        </w:rPr>
        <w:t xml:space="preserve"> </w:t>
      </w:r>
      <w:r w:rsidR="00F77A66" w:rsidRPr="00CC38B8">
        <w:rPr>
          <w:color w:val="auto"/>
          <w:szCs w:val="24"/>
        </w:rPr>
        <w:t>I humbly request a</w:t>
      </w:r>
      <w:r w:rsidR="00F77A66">
        <w:rPr>
          <w:color w:val="auto"/>
          <w:szCs w:val="24"/>
        </w:rPr>
        <w:t xml:space="preserve"> </w:t>
      </w:r>
      <w:r w:rsidR="00F77A66" w:rsidRPr="00CC38B8">
        <w:rPr>
          <w:color w:val="auto"/>
          <w:szCs w:val="24"/>
        </w:rPr>
        <w:t xml:space="preserve">disability rating that encompasses all of my disabling medical conditions to one that would permit me to medically retire as was supported by my Commanding Officer in his recommendation to the Air Force, attachment: Item 6. </w:t>
      </w:r>
      <w:r w:rsidR="00864210">
        <w:rPr>
          <w:color w:val="auto"/>
          <w:szCs w:val="24"/>
        </w:rPr>
        <w:t xml:space="preserve"> </w:t>
      </w:r>
      <w:r w:rsidR="00F77A66" w:rsidRPr="00CC38B8">
        <w:rPr>
          <w:color w:val="auto"/>
          <w:szCs w:val="24"/>
        </w:rPr>
        <w:t xml:space="preserve">I would like to thank the Board of Review for their consideration of my request. </w:t>
      </w:r>
      <w:r w:rsidR="00864210">
        <w:rPr>
          <w:color w:val="auto"/>
          <w:szCs w:val="24"/>
        </w:rPr>
        <w:t xml:space="preserve"> </w:t>
      </w:r>
      <w:r w:rsidR="00F77A66" w:rsidRPr="00CC38B8">
        <w:rPr>
          <w:color w:val="auto"/>
          <w:szCs w:val="24"/>
        </w:rPr>
        <w:t xml:space="preserve">Additionally, I am aware that this review pays particular attention to a VA rating dated within 12 months of separation. </w:t>
      </w:r>
      <w:r w:rsidR="00864210">
        <w:rPr>
          <w:color w:val="auto"/>
          <w:szCs w:val="24"/>
        </w:rPr>
        <w:t xml:space="preserve"> </w:t>
      </w:r>
      <w:r w:rsidR="00F77A66" w:rsidRPr="00CC38B8">
        <w:rPr>
          <w:color w:val="auto"/>
          <w:szCs w:val="24"/>
        </w:rPr>
        <w:t>Please consider some latitude on my case due to an almost 24 month wait for the VA to release their determination on my application for disability compensation filed electronically on 20 SEP 2004. Thank you</w:t>
      </w:r>
      <w:r w:rsidR="00F77A66" w:rsidRPr="00CC38B8">
        <w:rPr>
          <w:rFonts w:hAnsi="Times New Roman"/>
          <w:color w:val="auto"/>
          <w:szCs w:val="24"/>
        </w:rPr>
        <w:t>”</w:t>
      </w:r>
      <w:r w:rsidR="00F77A66" w:rsidRPr="00CC38B8">
        <w:rPr>
          <w:color w:val="auto"/>
          <w:szCs w:val="24"/>
        </w:rPr>
        <w:t>.</w:t>
      </w:r>
    </w:p>
    <w:p w:rsidR="00A90D55" w:rsidRPr="004869DE" w:rsidRDefault="00A90D55" w:rsidP="00E2331E">
      <w:pPr>
        <w:tabs>
          <w:tab w:val="left" w:pos="288"/>
          <w:tab w:val="left" w:pos="4752"/>
        </w:tabs>
        <w:spacing w:line="240" w:lineRule="exact"/>
        <w:jc w:val="both"/>
        <w:rPr>
          <w:i/>
          <w:color w:val="auto"/>
        </w:rPr>
      </w:pPr>
      <w:r w:rsidRPr="004869DE">
        <w:rPr>
          <w:i/>
          <w:color w:val="auto"/>
        </w:rPr>
        <w:t>________________________________________________________________</w:t>
      </w:r>
    </w:p>
    <w:p w:rsidR="001C181A" w:rsidRPr="004869DE" w:rsidRDefault="001C181A" w:rsidP="00E2331E">
      <w:pPr>
        <w:tabs>
          <w:tab w:val="left" w:pos="288"/>
          <w:tab w:val="left" w:pos="4752"/>
        </w:tabs>
        <w:spacing w:line="240" w:lineRule="exact"/>
        <w:jc w:val="both"/>
        <w:rPr>
          <w:color w:val="auto"/>
        </w:rPr>
      </w:pPr>
    </w:p>
    <w:p w:rsidR="00E2331E" w:rsidRPr="004869DE" w:rsidRDefault="00A90D55">
      <w:pPr>
        <w:tabs>
          <w:tab w:val="left" w:pos="288"/>
          <w:tab w:val="left" w:pos="4752"/>
        </w:tabs>
        <w:spacing w:line="240" w:lineRule="exact"/>
        <w:jc w:val="both"/>
        <w:rPr>
          <w:color w:val="auto"/>
        </w:rPr>
      </w:pPr>
      <w:r w:rsidRPr="004869DE">
        <w:rPr>
          <w:caps/>
          <w:color w:val="auto"/>
          <w:u w:val="single"/>
        </w:rPr>
        <w:t>RATING COMPARISON</w:t>
      </w:r>
      <w:r w:rsidRPr="004869DE">
        <w:rPr>
          <w:color w:val="auto"/>
        </w:rPr>
        <w:t>:</w:t>
      </w:r>
    </w:p>
    <w:p w:rsidR="0035559B" w:rsidRPr="004869DE" w:rsidRDefault="0035559B">
      <w:pPr>
        <w:tabs>
          <w:tab w:val="left" w:pos="288"/>
          <w:tab w:val="left" w:pos="4752"/>
        </w:tabs>
        <w:spacing w:line="240" w:lineRule="exact"/>
        <w:jc w:val="both"/>
        <w:rPr>
          <w:color w:val="auto"/>
        </w:rPr>
      </w:pPr>
    </w:p>
    <w:tbl>
      <w:tblPr>
        <w:tblStyle w:val="TableGrid"/>
        <w:tblW w:w="10800" w:type="dxa"/>
        <w:jc w:val="center"/>
        <w:tblLayout w:type="fixed"/>
        <w:tblLook w:val="04A0"/>
      </w:tblPr>
      <w:tblGrid>
        <w:gridCol w:w="2340"/>
        <w:gridCol w:w="720"/>
        <w:gridCol w:w="957"/>
        <w:gridCol w:w="982"/>
        <w:gridCol w:w="2111"/>
        <w:gridCol w:w="720"/>
        <w:gridCol w:w="810"/>
        <w:gridCol w:w="1089"/>
        <w:gridCol w:w="1071"/>
      </w:tblGrid>
      <w:tr w:rsidR="006C3FC6" w:rsidRPr="004869DE" w:rsidTr="00540AA0">
        <w:trPr>
          <w:trHeight w:val="264"/>
          <w:jc w:val="center"/>
        </w:trPr>
        <w:tc>
          <w:tcPr>
            <w:tcW w:w="108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4869DE" w:rsidRDefault="006C3FC6">
            <w:pPr>
              <w:pStyle w:val="ListParagraph"/>
              <w:spacing w:after="0" w:line="240" w:lineRule="auto"/>
              <w:ind w:left="0"/>
              <w:rPr>
                <w:b/>
                <w:u w:val="single"/>
              </w:rPr>
            </w:pPr>
            <w:r w:rsidRPr="004869DE">
              <w:rPr>
                <w:b/>
                <w:u w:val="single"/>
              </w:rPr>
              <w:t xml:space="preserve">Previous Determinations </w:t>
            </w:r>
          </w:p>
        </w:tc>
      </w:tr>
      <w:tr w:rsidR="00F77A66" w:rsidRPr="004869DE" w:rsidTr="00540AA0">
        <w:trPr>
          <w:trHeight w:val="264"/>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F77A66" w:rsidRPr="00FB7355" w:rsidRDefault="00F77A66" w:rsidP="00B06EB9">
            <w:pPr>
              <w:pStyle w:val="ListParagraph"/>
              <w:spacing w:after="0" w:line="240" w:lineRule="auto"/>
              <w:ind w:left="0"/>
              <w:jc w:val="center"/>
              <w:rPr>
                <w:b/>
                <w:u w:val="single"/>
              </w:rPr>
            </w:pPr>
            <w:r w:rsidRPr="00FB7355">
              <w:rPr>
                <w:b/>
                <w:u w:val="single"/>
              </w:rPr>
              <w:t>Service</w:t>
            </w:r>
            <w:r>
              <w:rPr>
                <w:b/>
                <w:u w:val="single"/>
              </w:rPr>
              <w:t xml:space="preserve"> 20040518</w:t>
            </w:r>
          </w:p>
        </w:tc>
        <w:tc>
          <w:tcPr>
            <w:tcW w:w="580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F77A66" w:rsidRPr="00FB7355" w:rsidRDefault="00F77A66" w:rsidP="00B06EB9">
            <w:pPr>
              <w:pStyle w:val="ListParagraph"/>
              <w:spacing w:after="0" w:line="240" w:lineRule="auto"/>
              <w:ind w:left="0"/>
              <w:jc w:val="center"/>
              <w:rPr>
                <w:b/>
                <w:u w:val="single"/>
              </w:rPr>
            </w:pPr>
            <w:r w:rsidRPr="00FB7355">
              <w:rPr>
                <w:b/>
                <w:u w:val="single"/>
              </w:rPr>
              <w:t>VA</w:t>
            </w:r>
            <w:r>
              <w:rPr>
                <w:b/>
                <w:u w:val="single"/>
              </w:rPr>
              <w:t xml:space="preserve"> Feb-Mar 2006 (filed claim 20040920)</w:t>
            </w:r>
          </w:p>
        </w:tc>
      </w:tr>
      <w:tr w:rsidR="006C3FC6" w:rsidRPr="004869DE" w:rsidTr="002F11C9">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4869DE" w:rsidRDefault="006C3FC6">
            <w:pPr>
              <w:pStyle w:val="ListParagraph"/>
              <w:spacing w:after="0" w:line="240" w:lineRule="auto"/>
              <w:ind w:left="0"/>
              <w:jc w:val="center"/>
              <w:rPr>
                <w:b/>
                <w:u w:val="single"/>
              </w:rPr>
            </w:pPr>
            <w:r w:rsidRPr="004869DE">
              <w:rPr>
                <w:b/>
                <w:u w:val="single"/>
              </w:rPr>
              <w:t>PEB Condition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4869DE" w:rsidRDefault="006C3FC6">
            <w:pPr>
              <w:pStyle w:val="ListParagraph"/>
              <w:spacing w:after="0" w:line="240" w:lineRule="auto"/>
              <w:ind w:left="0"/>
              <w:jc w:val="center"/>
              <w:rPr>
                <w:b/>
                <w:u w:val="single"/>
              </w:rPr>
            </w:pPr>
            <w:r w:rsidRPr="004869DE">
              <w:rPr>
                <w:b/>
                <w:u w:val="single"/>
              </w:rPr>
              <w:t>Code</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4869DE" w:rsidRDefault="006C3FC6">
            <w:pPr>
              <w:pStyle w:val="ListParagraph"/>
              <w:spacing w:after="0" w:line="240" w:lineRule="auto"/>
              <w:ind w:left="0"/>
              <w:jc w:val="center"/>
              <w:rPr>
                <w:b/>
                <w:u w:val="single"/>
              </w:rPr>
            </w:pPr>
            <w:r w:rsidRPr="004869DE">
              <w:rPr>
                <w:b/>
                <w:u w:val="single"/>
              </w:rPr>
              <w:t>Rating</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6C3FC6" w:rsidRPr="004869DE" w:rsidRDefault="006C3FC6">
            <w:pPr>
              <w:pStyle w:val="ListParagraph"/>
              <w:spacing w:after="0" w:line="240" w:lineRule="auto"/>
              <w:ind w:left="0"/>
              <w:jc w:val="center"/>
              <w:rPr>
                <w:b/>
                <w:u w:val="single"/>
              </w:rPr>
            </w:pPr>
            <w:r w:rsidRPr="004869DE">
              <w:rPr>
                <w:b/>
                <w:u w:val="single"/>
              </w:rPr>
              <w:t>Date</w:t>
            </w:r>
          </w:p>
        </w:tc>
        <w:tc>
          <w:tcPr>
            <w:tcW w:w="211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pPr>
              <w:pStyle w:val="ListParagraph"/>
              <w:spacing w:after="0" w:line="240" w:lineRule="auto"/>
              <w:ind w:left="0"/>
              <w:jc w:val="center"/>
              <w:rPr>
                <w:b/>
                <w:u w:val="single"/>
              </w:rPr>
            </w:pPr>
            <w:r w:rsidRPr="004869DE">
              <w:rPr>
                <w:b/>
                <w:u w:val="single"/>
              </w:rPr>
              <w:t>Condition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pPr>
              <w:pStyle w:val="ListParagraph"/>
              <w:spacing w:after="0" w:line="240" w:lineRule="auto"/>
              <w:ind w:left="0"/>
              <w:jc w:val="center"/>
              <w:rPr>
                <w:b/>
                <w:u w:val="single"/>
              </w:rPr>
            </w:pPr>
            <w:r w:rsidRPr="004869DE">
              <w:rPr>
                <w:b/>
                <w:u w:val="single"/>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pPr>
              <w:pStyle w:val="ListParagraph"/>
              <w:spacing w:after="0" w:line="240" w:lineRule="auto"/>
              <w:ind w:left="0"/>
              <w:jc w:val="center"/>
              <w:rPr>
                <w:b/>
                <w:u w:val="single"/>
              </w:rPr>
            </w:pPr>
            <w:r w:rsidRPr="004869DE">
              <w:rPr>
                <w:b/>
                <w:u w:val="single"/>
              </w:rPr>
              <w:t>Rating</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pPr>
              <w:pStyle w:val="ListParagraph"/>
              <w:spacing w:after="0" w:line="240" w:lineRule="auto"/>
              <w:ind w:left="0"/>
              <w:jc w:val="center"/>
              <w:rPr>
                <w:b/>
                <w:u w:val="single"/>
              </w:rPr>
            </w:pPr>
            <w:r w:rsidRPr="004869DE">
              <w:rPr>
                <w:b/>
                <w:u w:val="single"/>
              </w:rPr>
              <w:t>Exam Date</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pPr>
              <w:pStyle w:val="ListParagraph"/>
              <w:spacing w:after="0" w:line="240" w:lineRule="auto"/>
              <w:ind w:left="0"/>
              <w:jc w:val="center"/>
              <w:rPr>
                <w:b/>
                <w:u w:val="single"/>
              </w:rPr>
            </w:pPr>
            <w:r w:rsidRPr="004869DE">
              <w:rPr>
                <w:b/>
                <w:u w:val="single"/>
              </w:rPr>
              <w:t>Effective date</w:t>
            </w:r>
          </w:p>
        </w:tc>
      </w:tr>
      <w:tr w:rsidR="002F11C9" w:rsidRPr="004869DE" w:rsidTr="002F11C9">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CC38B8" w:rsidRDefault="00F77A66" w:rsidP="00B06EB9">
            <w:pPr>
              <w:autoSpaceDE w:val="0"/>
              <w:autoSpaceDN w:val="0"/>
              <w:adjustRightInd w:val="0"/>
              <w:rPr>
                <w:rFonts w:eastAsiaTheme="minorEastAsia"/>
                <w:color w:val="auto"/>
                <w:sz w:val="20"/>
                <w:szCs w:val="20"/>
              </w:rPr>
            </w:pPr>
            <w:r>
              <w:rPr>
                <w:rFonts w:cs="Times New Roman"/>
                <w:color w:val="auto"/>
                <w:sz w:val="20"/>
                <w:szCs w:val="20"/>
              </w:rPr>
              <w:t>Chronic Neck Pain secondary To</w:t>
            </w:r>
            <w:r w:rsidRPr="00CC38B8">
              <w:rPr>
                <w:rFonts w:cs="Times New Roman"/>
                <w:color w:val="auto"/>
                <w:sz w:val="20"/>
                <w:szCs w:val="20"/>
              </w:rPr>
              <w:t xml:space="preserve"> Degene</w:t>
            </w:r>
            <w:r>
              <w:rPr>
                <w:rFonts w:cs="Times New Roman"/>
                <w:color w:val="auto"/>
                <w:sz w:val="20"/>
                <w:szCs w:val="20"/>
              </w:rPr>
              <w:t>rative Disc Disease Associated with Vagal Response Syncopal Episo</w:t>
            </w:r>
            <w:r w:rsidRPr="00CC38B8">
              <w:rPr>
                <w:rFonts w:cs="Times New Roman"/>
                <w:color w:val="auto"/>
                <w:sz w:val="20"/>
                <w:szCs w:val="20"/>
              </w:rPr>
              <w:t>des, Right Upper Extremity Pa</w:t>
            </w:r>
            <w:r>
              <w:rPr>
                <w:rFonts w:cs="Times New Roman"/>
                <w:color w:val="auto"/>
                <w:sz w:val="20"/>
                <w:szCs w:val="20"/>
              </w:rPr>
              <w:t>resthesias, Migraine Headaches a</w:t>
            </w:r>
            <w:r w:rsidRPr="00CC38B8">
              <w:rPr>
                <w:rFonts w:cs="Times New Roman"/>
                <w:color w:val="auto"/>
                <w:sz w:val="20"/>
                <w:szCs w:val="20"/>
              </w:rPr>
              <w:t xml:space="preserve">nd Mood Disorder.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2F11C9" w:rsidRDefault="00F77A66" w:rsidP="002F11C9">
            <w:pPr>
              <w:pStyle w:val="ListParagraph"/>
              <w:spacing w:after="0" w:line="240" w:lineRule="auto"/>
              <w:ind w:left="0"/>
              <w:jc w:val="center"/>
              <w:rPr>
                <w:sz w:val="18"/>
                <w:szCs w:val="18"/>
              </w:rPr>
            </w:pPr>
            <w:r w:rsidRPr="002F11C9">
              <w:rPr>
                <w:rFonts w:cs="Times New Roman"/>
                <w:sz w:val="18"/>
                <w:szCs w:val="18"/>
              </w:rPr>
              <w:t>5242</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2F11C9" w:rsidRDefault="00F77A66" w:rsidP="002F11C9">
            <w:pPr>
              <w:pStyle w:val="ListParagraph"/>
              <w:spacing w:after="0" w:line="240" w:lineRule="auto"/>
              <w:ind w:left="0"/>
              <w:jc w:val="center"/>
              <w:rPr>
                <w:sz w:val="18"/>
                <w:szCs w:val="18"/>
              </w:rPr>
            </w:pPr>
            <w:r w:rsidRPr="002F11C9">
              <w:rPr>
                <w:rFonts w:cs="Times New Roman"/>
                <w:sz w:val="18"/>
                <w:szCs w:val="18"/>
              </w:rPr>
              <w:t>10%</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F77A66" w:rsidRPr="002F11C9" w:rsidRDefault="00F77A66" w:rsidP="002F11C9">
            <w:pPr>
              <w:pStyle w:val="ListParagraph"/>
              <w:spacing w:after="0" w:line="240" w:lineRule="auto"/>
              <w:ind w:left="0"/>
              <w:jc w:val="center"/>
              <w:rPr>
                <w:sz w:val="18"/>
                <w:szCs w:val="18"/>
              </w:rPr>
            </w:pPr>
            <w:r w:rsidRPr="002F11C9">
              <w:rPr>
                <w:sz w:val="18"/>
                <w:szCs w:val="18"/>
              </w:rPr>
              <w:t>20040712</w:t>
            </w:r>
          </w:p>
        </w:tc>
        <w:tc>
          <w:tcPr>
            <w:tcW w:w="211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tcPr>
          <w:p w:rsidR="00F77A66" w:rsidRPr="00CC38B8" w:rsidRDefault="00F77A66" w:rsidP="00B06EB9">
            <w:pPr>
              <w:pStyle w:val="ListParagraph"/>
              <w:spacing w:after="0" w:line="240" w:lineRule="auto"/>
              <w:ind w:left="0"/>
              <w:rPr>
                <w:rFonts w:cs="Times New Roman"/>
                <w:sz w:val="20"/>
                <w:szCs w:val="20"/>
              </w:rPr>
            </w:pPr>
            <w:r>
              <w:rPr>
                <w:sz w:val="20"/>
                <w:szCs w:val="20"/>
              </w:rPr>
              <w:t>Cervical Strain w</w:t>
            </w:r>
            <w:r w:rsidRPr="00CC38B8">
              <w:rPr>
                <w:sz w:val="20"/>
                <w:szCs w:val="20"/>
              </w:rPr>
              <w:t>ith Syncope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CC38B8" w:rsidRDefault="00F77A66" w:rsidP="002F11C9">
            <w:pPr>
              <w:pStyle w:val="ListParagraph"/>
              <w:spacing w:after="0" w:line="240" w:lineRule="auto"/>
              <w:ind w:left="0"/>
              <w:jc w:val="center"/>
              <w:rPr>
                <w:sz w:val="18"/>
                <w:szCs w:val="18"/>
              </w:rPr>
            </w:pPr>
            <w:r w:rsidRPr="00CC38B8">
              <w:rPr>
                <w:sz w:val="18"/>
                <w:szCs w:val="18"/>
              </w:rPr>
              <w:t>5237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CC38B8" w:rsidRDefault="00F77A66" w:rsidP="002F11C9">
            <w:pPr>
              <w:pStyle w:val="ListParagraph"/>
              <w:spacing w:after="0" w:line="240" w:lineRule="auto"/>
              <w:ind w:left="0"/>
              <w:jc w:val="center"/>
              <w:rPr>
                <w:sz w:val="18"/>
                <w:szCs w:val="18"/>
              </w:rPr>
            </w:pPr>
            <w:r w:rsidRPr="00CC38B8">
              <w:rPr>
                <w:rFonts w:cs="Times New Roman"/>
                <w:sz w:val="18"/>
                <w:szCs w:val="18"/>
              </w:rPr>
              <w:t>10%</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CC38B8" w:rsidRDefault="00F77A66" w:rsidP="002F11C9">
            <w:pPr>
              <w:pStyle w:val="ListParagraph"/>
              <w:spacing w:after="0" w:line="240" w:lineRule="auto"/>
              <w:ind w:left="0"/>
              <w:jc w:val="center"/>
              <w:rPr>
                <w:rFonts w:cs="Times New Roman"/>
                <w:sz w:val="18"/>
                <w:szCs w:val="18"/>
              </w:rPr>
            </w:pPr>
            <w:r>
              <w:rPr>
                <w:rFonts w:cs="Times New Roman"/>
                <w:sz w:val="18"/>
                <w:szCs w:val="18"/>
              </w:rPr>
              <w:t>200602, 03</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CC38B8" w:rsidRDefault="00F77A66" w:rsidP="002F11C9">
            <w:pPr>
              <w:pStyle w:val="ListParagraph"/>
              <w:spacing w:after="0" w:line="240" w:lineRule="auto"/>
              <w:ind w:left="0"/>
              <w:jc w:val="center"/>
              <w:rPr>
                <w:b/>
                <w:sz w:val="18"/>
                <w:szCs w:val="18"/>
              </w:rPr>
            </w:pPr>
            <w:r w:rsidRPr="00CC38B8">
              <w:rPr>
                <w:b/>
                <w:sz w:val="18"/>
                <w:szCs w:val="18"/>
              </w:rPr>
              <w:t>20040924</w:t>
            </w:r>
          </w:p>
        </w:tc>
      </w:tr>
      <w:tr w:rsidR="002F11C9" w:rsidRPr="004869DE" w:rsidTr="002F11C9">
        <w:trPr>
          <w:trHeight w:val="264"/>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CC38B8" w:rsidRDefault="00F77A66" w:rsidP="00B06EB9">
            <w:pPr>
              <w:pStyle w:val="ListParagraph"/>
              <w:spacing w:after="0" w:line="240" w:lineRule="auto"/>
              <w:ind w:left="0"/>
              <w:rPr>
                <w:sz w:val="20"/>
                <w:szCs w:val="20"/>
              </w:rPr>
            </w:pPr>
            <w:r w:rsidRPr="00CC38B8">
              <w:rPr>
                <w:rFonts w:eastAsiaTheme="minorEastAsia"/>
                <w:sz w:val="20"/>
                <w:szCs w:val="20"/>
              </w:rPr>
              <w:t>Mechanical Low Back Pain And Thoracic Spine Pain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2F11C9" w:rsidRDefault="00F77A66" w:rsidP="002F11C9">
            <w:pPr>
              <w:pStyle w:val="ListParagraph"/>
              <w:spacing w:after="0" w:line="240" w:lineRule="auto"/>
              <w:ind w:left="0"/>
              <w:jc w:val="center"/>
              <w:rPr>
                <w:sz w:val="18"/>
                <w:szCs w:val="18"/>
              </w:rPr>
            </w:pPr>
            <w:r w:rsidRPr="002F11C9">
              <w:rPr>
                <w:rFonts w:cs="Times New Roman"/>
                <w:sz w:val="18"/>
                <w:szCs w:val="18"/>
              </w:rPr>
              <w:t>5237</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2F11C9" w:rsidRDefault="00F77A66" w:rsidP="002F11C9">
            <w:pPr>
              <w:pStyle w:val="ListParagraph"/>
              <w:spacing w:after="0" w:line="240" w:lineRule="auto"/>
              <w:ind w:left="0"/>
              <w:jc w:val="center"/>
              <w:rPr>
                <w:sz w:val="18"/>
                <w:szCs w:val="18"/>
              </w:rPr>
            </w:pPr>
            <w:r w:rsidRPr="002F11C9">
              <w:rPr>
                <w:rFonts w:cs="Times New Roman"/>
                <w:sz w:val="18"/>
                <w:szCs w:val="18"/>
              </w:rPr>
              <w:t>Category II</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F77A66" w:rsidRPr="002F11C9" w:rsidRDefault="00F77A66" w:rsidP="002F11C9">
            <w:pPr>
              <w:pStyle w:val="ListParagraph"/>
              <w:spacing w:after="0" w:line="240" w:lineRule="auto"/>
              <w:ind w:left="0"/>
              <w:jc w:val="center"/>
              <w:rPr>
                <w:sz w:val="18"/>
                <w:szCs w:val="18"/>
              </w:rPr>
            </w:pPr>
            <w:r w:rsidRPr="002F11C9">
              <w:rPr>
                <w:sz w:val="18"/>
                <w:szCs w:val="18"/>
              </w:rPr>
              <w:t>20040712</w:t>
            </w:r>
          </w:p>
        </w:tc>
        <w:tc>
          <w:tcPr>
            <w:tcW w:w="211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F77A66" w:rsidRPr="00CC38B8" w:rsidRDefault="00F77A66" w:rsidP="00B06EB9">
            <w:pPr>
              <w:autoSpaceDE w:val="0"/>
              <w:autoSpaceDN w:val="0"/>
              <w:adjustRightInd w:val="0"/>
              <w:rPr>
                <w:color w:val="auto"/>
                <w:sz w:val="20"/>
                <w:szCs w:val="20"/>
              </w:rPr>
            </w:pPr>
            <w:r w:rsidRPr="00CC38B8">
              <w:rPr>
                <w:color w:val="auto"/>
                <w:sz w:val="20"/>
                <w:szCs w:val="20"/>
              </w:rPr>
              <w:t>Chronic Lumbar Strain With Degenerative Disc Disease,</w:t>
            </w:r>
          </w:p>
          <w:p w:rsidR="00F77A66" w:rsidRPr="00CC38B8" w:rsidRDefault="00F77A66" w:rsidP="00B06EB9">
            <w:pPr>
              <w:autoSpaceDE w:val="0"/>
              <w:autoSpaceDN w:val="0"/>
              <w:adjustRightInd w:val="0"/>
              <w:rPr>
                <w:rFonts w:eastAsiaTheme="minorEastAsia"/>
                <w:color w:val="auto"/>
                <w:sz w:val="20"/>
                <w:szCs w:val="20"/>
                <w:highlight w:val="yellow"/>
              </w:rPr>
            </w:pPr>
            <w:r w:rsidRPr="00CC38B8">
              <w:rPr>
                <w:color w:val="auto"/>
                <w:sz w:val="20"/>
                <w:szCs w:val="20"/>
              </w:rPr>
              <w:t>Thoracolumbar Spine (Claimed As Lumbar And Thoracic)</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CC38B8" w:rsidRDefault="00F77A66" w:rsidP="002F11C9">
            <w:pPr>
              <w:pStyle w:val="ListParagraph"/>
              <w:spacing w:after="0" w:line="240" w:lineRule="auto"/>
              <w:ind w:left="0"/>
              <w:jc w:val="center"/>
              <w:rPr>
                <w:sz w:val="18"/>
                <w:szCs w:val="18"/>
              </w:rPr>
            </w:pPr>
            <w:r w:rsidRPr="00CC38B8">
              <w:rPr>
                <w:sz w:val="18"/>
                <w:szCs w:val="18"/>
              </w:rPr>
              <w:t>5237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CC38B8" w:rsidRDefault="00F77A66" w:rsidP="002F11C9">
            <w:pPr>
              <w:pStyle w:val="ListParagraph"/>
              <w:spacing w:after="0" w:line="240" w:lineRule="auto"/>
              <w:ind w:left="0"/>
              <w:jc w:val="center"/>
              <w:rPr>
                <w:sz w:val="18"/>
                <w:szCs w:val="18"/>
              </w:rPr>
            </w:pPr>
            <w:r w:rsidRPr="00CC38B8">
              <w:rPr>
                <w:rFonts w:cs="Times New Roman"/>
                <w:sz w:val="18"/>
                <w:szCs w:val="18"/>
              </w:rPr>
              <w:t>10%</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3A3264" w:rsidRDefault="00F77A66" w:rsidP="002F11C9">
            <w:pPr>
              <w:pStyle w:val="ListParagraph"/>
              <w:spacing w:after="0" w:line="240" w:lineRule="auto"/>
              <w:ind w:left="0"/>
              <w:jc w:val="center"/>
              <w:rPr>
                <w:sz w:val="18"/>
                <w:szCs w:val="18"/>
                <w:highlight w:val="yellow"/>
              </w:rPr>
            </w:pPr>
            <w:r w:rsidRPr="003A3264">
              <w:rPr>
                <w:rFonts w:cs="Times New Roman"/>
                <w:sz w:val="18"/>
                <w:szCs w:val="18"/>
              </w:rPr>
              <w:t>200602,</w:t>
            </w:r>
            <w:r>
              <w:rPr>
                <w:rFonts w:cs="Times New Roman"/>
                <w:sz w:val="18"/>
                <w:szCs w:val="18"/>
              </w:rPr>
              <w:t xml:space="preserve"> </w:t>
            </w:r>
            <w:r w:rsidRPr="003A3264">
              <w:rPr>
                <w:rFonts w:cs="Times New Roman"/>
                <w:sz w:val="18"/>
                <w:szCs w:val="18"/>
              </w:rPr>
              <w:t>03</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3A3264" w:rsidRDefault="00F77A66" w:rsidP="002F11C9">
            <w:pPr>
              <w:pStyle w:val="ListParagraph"/>
              <w:spacing w:after="0" w:line="240" w:lineRule="auto"/>
              <w:ind w:left="0"/>
              <w:jc w:val="center"/>
              <w:rPr>
                <w:rFonts w:cs="Times New Roman"/>
                <w:sz w:val="18"/>
                <w:szCs w:val="18"/>
                <w:highlight w:val="yellow"/>
              </w:rPr>
            </w:pPr>
            <w:r w:rsidRPr="003A3264">
              <w:rPr>
                <w:rFonts w:cs="Times New Roman"/>
                <w:sz w:val="18"/>
                <w:szCs w:val="18"/>
              </w:rPr>
              <w:t>20040924</w:t>
            </w:r>
          </w:p>
        </w:tc>
      </w:tr>
      <w:tr w:rsidR="002F11C9" w:rsidRPr="004869DE" w:rsidTr="002F11C9">
        <w:trPr>
          <w:trHeight w:val="216"/>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CC38B8" w:rsidRDefault="00F77A66" w:rsidP="00B06EB9">
            <w:pPr>
              <w:autoSpaceDE w:val="0"/>
              <w:autoSpaceDN w:val="0"/>
              <w:adjustRightInd w:val="0"/>
              <w:rPr>
                <w:rFonts w:eastAsiaTheme="minorEastAsia"/>
                <w:color w:val="auto"/>
                <w:sz w:val="20"/>
                <w:szCs w:val="20"/>
                <w:highlight w:val="yellow"/>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CC38B8" w:rsidRDefault="00F77A66" w:rsidP="00B06EB9">
            <w:pPr>
              <w:pStyle w:val="ListParagraph"/>
              <w:spacing w:after="0" w:line="240" w:lineRule="auto"/>
              <w:ind w:left="0"/>
              <w:jc w:val="center"/>
              <w:rPr>
                <w:sz w:val="18"/>
                <w:szCs w:val="18"/>
                <w:highlight w:val="yellow"/>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77A66" w:rsidRPr="00CC38B8" w:rsidRDefault="00F77A66" w:rsidP="00B06EB9">
            <w:pPr>
              <w:pStyle w:val="ListParagraph"/>
              <w:spacing w:after="0" w:line="240" w:lineRule="auto"/>
              <w:ind w:left="0"/>
              <w:jc w:val="center"/>
              <w:rPr>
                <w:sz w:val="18"/>
                <w:szCs w:val="18"/>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F77A66" w:rsidRPr="00CC38B8" w:rsidRDefault="00F77A66" w:rsidP="00B06EB9">
            <w:pPr>
              <w:pStyle w:val="ListParagraph"/>
              <w:spacing w:after="0" w:line="240" w:lineRule="auto"/>
              <w:ind w:left="0"/>
              <w:rPr>
                <w:b/>
                <w:sz w:val="18"/>
                <w:szCs w:val="18"/>
                <w:highlight w:val="yellow"/>
              </w:rPr>
            </w:pPr>
          </w:p>
        </w:tc>
        <w:tc>
          <w:tcPr>
            <w:tcW w:w="211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F77A66" w:rsidRPr="00CC38B8" w:rsidRDefault="00F77A66" w:rsidP="00B06EB9">
            <w:pPr>
              <w:autoSpaceDE w:val="0"/>
              <w:autoSpaceDN w:val="0"/>
              <w:adjustRightInd w:val="0"/>
              <w:rPr>
                <w:rFonts w:eastAsiaTheme="minorEastAsia" w:cs="Times New Roman"/>
                <w:color w:val="auto"/>
                <w:sz w:val="20"/>
                <w:szCs w:val="20"/>
                <w:highlight w:val="yellow"/>
              </w:rPr>
            </w:pPr>
            <w:r w:rsidRPr="00CC38B8">
              <w:rPr>
                <w:color w:val="auto"/>
                <w:sz w:val="20"/>
                <w:szCs w:val="20"/>
              </w:rPr>
              <w:t>Migraine Headaches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CC38B8" w:rsidRDefault="00F77A66" w:rsidP="002F11C9">
            <w:pPr>
              <w:pStyle w:val="ListParagraph"/>
              <w:spacing w:after="0" w:line="240" w:lineRule="auto"/>
              <w:ind w:left="0"/>
              <w:jc w:val="center"/>
              <w:rPr>
                <w:sz w:val="18"/>
                <w:szCs w:val="18"/>
                <w:highlight w:val="yellow"/>
              </w:rPr>
            </w:pPr>
            <w:r w:rsidRPr="00CC38B8">
              <w:rPr>
                <w:sz w:val="18"/>
                <w:szCs w:val="18"/>
              </w:rPr>
              <w:t>8199-8100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CC38B8" w:rsidRDefault="00F77A66" w:rsidP="002F11C9">
            <w:pPr>
              <w:pStyle w:val="ListParagraph"/>
              <w:spacing w:after="0" w:line="240" w:lineRule="auto"/>
              <w:ind w:left="0"/>
              <w:jc w:val="center"/>
              <w:rPr>
                <w:rFonts w:cs="Times New Roman"/>
                <w:sz w:val="18"/>
                <w:szCs w:val="18"/>
              </w:rPr>
            </w:pPr>
            <w:r w:rsidRPr="00CC38B8">
              <w:rPr>
                <w:rFonts w:cs="Times New Roman"/>
                <w:sz w:val="18"/>
                <w:szCs w:val="18"/>
              </w:rPr>
              <w:t>30%</w:t>
            </w:r>
          </w:p>
          <w:p w:rsidR="00F77A66" w:rsidRPr="00CC38B8" w:rsidRDefault="00F77A66" w:rsidP="002F11C9">
            <w:pPr>
              <w:pStyle w:val="ListParagraph"/>
              <w:spacing w:after="0" w:line="240" w:lineRule="auto"/>
              <w:ind w:left="0"/>
              <w:jc w:val="center"/>
              <w:rPr>
                <w:rFonts w:cs="Times New Roman"/>
                <w:sz w:val="18"/>
                <w:szCs w:val="18"/>
              </w:rPr>
            </w:pPr>
          </w:p>
          <w:p w:rsidR="00F77A66" w:rsidRPr="00CC38B8" w:rsidRDefault="00F77A66" w:rsidP="002F11C9">
            <w:pPr>
              <w:pStyle w:val="ListParagraph"/>
              <w:spacing w:after="0" w:line="240" w:lineRule="auto"/>
              <w:ind w:left="0"/>
              <w:jc w:val="center"/>
              <w:rPr>
                <w:sz w:val="18"/>
                <w:szCs w:val="18"/>
              </w:rPr>
            </w:pP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3A3264" w:rsidRDefault="00F77A66" w:rsidP="002F11C9">
            <w:pPr>
              <w:pStyle w:val="ListParagraph"/>
              <w:spacing w:after="0" w:line="240" w:lineRule="auto"/>
              <w:ind w:left="0"/>
              <w:jc w:val="center"/>
              <w:rPr>
                <w:sz w:val="18"/>
                <w:szCs w:val="18"/>
                <w:highlight w:val="yellow"/>
              </w:rPr>
            </w:pPr>
            <w:r w:rsidRPr="003A3264">
              <w:rPr>
                <w:rFonts w:cs="Times New Roman"/>
                <w:sz w:val="18"/>
                <w:szCs w:val="18"/>
              </w:rPr>
              <w:t>200602,</w:t>
            </w:r>
            <w:r>
              <w:rPr>
                <w:rFonts w:cs="Times New Roman"/>
                <w:sz w:val="18"/>
                <w:szCs w:val="18"/>
              </w:rPr>
              <w:t xml:space="preserve"> </w:t>
            </w:r>
            <w:r w:rsidRPr="003A3264">
              <w:rPr>
                <w:rFonts w:cs="Times New Roman"/>
                <w:sz w:val="18"/>
                <w:szCs w:val="18"/>
              </w:rPr>
              <w:t>03</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3A3264" w:rsidRDefault="00F77A66" w:rsidP="002F11C9">
            <w:pPr>
              <w:pStyle w:val="ListParagraph"/>
              <w:spacing w:after="0" w:line="240" w:lineRule="auto"/>
              <w:ind w:left="0"/>
              <w:jc w:val="center"/>
              <w:rPr>
                <w:b/>
                <w:sz w:val="18"/>
                <w:szCs w:val="18"/>
                <w:highlight w:val="yellow"/>
              </w:rPr>
            </w:pPr>
            <w:r w:rsidRPr="003A3264">
              <w:rPr>
                <w:rFonts w:cs="Times New Roman"/>
                <w:sz w:val="18"/>
                <w:szCs w:val="18"/>
              </w:rPr>
              <w:t>20040924</w:t>
            </w:r>
          </w:p>
        </w:tc>
      </w:tr>
      <w:tr w:rsidR="002F11C9" w:rsidRPr="004869DE" w:rsidTr="002F11C9">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CC38B8" w:rsidRDefault="00F77A66" w:rsidP="00B06EB9">
            <w:pPr>
              <w:pStyle w:val="ListParagraph"/>
              <w:spacing w:after="0" w:line="240" w:lineRule="auto"/>
              <w:ind w:left="0"/>
              <w:rPr>
                <w:sz w:val="20"/>
                <w:szCs w:val="20"/>
                <w:highlight w:val="yellow"/>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CC38B8" w:rsidRDefault="00F77A66" w:rsidP="00B06EB9">
            <w:pPr>
              <w:pStyle w:val="ListParagraph"/>
              <w:spacing w:after="0" w:line="240" w:lineRule="auto"/>
              <w:ind w:left="0"/>
              <w:jc w:val="center"/>
              <w:rPr>
                <w:sz w:val="18"/>
                <w:szCs w:val="18"/>
                <w:highlight w:val="yellow"/>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77A66" w:rsidRPr="00CC38B8" w:rsidRDefault="00F77A66" w:rsidP="00B06EB9">
            <w:pPr>
              <w:pStyle w:val="ListParagraph"/>
              <w:spacing w:after="0" w:line="240" w:lineRule="auto"/>
              <w:ind w:left="0"/>
              <w:jc w:val="center"/>
              <w:rPr>
                <w:sz w:val="18"/>
                <w:szCs w:val="18"/>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F77A66" w:rsidRPr="00CC38B8" w:rsidRDefault="00F77A66" w:rsidP="00B06EB9">
            <w:pPr>
              <w:pStyle w:val="ListParagraph"/>
              <w:spacing w:after="0" w:line="240" w:lineRule="auto"/>
              <w:ind w:left="0"/>
              <w:rPr>
                <w:b/>
                <w:sz w:val="18"/>
                <w:szCs w:val="18"/>
                <w:highlight w:val="yellow"/>
              </w:rPr>
            </w:pPr>
          </w:p>
        </w:tc>
        <w:tc>
          <w:tcPr>
            <w:tcW w:w="211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F77A66" w:rsidRPr="00CC38B8" w:rsidRDefault="00F77A66" w:rsidP="00B06EB9">
            <w:pPr>
              <w:autoSpaceDE w:val="0"/>
              <w:autoSpaceDN w:val="0"/>
              <w:adjustRightInd w:val="0"/>
              <w:rPr>
                <w:color w:val="auto"/>
                <w:sz w:val="20"/>
                <w:szCs w:val="20"/>
              </w:rPr>
            </w:pPr>
            <w:r w:rsidRPr="00CC38B8">
              <w:rPr>
                <w:color w:val="auto"/>
                <w:sz w:val="20"/>
                <w:szCs w:val="20"/>
              </w:rPr>
              <w:t>Mood Disorder Associated With Scar, Status Post Right</w:t>
            </w:r>
          </w:p>
          <w:p w:rsidR="00F77A66" w:rsidRPr="00CC38B8" w:rsidRDefault="00F77A66" w:rsidP="00B06EB9">
            <w:pPr>
              <w:pStyle w:val="ListParagraph"/>
              <w:spacing w:after="0" w:line="240" w:lineRule="auto"/>
              <w:ind w:left="0"/>
              <w:rPr>
                <w:sz w:val="20"/>
                <w:szCs w:val="20"/>
              </w:rPr>
            </w:pPr>
            <w:r w:rsidRPr="00CC38B8">
              <w:rPr>
                <w:sz w:val="20"/>
                <w:szCs w:val="20"/>
              </w:rPr>
              <w:t>Bicep Reconstruction</w:t>
            </w:r>
          </w:p>
          <w:p w:rsidR="00F77A66" w:rsidRPr="00CC38B8" w:rsidRDefault="00F77A66" w:rsidP="00B06EB9">
            <w:pPr>
              <w:pStyle w:val="ListParagraph"/>
              <w:spacing w:after="0" w:line="240" w:lineRule="auto"/>
              <w:ind w:left="0"/>
              <w:rPr>
                <w:sz w:val="20"/>
                <w:szCs w:val="20"/>
              </w:rPr>
            </w:pPr>
          </w:p>
          <w:p w:rsidR="00F77A66" w:rsidRPr="00CC38B8" w:rsidRDefault="00F77A66" w:rsidP="00B06EB9">
            <w:pPr>
              <w:pStyle w:val="ListParagraph"/>
              <w:spacing w:after="0" w:line="240" w:lineRule="auto"/>
              <w:ind w:left="0"/>
              <w:rPr>
                <w:sz w:val="20"/>
                <w:szCs w:val="20"/>
              </w:rPr>
            </w:pPr>
            <w:r w:rsidRPr="00CC38B8">
              <w:rPr>
                <w:sz w:val="20"/>
                <w:szCs w:val="20"/>
              </w:rPr>
              <w:t>Then…</w:t>
            </w:r>
          </w:p>
          <w:p w:rsidR="00F77A66" w:rsidRPr="00CC38B8" w:rsidRDefault="00F77A66" w:rsidP="00B06EB9">
            <w:pPr>
              <w:pStyle w:val="ListParagraph"/>
              <w:spacing w:after="0" w:line="240" w:lineRule="auto"/>
              <w:ind w:left="0"/>
              <w:rPr>
                <w:sz w:val="20"/>
                <w:szCs w:val="20"/>
              </w:rPr>
            </w:pPr>
          </w:p>
          <w:p w:rsidR="00F77A66" w:rsidRPr="00CC38B8" w:rsidRDefault="00F77A66" w:rsidP="00B06EB9">
            <w:pPr>
              <w:pStyle w:val="ListParagraph"/>
              <w:spacing w:after="0" w:line="240" w:lineRule="auto"/>
              <w:ind w:left="0"/>
              <w:rPr>
                <w:rFonts w:cs="Times New Roman"/>
                <w:sz w:val="20"/>
                <w:szCs w:val="20"/>
                <w:highlight w:val="yellow"/>
              </w:rPr>
            </w:pPr>
            <w:r w:rsidRPr="00CC38B8">
              <w:rPr>
                <w:rFonts w:cs="Times New Roman"/>
                <w:sz w:val="20"/>
                <w:szCs w:val="20"/>
              </w:rPr>
              <w:t xml:space="preserve">Major Depressive Disorder, Chronic And Moderate (Formerly </w:t>
            </w:r>
            <w:r w:rsidRPr="00CC38B8">
              <w:rPr>
                <w:rFonts w:cs="Times New Roman"/>
                <w:sz w:val="20"/>
                <w:szCs w:val="20"/>
              </w:rPr>
              <w:lastRenderedPageBreak/>
              <w:t>Rated As Mood Disorder) Associated With Scar Status Post Right Bicep Reconstruction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CC38B8" w:rsidRDefault="00F77A66" w:rsidP="002F11C9">
            <w:pPr>
              <w:pStyle w:val="ListParagraph"/>
              <w:spacing w:after="0" w:line="240" w:lineRule="auto"/>
              <w:ind w:left="0"/>
              <w:jc w:val="center"/>
              <w:rPr>
                <w:sz w:val="18"/>
                <w:szCs w:val="18"/>
              </w:rPr>
            </w:pPr>
            <w:r w:rsidRPr="00CC38B8">
              <w:rPr>
                <w:sz w:val="18"/>
                <w:szCs w:val="18"/>
              </w:rPr>
              <w:lastRenderedPageBreak/>
              <w:t>9399-9434</w:t>
            </w:r>
          </w:p>
          <w:p w:rsidR="00F77A66" w:rsidRPr="00CC38B8" w:rsidRDefault="00F77A66" w:rsidP="002F11C9">
            <w:pPr>
              <w:pStyle w:val="ListParagraph"/>
              <w:spacing w:after="0" w:line="240" w:lineRule="auto"/>
              <w:ind w:left="0"/>
              <w:jc w:val="center"/>
              <w:rPr>
                <w:sz w:val="18"/>
                <w:szCs w:val="18"/>
              </w:rPr>
            </w:pPr>
          </w:p>
          <w:p w:rsidR="00F77A66" w:rsidRPr="00CC38B8" w:rsidRDefault="00F77A66" w:rsidP="002F11C9">
            <w:pPr>
              <w:pStyle w:val="ListParagraph"/>
              <w:spacing w:after="0" w:line="240" w:lineRule="auto"/>
              <w:ind w:left="0"/>
              <w:jc w:val="center"/>
              <w:rPr>
                <w:sz w:val="18"/>
                <w:szCs w:val="18"/>
              </w:rPr>
            </w:pPr>
          </w:p>
          <w:p w:rsidR="00F77A66" w:rsidRPr="00CC38B8" w:rsidRDefault="00F77A66" w:rsidP="002F11C9">
            <w:pPr>
              <w:pStyle w:val="ListParagraph"/>
              <w:spacing w:after="0" w:line="240" w:lineRule="auto"/>
              <w:ind w:left="0"/>
              <w:jc w:val="center"/>
              <w:rPr>
                <w:sz w:val="18"/>
                <w:szCs w:val="18"/>
              </w:rPr>
            </w:pPr>
          </w:p>
          <w:p w:rsidR="00F77A66" w:rsidRPr="00CC38B8" w:rsidRDefault="00F77A66" w:rsidP="002F11C9">
            <w:pPr>
              <w:pStyle w:val="ListParagraph"/>
              <w:spacing w:after="0" w:line="240" w:lineRule="auto"/>
              <w:ind w:left="0"/>
              <w:jc w:val="center"/>
              <w:rPr>
                <w:sz w:val="18"/>
                <w:szCs w:val="18"/>
              </w:rPr>
            </w:pPr>
          </w:p>
          <w:p w:rsidR="00F77A66" w:rsidRPr="00CC38B8" w:rsidRDefault="00F77A66" w:rsidP="002F11C9">
            <w:pPr>
              <w:pStyle w:val="ListParagraph"/>
              <w:spacing w:after="0" w:line="240" w:lineRule="auto"/>
              <w:ind w:left="0"/>
              <w:jc w:val="center"/>
              <w:rPr>
                <w:sz w:val="18"/>
                <w:szCs w:val="18"/>
              </w:rPr>
            </w:pPr>
          </w:p>
          <w:p w:rsidR="00F77A66" w:rsidRPr="00CC38B8" w:rsidRDefault="00F77A66" w:rsidP="002F11C9">
            <w:pPr>
              <w:pStyle w:val="ListParagraph"/>
              <w:spacing w:after="0" w:line="240" w:lineRule="auto"/>
              <w:ind w:left="0"/>
              <w:jc w:val="center"/>
              <w:rPr>
                <w:sz w:val="18"/>
                <w:szCs w:val="18"/>
              </w:rPr>
            </w:pPr>
            <w:r w:rsidRPr="00CC38B8">
              <w:rPr>
                <w:sz w:val="18"/>
                <w:szCs w:val="18"/>
              </w:rPr>
              <w:t>9399-9434</w:t>
            </w:r>
          </w:p>
          <w:p w:rsidR="00F77A66" w:rsidRPr="00CC38B8" w:rsidRDefault="00F77A66" w:rsidP="002F11C9">
            <w:pPr>
              <w:pStyle w:val="ListParagraph"/>
              <w:spacing w:after="0" w:line="240" w:lineRule="auto"/>
              <w:ind w:left="0"/>
              <w:jc w:val="center"/>
              <w:rPr>
                <w:sz w:val="18"/>
                <w:szCs w:val="18"/>
              </w:rPr>
            </w:pPr>
          </w:p>
          <w:p w:rsidR="00F77A66" w:rsidRPr="00CC38B8" w:rsidRDefault="00F77A66" w:rsidP="002F11C9">
            <w:pPr>
              <w:pStyle w:val="ListParagraph"/>
              <w:spacing w:after="0" w:line="240" w:lineRule="auto"/>
              <w:ind w:left="0"/>
              <w:jc w:val="center"/>
              <w:rPr>
                <w:sz w:val="18"/>
                <w:szCs w:val="18"/>
              </w:rPr>
            </w:pPr>
          </w:p>
          <w:p w:rsidR="00F77A66" w:rsidRPr="00CC38B8" w:rsidRDefault="00F77A66" w:rsidP="002F11C9">
            <w:pPr>
              <w:pStyle w:val="ListParagraph"/>
              <w:spacing w:after="0" w:line="240" w:lineRule="auto"/>
              <w:ind w:left="0"/>
              <w:jc w:val="center"/>
              <w:rPr>
                <w:sz w:val="18"/>
                <w:szCs w:val="18"/>
              </w:rPr>
            </w:pPr>
          </w:p>
          <w:p w:rsidR="00F77A66" w:rsidRPr="00CC38B8" w:rsidRDefault="00F77A66" w:rsidP="002F11C9">
            <w:pPr>
              <w:pStyle w:val="ListParagraph"/>
              <w:spacing w:after="0" w:line="240" w:lineRule="auto"/>
              <w:ind w:left="0"/>
              <w:jc w:val="center"/>
              <w:rPr>
                <w:sz w:val="18"/>
                <w:szCs w:val="18"/>
              </w:rPr>
            </w:pPr>
          </w:p>
          <w:p w:rsidR="00F77A66" w:rsidRPr="00CC38B8" w:rsidRDefault="00F77A66" w:rsidP="002F11C9">
            <w:pPr>
              <w:pStyle w:val="ListParagraph"/>
              <w:spacing w:after="0" w:line="240" w:lineRule="auto"/>
              <w:ind w:left="0"/>
              <w:jc w:val="center"/>
              <w:rPr>
                <w:sz w:val="18"/>
                <w:szCs w:val="18"/>
              </w:rPr>
            </w:pPr>
          </w:p>
          <w:p w:rsidR="00F77A66" w:rsidRPr="00CC38B8" w:rsidRDefault="00F77A66" w:rsidP="002F11C9">
            <w:pPr>
              <w:pStyle w:val="ListParagraph"/>
              <w:spacing w:after="0" w:line="240" w:lineRule="auto"/>
              <w:ind w:left="0"/>
              <w:jc w:val="center"/>
              <w:rPr>
                <w:sz w:val="18"/>
                <w:szCs w:val="18"/>
                <w:highlight w:val="yellow"/>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CC38B8" w:rsidRDefault="00F77A66" w:rsidP="002F11C9">
            <w:pPr>
              <w:pStyle w:val="ListParagraph"/>
              <w:spacing w:after="0" w:line="240" w:lineRule="auto"/>
              <w:ind w:left="0"/>
              <w:jc w:val="center"/>
              <w:rPr>
                <w:rFonts w:cs="Times New Roman"/>
                <w:sz w:val="18"/>
                <w:szCs w:val="18"/>
              </w:rPr>
            </w:pPr>
            <w:r w:rsidRPr="00CC38B8">
              <w:rPr>
                <w:rFonts w:cs="Times New Roman"/>
                <w:sz w:val="18"/>
                <w:szCs w:val="18"/>
              </w:rPr>
              <w:lastRenderedPageBreak/>
              <w:t>30%</w:t>
            </w:r>
          </w:p>
          <w:p w:rsidR="00F77A66" w:rsidRPr="00CC38B8" w:rsidRDefault="00F77A66" w:rsidP="002F11C9">
            <w:pPr>
              <w:pStyle w:val="ListParagraph"/>
              <w:spacing w:after="0" w:line="240" w:lineRule="auto"/>
              <w:ind w:left="0"/>
              <w:jc w:val="center"/>
              <w:rPr>
                <w:rFonts w:cs="Times New Roman"/>
                <w:sz w:val="18"/>
                <w:szCs w:val="18"/>
              </w:rPr>
            </w:pPr>
          </w:p>
          <w:p w:rsidR="00F77A66" w:rsidRPr="00CC38B8" w:rsidRDefault="00F77A66" w:rsidP="002F11C9">
            <w:pPr>
              <w:pStyle w:val="ListParagraph"/>
              <w:spacing w:after="0" w:line="240" w:lineRule="auto"/>
              <w:ind w:left="0"/>
              <w:jc w:val="center"/>
              <w:rPr>
                <w:rFonts w:cs="Times New Roman"/>
                <w:sz w:val="18"/>
                <w:szCs w:val="18"/>
              </w:rPr>
            </w:pPr>
          </w:p>
          <w:p w:rsidR="00F77A66" w:rsidRPr="00CC38B8" w:rsidRDefault="00F77A66" w:rsidP="002F11C9">
            <w:pPr>
              <w:pStyle w:val="ListParagraph"/>
              <w:spacing w:after="0" w:line="240" w:lineRule="auto"/>
              <w:ind w:left="0"/>
              <w:jc w:val="center"/>
              <w:rPr>
                <w:rFonts w:cs="Times New Roman"/>
                <w:sz w:val="18"/>
                <w:szCs w:val="18"/>
              </w:rPr>
            </w:pPr>
          </w:p>
          <w:p w:rsidR="00F77A66" w:rsidRPr="00CC38B8" w:rsidRDefault="00F77A66" w:rsidP="002F11C9">
            <w:pPr>
              <w:pStyle w:val="ListParagraph"/>
              <w:spacing w:after="0" w:line="240" w:lineRule="auto"/>
              <w:ind w:left="0"/>
              <w:jc w:val="center"/>
              <w:rPr>
                <w:rFonts w:cs="Times New Roman"/>
                <w:sz w:val="18"/>
                <w:szCs w:val="18"/>
              </w:rPr>
            </w:pPr>
          </w:p>
          <w:p w:rsidR="00F77A66" w:rsidRPr="00CC38B8" w:rsidRDefault="00F77A66" w:rsidP="002F11C9">
            <w:pPr>
              <w:pStyle w:val="ListParagraph"/>
              <w:spacing w:after="0" w:line="240" w:lineRule="auto"/>
              <w:ind w:left="0"/>
              <w:jc w:val="center"/>
              <w:rPr>
                <w:rFonts w:cs="Times New Roman"/>
                <w:sz w:val="18"/>
                <w:szCs w:val="18"/>
              </w:rPr>
            </w:pPr>
          </w:p>
          <w:p w:rsidR="00F77A66" w:rsidRPr="00CC38B8" w:rsidRDefault="00F77A66" w:rsidP="002F11C9">
            <w:pPr>
              <w:pStyle w:val="ListParagraph"/>
              <w:spacing w:after="0" w:line="240" w:lineRule="auto"/>
              <w:ind w:left="0"/>
              <w:jc w:val="center"/>
              <w:rPr>
                <w:rFonts w:cs="Times New Roman"/>
                <w:sz w:val="18"/>
                <w:szCs w:val="18"/>
              </w:rPr>
            </w:pPr>
          </w:p>
          <w:p w:rsidR="00F77A66" w:rsidRPr="00CC38B8" w:rsidRDefault="00F77A66" w:rsidP="002F11C9">
            <w:pPr>
              <w:pStyle w:val="ListParagraph"/>
              <w:spacing w:after="0" w:line="240" w:lineRule="auto"/>
              <w:ind w:left="0"/>
              <w:jc w:val="center"/>
              <w:rPr>
                <w:sz w:val="18"/>
                <w:szCs w:val="18"/>
              </w:rPr>
            </w:pPr>
            <w:r w:rsidRPr="00CC38B8">
              <w:rPr>
                <w:rFonts w:cs="Times New Roman"/>
                <w:sz w:val="18"/>
                <w:szCs w:val="18"/>
              </w:rPr>
              <w:t>50%</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3A3264" w:rsidRDefault="00F77A66" w:rsidP="002F11C9">
            <w:pPr>
              <w:pStyle w:val="ListParagraph"/>
              <w:spacing w:after="0" w:line="240" w:lineRule="auto"/>
              <w:ind w:left="0"/>
              <w:jc w:val="center"/>
              <w:rPr>
                <w:sz w:val="18"/>
                <w:szCs w:val="18"/>
                <w:highlight w:val="yellow"/>
              </w:rPr>
            </w:pPr>
            <w:r w:rsidRPr="003A3264">
              <w:rPr>
                <w:rFonts w:cs="Times New Roman"/>
                <w:sz w:val="18"/>
                <w:szCs w:val="18"/>
              </w:rPr>
              <w:t>200602,</w:t>
            </w:r>
            <w:r>
              <w:rPr>
                <w:rFonts w:cs="Times New Roman"/>
                <w:sz w:val="18"/>
                <w:szCs w:val="18"/>
              </w:rPr>
              <w:t xml:space="preserve"> </w:t>
            </w:r>
            <w:r w:rsidRPr="003A3264">
              <w:rPr>
                <w:rFonts w:cs="Times New Roman"/>
                <w:sz w:val="18"/>
                <w:szCs w:val="18"/>
              </w:rPr>
              <w:t>03</w:t>
            </w:r>
          </w:p>
          <w:p w:rsidR="00F77A66" w:rsidRPr="003A3264" w:rsidRDefault="00F77A66" w:rsidP="002F11C9">
            <w:pPr>
              <w:jc w:val="center"/>
              <w:rPr>
                <w:color w:val="auto"/>
                <w:sz w:val="18"/>
                <w:szCs w:val="18"/>
                <w:highlight w:val="yellow"/>
              </w:rPr>
            </w:pPr>
          </w:p>
          <w:p w:rsidR="00F77A66" w:rsidRPr="003A3264" w:rsidRDefault="00F77A66" w:rsidP="002F11C9">
            <w:pPr>
              <w:jc w:val="center"/>
              <w:rPr>
                <w:color w:val="auto"/>
                <w:sz w:val="18"/>
                <w:szCs w:val="18"/>
                <w:highlight w:val="yellow"/>
              </w:rPr>
            </w:pPr>
          </w:p>
          <w:p w:rsidR="00F77A66" w:rsidRPr="003A3264" w:rsidRDefault="00F77A66" w:rsidP="002F11C9">
            <w:pPr>
              <w:jc w:val="center"/>
              <w:rPr>
                <w:color w:val="auto"/>
                <w:sz w:val="18"/>
                <w:szCs w:val="18"/>
                <w:highlight w:val="yellow"/>
              </w:rPr>
            </w:pPr>
          </w:p>
          <w:p w:rsidR="00F77A66" w:rsidRPr="003A3264" w:rsidRDefault="00F77A66" w:rsidP="002F11C9">
            <w:pPr>
              <w:jc w:val="center"/>
              <w:rPr>
                <w:color w:val="auto"/>
                <w:sz w:val="18"/>
                <w:szCs w:val="18"/>
                <w:highlight w:val="yellow"/>
              </w:rPr>
            </w:pPr>
          </w:p>
          <w:p w:rsidR="00F77A66" w:rsidRPr="003A3264" w:rsidRDefault="00F77A66" w:rsidP="002F11C9">
            <w:pPr>
              <w:jc w:val="center"/>
              <w:rPr>
                <w:color w:val="auto"/>
                <w:sz w:val="18"/>
                <w:szCs w:val="18"/>
              </w:rPr>
            </w:pPr>
          </w:p>
          <w:p w:rsidR="00F77A66" w:rsidRPr="003A3264" w:rsidRDefault="00F77A66" w:rsidP="002F11C9">
            <w:pPr>
              <w:jc w:val="center"/>
              <w:rPr>
                <w:color w:val="auto"/>
                <w:sz w:val="18"/>
                <w:szCs w:val="18"/>
                <w:highlight w:val="yellow"/>
              </w:rPr>
            </w:pPr>
            <w:r w:rsidRPr="003A3264">
              <w:rPr>
                <w:color w:val="auto"/>
                <w:sz w:val="18"/>
                <w:szCs w:val="18"/>
              </w:rPr>
              <w:t>200805 And 06</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3A3264" w:rsidRDefault="00F77A66" w:rsidP="002F11C9">
            <w:pPr>
              <w:pStyle w:val="ListParagraph"/>
              <w:spacing w:after="0" w:line="240" w:lineRule="auto"/>
              <w:ind w:left="0"/>
              <w:jc w:val="center"/>
              <w:rPr>
                <w:rFonts w:cs="Times New Roman"/>
                <w:sz w:val="18"/>
                <w:szCs w:val="18"/>
              </w:rPr>
            </w:pPr>
            <w:r w:rsidRPr="003A3264">
              <w:rPr>
                <w:rFonts w:cs="Times New Roman"/>
                <w:sz w:val="18"/>
                <w:szCs w:val="18"/>
              </w:rPr>
              <w:t>20040924</w:t>
            </w:r>
          </w:p>
          <w:p w:rsidR="00F77A66" w:rsidRPr="003A3264" w:rsidRDefault="00F77A66" w:rsidP="002F11C9">
            <w:pPr>
              <w:pStyle w:val="ListParagraph"/>
              <w:spacing w:after="0" w:line="240" w:lineRule="auto"/>
              <w:ind w:left="0"/>
              <w:jc w:val="center"/>
              <w:rPr>
                <w:rFonts w:cs="Times New Roman"/>
                <w:sz w:val="18"/>
                <w:szCs w:val="18"/>
              </w:rPr>
            </w:pPr>
          </w:p>
          <w:p w:rsidR="00F77A66" w:rsidRPr="003A3264" w:rsidRDefault="00F77A66" w:rsidP="002F11C9">
            <w:pPr>
              <w:pStyle w:val="ListParagraph"/>
              <w:spacing w:after="0" w:line="240" w:lineRule="auto"/>
              <w:ind w:left="0"/>
              <w:jc w:val="center"/>
              <w:rPr>
                <w:rFonts w:cs="Times New Roman"/>
                <w:sz w:val="18"/>
                <w:szCs w:val="18"/>
              </w:rPr>
            </w:pPr>
          </w:p>
          <w:p w:rsidR="00F77A66" w:rsidRPr="003A3264" w:rsidRDefault="00F77A66" w:rsidP="002F11C9">
            <w:pPr>
              <w:pStyle w:val="ListParagraph"/>
              <w:spacing w:after="0" w:line="240" w:lineRule="auto"/>
              <w:ind w:left="0"/>
              <w:jc w:val="center"/>
              <w:rPr>
                <w:rFonts w:cs="Times New Roman"/>
                <w:sz w:val="18"/>
                <w:szCs w:val="18"/>
              </w:rPr>
            </w:pPr>
          </w:p>
          <w:p w:rsidR="00F77A66" w:rsidRPr="003A3264" w:rsidRDefault="00F77A66" w:rsidP="002F11C9">
            <w:pPr>
              <w:pStyle w:val="ListParagraph"/>
              <w:spacing w:after="0" w:line="240" w:lineRule="auto"/>
              <w:ind w:left="0"/>
              <w:jc w:val="center"/>
              <w:rPr>
                <w:rFonts w:cs="Times New Roman"/>
                <w:sz w:val="18"/>
                <w:szCs w:val="18"/>
              </w:rPr>
            </w:pPr>
          </w:p>
          <w:p w:rsidR="00F77A66" w:rsidRPr="003A3264" w:rsidRDefault="00F77A66" w:rsidP="002F11C9">
            <w:pPr>
              <w:pStyle w:val="ListParagraph"/>
              <w:spacing w:after="0" w:line="240" w:lineRule="auto"/>
              <w:ind w:left="0"/>
              <w:jc w:val="center"/>
              <w:rPr>
                <w:rFonts w:cs="Times New Roman"/>
                <w:sz w:val="18"/>
                <w:szCs w:val="18"/>
              </w:rPr>
            </w:pPr>
          </w:p>
          <w:p w:rsidR="00F77A66" w:rsidRPr="003A3264" w:rsidRDefault="00F77A66" w:rsidP="002F11C9">
            <w:pPr>
              <w:pStyle w:val="ListParagraph"/>
              <w:spacing w:after="0" w:line="240" w:lineRule="auto"/>
              <w:ind w:left="0"/>
              <w:jc w:val="center"/>
              <w:rPr>
                <w:rFonts w:cs="Times New Roman"/>
                <w:sz w:val="18"/>
                <w:szCs w:val="18"/>
              </w:rPr>
            </w:pPr>
          </w:p>
          <w:p w:rsidR="00F77A66" w:rsidRPr="003A3264" w:rsidRDefault="00F77A66" w:rsidP="002F11C9">
            <w:pPr>
              <w:pStyle w:val="ListParagraph"/>
              <w:spacing w:after="0" w:line="240" w:lineRule="auto"/>
              <w:ind w:left="0"/>
              <w:jc w:val="center"/>
              <w:rPr>
                <w:rFonts w:cs="Times New Roman"/>
                <w:sz w:val="18"/>
                <w:szCs w:val="18"/>
                <w:highlight w:val="yellow"/>
              </w:rPr>
            </w:pPr>
            <w:r w:rsidRPr="003A3264">
              <w:rPr>
                <w:rFonts w:cs="Times New Roman"/>
                <w:sz w:val="18"/>
                <w:szCs w:val="18"/>
              </w:rPr>
              <w:t>20080519</w:t>
            </w:r>
          </w:p>
        </w:tc>
      </w:tr>
      <w:tr w:rsidR="002F11C9" w:rsidRPr="004869DE" w:rsidTr="002F11C9">
        <w:trPr>
          <w:trHeight w:val="23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77A66" w:rsidRPr="00CC38B8" w:rsidRDefault="00F77A66" w:rsidP="00B06EB9">
            <w:pPr>
              <w:pStyle w:val="ListParagraph"/>
              <w:spacing w:after="0" w:line="240" w:lineRule="auto"/>
              <w:ind w:left="0"/>
              <w:rPr>
                <w:sz w:val="20"/>
                <w:szCs w:val="20"/>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77A66" w:rsidRPr="00CC38B8" w:rsidRDefault="00F77A66" w:rsidP="00B06EB9">
            <w:pPr>
              <w:pStyle w:val="ListParagraph"/>
              <w:spacing w:after="0" w:line="240" w:lineRule="auto"/>
              <w:ind w:left="0"/>
              <w:jc w:val="center"/>
              <w:rPr>
                <w:sz w:val="20"/>
                <w:szCs w:val="20"/>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77A66" w:rsidRPr="00CC38B8" w:rsidRDefault="00F77A66" w:rsidP="00B06EB9">
            <w:pPr>
              <w:pStyle w:val="ListParagraph"/>
              <w:spacing w:after="0" w:line="240" w:lineRule="auto"/>
              <w:ind w:left="0"/>
              <w:jc w:val="center"/>
              <w:rPr>
                <w:sz w:val="20"/>
                <w:szCs w:val="20"/>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F77A66" w:rsidRPr="00CC38B8" w:rsidRDefault="00F77A66" w:rsidP="00B06EB9">
            <w:pPr>
              <w:pStyle w:val="ListParagraph"/>
              <w:spacing w:after="0" w:line="240" w:lineRule="auto"/>
              <w:ind w:left="0"/>
              <w:rPr>
                <w:b/>
                <w:sz w:val="20"/>
                <w:szCs w:val="20"/>
              </w:rPr>
            </w:pPr>
          </w:p>
        </w:tc>
        <w:tc>
          <w:tcPr>
            <w:tcW w:w="211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F77A66" w:rsidRPr="00CC38B8" w:rsidRDefault="00F77A66" w:rsidP="00B06EB9">
            <w:pPr>
              <w:autoSpaceDE w:val="0"/>
              <w:autoSpaceDN w:val="0"/>
              <w:adjustRightInd w:val="0"/>
              <w:rPr>
                <w:color w:val="auto"/>
                <w:sz w:val="20"/>
                <w:szCs w:val="20"/>
              </w:rPr>
            </w:pPr>
            <w:r w:rsidRPr="00CC38B8">
              <w:rPr>
                <w:color w:val="auto"/>
                <w:sz w:val="20"/>
                <w:szCs w:val="20"/>
              </w:rPr>
              <w:t>Right Forearm Neuritis (Claimed As Paresthesias)</w:t>
            </w:r>
          </w:p>
          <w:p w:rsidR="00F77A66" w:rsidRPr="00CC38B8" w:rsidRDefault="00F77A66" w:rsidP="00B06EB9">
            <w:pPr>
              <w:autoSpaceDE w:val="0"/>
              <w:autoSpaceDN w:val="0"/>
              <w:adjustRightInd w:val="0"/>
              <w:rPr>
                <w:color w:val="auto"/>
                <w:sz w:val="20"/>
                <w:szCs w:val="20"/>
              </w:rPr>
            </w:pPr>
            <w:r w:rsidRPr="00CC38B8">
              <w:rPr>
                <w:color w:val="auto"/>
                <w:sz w:val="20"/>
                <w:szCs w:val="20"/>
              </w:rPr>
              <w:t>Associated With Status Post Right Bicep Reconstruction</w:t>
            </w:r>
          </w:p>
          <w:p w:rsidR="00F77A66" w:rsidRPr="00CC38B8" w:rsidRDefault="00F77A66" w:rsidP="00B06EB9">
            <w:pPr>
              <w:autoSpaceDE w:val="0"/>
              <w:autoSpaceDN w:val="0"/>
              <w:adjustRightInd w:val="0"/>
              <w:rPr>
                <w:color w:val="auto"/>
                <w:sz w:val="20"/>
                <w:szCs w:val="20"/>
              </w:rPr>
            </w:pPr>
            <w:r w:rsidRPr="00CC38B8">
              <w:rPr>
                <w:color w:val="auto"/>
                <w:sz w:val="20"/>
                <w:szCs w:val="20"/>
              </w:rPr>
              <w:t>(Claimed As Right Arm Bicep Rupture)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CC38B8" w:rsidRDefault="00F77A66" w:rsidP="002F11C9">
            <w:pPr>
              <w:pStyle w:val="ListParagraph"/>
              <w:spacing w:after="0" w:line="240" w:lineRule="auto"/>
              <w:ind w:left="0"/>
              <w:jc w:val="center"/>
              <w:rPr>
                <w:sz w:val="18"/>
                <w:szCs w:val="18"/>
              </w:rPr>
            </w:pPr>
            <w:r w:rsidRPr="00CC38B8">
              <w:rPr>
                <w:sz w:val="18"/>
                <w:szCs w:val="18"/>
              </w:rPr>
              <w:t>8515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CC38B8" w:rsidRDefault="00F77A66" w:rsidP="002F11C9">
            <w:pPr>
              <w:pStyle w:val="ListParagraph"/>
              <w:spacing w:after="0" w:line="240" w:lineRule="auto"/>
              <w:ind w:left="0"/>
              <w:jc w:val="center"/>
              <w:rPr>
                <w:sz w:val="18"/>
                <w:szCs w:val="18"/>
              </w:rPr>
            </w:pPr>
            <w:r w:rsidRPr="00CC38B8">
              <w:rPr>
                <w:sz w:val="18"/>
                <w:szCs w:val="18"/>
              </w:rPr>
              <w:t>10%</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3A3264" w:rsidRDefault="00F77A66" w:rsidP="002F11C9">
            <w:pPr>
              <w:pStyle w:val="ListParagraph"/>
              <w:spacing w:after="0" w:line="240" w:lineRule="auto"/>
              <w:ind w:left="0"/>
              <w:jc w:val="center"/>
              <w:rPr>
                <w:b/>
                <w:sz w:val="18"/>
                <w:szCs w:val="18"/>
              </w:rPr>
            </w:pPr>
            <w:r w:rsidRPr="003A3264">
              <w:rPr>
                <w:rFonts w:cs="Times New Roman"/>
                <w:sz w:val="18"/>
                <w:szCs w:val="18"/>
              </w:rPr>
              <w:t>200602,</w:t>
            </w:r>
            <w:r>
              <w:rPr>
                <w:rFonts w:cs="Times New Roman"/>
                <w:sz w:val="18"/>
                <w:szCs w:val="18"/>
              </w:rPr>
              <w:t xml:space="preserve"> </w:t>
            </w:r>
            <w:r w:rsidRPr="003A3264">
              <w:rPr>
                <w:rFonts w:cs="Times New Roman"/>
                <w:sz w:val="18"/>
                <w:szCs w:val="18"/>
              </w:rPr>
              <w:t>03</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3A3264" w:rsidRDefault="00F77A66" w:rsidP="002F11C9">
            <w:pPr>
              <w:pStyle w:val="ListParagraph"/>
              <w:spacing w:after="0" w:line="240" w:lineRule="auto"/>
              <w:ind w:left="0"/>
              <w:jc w:val="center"/>
              <w:rPr>
                <w:b/>
                <w:sz w:val="18"/>
                <w:szCs w:val="18"/>
              </w:rPr>
            </w:pPr>
            <w:r w:rsidRPr="003A3264">
              <w:rPr>
                <w:b/>
                <w:sz w:val="18"/>
                <w:szCs w:val="18"/>
              </w:rPr>
              <w:t>20040924</w:t>
            </w:r>
          </w:p>
        </w:tc>
      </w:tr>
      <w:tr w:rsidR="00F77A66" w:rsidRPr="004869DE" w:rsidTr="002F11C9">
        <w:trPr>
          <w:trHeight w:val="32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77A66" w:rsidRPr="00CC38B8" w:rsidRDefault="00F77A66" w:rsidP="00B06EB9">
            <w:pPr>
              <w:pStyle w:val="ListParagraph"/>
              <w:spacing w:after="0" w:line="240" w:lineRule="auto"/>
              <w:ind w:left="0"/>
              <w:rPr>
                <w:sz w:val="20"/>
                <w:szCs w:val="20"/>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77A66" w:rsidRPr="00CC38B8" w:rsidRDefault="00F77A66" w:rsidP="00B06EB9">
            <w:pPr>
              <w:pStyle w:val="ListParagraph"/>
              <w:spacing w:after="0" w:line="240" w:lineRule="auto"/>
              <w:ind w:left="0"/>
              <w:jc w:val="center"/>
              <w:rPr>
                <w:sz w:val="20"/>
                <w:szCs w:val="20"/>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77A66" w:rsidRPr="00CC38B8" w:rsidRDefault="00F77A66" w:rsidP="00B06EB9">
            <w:pPr>
              <w:pStyle w:val="ListParagraph"/>
              <w:spacing w:after="0" w:line="240" w:lineRule="auto"/>
              <w:ind w:left="0"/>
              <w:jc w:val="center"/>
              <w:rPr>
                <w:sz w:val="20"/>
                <w:szCs w:val="20"/>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F77A66" w:rsidRPr="00CC38B8" w:rsidRDefault="00F77A66" w:rsidP="00B06EB9">
            <w:pPr>
              <w:pStyle w:val="ListParagraph"/>
              <w:spacing w:after="0" w:line="240" w:lineRule="auto"/>
              <w:ind w:left="0"/>
              <w:rPr>
                <w:b/>
                <w:sz w:val="20"/>
                <w:szCs w:val="20"/>
              </w:rPr>
            </w:pPr>
          </w:p>
        </w:tc>
        <w:tc>
          <w:tcPr>
            <w:tcW w:w="211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F77A66" w:rsidRPr="00CC38B8" w:rsidRDefault="00F77A66" w:rsidP="00B06EB9">
            <w:pPr>
              <w:autoSpaceDE w:val="0"/>
              <w:autoSpaceDN w:val="0"/>
              <w:adjustRightInd w:val="0"/>
              <w:rPr>
                <w:color w:val="auto"/>
                <w:sz w:val="20"/>
                <w:szCs w:val="20"/>
              </w:rPr>
            </w:pPr>
            <w:r w:rsidRPr="00CC38B8">
              <w:rPr>
                <w:color w:val="auto"/>
                <w:sz w:val="20"/>
                <w:szCs w:val="20"/>
              </w:rPr>
              <w:t>Status Post Right Bicep Reconstruction (Claimed As Right</w:t>
            </w:r>
          </w:p>
          <w:p w:rsidR="00F77A66" w:rsidRPr="00CC38B8" w:rsidRDefault="00F77A66" w:rsidP="00B06EB9">
            <w:pPr>
              <w:autoSpaceDE w:val="0"/>
              <w:autoSpaceDN w:val="0"/>
              <w:adjustRightInd w:val="0"/>
              <w:rPr>
                <w:rFonts w:eastAsiaTheme="minorEastAsia"/>
                <w:color w:val="auto"/>
                <w:sz w:val="20"/>
                <w:szCs w:val="20"/>
              </w:rPr>
            </w:pPr>
            <w:r w:rsidRPr="00CC38B8">
              <w:rPr>
                <w:color w:val="auto"/>
                <w:sz w:val="20"/>
                <w:szCs w:val="20"/>
              </w:rPr>
              <w:t>Arm Bicep Rupture)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CC38B8" w:rsidRDefault="00F77A66" w:rsidP="002F11C9">
            <w:pPr>
              <w:pStyle w:val="ListParagraph"/>
              <w:spacing w:after="0" w:line="240" w:lineRule="auto"/>
              <w:ind w:left="0"/>
              <w:jc w:val="center"/>
              <w:rPr>
                <w:sz w:val="18"/>
                <w:szCs w:val="18"/>
              </w:rPr>
            </w:pPr>
            <w:r w:rsidRPr="00CC38B8">
              <w:rPr>
                <w:sz w:val="18"/>
                <w:szCs w:val="18"/>
              </w:rPr>
              <w:t>5299-5201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CC38B8" w:rsidRDefault="00F77A66" w:rsidP="002F11C9">
            <w:pPr>
              <w:pStyle w:val="ListParagraph"/>
              <w:spacing w:after="0" w:line="240" w:lineRule="auto"/>
              <w:ind w:left="0"/>
              <w:jc w:val="center"/>
              <w:rPr>
                <w:sz w:val="18"/>
                <w:szCs w:val="18"/>
              </w:rPr>
            </w:pPr>
            <w:r w:rsidRPr="00CC38B8">
              <w:rPr>
                <w:sz w:val="18"/>
                <w:szCs w:val="18"/>
              </w:rPr>
              <w:t>20%</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3A3264" w:rsidRDefault="00F77A66" w:rsidP="002F11C9">
            <w:pPr>
              <w:pStyle w:val="ListParagraph"/>
              <w:spacing w:after="0" w:line="240" w:lineRule="auto"/>
              <w:ind w:left="0"/>
              <w:jc w:val="center"/>
              <w:rPr>
                <w:b/>
                <w:sz w:val="18"/>
                <w:szCs w:val="18"/>
              </w:rPr>
            </w:pPr>
            <w:r w:rsidRPr="003A3264">
              <w:rPr>
                <w:rFonts w:cs="Times New Roman"/>
                <w:sz w:val="18"/>
                <w:szCs w:val="18"/>
              </w:rPr>
              <w:t>200602,</w:t>
            </w:r>
            <w:r>
              <w:rPr>
                <w:rFonts w:cs="Times New Roman"/>
                <w:sz w:val="18"/>
                <w:szCs w:val="18"/>
              </w:rPr>
              <w:t xml:space="preserve"> </w:t>
            </w:r>
            <w:r w:rsidRPr="003A3264">
              <w:rPr>
                <w:rFonts w:cs="Times New Roman"/>
                <w:sz w:val="18"/>
                <w:szCs w:val="18"/>
              </w:rPr>
              <w:t>03</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3A3264" w:rsidRDefault="00F77A66" w:rsidP="002F11C9">
            <w:pPr>
              <w:pStyle w:val="ListParagraph"/>
              <w:spacing w:after="0" w:line="240" w:lineRule="auto"/>
              <w:ind w:left="0"/>
              <w:jc w:val="center"/>
              <w:rPr>
                <w:b/>
                <w:sz w:val="18"/>
                <w:szCs w:val="18"/>
              </w:rPr>
            </w:pPr>
            <w:r w:rsidRPr="003A3264">
              <w:rPr>
                <w:b/>
                <w:sz w:val="18"/>
                <w:szCs w:val="18"/>
              </w:rPr>
              <w:t>20040924</w:t>
            </w:r>
          </w:p>
        </w:tc>
      </w:tr>
      <w:tr w:rsidR="00F77A66" w:rsidRPr="004869DE" w:rsidTr="002F11C9">
        <w:trPr>
          <w:trHeight w:val="32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77A66" w:rsidRPr="00CC38B8" w:rsidRDefault="00F77A66" w:rsidP="00B06EB9">
            <w:pPr>
              <w:pStyle w:val="ListParagraph"/>
              <w:spacing w:after="0" w:line="240" w:lineRule="auto"/>
              <w:ind w:left="0"/>
              <w:rPr>
                <w:sz w:val="20"/>
                <w:szCs w:val="20"/>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77A66" w:rsidRPr="00CC38B8" w:rsidRDefault="00F77A66" w:rsidP="00B06EB9">
            <w:pPr>
              <w:pStyle w:val="ListParagraph"/>
              <w:spacing w:after="0" w:line="240" w:lineRule="auto"/>
              <w:ind w:left="0"/>
              <w:jc w:val="center"/>
              <w:rPr>
                <w:sz w:val="20"/>
                <w:szCs w:val="20"/>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77A66" w:rsidRPr="00CC38B8" w:rsidRDefault="00F77A66" w:rsidP="00B06EB9">
            <w:pPr>
              <w:pStyle w:val="ListParagraph"/>
              <w:spacing w:after="0" w:line="240" w:lineRule="auto"/>
              <w:ind w:left="0"/>
              <w:jc w:val="center"/>
              <w:rPr>
                <w:sz w:val="20"/>
                <w:szCs w:val="20"/>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F77A66" w:rsidRPr="00CC38B8" w:rsidRDefault="00F77A66" w:rsidP="00B06EB9">
            <w:pPr>
              <w:pStyle w:val="ListParagraph"/>
              <w:spacing w:after="0" w:line="240" w:lineRule="auto"/>
              <w:ind w:left="0"/>
              <w:rPr>
                <w:b/>
                <w:sz w:val="20"/>
                <w:szCs w:val="20"/>
              </w:rPr>
            </w:pPr>
          </w:p>
        </w:tc>
        <w:tc>
          <w:tcPr>
            <w:tcW w:w="211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F77A66" w:rsidRPr="00CC38B8" w:rsidRDefault="00F77A66" w:rsidP="00B06EB9">
            <w:pPr>
              <w:autoSpaceDE w:val="0"/>
              <w:autoSpaceDN w:val="0"/>
              <w:adjustRightInd w:val="0"/>
              <w:rPr>
                <w:color w:val="auto"/>
                <w:sz w:val="20"/>
                <w:szCs w:val="20"/>
              </w:rPr>
            </w:pPr>
            <w:r w:rsidRPr="00CC38B8">
              <w:rPr>
                <w:color w:val="auto"/>
                <w:sz w:val="20"/>
                <w:szCs w:val="20"/>
              </w:rPr>
              <w:t>Patellofemoral Pain Syndrome And Chondromalacia</w:t>
            </w:r>
          </w:p>
          <w:p w:rsidR="00F77A66" w:rsidRPr="00CC38B8" w:rsidRDefault="00F77A66" w:rsidP="00B06EB9">
            <w:pPr>
              <w:autoSpaceDE w:val="0"/>
              <w:autoSpaceDN w:val="0"/>
              <w:adjustRightInd w:val="0"/>
              <w:rPr>
                <w:color w:val="auto"/>
                <w:sz w:val="20"/>
                <w:szCs w:val="20"/>
              </w:rPr>
            </w:pPr>
            <w:r w:rsidRPr="00CC38B8">
              <w:rPr>
                <w:color w:val="auto"/>
                <w:sz w:val="20"/>
                <w:szCs w:val="20"/>
              </w:rPr>
              <w:t>Patellae, Right Knee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CC38B8" w:rsidRDefault="00F77A66" w:rsidP="002F11C9">
            <w:pPr>
              <w:pStyle w:val="ListParagraph"/>
              <w:spacing w:after="0" w:line="240" w:lineRule="auto"/>
              <w:ind w:left="0"/>
              <w:jc w:val="center"/>
              <w:rPr>
                <w:sz w:val="18"/>
                <w:szCs w:val="18"/>
              </w:rPr>
            </w:pPr>
            <w:r w:rsidRPr="00CC38B8">
              <w:rPr>
                <w:sz w:val="18"/>
                <w:szCs w:val="18"/>
              </w:rPr>
              <w:t>5099-5020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CC38B8" w:rsidRDefault="00F77A66" w:rsidP="002F11C9">
            <w:pPr>
              <w:pStyle w:val="ListParagraph"/>
              <w:spacing w:after="0" w:line="240" w:lineRule="auto"/>
              <w:ind w:left="0"/>
              <w:jc w:val="center"/>
              <w:rPr>
                <w:sz w:val="18"/>
                <w:szCs w:val="18"/>
              </w:rPr>
            </w:pPr>
            <w:r w:rsidRPr="00CC38B8">
              <w:rPr>
                <w:sz w:val="18"/>
                <w:szCs w:val="18"/>
              </w:rPr>
              <w:t>10%</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3A3264" w:rsidRDefault="00F77A66" w:rsidP="002F11C9">
            <w:pPr>
              <w:pStyle w:val="ListParagraph"/>
              <w:spacing w:after="0" w:line="240" w:lineRule="auto"/>
              <w:ind w:left="0"/>
              <w:jc w:val="center"/>
              <w:rPr>
                <w:b/>
                <w:sz w:val="18"/>
                <w:szCs w:val="18"/>
              </w:rPr>
            </w:pPr>
            <w:r w:rsidRPr="003A3264">
              <w:rPr>
                <w:rFonts w:cs="Times New Roman"/>
                <w:sz w:val="18"/>
                <w:szCs w:val="18"/>
              </w:rPr>
              <w:t>200602,</w:t>
            </w:r>
            <w:r>
              <w:rPr>
                <w:rFonts w:cs="Times New Roman"/>
                <w:sz w:val="18"/>
                <w:szCs w:val="18"/>
              </w:rPr>
              <w:t xml:space="preserve"> </w:t>
            </w:r>
            <w:r w:rsidRPr="003A3264">
              <w:rPr>
                <w:rFonts w:cs="Times New Roman"/>
                <w:sz w:val="18"/>
                <w:szCs w:val="18"/>
              </w:rPr>
              <w:t>03</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3A3264" w:rsidRDefault="00F77A66" w:rsidP="002F11C9">
            <w:pPr>
              <w:pStyle w:val="ListParagraph"/>
              <w:spacing w:after="0" w:line="240" w:lineRule="auto"/>
              <w:ind w:left="0"/>
              <w:jc w:val="center"/>
              <w:rPr>
                <w:b/>
                <w:sz w:val="18"/>
                <w:szCs w:val="18"/>
              </w:rPr>
            </w:pPr>
            <w:r w:rsidRPr="003A3264">
              <w:rPr>
                <w:b/>
                <w:sz w:val="18"/>
                <w:szCs w:val="18"/>
              </w:rPr>
              <w:t>20040924</w:t>
            </w:r>
          </w:p>
        </w:tc>
      </w:tr>
      <w:tr w:rsidR="00F77A66" w:rsidRPr="004869DE" w:rsidTr="002F11C9">
        <w:trPr>
          <w:trHeight w:val="32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77A66" w:rsidRPr="00CC38B8" w:rsidRDefault="00F77A66" w:rsidP="00B06EB9">
            <w:pPr>
              <w:pStyle w:val="ListParagraph"/>
              <w:spacing w:after="0" w:line="240" w:lineRule="auto"/>
              <w:ind w:left="0"/>
              <w:rPr>
                <w:sz w:val="20"/>
                <w:szCs w:val="20"/>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77A66" w:rsidRPr="00CC38B8" w:rsidRDefault="00F77A66" w:rsidP="00B06EB9">
            <w:pPr>
              <w:pStyle w:val="ListParagraph"/>
              <w:spacing w:after="0" w:line="240" w:lineRule="auto"/>
              <w:ind w:left="0"/>
              <w:jc w:val="center"/>
              <w:rPr>
                <w:sz w:val="20"/>
                <w:szCs w:val="20"/>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77A66" w:rsidRPr="00CC38B8" w:rsidRDefault="00F77A66" w:rsidP="00B06EB9">
            <w:pPr>
              <w:pStyle w:val="ListParagraph"/>
              <w:spacing w:after="0" w:line="240" w:lineRule="auto"/>
              <w:ind w:left="0"/>
              <w:jc w:val="center"/>
              <w:rPr>
                <w:sz w:val="20"/>
                <w:szCs w:val="20"/>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F77A66" w:rsidRPr="00CC38B8" w:rsidRDefault="00F77A66" w:rsidP="00B06EB9">
            <w:pPr>
              <w:pStyle w:val="ListParagraph"/>
              <w:spacing w:after="0" w:line="240" w:lineRule="auto"/>
              <w:ind w:left="0"/>
              <w:rPr>
                <w:b/>
                <w:sz w:val="20"/>
                <w:szCs w:val="20"/>
              </w:rPr>
            </w:pPr>
          </w:p>
        </w:tc>
        <w:tc>
          <w:tcPr>
            <w:tcW w:w="211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F77A66" w:rsidRPr="00CC38B8" w:rsidRDefault="00F77A66" w:rsidP="00B06EB9">
            <w:pPr>
              <w:autoSpaceDE w:val="0"/>
              <w:autoSpaceDN w:val="0"/>
              <w:adjustRightInd w:val="0"/>
              <w:rPr>
                <w:color w:val="auto"/>
                <w:sz w:val="20"/>
                <w:szCs w:val="20"/>
              </w:rPr>
            </w:pPr>
            <w:r w:rsidRPr="00CC38B8">
              <w:rPr>
                <w:color w:val="auto"/>
                <w:sz w:val="20"/>
                <w:szCs w:val="20"/>
              </w:rPr>
              <w:t>Patellofemoral Pain Syndrome And Chondromalacia</w:t>
            </w:r>
          </w:p>
          <w:p w:rsidR="00F77A66" w:rsidRPr="00CC38B8" w:rsidRDefault="00F77A66" w:rsidP="00B06EB9">
            <w:pPr>
              <w:autoSpaceDE w:val="0"/>
              <w:autoSpaceDN w:val="0"/>
              <w:adjustRightInd w:val="0"/>
              <w:rPr>
                <w:color w:val="auto"/>
                <w:sz w:val="20"/>
                <w:szCs w:val="20"/>
              </w:rPr>
            </w:pPr>
            <w:r w:rsidRPr="00CC38B8">
              <w:rPr>
                <w:color w:val="auto"/>
                <w:sz w:val="20"/>
                <w:szCs w:val="20"/>
              </w:rPr>
              <w:t>Patellae, Left Knee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CC38B8" w:rsidRDefault="00F77A66" w:rsidP="002F11C9">
            <w:pPr>
              <w:pStyle w:val="ListParagraph"/>
              <w:spacing w:after="0" w:line="240" w:lineRule="auto"/>
              <w:ind w:left="0"/>
              <w:jc w:val="center"/>
              <w:rPr>
                <w:sz w:val="18"/>
                <w:szCs w:val="18"/>
              </w:rPr>
            </w:pPr>
            <w:r w:rsidRPr="00CC38B8">
              <w:rPr>
                <w:sz w:val="18"/>
                <w:szCs w:val="18"/>
              </w:rPr>
              <w:t>5099-5020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CC38B8" w:rsidRDefault="00F77A66" w:rsidP="002F11C9">
            <w:pPr>
              <w:pStyle w:val="ListParagraph"/>
              <w:spacing w:after="0" w:line="240" w:lineRule="auto"/>
              <w:ind w:left="0"/>
              <w:jc w:val="center"/>
              <w:rPr>
                <w:sz w:val="18"/>
                <w:szCs w:val="18"/>
              </w:rPr>
            </w:pPr>
            <w:r w:rsidRPr="00CC38B8">
              <w:rPr>
                <w:sz w:val="18"/>
                <w:szCs w:val="18"/>
              </w:rPr>
              <w:t>10%</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3A3264" w:rsidRDefault="00F77A66" w:rsidP="002F11C9">
            <w:pPr>
              <w:pStyle w:val="ListParagraph"/>
              <w:spacing w:after="0" w:line="240" w:lineRule="auto"/>
              <w:ind w:left="0"/>
              <w:jc w:val="center"/>
              <w:rPr>
                <w:b/>
                <w:sz w:val="18"/>
                <w:szCs w:val="18"/>
              </w:rPr>
            </w:pPr>
            <w:r w:rsidRPr="003A3264">
              <w:rPr>
                <w:rFonts w:cs="Times New Roman"/>
                <w:sz w:val="18"/>
                <w:szCs w:val="18"/>
              </w:rPr>
              <w:t>200602,</w:t>
            </w:r>
            <w:r>
              <w:rPr>
                <w:rFonts w:cs="Times New Roman"/>
                <w:sz w:val="18"/>
                <w:szCs w:val="18"/>
              </w:rPr>
              <w:t xml:space="preserve"> </w:t>
            </w:r>
            <w:r w:rsidRPr="003A3264">
              <w:rPr>
                <w:rFonts w:cs="Times New Roman"/>
                <w:sz w:val="18"/>
                <w:szCs w:val="18"/>
              </w:rPr>
              <w:t>03</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3A3264" w:rsidRDefault="00F77A66" w:rsidP="002F11C9">
            <w:pPr>
              <w:pStyle w:val="ListParagraph"/>
              <w:spacing w:after="0" w:line="240" w:lineRule="auto"/>
              <w:ind w:left="0"/>
              <w:jc w:val="center"/>
              <w:rPr>
                <w:b/>
                <w:sz w:val="18"/>
                <w:szCs w:val="18"/>
              </w:rPr>
            </w:pPr>
            <w:r w:rsidRPr="003A3264">
              <w:rPr>
                <w:b/>
                <w:sz w:val="18"/>
                <w:szCs w:val="18"/>
              </w:rPr>
              <w:t>20040924</w:t>
            </w:r>
          </w:p>
        </w:tc>
      </w:tr>
      <w:tr w:rsidR="00F77A66" w:rsidRPr="004869DE" w:rsidTr="002F11C9">
        <w:trPr>
          <w:trHeight w:val="32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77A66" w:rsidRPr="00CC38B8" w:rsidRDefault="00F77A66" w:rsidP="00B06EB9">
            <w:pPr>
              <w:pStyle w:val="ListParagraph"/>
              <w:spacing w:after="0" w:line="240" w:lineRule="auto"/>
              <w:ind w:left="0"/>
              <w:rPr>
                <w:sz w:val="20"/>
                <w:szCs w:val="20"/>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77A66" w:rsidRPr="00CC38B8" w:rsidRDefault="00F77A66" w:rsidP="00B06EB9">
            <w:pPr>
              <w:pStyle w:val="ListParagraph"/>
              <w:spacing w:after="0" w:line="240" w:lineRule="auto"/>
              <w:ind w:left="0"/>
              <w:jc w:val="center"/>
              <w:rPr>
                <w:sz w:val="20"/>
                <w:szCs w:val="20"/>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77A66" w:rsidRPr="00CC38B8" w:rsidRDefault="00F77A66" w:rsidP="00B06EB9">
            <w:pPr>
              <w:pStyle w:val="ListParagraph"/>
              <w:spacing w:after="0" w:line="240" w:lineRule="auto"/>
              <w:ind w:left="0"/>
              <w:jc w:val="center"/>
              <w:rPr>
                <w:sz w:val="20"/>
                <w:szCs w:val="20"/>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F77A66" w:rsidRPr="00CC38B8" w:rsidRDefault="00F77A66" w:rsidP="00B06EB9">
            <w:pPr>
              <w:pStyle w:val="ListParagraph"/>
              <w:spacing w:after="0" w:line="240" w:lineRule="auto"/>
              <w:ind w:left="0"/>
              <w:rPr>
                <w:b/>
                <w:sz w:val="20"/>
                <w:szCs w:val="20"/>
              </w:rPr>
            </w:pPr>
          </w:p>
        </w:tc>
        <w:tc>
          <w:tcPr>
            <w:tcW w:w="211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F77A66" w:rsidRPr="00CC38B8" w:rsidRDefault="00F77A66" w:rsidP="00B06EB9">
            <w:pPr>
              <w:autoSpaceDE w:val="0"/>
              <w:autoSpaceDN w:val="0"/>
              <w:adjustRightInd w:val="0"/>
              <w:rPr>
                <w:color w:val="auto"/>
                <w:sz w:val="20"/>
                <w:szCs w:val="20"/>
              </w:rPr>
            </w:pPr>
            <w:r w:rsidRPr="00CC38B8">
              <w:rPr>
                <w:color w:val="auto"/>
                <w:sz w:val="20"/>
                <w:szCs w:val="20"/>
              </w:rPr>
              <w:t>Scar, Status Post Right Bicep Reconstruction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CC38B8" w:rsidRDefault="00F77A66" w:rsidP="002F11C9">
            <w:pPr>
              <w:pStyle w:val="ListParagraph"/>
              <w:spacing w:after="0" w:line="240" w:lineRule="auto"/>
              <w:ind w:left="0"/>
              <w:jc w:val="center"/>
              <w:rPr>
                <w:sz w:val="18"/>
                <w:szCs w:val="18"/>
              </w:rPr>
            </w:pPr>
            <w:r w:rsidRPr="00CC38B8">
              <w:rPr>
                <w:sz w:val="18"/>
                <w:szCs w:val="18"/>
              </w:rPr>
              <w:t>7804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CC38B8" w:rsidRDefault="00F77A66" w:rsidP="002F11C9">
            <w:pPr>
              <w:pStyle w:val="ListParagraph"/>
              <w:spacing w:after="0" w:line="240" w:lineRule="auto"/>
              <w:ind w:left="0"/>
              <w:jc w:val="center"/>
              <w:rPr>
                <w:sz w:val="18"/>
                <w:szCs w:val="18"/>
              </w:rPr>
            </w:pPr>
            <w:r w:rsidRPr="00CC38B8">
              <w:rPr>
                <w:sz w:val="18"/>
                <w:szCs w:val="18"/>
              </w:rPr>
              <w:t>10%</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3A3264" w:rsidRDefault="00F77A66" w:rsidP="002F11C9">
            <w:pPr>
              <w:pStyle w:val="ListParagraph"/>
              <w:spacing w:after="0" w:line="240" w:lineRule="auto"/>
              <w:ind w:left="0"/>
              <w:jc w:val="center"/>
              <w:rPr>
                <w:b/>
                <w:sz w:val="18"/>
                <w:szCs w:val="18"/>
              </w:rPr>
            </w:pPr>
            <w:r w:rsidRPr="003A3264">
              <w:rPr>
                <w:rFonts w:cs="Times New Roman"/>
                <w:sz w:val="18"/>
                <w:szCs w:val="18"/>
              </w:rPr>
              <w:t>200602,</w:t>
            </w:r>
            <w:r>
              <w:rPr>
                <w:rFonts w:cs="Times New Roman"/>
                <w:sz w:val="18"/>
                <w:szCs w:val="18"/>
              </w:rPr>
              <w:t xml:space="preserve"> </w:t>
            </w:r>
            <w:r w:rsidRPr="003A3264">
              <w:rPr>
                <w:rFonts w:cs="Times New Roman"/>
                <w:sz w:val="18"/>
                <w:szCs w:val="18"/>
              </w:rPr>
              <w:t>03</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3A3264" w:rsidRDefault="00F77A66" w:rsidP="002F11C9">
            <w:pPr>
              <w:pStyle w:val="ListParagraph"/>
              <w:spacing w:after="0" w:line="240" w:lineRule="auto"/>
              <w:ind w:left="0"/>
              <w:jc w:val="center"/>
              <w:rPr>
                <w:b/>
                <w:sz w:val="18"/>
                <w:szCs w:val="18"/>
              </w:rPr>
            </w:pPr>
            <w:r w:rsidRPr="003A3264">
              <w:rPr>
                <w:b/>
                <w:sz w:val="18"/>
                <w:szCs w:val="18"/>
              </w:rPr>
              <w:t>20040924</w:t>
            </w:r>
          </w:p>
        </w:tc>
      </w:tr>
      <w:tr w:rsidR="00F77A66" w:rsidRPr="004869DE" w:rsidTr="002F11C9">
        <w:trPr>
          <w:trHeight w:val="32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77A66" w:rsidRPr="00CC38B8" w:rsidRDefault="00F77A66" w:rsidP="00B06EB9">
            <w:pPr>
              <w:pStyle w:val="ListParagraph"/>
              <w:spacing w:after="0" w:line="240" w:lineRule="auto"/>
              <w:ind w:left="0"/>
              <w:rPr>
                <w:sz w:val="20"/>
                <w:szCs w:val="20"/>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77A66" w:rsidRPr="00CC38B8" w:rsidRDefault="00F77A66" w:rsidP="00B06EB9">
            <w:pPr>
              <w:pStyle w:val="ListParagraph"/>
              <w:spacing w:after="0" w:line="240" w:lineRule="auto"/>
              <w:ind w:left="0"/>
              <w:jc w:val="center"/>
              <w:rPr>
                <w:sz w:val="20"/>
                <w:szCs w:val="20"/>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77A66" w:rsidRPr="00CC38B8" w:rsidRDefault="00F77A66" w:rsidP="00B06EB9">
            <w:pPr>
              <w:pStyle w:val="ListParagraph"/>
              <w:spacing w:after="0" w:line="240" w:lineRule="auto"/>
              <w:ind w:left="0"/>
              <w:jc w:val="center"/>
              <w:rPr>
                <w:sz w:val="20"/>
                <w:szCs w:val="20"/>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F77A66" w:rsidRPr="00CC38B8" w:rsidRDefault="00F77A66" w:rsidP="00B06EB9">
            <w:pPr>
              <w:pStyle w:val="ListParagraph"/>
              <w:spacing w:after="0" w:line="240" w:lineRule="auto"/>
              <w:ind w:left="0"/>
              <w:rPr>
                <w:b/>
                <w:sz w:val="20"/>
                <w:szCs w:val="20"/>
              </w:rPr>
            </w:pPr>
          </w:p>
        </w:tc>
        <w:tc>
          <w:tcPr>
            <w:tcW w:w="211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F77A66" w:rsidRPr="00CC38B8" w:rsidRDefault="00F77A66" w:rsidP="00B06EB9">
            <w:pPr>
              <w:autoSpaceDE w:val="0"/>
              <w:autoSpaceDN w:val="0"/>
              <w:adjustRightInd w:val="0"/>
              <w:rPr>
                <w:color w:val="auto"/>
                <w:sz w:val="20"/>
                <w:szCs w:val="20"/>
              </w:rPr>
            </w:pPr>
            <w:r w:rsidRPr="00CC38B8">
              <w:rPr>
                <w:color w:val="auto"/>
                <w:sz w:val="20"/>
                <w:szCs w:val="20"/>
              </w:rPr>
              <w:t>Hypertension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CC38B8" w:rsidRDefault="00F77A66" w:rsidP="002F11C9">
            <w:pPr>
              <w:pStyle w:val="ListParagraph"/>
              <w:spacing w:after="0" w:line="240" w:lineRule="auto"/>
              <w:ind w:left="0"/>
              <w:jc w:val="center"/>
              <w:rPr>
                <w:sz w:val="18"/>
                <w:szCs w:val="18"/>
              </w:rPr>
            </w:pPr>
            <w:r w:rsidRPr="00CC38B8">
              <w:rPr>
                <w:sz w:val="18"/>
                <w:szCs w:val="18"/>
              </w:rPr>
              <w:t>7101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CC38B8" w:rsidRDefault="00F77A66" w:rsidP="002F11C9">
            <w:pPr>
              <w:pStyle w:val="ListParagraph"/>
              <w:spacing w:after="0" w:line="240" w:lineRule="auto"/>
              <w:ind w:left="0"/>
              <w:jc w:val="center"/>
              <w:rPr>
                <w:sz w:val="18"/>
                <w:szCs w:val="18"/>
              </w:rPr>
            </w:pPr>
            <w:r w:rsidRPr="00CC38B8">
              <w:rPr>
                <w:sz w:val="18"/>
                <w:szCs w:val="18"/>
              </w:rPr>
              <w:t>0%</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CC38B8" w:rsidRDefault="00F77A66" w:rsidP="002F11C9">
            <w:pPr>
              <w:pStyle w:val="ListParagraph"/>
              <w:spacing w:after="0" w:line="240" w:lineRule="auto"/>
              <w:ind w:left="0"/>
              <w:jc w:val="center"/>
              <w:rPr>
                <w:b/>
                <w:sz w:val="18"/>
                <w:szCs w:val="18"/>
              </w:rPr>
            </w:pPr>
            <w:r>
              <w:rPr>
                <w:rFonts w:cs="Times New Roman"/>
                <w:sz w:val="18"/>
                <w:szCs w:val="18"/>
              </w:rPr>
              <w:t>200602, 03</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CC38B8" w:rsidRDefault="00F77A66" w:rsidP="002F11C9">
            <w:pPr>
              <w:pStyle w:val="ListParagraph"/>
              <w:spacing w:after="0" w:line="240" w:lineRule="auto"/>
              <w:ind w:left="0"/>
              <w:jc w:val="center"/>
              <w:rPr>
                <w:b/>
                <w:sz w:val="18"/>
                <w:szCs w:val="18"/>
              </w:rPr>
            </w:pPr>
            <w:r w:rsidRPr="00CC38B8">
              <w:rPr>
                <w:b/>
                <w:sz w:val="18"/>
                <w:szCs w:val="18"/>
              </w:rPr>
              <w:t>20040924</w:t>
            </w:r>
          </w:p>
        </w:tc>
      </w:tr>
      <w:tr w:rsidR="00F77A66" w:rsidRPr="004869DE" w:rsidTr="002F11C9">
        <w:trPr>
          <w:trHeight w:val="32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77A66" w:rsidRPr="00CC38B8" w:rsidRDefault="00F77A66" w:rsidP="00B06EB9">
            <w:pPr>
              <w:pStyle w:val="ListParagraph"/>
              <w:spacing w:after="0" w:line="240" w:lineRule="auto"/>
              <w:ind w:left="0"/>
              <w:rPr>
                <w:sz w:val="20"/>
                <w:szCs w:val="20"/>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77A66" w:rsidRPr="00CC38B8" w:rsidRDefault="00F77A66" w:rsidP="00B06EB9">
            <w:pPr>
              <w:pStyle w:val="ListParagraph"/>
              <w:spacing w:after="0" w:line="240" w:lineRule="auto"/>
              <w:ind w:left="0"/>
              <w:jc w:val="center"/>
              <w:rPr>
                <w:sz w:val="20"/>
                <w:szCs w:val="20"/>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77A66" w:rsidRPr="00CC38B8" w:rsidRDefault="00F77A66" w:rsidP="00B06EB9">
            <w:pPr>
              <w:pStyle w:val="ListParagraph"/>
              <w:spacing w:after="0" w:line="240" w:lineRule="auto"/>
              <w:ind w:left="0"/>
              <w:jc w:val="center"/>
              <w:rPr>
                <w:sz w:val="20"/>
                <w:szCs w:val="20"/>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F77A66" w:rsidRPr="00CC38B8" w:rsidRDefault="00F77A66" w:rsidP="00B06EB9">
            <w:pPr>
              <w:pStyle w:val="ListParagraph"/>
              <w:spacing w:after="0" w:line="240" w:lineRule="auto"/>
              <w:ind w:left="0"/>
              <w:rPr>
                <w:b/>
                <w:sz w:val="20"/>
                <w:szCs w:val="20"/>
              </w:rPr>
            </w:pPr>
          </w:p>
        </w:tc>
        <w:tc>
          <w:tcPr>
            <w:tcW w:w="211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F77A66" w:rsidRPr="00CC38B8" w:rsidRDefault="00F77A66" w:rsidP="00B06EB9">
            <w:pPr>
              <w:autoSpaceDE w:val="0"/>
              <w:autoSpaceDN w:val="0"/>
              <w:adjustRightInd w:val="0"/>
              <w:rPr>
                <w:color w:val="auto"/>
                <w:sz w:val="20"/>
                <w:szCs w:val="20"/>
              </w:rPr>
            </w:pPr>
            <w:r w:rsidRPr="00CC38B8">
              <w:rPr>
                <w:color w:val="auto"/>
                <w:sz w:val="20"/>
                <w:szCs w:val="20"/>
              </w:rPr>
              <w:t>7 X Conditions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CC38B8" w:rsidRDefault="00F77A66" w:rsidP="002F11C9">
            <w:pPr>
              <w:pStyle w:val="ListParagraph"/>
              <w:spacing w:after="0" w:line="240" w:lineRule="auto"/>
              <w:ind w:left="0"/>
              <w:jc w:val="center"/>
              <w:rPr>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CC38B8" w:rsidRDefault="00F77A66" w:rsidP="002F11C9">
            <w:pPr>
              <w:pStyle w:val="ListParagraph"/>
              <w:spacing w:after="0" w:line="240" w:lineRule="auto"/>
              <w:ind w:left="0"/>
              <w:jc w:val="center"/>
              <w:rPr>
                <w:sz w:val="18"/>
                <w:szCs w:val="18"/>
              </w:rPr>
            </w:pPr>
            <w:r w:rsidRPr="00CC38B8">
              <w:rPr>
                <w:sz w:val="18"/>
                <w:szCs w:val="18"/>
              </w:rPr>
              <w:t>N</w:t>
            </w:r>
            <w:r>
              <w:rPr>
                <w:sz w:val="18"/>
                <w:szCs w:val="18"/>
              </w:rPr>
              <w:t>SC</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CC38B8" w:rsidRDefault="00F77A66" w:rsidP="002F11C9">
            <w:pPr>
              <w:pStyle w:val="ListParagraph"/>
              <w:spacing w:after="0" w:line="240" w:lineRule="auto"/>
              <w:ind w:left="0"/>
              <w:jc w:val="center"/>
              <w:rPr>
                <w:b/>
                <w:sz w:val="18"/>
                <w:szCs w:val="18"/>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CC38B8" w:rsidRDefault="00F77A66" w:rsidP="002F11C9">
            <w:pPr>
              <w:pStyle w:val="ListParagraph"/>
              <w:spacing w:after="0" w:line="240" w:lineRule="auto"/>
              <w:ind w:left="0"/>
              <w:jc w:val="center"/>
              <w:rPr>
                <w:b/>
                <w:sz w:val="18"/>
                <w:szCs w:val="18"/>
              </w:rPr>
            </w:pPr>
          </w:p>
        </w:tc>
      </w:tr>
      <w:tr w:rsidR="002F11C9" w:rsidRPr="004869DE" w:rsidTr="002F11C9">
        <w:trPr>
          <w:trHeight w:val="32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77A66" w:rsidRPr="004869DE" w:rsidRDefault="00F77A66">
            <w:pPr>
              <w:pStyle w:val="ListParagraph"/>
              <w:spacing w:after="0" w:line="240" w:lineRule="auto"/>
              <w:ind w:left="0"/>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77A66" w:rsidRPr="004869DE" w:rsidRDefault="00F77A66">
            <w:pPr>
              <w:pStyle w:val="ListParagraph"/>
              <w:spacing w:after="0" w:line="240" w:lineRule="auto"/>
              <w:ind w:left="0"/>
              <w:jc w:val="cente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77A66" w:rsidRPr="004869DE" w:rsidRDefault="00F77A66">
            <w:pPr>
              <w:pStyle w:val="ListParagraph"/>
              <w:spacing w:after="0" w:line="240" w:lineRule="auto"/>
              <w:ind w:left="0"/>
              <w:jc w:val="cente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F77A66" w:rsidRPr="004869DE" w:rsidRDefault="00F77A66">
            <w:pPr>
              <w:pStyle w:val="ListParagraph"/>
              <w:spacing w:after="0" w:line="240" w:lineRule="auto"/>
              <w:ind w:left="0"/>
              <w:rPr>
                <w:b/>
                <w:sz w:val="18"/>
                <w:szCs w:val="18"/>
              </w:rPr>
            </w:pPr>
          </w:p>
        </w:tc>
        <w:tc>
          <w:tcPr>
            <w:tcW w:w="211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F77A66" w:rsidRPr="004869DE" w:rsidRDefault="00F77A66" w:rsidP="00540AA0">
            <w:pPr>
              <w:autoSpaceDE w:val="0"/>
              <w:autoSpaceDN w:val="0"/>
              <w:adjustRightInd w:val="0"/>
              <w:rPr>
                <w:rFonts w:eastAsiaTheme="minorEastAsia"/>
                <w:color w:val="auto"/>
                <w:sz w:val="18"/>
                <w:szCs w:val="18"/>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4869DE" w:rsidRDefault="00F77A66">
            <w:pPr>
              <w:pStyle w:val="ListParagraph"/>
              <w:spacing w:after="0" w:line="240" w:lineRule="auto"/>
              <w:ind w:left="0"/>
              <w:jc w:val="center"/>
              <w:rPr>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4869DE" w:rsidRDefault="00F77A66">
            <w:pPr>
              <w:pStyle w:val="ListParagraph"/>
              <w:spacing w:after="0" w:line="240" w:lineRule="auto"/>
              <w:ind w:left="0"/>
              <w:jc w:val="center"/>
              <w:rPr>
                <w:b/>
                <w:sz w:val="18"/>
                <w:szCs w:val="18"/>
              </w:rPr>
            </w:pP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4869DE" w:rsidRDefault="00F77A66" w:rsidP="006C3FC6">
            <w:pPr>
              <w:pStyle w:val="ListParagraph"/>
              <w:spacing w:after="0" w:line="240" w:lineRule="auto"/>
              <w:ind w:left="0"/>
              <w:rPr>
                <w:b/>
                <w:sz w:val="18"/>
                <w:szCs w:val="18"/>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77A66" w:rsidRPr="004869DE" w:rsidRDefault="00F77A66" w:rsidP="006C3FC6">
            <w:pPr>
              <w:pStyle w:val="ListParagraph"/>
              <w:spacing w:after="0" w:line="240" w:lineRule="auto"/>
              <w:ind w:left="0"/>
              <w:rPr>
                <w:b/>
                <w:sz w:val="18"/>
                <w:szCs w:val="18"/>
              </w:rPr>
            </w:pPr>
          </w:p>
        </w:tc>
      </w:tr>
      <w:tr w:rsidR="00F77A66" w:rsidRPr="004869DE" w:rsidTr="00540AA0">
        <w:trPr>
          <w:trHeight w:val="280"/>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F77A66" w:rsidRPr="004869DE" w:rsidRDefault="00F77A66" w:rsidP="00F77A66">
            <w:pPr>
              <w:pStyle w:val="ListParagraph"/>
              <w:spacing w:after="0" w:line="240" w:lineRule="auto"/>
              <w:ind w:left="0"/>
              <w:jc w:val="center"/>
              <w:rPr>
                <w:b/>
              </w:rPr>
            </w:pPr>
            <w:r w:rsidRPr="004869DE">
              <w:rPr>
                <w:b/>
              </w:rPr>
              <w:t xml:space="preserve">TOTAL Combined:  </w:t>
            </w:r>
            <w:r>
              <w:rPr>
                <w:b/>
              </w:rPr>
              <w:t>10</w:t>
            </w:r>
            <w:r w:rsidRPr="004869DE">
              <w:rPr>
                <w:b/>
              </w:rPr>
              <w:t>%</w:t>
            </w:r>
          </w:p>
        </w:tc>
        <w:tc>
          <w:tcPr>
            <w:tcW w:w="580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F77A66" w:rsidRPr="00FB7355" w:rsidRDefault="00F77A66" w:rsidP="00F77A66">
            <w:pPr>
              <w:pStyle w:val="ListParagraph"/>
              <w:spacing w:after="0" w:line="240" w:lineRule="auto"/>
              <w:ind w:left="0"/>
              <w:jc w:val="center"/>
              <w:rPr>
                <w:rFonts w:ascii="Times New Roman" w:hAnsi="Times New Roman" w:cs="Times New Roman"/>
                <w:sz w:val="19"/>
                <w:szCs w:val="19"/>
              </w:rPr>
            </w:pPr>
            <w:r w:rsidRPr="00FB7355">
              <w:rPr>
                <w:b/>
              </w:rPr>
              <w:t>TOTAL Combined (</w:t>
            </w:r>
            <w:r w:rsidRPr="00FB7355">
              <w:rPr>
                <w:b/>
                <w:i/>
              </w:rPr>
              <w:t xml:space="preserve">incl non-PEB Dxs):   </w:t>
            </w:r>
            <w:r>
              <w:rPr>
                <w:rFonts w:ascii="Times New Roman" w:hAnsi="Times New Roman"/>
                <w:sz w:val="19"/>
                <w:szCs w:val="19"/>
              </w:rPr>
              <w:t>80% from 09/24/2004 (Bilateral factor of 1.9 Percent for diagnostic codes 5020, 5020)</w:t>
            </w:r>
          </w:p>
          <w:p w:rsidR="00F77A66" w:rsidRDefault="00F77A66" w:rsidP="00F77A66">
            <w:pPr>
              <w:pStyle w:val="ListParagraph"/>
              <w:spacing w:after="0" w:line="240" w:lineRule="auto"/>
              <w:ind w:left="0"/>
              <w:jc w:val="center"/>
              <w:rPr>
                <w:rFonts w:ascii="Times New Roman" w:hAnsi="Times New Roman"/>
                <w:sz w:val="19"/>
                <w:szCs w:val="19"/>
              </w:rPr>
            </w:pPr>
            <w:r w:rsidRPr="00FB7355">
              <w:rPr>
                <w:rFonts w:ascii="Times New Roman" w:hAnsi="Times New Roman" w:cs="Times New Roman"/>
                <w:sz w:val="19"/>
                <w:szCs w:val="19"/>
              </w:rPr>
              <w:t xml:space="preserve"> </w:t>
            </w:r>
            <w:r>
              <w:rPr>
                <w:rFonts w:ascii="Times New Roman" w:hAnsi="Times New Roman" w:cs="Times New Roman"/>
                <w:sz w:val="19"/>
                <w:szCs w:val="19"/>
              </w:rPr>
              <w:t>Then…</w:t>
            </w:r>
            <w:r w:rsidRPr="00FB7355">
              <w:rPr>
                <w:rFonts w:ascii="Times New Roman" w:hAnsi="Times New Roman" w:cs="Times New Roman"/>
                <w:sz w:val="19"/>
                <w:szCs w:val="19"/>
              </w:rPr>
              <w:t xml:space="preserve">  </w:t>
            </w:r>
            <w:r>
              <w:rPr>
                <w:rFonts w:ascii="Times New Roman" w:hAnsi="Times New Roman"/>
                <w:sz w:val="19"/>
                <w:szCs w:val="19"/>
              </w:rPr>
              <w:t xml:space="preserve">90% from </w:t>
            </w:r>
            <w:r>
              <w:rPr>
                <w:rFonts w:ascii="Times New Roman" w:hAnsi="Times New Roman"/>
                <w:i/>
                <w:iCs/>
                <w:sz w:val="20"/>
              </w:rPr>
              <w:t xml:space="preserve">05/1912008 </w:t>
            </w:r>
            <w:r>
              <w:rPr>
                <w:rFonts w:ascii="Times New Roman" w:hAnsi="Times New Roman"/>
                <w:sz w:val="19"/>
                <w:szCs w:val="19"/>
              </w:rPr>
              <w:t>(Bilateral factor of 1.9 Percent for</w:t>
            </w:r>
          </w:p>
          <w:p w:rsidR="00F77A66" w:rsidRPr="004869DE" w:rsidRDefault="00F77A66" w:rsidP="00F77A66">
            <w:pPr>
              <w:pStyle w:val="ListParagraph"/>
              <w:spacing w:after="0" w:line="240" w:lineRule="auto"/>
              <w:ind w:left="0"/>
              <w:jc w:val="center"/>
              <w:rPr>
                <w:rFonts w:ascii="Times New Roman" w:hAnsi="Times New Roman" w:cs="Times New Roman"/>
                <w:sz w:val="19"/>
                <w:szCs w:val="19"/>
              </w:rPr>
            </w:pPr>
            <w:r>
              <w:rPr>
                <w:rFonts w:ascii="Times New Roman" w:hAnsi="Times New Roman"/>
                <w:sz w:val="19"/>
                <w:szCs w:val="19"/>
              </w:rPr>
              <w:t xml:space="preserve"> diagnostic codes </w:t>
            </w:r>
            <w:r>
              <w:rPr>
                <w:rFonts w:ascii="Times New Roman" w:hAnsi="Times New Roman"/>
                <w:i/>
                <w:iCs/>
                <w:sz w:val="20"/>
              </w:rPr>
              <w:t>5020, 5020)</w:t>
            </w:r>
            <w:r w:rsidRPr="00FB7355">
              <w:rPr>
                <w:rFonts w:ascii="Times New Roman" w:hAnsi="Times New Roman" w:cs="Times New Roman"/>
                <w:sz w:val="19"/>
                <w:szCs w:val="19"/>
              </w:rPr>
              <w:t xml:space="preserve">    </w:t>
            </w:r>
          </w:p>
        </w:tc>
      </w:tr>
    </w:tbl>
    <w:p w:rsidR="00A90D55" w:rsidRPr="004869DE" w:rsidRDefault="00A90D55" w:rsidP="00E2331E">
      <w:pPr>
        <w:tabs>
          <w:tab w:val="left" w:pos="288"/>
          <w:tab w:val="left" w:pos="4752"/>
        </w:tabs>
        <w:spacing w:line="240" w:lineRule="exact"/>
        <w:jc w:val="both"/>
        <w:rPr>
          <w:color w:val="auto"/>
          <w:szCs w:val="24"/>
        </w:rPr>
      </w:pPr>
    </w:p>
    <w:p w:rsidR="00A90D55" w:rsidRDefault="00A90D55" w:rsidP="004424C8">
      <w:pPr>
        <w:tabs>
          <w:tab w:val="left" w:pos="288"/>
          <w:tab w:val="left" w:pos="4752"/>
        </w:tabs>
        <w:spacing w:line="240" w:lineRule="exact"/>
        <w:jc w:val="both"/>
        <w:rPr>
          <w:color w:val="auto"/>
          <w:szCs w:val="24"/>
        </w:rPr>
      </w:pPr>
      <w:r w:rsidRPr="004869DE">
        <w:rPr>
          <w:caps/>
          <w:color w:val="auto"/>
          <w:szCs w:val="24"/>
          <w:u w:val="single"/>
        </w:rPr>
        <w:t>ANALYSIS SUMMARY</w:t>
      </w:r>
      <w:r w:rsidRPr="004869DE">
        <w:rPr>
          <w:color w:val="auto"/>
          <w:szCs w:val="24"/>
        </w:rPr>
        <w:t>:</w:t>
      </w:r>
    </w:p>
    <w:p w:rsidR="00EC4624" w:rsidRDefault="00EC4624" w:rsidP="004424C8">
      <w:pPr>
        <w:autoSpaceDE w:val="0"/>
        <w:autoSpaceDN w:val="0"/>
        <w:adjustRightInd w:val="0"/>
        <w:spacing w:line="240" w:lineRule="exact"/>
        <w:jc w:val="both"/>
        <w:rPr>
          <w:color w:val="auto"/>
          <w:szCs w:val="24"/>
        </w:rPr>
      </w:pPr>
      <w:r>
        <w:rPr>
          <w:color w:val="auto"/>
          <w:szCs w:val="24"/>
        </w:rPr>
        <w:t>Fitness:</w:t>
      </w:r>
    </w:p>
    <w:p w:rsidR="00F77A66" w:rsidRPr="00C72BF5" w:rsidRDefault="00F77A66" w:rsidP="004424C8">
      <w:pPr>
        <w:autoSpaceDE w:val="0"/>
        <w:autoSpaceDN w:val="0"/>
        <w:adjustRightInd w:val="0"/>
        <w:spacing w:line="240" w:lineRule="exact"/>
        <w:jc w:val="both"/>
        <w:rPr>
          <w:color w:val="auto"/>
          <w:szCs w:val="24"/>
        </w:rPr>
      </w:pPr>
      <w:r>
        <w:rPr>
          <w:color w:val="auto"/>
          <w:szCs w:val="24"/>
        </w:rPr>
        <w:t>The Air Force IPEB stated: ‘</w:t>
      </w:r>
      <w:r w:rsidRPr="00C72BF5">
        <w:rPr>
          <w:color w:val="auto"/>
          <w:szCs w:val="24"/>
        </w:rPr>
        <w:t xml:space="preserve">None of member's medical conditions individually prevent him from reasonably performing the duties of his office, grade, rank, or rating, however, taken in totality, they make the member unfit for continuous military service. </w:t>
      </w:r>
      <w:r w:rsidR="00864210">
        <w:rPr>
          <w:color w:val="auto"/>
          <w:szCs w:val="24"/>
        </w:rPr>
        <w:t xml:space="preserve"> </w:t>
      </w:r>
      <w:r w:rsidRPr="00C72BF5">
        <w:rPr>
          <w:color w:val="auto"/>
          <w:szCs w:val="24"/>
        </w:rPr>
        <w:t>Therefore, the IPEB rates the condition that would be most advantageous to the member, chronic neck pain</w:t>
      </w:r>
      <w:r>
        <w:rPr>
          <w:color w:val="auto"/>
          <w:szCs w:val="24"/>
        </w:rPr>
        <w:t xml:space="preserve">, </w:t>
      </w:r>
      <w:r w:rsidRPr="00C72BF5">
        <w:rPr>
          <w:color w:val="auto"/>
          <w:szCs w:val="24"/>
        </w:rPr>
        <w:t>and recommends Discharge with Severance Pay with a disability rating of 10% IAW DoD and VASRD guidelines.</w:t>
      </w:r>
      <w:r>
        <w:rPr>
          <w:color w:val="auto"/>
          <w:szCs w:val="24"/>
        </w:rPr>
        <w:t>’</w:t>
      </w:r>
      <w:r w:rsidR="00EC4624">
        <w:rPr>
          <w:color w:val="auto"/>
          <w:szCs w:val="24"/>
        </w:rPr>
        <w:t xml:space="preserve"> </w:t>
      </w:r>
      <w:r w:rsidR="00864210">
        <w:rPr>
          <w:color w:val="auto"/>
          <w:szCs w:val="24"/>
        </w:rPr>
        <w:t xml:space="preserve"> </w:t>
      </w:r>
      <w:r w:rsidR="00EC4624">
        <w:rPr>
          <w:color w:val="auto"/>
          <w:szCs w:val="24"/>
        </w:rPr>
        <w:t xml:space="preserve">The Commander’s Letter stated that the CI could not perform his duties as a medic in the Emergency Room because of his neck and back pain, headaches, and numbness in his upper extremity. </w:t>
      </w:r>
      <w:r w:rsidR="00864210">
        <w:rPr>
          <w:color w:val="auto"/>
          <w:szCs w:val="24"/>
        </w:rPr>
        <w:t xml:space="preserve"> </w:t>
      </w:r>
      <w:r w:rsidR="00EC4624">
        <w:rPr>
          <w:color w:val="auto"/>
          <w:szCs w:val="24"/>
        </w:rPr>
        <w:t xml:space="preserve">It also stated the CI’s daily pain limited his capabilities and that the CI could not deploy. </w:t>
      </w:r>
      <w:r w:rsidR="00864210">
        <w:rPr>
          <w:color w:val="auto"/>
          <w:szCs w:val="24"/>
        </w:rPr>
        <w:t xml:space="preserve"> </w:t>
      </w:r>
      <w:r w:rsidR="00EC4624">
        <w:rPr>
          <w:color w:val="auto"/>
          <w:szCs w:val="24"/>
        </w:rPr>
        <w:t>The Service Treatment Record (STR) documented that while the CI continued to work in the Emergency Room, he was doing administrative work only, not patient care.</w:t>
      </w:r>
    </w:p>
    <w:p w:rsidR="00F77A66" w:rsidRPr="004869DE" w:rsidRDefault="00F77A66" w:rsidP="004424C8">
      <w:pPr>
        <w:tabs>
          <w:tab w:val="left" w:pos="288"/>
          <w:tab w:val="left" w:pos="4752"/>
        </w:tabs>
        <w:spacing w:line="240" w:lineRule="exact"/>
        <w:jc w:val="both"/>
        <w:rPr>
          <w:color w:val="auto"/>
          <w:szCs w:val="24"/>
        </w:rPr>
      </w:pPr>
    </w:p>
    <w:p w:rsidR="00EC4624" w:rsidRPr="004424C8" w:rsidRDefault="00AC2EDE" w:rsidP="004424C8">
      <w:pPr>
        <w:autoSpaceDE w:val="0"/>
        <w:autoSpaceDN w:val="0"/>
        <w:adjustRightInd w:val="0"/>
        <w:spacing w:line="240" w:lineRule="exact"/>
        <w:jc w:val="both"/>
        <w:rPr>
          <w:color w:val="auto"/>
          <w:szCs w:val="24"/>
          <w:u w:val="single"/>
        </w:rPr>
      </w:pPr>
      <w:r w:rsidRPr="00AC2EDE">
        <w:rPr>
          <w:color w:val="auto"/>
          <w:szCs w:val="24"/>
          <w:u w:val="single"/>
        </w:rPr>
        <w:lastRenderedPageBreak/>
        <w:t>Mechanical Low Back Pain and Thoracic Spine Pain</w:t>
      </w:r>
      <w:r w:rsidRPr="004424C8">
        <w:rPr>
          <w:color w:val="auto"/>
          <w:szCs w:val="24"/>
          <w:u w:val="single"/>
        </w:rPr>
        <w:t xml:space="preserve"> </w:t>
      </w:r>
      <w:r>
        <w:rPr>
          <w:color w:val="auto"/>
          <w:szCs w:val="24"/>
          <w:u w:val="single"/>
        </w:rPr>
        <w:t>a</w:t>
      </w:r>
      <w:r w:rsidR="00EC4624" w:rsidRPr="004424C8">
        <w:rPr>
          <w:color w:val="auto"/>
          <w:szCs w:val="24"/>
          <w:u w:val="single"/>
        </w:rPr>
        <w:t>nd Right Lower Leg Pain/Radiculopathy:</w:t>
      </w:r>
    </w:p>
    <w:p w:rsidR="00EC4624" w:rsidRPr="004424C8" w:rsidRDefault="009903DA" w:rsidP="004424C8">
      <w:pPr>
        <w:autoSpaceDE w:val="0"/>
        <w:autoSpaceDN w:val="0"/>
        <w:adjustRightInd w:val="0"/>
        <w:spacing w:line="240" w:lineRule="exact"/>
        <w:jc w:val="both"/>
        <w:rPr>
          <w:color w:val="auto"/>
          <w:szCs w:val="24"/>
        </w:rPr>
      </w:pPr>
      <w:r>
        <w:rPr>
          <w:color w:val="auto"/>
          <w:szCs w:val="24"/>
        </w:rPr>
        <w:t xml:space="preserve">The </w:t>
      </w:r>
      <w:r w:rsidR="00EC4624" w:rsidRPr="004424C8">
        <w:rPr>
          <w:color w:val="auto"/>
          <w:szCs w:val="24"/>
        </w:rPr>
        <w:t xml:space="preserve">IPEB stated </w:t>
      </w:r>
      <w:r w:rsidR="00156D65" w:rsidRPr="004424C8">
        <w:rPr>
          <w:color w:val="auto"/>
          <w:szCs w:val="24"/>
        </w:rPr>
        <w:t xml:space="preserve">this condition was not </w:t>
      </w:r>
      <w:r w:rsidR="00EC4624" w:rsidRPr="004424C8">
        <w:rPr>
          <w:color w:val="auto"/>
          <w:szCs w:val="24"/>
        </w:rPr>
        <w:t>unfitting, however the CO’s letter specifically s</w:t>
      </w:r>
      <w:r w:rsidR="00D850D7">
        <w:rPr>
          <w:color w:val="auto"/>
          <w:szCs w:val="24"/>
        </w:rPr>
        <w:t>tates this conditions interfered</w:t>
      </w:r>
      <w:r w:rsidR="00EC4624" w:rsidRPr="004424C8">
        <w:rPr>
          <w:color w:val="auto"/>
          <w:szCs w:val="24"/>
        </w:rPr>
        <w:t xml:space="preserve"> with CI’s ability to perform his job and this does appear to be a reasonable conclusion. </w:t>
      </w:r>
      <w:r w:rsidR="00864210">
        <w:rPr>
          <w:color w:val="auto"/>
          <w:szCs w:val="24"/>
        </w:rPr>
        <w:t xml:space="preserve"> </w:t>
      </w:r>
      <w:r w:rsidR="00156D65" w:rsidRPr="004424C8">
        <w:rPr>
          <w:color w:val="auto"/>
          <w:szCs w:val="24"/>
        </w:rPr>
        <w:t>T</w:t>
      </w:r>
      <w:r w:rsidR="00EC4624" w:rsidRPr="004424C8">
        <w:rPr>
          <w:color w:val="auto"/>
          <w:szCs w:val="24"/>
        </w:rPr>
        <w:t xml:space="preserve">enderness to palpation and painful motion warrant rating at 10% (paragraph 4.59). </w:t>
      </w:r>
      <w:r w:rsidR="00156D65" w:rsidRPr="004424C8">
        <w:rPr>
          <w:color w:val="auto"/>
          <w:szCs w:val="24"/>
        </w:rPr>
        <w:t>R</w:t>
      </w:r>
      <w:r w:rsidR="00EC4624" w:rsidRPr="004424C8">
        <w:rPr>
          <w:color w:val="auto"/>
          <w:szCs w:val="24"/>
        </w:rPr>
        <w:t xml:space="preserve">adiculopathy </w:t>
      </w:r>
      <w:r w:rsidR="00156D65" w:rsidRPr="004424C8">
        <w:rPr>
          <w:color w:val="auto"/>
          <w:szCs w:val="24"/>
        </w:rPr>
        <w:t>does not appear to be present</w:t>
      </w:r>
      <w:r w:rsidR="00EC4624" w:rsidRPr="004424C8">
        <w:rPr>
          <w:color w:val="auto"/>
          <w:szCs w:val="24"/>
        </w:rPr>
        <w:t>.</w:t>
      </w:r>
      <w:r w:rsidR="00864210">
        <w:rPr>
          <w:color w:val="auto"/>
          <w:szCs w:val="24"/>
        </w:rPr>
        <w:t xml:space="preserve"> </w:t>
      </w:r>
      <w:r w:rsidR="00EC4624" w:rsidRPr="004424C8">
        <w:rPr>
          <w:color w:val="auto"/>
          <w:szCs w:val="24"/>
        </w:rPr>
        <w:t xml:space="preserve"> While CI had subjective complaints of pain in his right leg, there is no objective evidence of sensory or motor </w:t>
      </w:r>
      <w:r w:rsidR="00D850D7">
        <w:rPr>
          <w:color w:val="auto"/>
          <w:szCs w:val="24"/>
        </w:rPr>
        <w:t xml:space="preserve">nerve </w:t>
      </w:r>
      <w:r w:rsidR="00EC4624" w:rsidRPr="004424C8">
        <w:rPr>
          <w:color w:val="auto"/>
          <w:szCs w:val="24"/>
        </w:rPr>
        <w:t>disturbance.</w:t>
      </w:r>
      <w:r w:rsidR="00864210">
        <w:rPr>
          <w:color w:val="auto"/>
          <w:szCs w:val="24"/>
        </w:rPr>
        <w:t xml:space="preserve"> </w:t>
      </w:r>
      <w:r w:rsidR="00EC4624" w:rsidRPr="004424C8">
        <w:rPr>
          <w:color w:val="auto"/>
          <w:szCs w:val="24"/>
        </w:rPr>
        <w:t xml:space="preserve"> Even if present</w:t>
      </w:r>
      <w:r>
        <w:rPr>
          <w:color w:val="auto"/>
          <w:szCs w:val="24"/>
        </w:rPr>
        <w:t>, the rating would not change because</w:t>
      </w:r>
      <w:r w:rsidR="00EC4624" w:rsidRPr="004424C8">
        <w:rPr>
          <w:color w:val="auto"/>
          <w:szCs w:val="24"/>
        </w:rPr>
        <w:t xml:space="preserve"> the general rating formula for the spine states the rating is with or without symptoms such as pain. </w:t>
      </w:r>
      <w:r w:rsidR="00156D65" w:rsidRPr="004424C8">
        <w:rPr>
          <w:color w:val="auto"/>
          <w:szCs w:val="24"/>
        </w:rPr>
        <w:t xml:space="preserve">EMG and </w:t>
      </w:r>
      <w:r w:rsidR="00D850D7" w:rsidRPr="004424C8">
        <w:rPr>
          <w:color w:val="auto"/>
          <w:szCs w:val="24"/>
        </w:rPr>
        <w:t xml:space="preserve">nerve conduction </w:t>
      </w:r>
      <w:r w:rsidR="008B7EB1">
        <w:rPr>
          <w:color w:val="auto"/>
          <w:szCs w:val="24"/>
        </w:rPr>
        <w:t xml:space="preserve">velocity (NCV) </w:t>
      </w:r>
      <w:r w:rsidR="00156D65" w:rsidRPr="004424C8">
        <w:rPr>
          <w:color w:val="auto"/>
          <w:szCs w:val="24"/>
        </w:rPr>
        <w:t xml:space="preserve">studies were performed in 2003 by the Air Force and 2006 by the VA and neither showed any abnormality. </w:t>
      </w:r>
      <w:r w:rsidR="00EC4624" w:rsidRPr="004424C8">
        <w:rPr>
          <w:color w:val="auto"/>
          <w:szCs w:val="24"/>
        </w:rPr>
        <w:t>VA exam in 2006 did not show any radiculopathy in lower extremity.</w:t>
      </w:r>
    </w:p>
    <w:p w:rsidR="00A90D55" w:rsidRPr="004424C8" w:rsidRDefault="00A90D55" w:rsidP="004424C8">
      <w:pPr>
        <w:tabs>
          <w:tab w:val="left" w:pos="288"/>
          <w:tab w:val="left" w:pos="4752"/>
        </w:tabs>
        <w:spacing w:line="240" w:lineRule="exact"/>
        <w:jc w:val="both"/>
        <w:rPr>
          <w:color w:val="auto"/>
          <w:szCs w:val="24"/>
        </w:rPr>
      </w:pPr>
    </w:p>
    <w:p w:rsidR="00156D65" w:rsidRPr="00AC2EDE" w:rsidRDefault="00AC2EDE" w:rsidP="004424C8">
      <w:pPr>
        <w:autoSpaceDE w:val="0"/>
        <w:autoSpaceDN w:val="0"/>
        <w:adjustRightInd w:val="0"/>
        <w:spacing w:line="240" w:lineRule="exact"/>
        <w:jc w:val="both"/>
        <w:rPr>
          <w:color w:val="auto"/>
          <w:szCs w:val="24"/>
          <w:u w:val="single"/>
        </w:rPr>
      </w:pPr>
      <w:r w:rsidRPr="00AC2EDE">
        <w:rPr>
          <w:color w:val="auto"/>
          <w:szCs w:val="24"/>
          <w:u w:val="single"/>
        </w:rPr>
        <w:t>Chronic Neck Pain secondary to Degenerative Disc Disease with Syncopal Episodes</w:t>
      </w:r>
      <w:r w:rsidR="00156D65" w:rsidRPr="00AC2EDE">
        <w:rPr>
          <w:color w:val="auto"/>
          <w:szCs w:val="24"/>
          <w:u w:val="single"/>
        </w:rPr>
        <w:t>:</w:t>
      </w:r>
    </w:p>
    <w:p w:rsidR="00156D65" w:rsidRPr="004424C8" w:rsidRDefault="00D850D7" w:rsidP="004424C8">
      <w:pPr>
        <w:autoSpaceDE w:val="0"/>
        <w:autoSpaceDN w:val="0"/>
        <w:adjustRightInd w:val="0"/>
        <w:spacing w:line="240" w:lineRule="exact"/>
        <w:jc w:val="both"/>
        <w:rPr>
          <w:color w:val="auto"/>
          <w:szCs w:val="24"/>
        </w:rPr>
      </w:pPr>
      <w:r>
        <w:rPr>
          <w:color w:val="auto"/>
          <w:szCs w:val="24"/>
        </w:rPr>
        <w:t xml:space="preserve">The </w:t>
      </w:r>
      <w:r w:rsidR="00156D65" w:rsidRPr="004424C8">
        <w:rPr>
          <w:color w:val="auto"/>
          <w:szCs w:val="24"/>
        </w:rPr>
        <w:t>IPEB stated this condition was not unfitting, however they rated the condition</w:t>
      </w:r>
      <w:r w:rsidR="006B3EE3" w:rsidRPr="004424C8">
        <w:rPr>
          <w:color w:val="auto"/>
          <w:szCs w:val="24"/>
        </w:rPr>
        <w:t xml:space="preserve"> </w:t>
      </w:r>
      <w:r>
        <w:rPr>
          <w:color w:val="auto"/>
          <w:szCs w:val="24"/>
        </w:rPr>
        <w:t xml:space="preserve">as </w:t>
      </w:r>
      <w:r w:rsidR="006B3EE3" w:rsidRPr="004424C8">
        <w:rPr>
          <w:color w:val="auto"/>
        </w:rPr>
        <w:t>Chronic Neck Pain Secondary to Degenerative Joint Disease associated with Vagal Response Syncopal Episodes</w:t>
      </w:r>
      <w:r w:rsidR="00156D65" w:rsidRPr="004424C8">
        <w:rPr>
          <w:color w:val="auto"/>
          <w:szCs w:val="24"/>
        </w:rPr>
        <w:t>.</w:t>
      </w:r>
      <w:r w:rsidR="00864210">
        <w:rPr>
          <w:color w:val="auto"/>
          <w:szCs w:val="24"/>
        </w:rPr>
        <w:t xml:space="preserve"> </w:t>
      </w:r>
      <w:r w:rsidR="00156D65" w:rsidRPr="004424C8">
        <w:rPr>
          <w:color w:val="auto"/>
          <w:szCs w:val="24"/>
        </w:rPr>
        <w:t xml:space="preserve"> Also, the CO’s letter specifically states </w:t>
      </w:r>
      <w:r w:rsidR="006B3EE3" w:rsidRPr="004424C8">
        <w:rPr>
          <w:color w:val="auto"/>
          <w:szCs w:val="24"/>
        </w:rPr>
        <w:t>neck pain</w:t>
      </w:r>
      <w:r>
        <w:rPr>
          <w:color w:val="auto"/>
          <w:szCs w:val="24"/>
        </w:rPr>
        <w:t xml:space="preserve"> interfered</w:t>
      </w:r>
      <w:r w:rsidR="00156D65" w:rsidRPr="004424C8">
        <w:rPr>
          <w:color w:val="auto"/>
          <w:szCs w:val="24"/>
        </w:rPr>
        <w:t xml:space="preserve"> with CI’s ability to perform his job and this does appear to be a reasonable conclusion. </w:t>
      </w:r>
      <w:r w:rsidR="00864210">
        <w:rPr>
          <w:color w:val="auto"/>
          <w:szCs w:val="24"/>
        </w:rPr>
        <w:t xml:space="preserve"> </w:t>
      </w:r>
      <w:r w:rsidR="006B3EE3" w:rsidRPr="004424C8">
        <w:rPr>
          <w:color w:val="auto"/>
          <w:szCs w:val="24"/>
        </w:rPr>
        <w:t xml:space="preserve">The CO’s letter does not mention syncope. </w:t>
      </w:r>
      <w:r w:rsidR="00156D65" w:rsidRPr="004424C8">
        <w:rPr>
          <w:color w:val="auto"/>
          <w:szCs w:val="24"/>
        </w:rPr>
        <w:t>Painful motion (paragraph 4.59) and decreased ROM warrant a 10% rating</w:t>
      </w:r>
      <w:r w:rsidR="006B3EE3" w:rsidRPr="004424C8">
        <w:rPr>
          <w:color w:val="auto"/>
          <w:szCs w:val="24"/>
        </w:rPr>
        <w:t xml:space="preserve"> for neck pain</w:t>
      </w:r>
      <w:r w:rsidR="00156D65" w:rsidRPr="004424C8">
        <w:rPr>
          <w:color w:val="auto"/>
          <w:szCs w:val="24"/>
        </w:rPr>
        <w:t>.</w:t>
      </w:r>
      <w:r w:rsidR="006B3EE3" w:rsidRPr="004424C8">
        <w:rPr>
          <w:color w:val="auto"/>
          <w:szCs w:val="24"/>
        </w:rPr>
        <w:t xml:space="preserve"> </w:t>
      </w:r>
      <w:r w:rsidR="00864210">
        <w:rPr>
          <w:color w:val="auto"/>
          <w:szCs w:val="24"/>
        </w:rPr>
        <w:t xml:space="preserve"> </w:t>
      </w:r>
      <w:r w:rsidR="006B3EE3" w:rsidRPr="004424C8">
        <w:rPr>
          <w:color w:val="auto"/>
          <w:szCs w:val="24"/>
        </w:rPr>
        <w:t>The syncope was felt to be a vasovagal response to the pain caused by movement of the neck and is not a separately unfitting condition.</w:t>
      </w:r>
    </w:p>
    <w:p w:rsidR="006F4CA9" w:rsidRPr="004424C8" w:rsidRDefault="006F4CA9" w:rsidP="004424C8">
      <w:pPr>
        <w:tabs>
          <w:tab w:val="left" w:pos="288"/>
          <w:tab w:val="left" w:pos="4752"/>
        </w:tabs>
        <w:spacing w:line="240" w:lineRule="exact"/>
        <w:jc w:val="both"/>
        <w:rPr>
          <w:color w:val="auto"/>
        </w:rPr>
      </w:pPr>
    </w:p>
    <w:p w:rsidR="006F4CA9" w:rsidRPr="004424C8" w:rsidRDefault="006F4CA9" w:rsidP="004424C8">
      <w:pPr>
        <w:autoSpaceDE w:val="0"/>
        <w:autoSpaceDN w:val="0"/>
        <w:adjustRightInd w:val="0"/>
        <w:spacing w:line="240" w:lineRule="exact"/>
        <w:jc w:val="both"/>
        <w:rPr>
          <w:color w:val="auto"/>
          <w:szCs w:val="24"/>
          <w:u w:val="single"/>
        </w:rPr>
      </w:pPr>
      <w:r w:rsidRPr="004424C8">
        <w:rPr>
          <w:color w:val="auto"/>
          <w:szCs w:val="24"/>
          <w:u w:val="single"/>
        </w:rPr>
        <w:t>Right Upper Extremity Paresthesia/Radiculopathy vs. Neuritis:</w:t>
      </w:r>
    </w:p>
    <w:p w:rsidR="006F4CA9" w:rsidRPr="004424C8" w:rsidRDefault="008B7EB1" w:rsidP="004424C8">
      <w:pPr>
        <w:autoSpaceDE w:val="0"/>
        <w:autoSpaceDN w:val="0"/>
        <w:adjustRightInd w:val="0"/>
        <w:spacing w:line="240" w:lineRule="exact"/>
        <w:jc w:val="both"/>
        <w:rPr>
          <w:color w:val="auto"/>
          <w:szCs w:val="24"/>
        </w:rPr>
      </w:pPr>
      <w:r>
        <w:rPr>
          <w:color w:val="auto"/>
          <w:szCs w:val="24"/>
        </w:rPr>
        <w:t>The IPEB</w:t>
      </w:r>
      <w:r w:rsidR="006F4CA9" w:rsidRPr="004424C8">
        <w:rPr>
          <w:color w:val="auto"/>
          <w:szCs w:val="24"/>
        </w:rPr>
        <w:t xml:space="preserve"> stated this condition was not unfitting, however they included this condition as right upper extremity paresthesias associated with the rated condition of chronic neck pain. </w:t>
      </w:r>
      <w:r w:rsidR="00864210">
        <w:rPr>
          <w:color w:val="auto"/>
          <w:szCs w:val="24"/>
        </w:rPr>
        <w:t xml:space="preserve"> </w:t>
      </w:r>
      <w:r w:rsidR="006F4CA9" w:rsidRPr="004424C8">
        <w:rPr>
          <w:color w:val="auto"/>
          <w:szCs w:val="24"/>
        </w:rPr>
        <w:t xml:space="preserve">Also, the CO’s letter specifically states right arm numbness (no mention of weakness) </w:t>
      </w:r>
      <w:r>
        <w:rPr>
          <w:color w:val="auto"/>
          <w:szCs w:val="24"/>
        </w:rPr>
        <w:t>interfered</w:t>
      </w:r>
      <w:r w:rsidR="006F4CA9" w:rsidRPr="004424C8">
        <w:rPr>
          <w:color w:val="auto"/>
          <w:szCs w:val="24"/>
        </w:rPr>
        <w:t xml:space="preserve"> with CI’s ability to perform his job. </w:t>
      </w:r>
    </w:p>
    <w:p w:rsidR="006F4CA9" w:rsidRPr="004424C8" w:rsidRDefault="006F4CA9" w:rsidP="004424C8">
      <w:pPr>
        <w:autoSpaceDE w:val="0"/>
        <w:autoSpaceDN w:val="0"/>
        <w:adjustRightInd w:val="0"/>
        <w:spacing w:line="240" w:lineRule="exact"/>
        <w:jc w:val="both"/>
        <w:rPr>
          <w:color w:val="auto"/>
          <w:szCs w:val="24"/>
        </w:rPr>
      </w:pPr>
    </w:p>
    <w:p w:rsidR="006F4CA9" w:rsidRPr="004424C8" w:rsidRDefault="006F4CA9" w:rsidP="004424C8">
      <w:pPr>
        <w:autoSpaceDE w:val="0"/>
        <w:autoSpaceDN w:val="0"/>
        <w:adjustRightInd w:val="0"/>
        <w:spacing w:line="240" w:lineRule="exact"/>
        <w:jc w:val="both"/>
        <w:rPr>
          <w:color w:val="auto"/>
          <w:szCs w:val="24"/>
        </w:rPr>
      </w:pPr>
      <w:r w:rsidRPr="004424C8">
        <w:rPr>
          <w:color w:val="auto"/>
          <w:szCs w:val="24"/>
        </w:rPr>
        <w:t>The ROM is not limited enough to warra</w:t>
      </w:r>
      <w:r w:rsidR="00C530AE" w:rsidRPr="004424C8">
        <w:rPr>
          <w:color w:val="auto"/>
          <w:szCs w:val="24"/>
        </w:rPr>
        <w:t xml:space="preserve">nt a </w:t>
      </w:r>
      <w:r w:rsidR="008B7EB1">
        <w:rPr>
          <w:color w:val="auto"/>
          <w:szCs w:val="24"/>
        </w:rPr>
        <w:t xml:space="preserve">compensable </w:t>
      </w:r>
      <w:r w:rsidR="00C530AE" w:rsidRPr="004424C8">
        <w:rPr>
          <w:color w:val="auto"/>
          <w:szCs w:val="24"/>
        </w:rPr>
        <w:t>rating under 5206 or 5207 L</w:t>
      </w:r>
      <w:r w:rsidRPr="004424C8">
        <w:rPr>
          <w:color w:val="auto"/>
          <w:szCs w:val="24"/>
        </w:rPr>
        <w:t xml:space="preserve">imitation of </w:t>
      </w:r>
      <w:r w:rsidR="00C530AE" w:rsidRPr="004424C8">
        <w:rPr>
          <w:color w:val="auto"/>
          <w:szCs w:val="24"/>
        </w:rPr>
        <w:t>Flexion or Extension of Forearm</w:t>
      </w:r>
      <w:r w:rsidRPr="004424C8">
        <w:rPr>
          <w:color w:val="auto"/>
          <w:szCs w:val="24"/>
        </w:rPr>
        <w:t>. EMG</w:t>
      </w:r>
      <w:r w:rsidR="007507C3" w:rsidRPr="004424C8">
        <w:rPr>
          <w:color w:val="auto"/>
          <w:szCs w:val="24"/>
        </w:rPr>
        <w:t xml:space="preserve"> and </w:t>
      </w:r>
      <w:r w:rsidR="008B7EB1">
        <w:rPr>
          <w:color w:val="auto"/>
          <w:szCs w:val="24"/>
        </w:rPr>
        <w:t>NCV</w:t>
      </w:r>
      <w:r w:rsidRPr="004424C8">
        <w:rPr>
          <w:color w:val="auto"/>
          <w:szCs w:val="24"/>
        </w:rPr>
        <w:t xml:space="preserve"> tests done in </w:t>
      </w:r>
      <w:r w:rsidR="008B7EB1">
        <w:rPr>
          <w:color w:val="auto"/>
          <w:szCs w:val="24"/>
        </w:rPr>
        <w:t xml:space="preserve">both </w:t>
      </w:r>
      <w:r w:rsidRPr="004424C8">
        <w:rPr>
          <w:color w:val="auto"/>
          <w:szCs w:val="24"/>
        </w:rPr>
        <w:t>2003 and 2006 do not show nerve impairment related to either the biceps reconstruction or a cervical radiculopathy.</w:t>
      </w:r>
      <w:r w:rsidR="007507C3" w:rsidRPr="004424C8">
        <w:rPr>
          <w:color w:val="auto"/>
          <w:szCs w:val="24"/>
        </w:rPr>
        <w:t xml:space="preserve"> </w:t>
      </w:r>
      <w:r w:rsidR="00864210">
        <w:rPr>
          <w:color w:val="auto"/>
          <w:szCs w:val="24"/>
        </w:rPr>
        <w:t xml:space="preserve"> </w:t>
      </w:r>
      <w:r w:rsidR="007507C3" w:rsidRPr="004424C8">
        <w:rPr>
          <w:color w:val="auto"/>
          <w:szCs w:val="24"/>
        </w:rPr>
        <w:t>While subjective symptoms were present, i</w:t>
      </w:r>
      <w:r w:rsidRPr="004424C8">
        <w:rPr>
          <w:color w:val="auto"/>
          <w:szCs w:val="24"/>
        </w:rPr>
        <w:t xml:space="preserve">t appears that neither a cervical radiculopathy nor </w:t>
      </w:r>
      <w:r w:rsidR="006B3EE3" w:rsidRPr="004424C8">
        <w:rPr>
          <w:color w:val="auto"/>
          <w:szCs w:val="24"/>
        </w:rPr>
        <w:t>a neuropathy was</w:t>
      </w:r>
      <w:r w:rsidRPr="004424C8">
        <w:rPr>
          <w:color w:val="auto"/>
          <w:szCs w:val="24"/>
        </w:rPr>
        <w:t xml:space="preserve"> present</w:t>
      </w:r>
      <w:r w:rsidR="007507C3" w:rsidRPr="004424C8">
        <w:rPr>
          <w:color w:val="auto"/>
          <w:szCs w:val="24"/>
        </w:rPr>
        <w:t xml:space="preserve"> in the right upper extremity and therefore no rating is applied.</w:t>
      </w:r>
      <w:r w:rsidRPr="004424C8">
        <w:rPr>
          <w:color w:val="auto"/>
          <w:szCs w:val="24"/>
        </w:rPr>
        <w:t xml:space="preserve"> </w:t>
      </w:r>
    </w:p>
    <w:p w:rsidR="007507C3" w:rsidRPr="004424C8" w:rsidRDefault="007507C3" w:rsidP="004424C8">
      <w:pPr>
        <w:autoSpaceDE w:val="0"/>
        <w:autoSpaceDN w:val="0"/>
        <w:adjustRightInd w:val="0"/>
        <w:spacing w:line="240" w:lineRule="exact"/>
        <w:jc w:val="both"/>
        <w:rPr>
          <w:color w:val="auto"/>
          <w:szCs w:val="24"/>
        </w:rPr>
      </w:pPr>
    </w:p>
    <w:p w:rsidR="007507C3" w:rsidRPr="004424C8" w:rsidRDefault="007507C3" w:rsidP="004424C8">
      <w:pPr>
        <w:autoSpaceDE w:val="0"/>
        <w:autoSpaceDN w:val="0"/>
        <w:adjustRightInd w:val="0"/>
        <w:spacing w:line="240" w:lineRule="exact"/>
        <w:jc w:val="both"/>
        <w:rPr>
          <w:color w:val="auto"/>
          <w:szCs w:val="24"/>
          <w:u w:val="single"/>
        </w:rPr>
      </w:pPr>
      <w:r w:rsidRPr="004424C8">
        <w:rPr>
          <w:color w:val="auto"/>
          <w:szCs w:val="24"/>
          <w:u w:val="single"/>
        </w:rPr>
        <w:t>Migraine Headache:</w:t>
      </w:r>
    </w:p>
    <w:p w:rsidR="007507C3" w:rsidRPr="004424C8" w:rsidRDefault="008B7EB1" w:rsidP="004424C8">
      <w:pPr>
        <w:autoSpaceDE w:val="0"/>
        <w:autoSpaceDN w:val="0"/>
        <w:adjustRightInd w:val="0"/>
        <w:spacing w:line="240" w:lineRule="exact"/>
        <w:jc w:val="both"/>
        <w:rPr>
          <w:color w:val="auto"/>
          <w:szCs w:val="24"/>
        </w:rPr>
      </w:pPr>
      <w:r>
        <w:rPr>
          <w:color w:val="auto"/>
          <w:szCs w:val="24"/>
        </w:rPr>
        <w:t>The IPEB</w:t>
      </w:r>
      <w:r w:rsidR="007507C3" w:rsidRPr="004424C8">
        <w:rPr>
          <w:color w:val="auto"/>
          <w:szCs w:val="24"/>
        </w:rPr>
        <w:t xml:space="preserve"> stated this condition was not unfitting, however they included this condition as migraine headaches associated with the rated condition of chronic neck pain.</w:t>
      </w:r>
      <w:r w:rsidR="00864210">
        <w:rPr>
          <w:color w:val="auto"/>
          <w:szCs w:val="24"/>
        </w:rPr>
        <w:t xml:space="preserve"> </w:t>
      </w:r>
      <w:r w:rsidR="007507C3" w:rsidRPr="004424C8">
        <w:rPr>
          <w:color w:val="auto"/>
          <w:szCs w:val="24"/>
        </w:rPr>
        <w:t xml:space="preserve"> Also, the CO’s letter specifically states </w:t>
      </w:r>
      <w:r>
        <w:rPr>
          <w:color w:val="auto"/>
          <w:szCs w:val="24"/>
        </w:rPr>
        <w:t xml:space="preserve">that </w:t>
      </w:r>
      <w:r w:rsidR="007507C3" w:rsidRPr="004424C8">
        <w:rPr>
          <w:color w:val="auto"/>
          <w:szCs w:val="24"/>
        </w:rPr>
        <w:t>headaches interfere</w:t>
      </w:r>
      <w:r>
        <w:rPr>
          <w:color w:val="auto"/>
          <w:szCs w:val="24"/>
        </w:rPr>
        <w:t>d</w:t>
      </w:r>
      <w:r w:rsidR="007507C3" w:rsidRPr="004424C8">
        <w:rPr>
          <w:color w:val="auto"/>
          <w:szCs w:val="24"/>
        </w:rPr>
        <w:t xml:space="preserve"> with CI’s ability to perform his job. </w:t>
      </w:r>
    </w:p>
    <w:p w:rsidR="007507C3" w:rsidRPr="004424C8" w:rsidRDefault="007507C3" w:rsidP="004424C8">
      <w:pPr>
        <w:autoSpaceDE w:val="0"/>
        <w:autoSpaceDN w:val="0"/>
        <w:adjustRightInd w:val="0"/>
        <w:spacing w:line="240" w:lineRule="exact"/>
        <w:jc w:val="both"/>
        <w:rPr>
          <w:color w:val="auto"/>
          <w:szCs w:val="24"/>
        </w:rPr>
      </w:pPr>
    </w:p>
    <w:p w:rsidR="007507C3" w:rsidRPr="004424C8" w:rsidRDefault="007507C3" w:rsidP="004424C8">
      <w:pPr>
        <w:autoSpaceDE w:val="0"/>
        <w:autoSpaceDN w:val="0"/>
        <w:adjustRightInd w:val="0"/>
        <w:spacing w:line="240" w:lineRule="exact"/>
        <w:jc w:val="both"/>
        <w:rPr>
          <w:color w:val="auto"/>
          <w:szCs w:val="24"/>
        </w:rPr>
      </w:pPr>
      <w:r w:rsidRPr="004424C8">
        <w:rPr>
          <w:color w:val="auto"/>
          <w:szCs w:val="24"/>
        </w:rPr>
        <w:lastRenderedPageBreak/>
        <w:t xml:space="preserve">Migraine headaches are vascular in nature and are not related to neck pain. </w:t>
      </w:r>
      <w:r w:rsidR="00864210">
        <w:rPr>
          <w:color w:val="auto"/>
          <w:szCs w:val="24"/>
        </w:rPr>
        <w:t xml:space="preserve"> </w:t>
      </w:r>
      <w:r w:rsidRPr="004424C8">
        <w:rPr>
          <w:color w:val="auto"/>
          <w:szCs w:val="24"/>
        </w:rPr>
        <w:t xml:space="preserve">Tension headaches, which the CI most likely had in addition to his migraines, can be related to neck pain. Regardless of the type of headache involved the rating depends on prostrating attacks. </w:t>
      </w:r>
      <w:r w:rsidR="00864210">
        <w:rPr>
          <w:color w:val="auto"/>
          <w:szCs w:val="24"/>
        </w:rPr>
        <w:t xml:space="preserve"> </w:t>
      </w:r>
      <w:r w:rsidRPr="004424C8">
        <w:rPr>
          <w:color w:val="auto"/>
          <w:szCs w:val="24"/>
        </w:rPr>
        <w:t xml:space="preserve">There is only one prostrating attack documented in the STR and prostrating attacks are not mentioned in the NARSUM. </w:t>
      </w:r>
      <w:r w:rsidR="00864210">
        <w:rPr>
          <w:color w:val="auto"/>
          <w:szCs w:val="24"/>
        </w:rPr>
        <w:t xml:space="preserve"> </w:t>
      </w:r>
      <w:r w:rsidRPr="004424C8">
        <w:rPr>
          <w:color w:val="auto"/>
          <w:szCs w:val="24"/>
        </w:rPr>
        <w:t xml:space="preserve">The VA exam and rating rationale contain the CI’s report that he has prostrating attacks 2-3 times a month but there is no other evidence to support this. </w:t>
      </w:r>
      <w:r w:rsidR="00864210">
        <w:rPr>
          <w:color w:val="auto"/>
          <w:szCs w:val="24"/>
        </w:rPr>
        <w:t xml:space="preserve"> </w:t>
      </w:r>
      <w:r w:rsidR="00C530AE" w:rsidRPr="004424C8">
        <w:rPr>
          <w:color w:val="auto"/>
          <w:szCs w:val="24"/>
        </w:rPr>
        <w:t>P</w:t>
      </w:r>
      <w:r w:rsidRPr="004424C8">
        <w:rPr>
          <w:color w:val="auto"/>
          <w:szCs w:val="24"/>
        </w:rPr>
        <w:t>rostrating attacks less frequent than one in every two months over the least several months</w:t>
      </w:r>
      <w:r w:rsidR="006B3EE3" w:rsidRPr="004424C8">
        <w:rPr>
          <w:color w:val="auto"/>
          <w:szCs w:val="24"/>
        </w:rPr>
        <w:t xml:space="preserve"> warrant</w:t>
      </w:r>
      <w:r w:rsidR="00C530AE" w:rsidRPr="004424C8">
        <w:rPr>
          <w:color w:val="auto"/>
          <w:szCs w:val="24"/>
        </w:rPr>
        <w:t xml:space="preserve"> a rating of 0%</w:t>
      </w:r>
      <w:r w:rsidRPr="004424C8">
        <w:rPr>
          <w:color w:val="auto"/>
          <w:szCs w:val="24"/>
        </w:rPr>
        <w:t>.</w:t>
      </w:r>
    </w:p>
    <w:p w:rsidR="007507C3" w:rsidRPr="004424C8" w:rsidRDefault="007507C3" w:rsidP="004424C8">
      <w:pPr>
        <w:autoSpaceDE w:val="0"/>
        <w:autoSpaceDN w:val="0"/>
        <w:adjustRightInd w:val="0"/>
        <w:spacing w:line="240" w:lineRule="exact"/>
        <w:jc w:val="both"/>
        <w:rPr>
          <w:color w:val="auto"/>
          <w:szCs w:val="24"/>
        </w:rPr>
      </w:pPr>
    </w:p>
    <w:p w:rsidR="006B3EE3" w:rsidRPr="004424C8" w:rsidRDefault="006B3EE3" w:rsidP="004424C8">
      <w:pPr>
        <w:autoSpaceDE w:val="0"/>
        <w:autoSpaceDN w:val="0"/>
        <w:adjustRightInd w:val="0"/>
        <w:spacing w:line="240" w:lineRule="exact"/>
        <w:jc w:val="both"/>
        <w:rPr>
          <w:color w:val="auto"/>
          <w:szCs w:val="24"/>
          <w:u w:val="single"/>
        </w:rPr>
      </w:pPr>
      <w:r w:rsidRPr="004424C8">
        <w:rPr>
          <w:color w:val="auto"/>
          <w:szCs w:val="24"/>
          <w:u w:val="single"/>
        </w:rPr>
        <w:t>Mood Disorder Due To A General Medical Condition:</w:t>
      </w:r>
    </w:p>
    <w:p w:rsidR="006B3EE3" w:rsidRPr="004424C8" w:rsidRDefault="008B7EB1" w:rsidP="004424C8">
      <w:pPr>
        <w:autoSpaceDE w:val="0"/>
        <w:autoSpaceDN w:val="0"/>
        <w:adjustRightInd w:val="0"/>
        <w:spacing w:line="240" w:lineRule="exact"/>
        <w:jc w:val="both"/>
        <w:rPr>
          <w:color w:val="auto"/>
          <w:szCs w:val="24"/>
        </w:rPr>
      </w:pPr>
      <w:r>
        <w:rPr>
          <w:color w:val="auto"/>
          <w:szCs w:val="24"/>
        </w:rPr>
        <w:t xml:space="preserve">The IPEB stated this condition was not </w:t>
      </w:r>
      <w:r w:rsidR="006B3EE3" w:rsidRPr="004424C8">
        <w:rPr>
          <w:color w:val="auto"/>
          <w:szCs w:val="24"/>
        </w:rPr>
        <w:t xml:space="preserve">unfitting, however they included this condition as mood disorder associated with the rated condition of chronic neck pain. </w:t>
      </w:r>
      <w:r w:rsidR="00864210">
        <w:rPr>
          <w:color w:val="auto"/>
          <w:szCs w:val="24"/>
        </w:rPr>
        <w:t xml:space="preserve"> </w:t>
      </w:r>
      <w:r w:rsidR="006B3EE3" w:rsidRPr="004424C8">
        <w:rPr>
          <w:color w:val="auto"/>
          <w:szCs w:val="24"/>
        </w:rPr>
        <w:t>The CO’s letter does not mention whether mood disorder interfered with CI’s ability to perform his job.</w:t>
      </w:r>
      <w:r w:rsidR="00864210">
        <w:rPr>
          <w:color w:val="auto"/>
          <w:szCs w:val="24"/>
        </w:rPr>
        <w:t xml:space="preserve"> </w:t>
      </w:r>
      <w:r w:rsidR="006B3EE3" w:rsidRPr="004424C8">
        <w:rPr>
          <w:color w:val="auto"/>
          <w:szCs w:val="24"/>
        </w:rPr>
        <w:t xml:space="preserve"> The CI’s symptoms appeared to be controlled on medication and the psychiatrist felt he had no impairment for military duty or social and industrial adaptability. </w:t>
      </w:r>
      <w:r w:rsidR="00864210">
        <w:rPr>
          <w:color w:val="auto"/>
          <w:szCs w:val="24"/>
        </w:rPr>
        <w:t xml:space="preserve"> </w:t>
      </w:r>
      <w:r w:rsidR="006B3EE3" w:rsidRPr="004424C8">
        <w:rPr>
          <w:color w:val="auto"/>
          <w:szCs w:val="24"/>
        </w:rPr>
        <w:t>This warrants a 10% rating.</w:t>
      </w:r>
    </w:p>
    <w:p w:rsidR="00A90D55" w:rsidRPr="004424C8" w:rsidRDefault="00A90D55" w:rsidP="004424C8">
      <w:pPr>
        <w:tabs>
          <w:tab w:val="left" w:pos="288"/>
          <w:tab w:val="left" w:pos="4752"/>
        </w:tabs>
        <w:spacing w:line="240" w:lineRule="exact"/>
        <w:jc w:val="both"/>
        <w:rPr>
          <w:color w:val="auto"/>
          <w:szCs w:val="24"/>
        </w:rPr>
      </w:pPr>
      <w:r w:rsidRPr="004424C8">
        <w:rPr>
          <w:color w:val="auto"/>
          <w:szCs w:val="24"/>
        </w:rPr>
        <w:t>________________________________________________________________</w:t>
      </w:r>
    </w:p>
    <w:p w:rsidR="00E2331E" w:rsidRPr="004424C8" w:rsidRDefault="00E2331E" w:rsidP="004424C8">
      <w:pPr>
        <w:tabs>
          <w:tab w:val="left" w:pos="288"/>
          <w:tab w:val="left" w:pos="4752"/>
        </w:tabs>
        <w:spacing w:line="240" w:lineRule="exact"/>
        <w:jc w:val="both"/>
        <w:rPr>
          <w:color w:val="auto"/>
          <w:szCs w:val="24"/>
          <w:u w:val="single"/>
        </w:rPr>
      </w:pPr>
    </w:p>
    <w:p w:rsidR="004869DE" w:rsidRPr="004424C8" w:rsidRDefault="00662F08" w:rsidP="004424C8">
      <w:pPr>
        <w:tabs>
          <w:tab w:val="left" w:pos="288"/>
          <w:tab w:val="left" w:pos="4752"/>
        </w:tabs>
        <w:spacing w:line="240" w:lineRule="exact"/>
        <w:jc w:val="both"/>
        <w:rPr>
          <w:color w:val="auto"/>
        </w:rPr>
      </w:pPr>
      <w:r w:rsidRPr="004424C8">
        <w:rPr>
          <w:caps/>
          <w:color w:val="auto"/>
          <w:szCs w:val="24"/>
          <w:u w:val="single"/>
        </w:rPr>
        <w:t>BOARD FINDINGS</w:t>
      </w:r>
      <w:r w:rsidR="0025096E" w:rsidRPr="004424C8">
        <w:rPr>
          <w:caps/>
          <w:color w:val="auto"/>
          <w:szCs w:val="24"/>
          <w:u w:val="single"/>
        </w:rPr>
        <w:t>:</w:t>
      </w:r>
      <w:r w:rsidR="004869DE" w:rsidRPr="004424C8">
        <w:rPr>
          <w:color w:val="auto"/>
        </w:rPr>
        <w:t xml:space="preserve"> </w:t>
      </w:r>
      <w:r w:rsidR="0025096E" w:rsidRPr="004424C8">
        <w:rPr>
          <w:color w:val="auto"/>
          <w:szCs w:val="24"/>
        </w:rPr>
        <w:t xml:space="preserve">IAW DoDI 6040.44, provisions of DoD or Military Department regulations or guidelines relied upon by the PEB will not be considered by the PDBR to the extent they were inconsistent with the VASRD in effect at the time of the adjudication. </w:t>
      </w:r>
      <w:r w:rsidR="00864210">
        <w:rPr>
          <w:color w:val="auto"/>
          <w:szCs w:val="24"/>
        </w:rPr>
        <w:t xml:space="preserve"> </w:t>
      </w:r>
      <w:r w:rsidR="004869DE" w:rsidRPr="004424C8">
        <w:rPr>
          <w:color w:val="auto"/>
        </w:rPr>
        <w:t xml:space="preserve">After careful consideration of all available information, the Board concluded </w:t>
      </w:r>
      <w:r w:rsidR="00BA6C19" w:rsidRPr="004424C8">
        <w:rPr>
          <w:color w:val="auto"/>
        </w:rPr>
        <w:t xml:space="preserve">by simple majority </w:t>
      </w:r>
      <w:r w:rsidR="004869DE" w:rsidRPr="004424C8">
        <w:rPr>
          <w:color w:val="auto"/>
        </w:rPr>
        <w:t xml:space="preserve">that the CI’s condition is appropriately rated at a </w:t>
      </w:r>
      <w:r w:rsidR="008C4634" w:rsidRPr="004424C8">
        <w:rPr>
          <w:color w:val="auto"/>
        </w:rPr>
        <w:t>combined 30</w:t>
      </w:r>
      <w:r w:rsidR="004869DE" w:rsidRPr="004424C8">
        <w:rPr>
          <w:color w:val="auto"/>
        </w:rPr>
        <w:t xml:space="preserve">% for </w:t>
      </w:r>
      <w:r w:rsidR="008C4634" w:rsidRPr="004424C8">
        <w:rPr>
          <w:color w:val="auto"/>
        </w:rPr>
        <w:t>5</w:t>
      </w:r>
      <w:r w:rsidR="00BA6C19" w:rsidRPr="004424C8">
        <w:rPr>
          <w:color w:val="auto"/>
        </w:rPr>
        <w:t>242 Chronic N</w:t>
      </w:r>
      <w:r w:rsidR="008C4634" w:rsidRPr="004424C8">
        <w:rPr>
          <w:color w:val="auto"/>
        </w:rPr>
        <w:t xml:space="preserve">eck </w:t>
      </w:r>
      <w:r w:rsidR="00BA6C19" w:rsidRPr="004424C8">
        <w:rPr>
          <w:color w:val="auto"/>
        </w:rPr>
        <w:t>P</w:t>
      </w:r>
      <w:r w:rsidR="008C4634" w:rsidRPr="004424C8">
        <w:rPr>
          <w:color w:val="auto"/>
        </w:rPr>
        <w:t>ain and 5237 Mechanical Low Back Pain and Thoracic Spine Pain using the VASRD general rating formula for spine and 8199-8</w:t>
      </w:r>
      <w:r w:rsidR="008B7EB1">
        <w:rPr>
          <w:color w:val="auto"/>
        </w:rPr>
        <w:t>100 Headaches</w:t>
      </w:r>
      <w:r w:rsidR="0085489A">
        <w:rPr>
          <w:color w:val="auto"/>
        </w:rPr>
        <w:t>,</w:t>
      </w:r>
      <w:r w:rsidR="008C4634" w:rsidRPr="004424C8">
        <w:rPr>
          <w:color w:val="auto"/>
        </w:rPr>
        <w:t xml:space="preserve"> and 9435 Mood Disorder </w:t>
      </w:r>
      <w:r w:rsidR="002A0093">
        <w:rPr>
          <w:color w:val="auto"/>
          <w:szCs w:val="24"/>
        </w:rPr>
        <w:t>due t</w:t>
      </w:r>
      <w:r w:rsidR="002F297C" w:rsidRPr="004424C8">
        <w:rPr>
          <w:color w:val="auto"/>
          <w:szCs w:val="24"/>
        </w:rPr>
        <w:t xml:space="preserve">o </w:t>
      </w:r>
      <w:r w:rsidR="002A0093">
        <w:rPr>
          <w:color w:val="auto"/>
          <w:szCs w:val="24"/>
        </w:rPr>
        <w:t>a</w:t>
      </w:r>
      <w:r w:rsidR="002F297C" w:rsidRPr="004424C8">
        <w:rPr>
          <w:color w:val="auto"/>
          <w:szCs w:val="24"/>
        </w:rPr>
        <w:t xml:space="preserve"> General Medical Condition</w:t>
      </w:r>
      <w:r w:rsidR="0085489A">
        <w:rPr>
          <w:color w:val="auto"/>
          <w:szCs w:val="24"/>
        </w:rPr>
        <w:t xml:space="preserve"> using the VASRD general rating formula for mental disorders</w:t>
      </w:r>
      <w:r w:rsidR="004869DE" w:rsidRPr="004424C8">
        <w:rPr>
          <w:color w:val="auto"/>
        </w:rPr>
        <w:t xml:space="preserve">.  </w:t>
      </w:r>
    </w:p>
    <w:p w:rsidR="004869DE" w:rsidRPr="004424C8" w:rsidRDefault="004869DE" w:rsidP="004424C8">
      <w:pPr>
        <w:tabs>
          <w:tab w:val="left" w:pos="288"/>
          <w:tab w:val="left" w:pos="4752"/>
        </w:tabs>
        <w:spacing w:line="240" w:lineRule="exact"/>
        <w:jc w:val="both"/>
        <w:rPr>
          <w:color w:val="auto"/>
        </w:rPr>
      </w:pPr>
      <w:r w:rsidRPr="004424C8">
        <w:rPr>
          <w:color w:val="auto"/>
        </w:rPr>
        <w:t xml:space="preserve"> </w:t>
      </w:r>
    </w:p>
    <w:p w:rsidR="004869DE" w:rsidRPr="004424C8" w:rsidRDefault="00AC2EDE" w:rsidP="004424C8">
      <w:pPr>
        <w:tabs>
          <w:tab w:val="left" w:pos="288"/>
          <w:tab w:val="left" w:pos="4752"/>
        </w:tabs>
        <w:spacing w:line="240" w:lineRule="exact"/>
        <w:jc w:val="both"/>
        <w:rPr>
          <w:color w:val="auto"/>
        </w:rPr>
      </w:pPr>
      <w:r>
        <w:rPr>
          <w:color w:val="auto"/>
        </w:rPr>
        <w:t xml:space="preserve">The Board determined that the CI’s back pain, neck, pain, headaches, and mood disorder were unfitting conditions. </w:t>
      </w:r>
      <w:r w:rsidR="00864210">
        <w:rPr>
          <w:color w:val="auto"/>
        </w:rPr>
        <w:t xml:space="preserve"> </w:t>
      </w:r>
      <w:r>
        <w:rPr>
          <w:color w:val="auto"/>
        </w:rPr>
        <w:t>The 10%</w:t>
      </w:r>
      <w:r w:rsidR="00DB726C">
        <w:rPr>
          <w:color w:val="auto"/>
        </w:rPr>
        <w:t xml:space="preserve"> rating</w:t>
      </w:r>
      <w:r>
        <w:rPr>
          <w:color w:val="auto"/>
        </w:rPr>
        <w:t xml:space="preserve"> for 5242 </w:t>
      </w:r>
      <w:r w:rsidRPr="002F297C">
        <w:rPr>
          <w:color w:val="auto"/>
          <w:szCs w:val="24"/>
        </w:rPr>
        <w:t>Chronic Neck Pain secondary to Degenerative Disc Disease with Syncopal Episodes</w:t>
      </w:r>
      <w:r w:rsidR="00FC6F71">
        <w:rPr>
          <w:color w:val="auto"/>
          <w:szCs w:val="24"/>
        </w:rPr>
        <w:t xml:space="preserve"> </w:t>
      </w:r>
      <w:r w:rsidR="00DB726C">
        <w:rPr>
          <w:color w:val="auto"/>
          <w:szCs w:val="24"/>
        </w:rPr>
        <w:t>is</w:t>
      </w:r>
      <w:r w:rsidR="00FC6F71">
        <w:rPr>
          <w:color w:val="auto"/>
          <w:szCs w:val="24"/>
        </w:rPr>
        <w:t xml:space="preserve"> based on</w:t>
      </w:r>
      <w:r>
        <w:rPr>
          <w:color w:val="auto"/>
          <w:szCs w:val="24"/>
        </w:rPr>
        <w:t xml:space="preserve"> </w:t>
      </w:r>
      <w:r w:rsidR="002757D0">
        <w:rPr>
          <w:color w:val="auto"/>
          <w:szCs w:val="24"/>
        </w:rPr>
        <w:t xml:space="preserve">the NARSUM’s description of decreased lateral rotation of the cervical spine and an examination from 20041103 that documented painful motion.  </w:t>
      </w:r>
      <w:r>
        <w:rPr>
          <w:color w:val="auto"/>
          <w:szCs w:val="24"/>
        </w:rPr>
        <w:t>The 10% rating for 5237</w:t>
      </w:r>
      <w:r w:rsidR="002757D0">
        <w:rPr>
          <w:color w:val="auto"/>
          <w:szCs w:val="24"/>
        </w:rPr>
        <w:t xml:space="preserve"> </w:t>
      </w:r>
      <w:r w:rsidRPr="002F297C">
        <w:rPr>
          <w:color w:val="auto"/>
          <w:szCs w:val="24"/>
        </w:rPr>
        <w:t>Mechanical Low Back Pain and Thoracic Spine Pain</w:t>
      </w:r>
      <w:r w:rsidR="002757D0">
        <w:rPr>
          <w:color w:val="auto"/>
          <w:szCs w:val="24"/>
        </w:rPr>
        <w:t xml:space="preserve"> </w:t>
      </w:r>
      <w:r w:rsidR="00DB726C">
        <w:rPr>
          <w:color w:val="auto"/>
          <w:szCs w:val="24"/>
        </w:rPr>
        <w:t>i</w:t>
      </w:r>
      <w:r w:rsidR="002757D0">
        <w:rPr>
          <w:color w:val="auto"/>
          <w:szCs w:val="24"/>
        </w:rPr>
        <w:t>s based on the NARSUM’s description of pain on extension of the thoracolumbar spine and tenderness to palpation and an examination from 20041103 that documented a total ROM of the thoracolumbar spine of 230 degrees and tenderness to palpation.</w:t>
      </w:r>
      <w:r w:rsidR="0085489A">
        <w:rPr>
          <w:color w:val="auto"/>
          <w:szCs w:val="24"/>
        </w:rPr>
        <w:t xml:space="preserve"> </w:t>
      </w:r>
      <w:r w:rsidR="00864210">
        <w:rPr>
          <w:color w:val="auto"/>
          <w:szCs w:val="24"/>
        </w:rPr>
        <w:t xml:space="preserve"> </w:t>
      </w:r>
      <w:r w:rsidR="0085489A">
        <w:rPr>
          <w:color w:val="auto"/>
          <w:szCs w:val="24"/>
        </w:rPr>
        <w:t xml:space="preserve">The 0% rating for </w:t>
      </w:r>
      <w:r w:rsidR="0085489A" w:rsidRPr="004424C8">
        <w:rPr>
          <w:color w:val="auto"/>
        </w:rPr>
        <w:t>8199-8</w:t>
      </w:r>
      <w:r w:rsidR="0085489A">
        <w:rPr>
          <w:color w:val="auto"/>
        </w:rPr>
        <w:t xml:space="preserve">100 </w:t>
      </w:r>
      <w:r w:rsidR="0085489A">
        <w:rPr>
          <w:color w:val="auto"/>
          <w:szCs w:val="24"/>
        </w:rPr>
        <w:t>Headaches is based on p</w:t>
      </w:r>
      <w:r w:rsidR="0085489A" w:rsidRPr="004424C8">
        <w:rPr>
          <w:color w:val="auto"/>
          <w:szCs w:val="24"/>
        </w:rPr>
        <w:t xml:space="preserve">rostrating attacks </w:t>
      </w:r>
      <w:r w:rsidR="0085489A">
        <w:rPr>
          <w:color w:val="auto"/>
          <w:szCs w:val="24"/>
        </w:rPr>
        <w:t xml:space="preserve">occurring </w:t>
      </w:r>
      <w:r w:rsidR="0085489A" w:rsidRPr="004424C8">
        <w:rPr>
          <w:color w:val="auto"/>
          <w:szCs w:val="24"/>
        </w:rPr>
        <w:t>less frequent</w:t>
      </w:r>
      <w:r w:rsidR="0085489A">
        <w:rPr>
          <w:color w:val="auto"/>
          <w:szCs w:val="24"/>
        </w:rPr>
        <w:t>ly</w:t>
      </w:r>
      <w:r w:rsidR="0085489A" w:rsidRPr="004424C8">
        <w:rPr>
          <w:color w:val="auto"/>
          <w:szCs w:val="24"/>
        </w:rPr>
        <w:t xml:space="preserve"> than one in every two months over the least several months</w:t>
      </w:r>
      <w:r w:rsidR="0085489A">
        <w:rPr>
          <w:color w:val="auto"/>
          <w:szCs w:val="24"/>
        </w:rPr>
        <w:t>.</w:t>
      </w:r>
      <w:r w:rsidR="00864210">
        <w:rPr>
          <w:color w:val="auto"/>
          <w:szCs w:val="24"/>
        </w:rPr>
        <w:t xml:space="preserve"> </w:t>
      </w:r>
      <w:r w:rsidR="0085489A">
        <w:rPr>
          <w:color w:val="auto"/>
          <w:szCs w:val="24"/>
        </w:rPr>
        <w:t xml:space="preserve"> The 10% rating for </w:t>
      </w:r>
      <w:r w:rsidR="0085489A" w:rsidRPr="004424C8">
        <w:rPr>
          <w:color w:val="auto"/>
        </w:rPr>
        <w:t xml:space="preserve">9435 Mood Disorder </w:t>
      </w:r>
      <w:r w:rsidR="0085489A">
        <w:rPr>
          <w:color w:val="auto"/>
          <w:szCs w:val="24"/>
        </w:rPr>
        <w:t>due t</w:t>
      </w:r>
      <w:r w:rsidR="0085489A" w:rsidRPr="004424C8">
        <w:rPr>
          <w:color w:val="auto"/>
          <w:szCs w:val="24"/>
        </w:rPr>
        <w:t xml:space="preserve">o </w:t>
      </w:r>
      <w:r w:rsidR="0085489A">
        <w:rPr>
          <w:color w:val="auto"/>
          <w:szCs w:val="24"/>
        </w:rPr>
        <w:t>a</w:t>
      </w:r>
      <w:r w:rsidR="0085489A" w:rsidRPr="004424C8">
        <w:rPr>
          <w:color w:val="auto"/>
          <w:szCs w:val="24"/>
        </w:rPr>
        <w:t xml:space="preserve"> General Medical Condition</w:t>
      </w:r>
      <w:r w:rsidR="0085489A">
        <w:rPr>
          <w:color w:val="auto"/>
          <w:szCs w:val="24"/>
        </w:rPr>
        <w:t xml:space="preserve"> is based on the diagnosis of a mental condition with symptoms that are controlled with continuous medication.</w:t>
      </w:r>
    </w:p>
    <w:p w:rsidR="004869DE" w:rsidRPr="004424C8" w:rsidRDefault="004869DE" w:rsidP="004424C8">
      <w:pPr>
        <w:tabs>
          <w:tab w:val="left" w:pos="288"/>
          <w:tab w:val="left" w:pos="4752"/>
        </w:tabs>
        <w:spacing w:line="240" w:lineRule="exact"/>
        <w:jc w:val="both"/>
        <w:rPr>
          <w:color w:val="auto"/>
        </w:rPr>
      </w:pPr>
    </w:p>
    <w:p w:rsidR="004869DE" w:rsidRPr="004869DE" w:rsidRDefault="006D7523" w:rsidP="004424C8">
      <w:pPr>
        <w:tabs>
          <w:tab w:val="left" w:pos="288"/>
          <w:tab w:val="left" w:pos="4752"/>
        </w:tabs>
        <w:spacing w:line="240" w:lineRule="exact"/>
        <w:jc w:val="both"/>
        <w:rPr>
          <w:color w:val="auto"/>
        </w:rPr>
      </w:pPr>
      <w:r w:rsidRPr="004424C8">
        <w:rPr>
          <w:color w:val="auto"/>
        </w:rPr>
        <w:lastRenderedPageBreak/>
        <w:t xml:space="preserve">The Board also examined </w:t>
      </w:r>
      <w:r w:rsidR="00BA6C19" w:rsidRPr="004424C8">
        <w:rPr>
          <w:color w:val="auto"/>
        </w:rPr>
        <w:t xml:space="preserve">Right Upper Extremity Paresthesia and Radiculopathy and Right Lower Extremity Radiculopathy </w:t>
      </w:r>
      <w:r w:rsidRPr="004424C8">
        <w:rPr>
          <w:color w:val="auto"/>
        </w:rPr>
        <w:t xml:space="preserve">and did not find these conditions to be </w:t>
      </w:r>
      <w:r w:rsidR="008C4634" w:rsidRPr="004424C8">
        <w:rPr>
          <w:color w:val="auto"/>
        </w:rPr>
        <w:t>present</w:t>
      </w:r>
      <w:r w:rsidRPr="004424C8">
        <w:rPr>
          <w:color w:val="auto"/>
        </w:rPr>
        <w:t>.</w:t>
      </w:r>
      <w:r w:rsidR="00864210">
        <w:rPr>
          <w:color w:val="auto"/>
        </w:rPr>
        <w:t xml:space="preserve"> </w:t>
      </w:r>
      <w:r w:rsidRPr="004424C8">
        <w:rPr>
          <w:color w:val="auto"/>
        </w:rPr>
        <w:t xml:space="preserve"> </w:t>
      </w:r>
      <w:r w:rsidR="00BA6C19" w:rsidRPr="004424C8">
        <w:rPr>
          <w:color w:val="auto"/>
        </w:rPr>
        <w:t>The</w:t>
      </w:r>
      <w:r w:rsidR="00BA6C19">
        <w:rPr>
          <w:color w:val="auto"/>
        </w:rPr>
        <w:t xml:space="preserve"> B</w:t>
      </w:r>
      <w:r w:rsidR="00BA6C19" w:rsidRPr="004869DE">
        <w:rPr>
          <w:color w:val="auto"/>
        </w:rPr>
        <w:t xml:space="preserve">oard also examined </w:t>
      </w:r>
      <w:r w:rsidR="00BA6C19">
        <w:rPr>
          <w:color w:val="auto"/>
        </w:rPr>
        <w:t xml:space="preserve">bilateral patellofemoral syndrome and chondromalacia patella, scar status post right bicep reconstruction, and hypertension </w:t>
      </w:r>
      <w:r w:rsidR="00BA6C19" w:rsidRPr="004869DE">
        <w:rPr>
          <w:color w:val="auto"/>
        </w:rPr>
        <w:t xml:space="preserve">and did not find </w:t>
      </w:r>
      <w:r w:rsidR="00BA6C19">
        <w:rPr>
          <w:color w:val="auto"/>
        </w:rPr>
        <w:t xml:space="preserve">these conditions </w:t>
      </w:r>
      <w:r w:rsidR="00BA6C19" w:rsidRPr="004869DE">
        <w:rPr>
          <w:color w:val="auto"/>
        </w:rPr>
        <w:t xml:space="preserve">to be </w:t>
      </w:r>
      <w:r w:rsidR="00BA6C19">
        <w:rPr>
          <w:color w:val="auto"/>
        </w:rPr>
        <w:t>unfitting</w:t>
      </w:r>
      <w:r w:rsidR="00BA6C19" w:rsidRPr="004869DE">
        <w:rPr>
          <w:color w:val="auto"/>
        </w:rPr>
        <w:t>.</w:t>
      </w:r>
      <w:r w:rsidR="00864210">
        <w:rPr>
          <w:color w:val="auto"/>
        </w:rPr>
        <w:t xml:space="preserve"> </w:t>
      </w:r>
      <w:r w:rsidR="00BA6C19">
        <w:rPr>
          <w:color w:val="auto"/>
        </w:rPr>
        <w:t xml:space="preserve"> </w:t>
      </w:r>
      <w:r>
        <w:rPr>
          <w:color w:val="auto"/>
        </w:rPr>
        <w:t>The other diagnoses rated by the VA were not mentioned in any PEB paperwork and could not be considered by the Board.</w:t>
      </w:r>
    </w:p>
    <w:p w:rsidR="006F1A46" w:rsidRPr="004869DE" w:rsidRDefault="006F1A46" w:rsidP="004424C8">
      <w:pPr>
        <w:tabs>
          <w:tab w:val="left" w:pos="288"/>
          <w:tab w:val="left" w:pos="4752"/>
        </w:tabs>
        <w:spacing w:line="240" w:lineRule="exact"/>
        <w:jc w:val="both"/>
        <w:rPr>
          <w:color w:val="auto"/>
          <w:szCs w:val="24"/>
        </w:rPr>
      </w:pPr>
    </w:p>
    <w:p w:rsidR="00662F08" w:rsidRPr="004869DE" w:rsidRDefault="006F1A46" w:rsidP="004424C8">
      <w:pPr>
        <w:tabs>
          <w:tab w:val="left" w:pos="288"/>
          <w:tab w:val="left" w:pos="4752"/>
        </w:tabs>
        <w:spacing w:line="240" w:lineRule="exact"/>
        <w:jc w:val="both"/>
        <w:rPr>
          <w:color w:val="auto"/>
          <w:szCs w:val="24"/>
        </w:rPr>
      </w:pPr>
      <w:r w:rsidRPr="004869DE">
        <w:rPr>
          <w:color w:val="auto"/>
          <w:szCs w:val="24"/>
        </w:rPr>
        <w:t xml:space="preserve">The single voter for dissent (who recommended </w:t>
      </w:r>
      <w:r w:rsidR="002F297C">
        <w:rPr>
          <w:color w:val="auto"/>
          <w:szCs w:val="24"/>
        </w:rPr>
        <w:t xml:space="preserve">a combined rating of 20% </w:t>
      </w:r>
      <w:r w:rsidR="00815BC7">
        <w:rPr>
          <w:color w:val="auto"/>
          <w:szCs w:val="24"/>
        </w:rPr>
        <w:t>with</w:t>
      </w:r>
      <w:r w:rsidR="002F297C">
        <w:rPr>
          <w:color w:val="auto"/>
          <w:szCs w:val="24"/>
        </w:rPr>
        <w:t xml:space="preserve"> 5242 at 10%, 5237 at 10%, and 8199-8100 at 0%</w:t>
      </w:r>
      <w:r w:rsidRPr="004869DE">
        <w:rPr>
          <w:color w:val="auto"/>
          <w:szCs w:val="24"/>
        </w:rPr>
        <w:t>) elected not to submit a minority opinion.</w:t>
      </w:r>
    </w:p>
    <w:p w:rsidR="00B522CD" w:rsidRPr="004869DE" w:rsidRDefault="00B522CD" w:rsidP="004424C8">
      <w:pPr>
        <w:tabs>
          <w:tab w:val="left" w:pos="288"/>
          <w:tab w:val="left" w:pos="4752"/>
        </w:tabs>
        <w:spacing w:line="240" w:lineRule="exact"/>
        <w:jc w:val="both"/>
        <w:rPr>
          <w:color w:val="auto"/>
          <w:szCs w:val="24"/>
        </w:rPr>
      </w:pPr>
      <w:r w:rsidRPr="004869DE">
        <w:rPr>
          <w:color w:val="auto"/>
          <w:szCs w:val="24"/>
        </w:rPr>
        <w:t>_________________________________</w:t>
      </w:r>
      <w:r w:rsidR="006F1A46" w:rsidRPr="004869DE">
        <w:rPr>
          <w:color w:val="auto"/>
          <w:szCs w:val="24"/>
        </w:rPr>
        <w:t>_______________________________</w:t>
      </w:r>
    </w:p>
    <w:p w:rsidR="00B522CD" w:rsidRPr="004869DE" w:rsidRDefault="00B522CD" w:rsidP="004424C8">
      <w:pPr>
        <w:tabs>
          <w:tab w:val="left" w:pos="288"/>
          <w:tab w:val="left" w:pos="4752"/>
        </w:tabs>
        <w:spacing w:line="240" w:lineRule="exact"/>
        <w:jc w:val="both"/>
        <w:rPr>
          <w:color w:val="auto"/>
          <w:szCs w:val="24"/>
        </w:rPr>
      </w:pPr>
    </w:p>
    <w:p w:rsidR="006F1A46" w:rsidRPr="004869DE" w:rsidRDefault="00662F08" w:rsidP="004424C8">
      <w:pPr>
        <w:tabs>
          <w:tab w:val="left" w:pos="288"/>
          <w:tab w:val="left" w:pos="4752"/>
        </w:tabs>
        <w:spacing w:line="240" w:lineRule="exact"/>
        <w:jc w:val="both"/>
        <w:rPr>
          <w:color w:val="auto"/>
          <w:szCs w:val="24"/>
        </w:rPr>
      </w:pPr>
      <w:r w:rsidRPr="004869DE">
        <w:rPr>
          <w:caps/>
          <w:color w:val="auto"/>
          <w:szCs w:val="24"/>
          <w:u w:val="single"/>
        </w:rPr>
        <w:t>RECOMMENDATION</w:t>
      </w:r>
      <w:r w:rsidRPr="004869DE">
        <w:rPr>
          <w:color w:val="auto"/>
          <w:szCs w:val="24"/>
        </w:rPr>
        <w:t>:</w:t>
      </w:r>
      <w:r w:rsidR="00686094" w:rsidRPr="004869DE">
        <w:rPr>
          <w:color w:val="auto"/>
          <w:szCs w:val="24"/>
        </w:rPr>
        <w:t xml:space="preserve">  </w:t>
      </w:r>
      <w:r w:rsidR="006F1A46" w:rsidRPr="004869DE">
        <w:rPr>
          <w:color w:val="auto"/>
          <w:szCs w:val="24"/>
        </w:rPr>
        <w:t xml:space="preserve">The Board recommends that the CI’s prior determination be modified as follows and that the discharge with severance pay be recharacterized to reflect </w:t>
      </w:r>
      <w:r w:rsidR="001C7418" w:rsidRPr="004869DE">
        <w:rPr>
          <w:color w:val="auto"/>
          <w:szCs w:val="24"/>
        </w:rPr>
        <w:t xml:space="preserve">permanent </w:t>
      </w:r>
      <w:r w:rsidR="006F1A46" w:rsidRPr="004869DE">
        <w:rPr>
          <w:color w:val="auto"/>
          <w:szCs w:val="24"/>
        </w:rPr>
        <w:t xml:space="preserve">disability retirement, effective as of the date of </w:t>
      </w:r>
      <w:r w:rsidR="001D38EB" w:rsidRPr="004869DE">
        <w:rPr>
          <w:color w:val="auto"/>
          <w:szCs w:val="24"/>
        </w:rPr>
        <w:t xml:space="preserve">the </w:t>
      </w:r>
      <w:r w:rsidR="00686094" w:rsidRPr="004869DE">
        <w:rPr>
          <w:color w:val="auto"/>
          <w:szCs w:val="24"/>
        </w:rPr>
        <w:t>CI’s</w:t>
      </w:r>
      <w:r w:rsidR="006F1A46" w:rsidRPr="004869DE">
        <w:rPr>
          <w:color w:val="auto"/>
          <w:szCs w:val="24"/>
        </w:rPr>
        <w:t xml:space="preserve"> prior medical separation.</w:t>
      </w:r>
    </w:p>
    <w:p w:rsidR="006F1A46" w:rsidRPr="004869DE" w:rsidRDefault="006F1A46" w:rsidP="00E2331E">
      <w:pPr>
        <w:tabs>
          <w:tab w:val="left" w:pos="288"/>
          <w:tab w:val="left" w:pos="4752"/>
        </w:tabs>
        <w:spacing w:line="240" w:lineRule="exact"/>
        <w:rPr>
          <w:color w:val="auto"/>
          <w:szCs w:val="24"/>
        </w:rPr>
      </w:pPr>
    </w:p>
    <w:tbl>
      <w:tblPr>
        <w:tblStyle w:val="TableGrid"/>
        <w:tblW w:w="0" w:type="auto"/>
        <w:tblInd w:w="108" w:type="dxa"/>
        <w:tblLook w:val="04A0"/>
      </w:tblPr>
      <w:tblGrid>
        <w:gridCol w:w="6480"/>
        <w:gridCol w:w="1706"/>
        <w:gridCol w:w="1084"/>
      </w:tblGrid>
      <w:tr w:rsidR="006F1A46" w:rsidRPr="004869DE" w:rsidTr="004424C8">
        <w:tc>
          <w:tcPr>
            <w:tcW w:w="6480" w:type="dxa"/>
            <w:shd w:val="clear" w:color="auto" w:fill="D9D9D9" w:themeFill="background1" w:themeFillShade="D9"/>
          </w:tcPr>
          <w:p w:rsidR="006F1A46" w:rsidRPr="004869DE" w:rsidRDefault="006F1A46" w:rsidP="00E2331E">
            <w:pPr>
              <w:tabs>
                <w:tab w:val="left" w:pos="288"/>
                <w:tab w:val="left" w:pos="4752"/>
              </w:tabs>
              <w:spacing w:line="240" w:lineRule="exact"/>
              <w:jc w:val="both"/>
              <w:rPr>
                <w:rFonts w:ascii="Courier" w:hAnsi="Courier"/>
                <w:caps/>
                <w:color w:val="auto"/>
                <w:sz w:val="24"/>
                <w:szCs w:val="24"/>
              </w:rPr>
            </w:pPr>
            <w:r w:rsidRPr="004869DE">
              <w:rPr>
                <w:rFonts w:ascii="Courier" w:hAnsi="Courier"/>
                <w:caps/>
                <w:color w:val="auto"/>
                <w:sz w:val="24"/>
                <w:szCs w:val="24"/>
              </w:rPr>
              <w:t>Unfitting Condition</w:t>
            </w:r>
          </w:p>
        </w:tc>
        <w:tc>
          <w:tcPr>
            <w:tcW w:w="1706" w:type="dxa"/>
            <w:shd w:val="clear" w:color="auto" w:fill="D9D9D9" w:themeFill="background1" w:themeFillShade="D9"/>
          </w:tcPr>
          <w:p w:rsidR="006F1A46" w:rsidRPr="004869DE" w:rsidRDefault="006F1A46" w:rsidP="00E2331E">
            <w:pPr>
              <w:tabs>
                <w:tab w:val="left" w:pos="288"/>
                <w:tab w:val="left" w:pos="4752"/>
              </w:tabs>
              <w:spacing w:line="240" w:lineRule="exact"/>
              <w:jc w:val="center"/>
              <w:rPr>
                <w:rFonts w:ascii="Courier" w:hAnsi="Courier"/>
                <w:color w:val="auto"/>
                <w:sz w:val="24"/>
                <w:szCs w:val="24"/>
              </w:rPr>
            </w:pPr>
            <w:r w:rsidRPr="004869DE">
              <w:rPr>
                <w:rFonts w:ascii="Courier" w:hAnsi="Courier"/>
                <w:color w:val="auto"/>
                <w:sz w:val="24"/>
                <w:szCs w:val="24"/>
              </w:rPr>
              <w:t>VASRD Code</w:t>
            </w:r>
          </w:p>
        </w:tc>
        <w:tc>
          <w:tcPr>
            <w:tcW w:w="1084" w:type="dxa"/>
            <w:shd w:val="clear" w:color="auto" w:fill="D9D9D9" w:themeFill="background1" w:themeFillShade="D9"/>
          </w:tcPr>
          <w:p w:rsidR="006F1A46" w:rsidRPr="004869DE" w:rsidRDefault="006F1A46" w:rsidP="00E2331E">
            <w:pPr>
              <w:tabs>
                <w:tab w:val="left" w:pos="288"/>
                <w:tab w:val="left" w:pos="4752"/>
              </w:tabs>
              <w:spacing w:line="240" w:lineRule="exact"/>
              <w:jc w:val="center"/>
              <w:rPr>
                <w:rFonts w:ascii="Courier" w:hAnsi="Courier"/>
                <w:color w:val="auto"/>
                <w:sz w:val="24"/>
                <w:szCs w:val="24"/>
              </w:rPr>
            </w:pPr>
            <w:r w:rsidRPr="004869DE">
              <w:rPr>
                <w:rFonts w:ascii="Courier" w:hAnsi="Courier"/>
                <w:color w:val="auto"/>
                <w:sz w:val="24"/>
                <w:szCs w:val="24"/>
              </w:rPr>
              <w:t>Rating</w:t>
            </w:r>
          </w:p>
        </w:tc>
      </w:tr>
      <w:tr w:rsidR="006F1A46" w:rsidRPr="004869DE" w:rsidTr="004424C8">
        <w:tc>
          <w:tcPr>
            <w:tcW w:w="6480" w:type="dxa"/>
          </w:tcPr>
          <w:p w:rsidR="006F1A46" w:rsidRPr="002F297C" w:rsidRDefault="002F297C" w:rsidP="00E2331E">
            <w:pPr>
              <w:tabs>
                <w:tab w:val="left" w:pos="288"/>
                <w:tab w:val="left" w:pos="4752"/>
              </w:tabs>
              <w:spacing w:line="240" w:lineRule="exact"/>
              <w:jc w:val="both"/>
              <w:rPr>
                <w:rFonts w:ascii="Courier" w:hAnsi="Courier"/>
                <w:color w:val="auto"/>
                <w:sz w:val="24"/>
                <w:szCs w:val="24"/>
              </w:rPr>
            </w:pPr>
            <w:r w:rsidRPr="002F297C">
              <w:rPr>
                <w:rFonts w:ascii="Courier" w:hAnsi="Courier"/>
                <w:color w:val="auto"/>
                <w:sz w:val="24"/>
                <w:szCs w:val="24"/>
              </w:rPr>
              <w:t>Chronic Neck Pain secondary to Degenerative Disc Disease with Syncopal Episodes</w:t>
            </w:r>
          </w:p>
        </w:tc>
        <w:tc>
          <w:tcPr>
            <w:tcW w:w="1706" w:type="dxa"/>
          </w:tcPr>
          <w:p w:rsidR="006F1A46" w:rsidRPr="002F297C" w:rsidRDefault="002F297C" w:rsidP="00E2331E">
            <w:pPr>
              <w:tabs>
                <w:tab w:val="left" w:pos="288"/>
                <w:tab w:val="left" w:pos="4752"/>
              </w:tabs>
              <w:spacing w:line="240" w:lineRule="exact"/>
              <w:jc w:val="center"/>
              <w:rPr>
                <w:rFonts w:ascii="Courier" w:hAnsi="Courier"/>
                <w:color w:val="auto"/>
                <w:sz w:val="24"/>
                <w:szCs w:val="24"/>
              </w:rPr>
            </w:pPr>
            <w:r w:rsidRPr="002F297C">
              <w:rPr>
                <w:rFonts w:ascii="Courier" w:hAnsi="Courier"/>
                <w:color w:val="auto"/>
                <w:sz w:val="24"/>
                <w:szCs w:val="24"/>
              </w:rPr>
              <w:t>5242</w:t>
            </w:r>
          </w:p>
        </w:tc>
        <w:tc>
          <w:tcPr>
            <w:tcW w:w="1084" w:type="dxa"/>
          </w:tcPr>
          <w:p w:rsidR="006F1A46" w:rsidRPr="002F297C" w:rsidRDefault="002F297C" w:rsidP="00E2331E">
            <w:pPr>
              <w:tabs>
                <w:tab w:val="left" w:pos="288"/>
                <w:tab w:val="left" w:pos="4752"/>
              </w:tabs>
              <w:spacing w:line="240" w:lineRule="exact"/>
              <w:jc w:val="center"/>
              <w:rPr>
                <w:rFonts w:ascii="Courier" w:hAnsi="Courier"/>
                <w:color w:val="auto"/>
                <w:sz w:val="24"/>
                <w:szCs w:val="24"/>
              </w:rPr>
            </w:pPr>
            <w:r w:rsidRPr="002F297C">
              <w:rPr>
                <w:rFonts w:ascii="Courier" w:hAnsi="Courier"/>
                <w:color w:val="auto"/>
                <w:sz w:val="24"/>
                <w:szCs w:val="24"/>
              </w:rPr>
              <w:t>10</w:t>
            </w:r>
            <w:r w:rsidR="001D3186" w:rsidRPr="002F297C">
              <w:rPr>
                <w:rFonts w:ascii="Courier" w:hAnsi="Courier"/>
                <w:color w:val="auto"/>
                <w:sz w:val="24"/>
                <w:szCs w:val="24"/>
              </w:rPr>
              <w:t>%</w:t>
            </w:r>
          </w:p>
        </w:tc>
      </w:tr>
      <w:tr w:rsidR="002F297C" w:rsidRPr="004869DE" w:rsidTr="004424C8">
        <w:tc>
          <w:tcPr>
            <w:tcW w:w="6480" w:type="dxa"/>
          </w:tcPr>
          <w:p w:rsidR="002F297C" w:rsidRPr="002F297C" w:rsidRDefault="002F297C" w:rsidP="00E2331E">
            <w:pPr>
              <w:tabs>
                <w:tab w:val="left" w:pos="288"/>
                <w:tab w:val="left" w:pos="4752"/>
              </w:tabs>
              <w:spacing w:line="240" w:lineRule="exact"/>
              <w:jc w:val="both"/>
              <w:rPr>
                <w:rFonts w:ascii="Courier" w:hAnsi="Courier"/>
                <w:color w:val="auto"/>
                <w:sz w:val="24"/>
                <w:szCs w:val="24"/>
              </w:rPr>
            </w:pPr>
            <w:r w:rsidRPr="002F297C">
              <w:rPr>
                <w:rFonts w:ascii="Courier" w:hAnsi="Courier"/>
                <w:color w:val="auto"/>
                <w:sz w:val="24"/>
                <w:szCs w:val="24"/>
              </w:rPr>
              <w:t>Mechanical Low Back Pain and Thoracic Spine Pain</w:t>
            </w:r>
          </w:p>
        </w:tc>
        <w:tc>
          <w:tcPr>
            <w:tcW w:w="1706" w:type="dxa"/>
          </w:tcPr>
          <w:p w:rsidR="002F297C" w:rsidRPr="002F297C" w:rsidRDefault="002F297C" w:rsidP="00E2331E">
            <w:pPr>
              <w:tabs>
                <w:tab w:val="left" w:pos="288"/>
                <w:tab w:val="left" w:pos="4752"/>
              </w:tabs>
              <w:spacing w:line="240" w:lineRule="exact"/>
              <w:jc w:val="center"/>
              <w:rPr>
                <w:rFonts w:ascii="Courier" w:hAnsi="Courier"/>
                <w:color w:val="auto"/>
                <w:sz w:val="24"/>
                <w:szCs w:val="24"/>
              </w:rPr>
            </w:pPr>
            <w:r>
              <w:rPr>
                <w:rFonts w:ascii="Courier" w:hAnsi="Courier"/>
                <w:color w:val="auto"/>
                <w:sz w:val="24"/>
                <w:szCs w:val="24"/>
              </w:rPr>
              <w:t>5237</w:t>
            </w:r>
          </w:p>
        </w:tc>
        <w:tc>
          <w:tcPr>
            <w:tcW w:w="1084" w:type="dxa"/>
          </w:tcPr>
          <w:p w:rsidR="002F297C" w:rsidRPr="002F297C" w:rsidRDefault="002F297C" w:rsidP="00E2331E">
            <w:pPr>
              <w:tabs>
                <w:tab w:val="left" w:pos="288"/>
                <w:tab w:val="left" w:pos="4752"/>
              </w:tabs>
              <w:spacing w:line="240" w:lineRule="exact"/>
              <w:jc w:val="center"/>
              <w:rPr>
                <w:rFonts w:ascii="Courier" w:hAnsi="Courier"/>
                <w:color w:val="auto"/>
                <w:sz w:val="24"/>
                <w:szCs w:val="24"/>
              </w:rPr>
            </w:pPr>
            <w:r>
              <w:rPr>
                <w:rFonts w:ascii="Courier" w:hAnsi="Courier"/>
                <w:color w:val="auto"/>
                <w:sz w:val="24"/>
                <w:szCs w:val="24"/>
              </w:rPr>
              <w:t>10%</w:t>
            </w:r>
          </w:p>
        </w:tc>
      </w:tr>
      <w:tr w:rsidR="002F297C" w:rsidRPr="004869DE" w:rsidTr="004424C8">
        <w:tc>
          <w:tcPr>
            <w:tcW w:w="6480" w:type="dxa"/>
          </w:tcPr>
          <w:p w:rsidR="002F297C" w:rsidRPr="002F297C" w:rsidRDefault="002F297C" w:rsidP="00E2331E">
            <w:pPr>
              <w:tabs>
                <w:tab w:val="left" w:pos="288"/>
                <w:tab w:val="left" w:pos="4752"/>
              </w:tabs>
              <w:spacing w:line="240" w:lineRule="exact"/>
              <w:jc w:val="both"/>
              <w:rPr>
                <w:rFonts w:ascii="Courier" w:hAnsi="Courier"/>
                <w:color w:val="auto"/>
                <w:sz w:val="24"/>
                <w:szCs w:val="24"/>
              </w:rPr>
            </w:pPr>
            <w:r w:rsidRPr="002F297C">
              <w:rPr>
                <w:rFonts w:ascii="Courier" w:hAnsi="Courier"/>
                <w:color w:val="auto"/>
                <w:sz w:val="24"/>
                <w:szCs w:val="24"/>
              </w:rPr>
              <w:t>Headaches, including Migraines</w:t>
            </w:r>
          </w:p>
        </w:tc>
        <w:tc>
          <w:tcPr>
            <w:tcW w:w="1706" w:type="dxa"/>
          </w:tcPr>
          <w:p w:rsidR="002F297C" w:rsidRPr="002F297C" w:rsidRDefault="002F297C" w:rsidP="00E2331E">
            <w:pPr>
              <w:tabs>
                <w:tab w:val="left" w:pos="288"/>
                <w:tab w:val="left" w:pos="4752"/>
              </w:tabs>
              <w:spacing w:line="240" w:lineRule="exact"/>
              <w:jc w:val="center"/>
              <w:rPr>
                <w:rFonts w:ascii="Courier" w:hAnsi="Courier"/>
                <w:color w:val="auto"/>
                <w:sz w:val="24"/>
                <w:szCs w:val="24"/>
              </w:rPr>
            </w:pPr>
            <w:r>
              <w:rPr>
                <w:rFonts w:ascii="Courier" w:hAnsi="Courier"/>
                <w:color w:val="auto"/>
                <w:sz w:val="24"/>
                <w:szCs w:val="24"/>
              </w:rPr>
              <w:t>8199-8100</w:t>
            </w:r>
          </w:p>
        </w:tc>
        <w:tc>
          <w:tcPr>
            <w:tcW w:w="1084" w:type="dxa"/>
          </w:tcPr>
          <w:p w:rsidR="002F297C" w:rsidRPr="002F297C" w:rsidRDefault="002F297C" w:rsidP="00E2331E">
            <w:pPr>
              <w:tabs>
                <w:tab w:val="left" w:pos="288"/>
                <w:tab w:val="left" w:pos="4752"/>
              </w:tabs>
              <w:spacing w:line="240" w:lineRule="exact"/>
              <w:jc w:val="center"/>
              <w:rPr>
                <w:rFonts w:ascii="Courier" w:hAnsi="Courier"/>
                <w:color w:val="auto"/>
                <w:sz w:val="24"/>
                <w:szCs w:val="24"/>
              </w:rPr>
            </w:pPr>
            <w:r>
              <w:rPr>
                <w:rFonts w:ascii="Courier" w:hAnsi="Courier"/>
                <w:color w:val="auto"/>
                <w:sz w:val="24"/>
                <w:szCs w:val="24"/>
              </w:rPr>
              <w:t>0%</w:t>
            </w:r>
          </w:p>
        </w:tc>
      </w:tr>
      <w:tr w:rsidR="001D3186" w:rsidRPr="004869DE" w:rsidTr="004424C8">
        <w:tc>
          <w:tcPr>
            <w:tcW w:w="6480" w:type="dxa"/>
          </w:tcPr>
          <w:p w:rsidR="001D3186" w:rsidRPr="002F297C" w:rsidRDefault="002F297C" w:rsidP="002F297C">
            <w:pPr>
              <w:tabs>
                <w:tab w:val="left" w:pos="288"/>
                <w:tab w:val="left" w:pos="4752"/>
              </w:tabs>
              <w:spacing w:line="240" w:lineRule="exact"/>
              <w:jc w:val="both"/>
              <w:rPr>
                <w:rFonts w:ascii="Courier" w:hAnsi="Courier"/>
                <w:color w:val="auto"/>
                <w:sz w:val="24"/>
                <w:szCs w:val="24"/>
              </w:rPr>
            </w:pPr>
            <w:r w:rsidRPr="002F297C">
              <w:rPr>
                <w:rFonts w:ascii="Courier" w:hAnsi="Courier"/>
                <w:color w:val="auto"/>
                <w:sz w:val="24"/>
                <w:szCs w:val="24"/>
              </w:rPr>
              <w:t>Mood Disorder Due To A General Medical Condition</w:t>
            </w:r>
          </w:p>
        </w:tc>
        <w:tc>
          <w:tcPr>
            <w:tcW w:w="1706" w:type="dxa"/>
          </w:tcPr>
          <w:p w:rsidR="001D3186" w:rsidRPr="002F297C" w:rsidRDefault="002F297C" w:rsidP="00E2331E">
            <w:pPr>
              <w:tabs>
                <w:tab w:val="left" w:pos="288"/>
                <w:tab w:val="left" w:pos="4752"/>
              </w:tabs>
              <w:spacing w:line="240" w:lineRule="exact"/>
              <w:jc w:val="center"/>
              <w:rPr>
                <w:rFonts w:ascii="Courier" w:hAnsi="Courier"/>
                <w:color w:val="auto"/>
                <w:sz w:val="24"/>
                <w:szCs w:val="24"/>
              </w:rPr>
            </w:pPr>
            <w:r>
              <w:rPr>
                <w:rFonts w:ascii="Courier" w:hAnsi="Courier"/>
                <w:color w:val="auto"/>
                <w:sz w:val="24"/>
                <w:szCs w:val="24"/>
              </w:rPr>
              <w:t>9435</w:t>
            </w:r>
          </w:p>
        </w:tc>
        <w:tc>
          <w:tcPr>
            <w:tcW w:w="1084" w:type="dxa"/>
          </w:tcPr>
          <w:p w:rsidR="001D3186" w:rsidRPr="002F297C" w:rsidRDefault="002F297C" w:rsidP="00E2331E">
            <w:pPr>
              <w:tabs>
                <w:tab w:val="left" w:pos="288"/>
                <w:tab w:val="left" w:pos="4752"/>
              </w:tabs>
              <w:spacing w:line="240" w:lineRule="exact"/>
              <w:jc w:val="center"/>
              <w:rPr>
                <w:rFonts w:ascii="Courier" w:hAnsi="Courier"/>
                <w:color w:val="auto"/>
                <w:sz w:val="24"/>
                <w:szCs w:val="24"/>
              </w:rPr>
            </w:pPr>
            <w:r>
              <w:rPr>
                <w:rFonts w:ascii="Courier" w:hAnsi="Courier"/>
                <w:color w:val="auto"/>
                <w:sz w:val="24"/>
                <w:szCs w:val="24"/>
              </w:rPr>
              <w:t>10</w:t>
            </w:r>
            <w:r w:rsidR="001D3186" w:rsidRPr="002F297C">
              <w:rPr>
                <w:rFonts w:ascii="Courier" w:hAnsi="Courier"/>
                <w:color w:val="auto"/>
                <w:sz w:val="24"/>
                <w:szCs w:val="24"/>
              </w:rPr>
              <w:t>%</w:t>
            </w:r>
          </w:p>
        </w:tc>
      </w:tr>
      <w:tr w:rsidR="006F1A46" w:rsidRPr="004869DE" w:rsidTr="004424C8">
        <w:tblPrEx>
          <w:tblLook w:val="0000"/>
        </w:tblPrEx>
        <w:trPr>
          <w:gridBefore w:val="1"/>
          <w:wBefore w:w="6480" w:type="dxa"/>
          <w:trHeight w:val="197"/>
        </w:trPr>
        <w:tc>
          <w:tcPr>
            <w:tcW w:w="1706" w:type="dxa"/>
            <w:tcBorders>
              <w:left w:val="single" w:sz="4" w:space="0" w:color="auto"/>
              <w:bottom w:val="single" w:sz="4" w:space="0" w:color="000000" w:themeColor="text1"/>
            </w:tcBorders>
          </w:tcPr>
          <w:p w:rsidR="006F1A46" w:rsidRPr="002F297C" w:rsidRDefault="006F1A46" w:rsidP="00E2331E">
            <w:pPr>
              <w:tabs>
                <w:tab w:val="left" w:pos="288"/>
                <w:tab w:val="left" w:pos="4752"/>
              </w:tabs>
              <w:spacing w:line="240" w:lineRule="exact"/>
              <w:jc w:val="center"/>
              <w:rPr>
                <w:rFonts w:ascii="Courier" w:hAnsi="Courier"/>
                <w:color w:val="auto"/>
                <w:sz w:val="24"/>
                <w:szCs w:val="24"/>
              </w:rPr>
            </w:pPr>
            <w:r w:rsidRPr="002F297C">
              <w:rPr>
                <w:rFonts w:ascii="Courier" w:hAnsi="Courier"/>
                <w:caps/>
                <w:color w:val="auto"/>
                <w:sz w:val="24"/>
                <w:szCs w:val="24"/>
              </w:rPr>
              <w:t>Combined</w:t>
            </w:r>
          </w:p>
        </w:tc>
        <w:tc>
          <w:tcPr>
            <w:tcW w:w="1084" w:type="dxa"/>
            <w:tcBorders>
              <w:bottom w:val="single" w:sz="4" w:space="0" w:color="000000" w:themeColor="text1"/>
            </w:tcBorders>
          </w:tcPr>
          <w:p w:rsidR="006F1A46" w:rsidRPr="002F297C" w:rsidRDefault="002F297C" w:rsidP="00E2331E">
            <w:pPr>
              <w:tabs>
                <w:tab w:val="left" w:pos="288"/>
                <w:tab w:val="left" w:pos="4752"/>
              </w:tabs>
              <w:spacing w:line="240" w:lineRule="exact"/>
              <w:jc w:val="center"/>
              <w:rPr>
                <w:rFonts w:ascii="Courier" w:hAnsi="Courier"/>
                <w:color w:val="auto"/>
                <w:sz w:val="24"/>
                <w:szCs w:val="24"/>
              </w:rPr>
            </w:pPr>
            <w:r>
              <w:rPr>
                <w:rFonts w:ascii="Courier" w:hAnsi="Courier"/>
                <w:color w:val="auto"/>
                <w:sz w:val="24"/>
                <w:szCs w:val="24"/>
              </w:rPr>
              <w:t>30</w:t>
            </w:r>
            <w:r w:rsidR="006F1A46" w:rsidRPr="002F297C">
              <w:rPr>
                <w:rFonts w:ascii="Courier" w:hAnsi="Courier"/>
                <w:color w:val="auto"/>
                <w:sz w:val="24"/>
                <w:szCs w:val="24"/>
              </w:rPr>
              <w:t>%</w:t>
            </w:r>
          </w:p>
        </w:tc>
      </w:tr>
    </w:tbl>
    <w:p w:rsidR="006F1A46" w:rsidRPr="004869DE" w:rsidRDefault="006F1A46" w:rsidP="00E2331E">
      <w:pPr>
        <w:tabs>
          <w:tab w:val="left" w:pos="288"/>
          <w:tab w:val="left" w:pos="4752"/>
        </w:tabs>
        <w:spacing w:line="240" w:lineRule="exact"/>
        <w:rPr>
          <w:color w:val="auto"/>
          <w:szCs w:val="24"/>
        </w:rPr>
      </w:pPr>
    </w:p>
    <w:p w:rsidR="00B522CD" w:rsidRPr="004869DE" w:rsidRDefault="00B522CD" w:rsidP="00E2331E">
      <w:pPr>
        <w:tabs>
          <w:tab w:val="left" w:pos="288"/>
          <w:tab w:val="left" w:pos="4752"/>
        </w:tabs>
        <w:spacing w:line="240" w:lineRule="exact"/>
        <w:jc w:val="both"/>
        <w:rPr>
          <w:color w:val="auto"/>
          <w:szCs w:val="24"/>
        </w:rPr>
      </w:pPr>
      <w:r w:rsidRPr="004869DE">
        <w:rPr>
          <w:color w:val="auto"/>
          <w:szCs w:val="24"/>
        </w:rPr>
        <w:t>_________________________________</w:t>
      </w:r>
      <w:r w:rsidR="006F1A46" w:rsidRPr="004869DE">
        <w:rPr>
          <w:color w:val="auto"/>
          <w:szCs w:val="24"/>
        </w:rPr>
        <w:t>_______________________________</w:t>
      </w:r>
    </w:p>
    <w:p w:rsidR="00D91DA6" w:rsidRPr="004869DE" w:rsidRDefault="00D91DA6" w:rsidP="00E2331E">
      <w:pPr>
        <w:tabs>
          <w:tab w:val="left" w:pos="288"/>
          <w:tab w:val="left" w:pos="4752"/>
        </w:tabs>
        <w:spacing w:line="240" w:lineRule="exact"/>
        <w:jc w:val="both"/>
        <w:rPr>
          <w:color w:val="auto"/>
          <w:szCs w:val="24"/>
        </w:rPr>
      </w:pPr>
    </w:p>
    <w:p w:rsidR="00D91DA6" w:rsidRPr="004869DE" w:rsidRDefault="00114F20" w:rsidP="00E2331E">
      <w:pPr>
        <w:tabs>
          <w:tab w:val="left" w:pos="288"/>
          <w:tab w:val="left" w:pos="4752"/>
        </w:tabs>
        <w:spacing w:line="240" w:lineRule="exact"/>
        <w:jc w:val="both"/>
        <w:rPr>
          <w:color w:val="auto"/>
          <w:szCs w:val="24"/>
        </w:rPr>
      </w:pPr>
      <w:r w:rsidRPr="004869DE">
        <w:rPr>
          <w:color w:val="auto"/>
          <w:szCs w:val="24"/>
        </w:rPr>
        <w:t>The following documentary evidence was considered:</w:t>
      </w:r>
    </w:p>
    <w:p w:rsidR="00114F20" w:rsidRPr="004869DE" w:rsidRDefault="00114F20" w:rsidP="00E2331E">
      <w:pPr>
        <w:tabs>
          <w:tab w:val="left" w:pos="288"/>
          <w:tab w:val="left" w:pos="4752"/>
        </w:tabs>
        <w:spacing w:line="240" w:lineRule="exact"/>
        <w:jc w:val="both"/>
        <w:rPr>
          <w:color w:val="auto"/>
          <w:szCs w:val="24"/>
        </w:rPr>
      </w:pPr>
    </w:p>
    <w:p w:rsidR="00114F20" w:rsidRPr="004869DE" w:rsidRDefault="00114F20" w:rsidP="00E2331E">
      <w:pPr>
        <w:tabs>
          <w:tab w:val="left" w:pos="288"/>
          <w:tab w:val="left" w:pos="4752"/>
        </w:tabs>
        <w:spacing w:line="240" w:lineRule="exact"/>
        <w:rPr>
          <w:color w:val="auto"/>
          <w:szCs w:val="24"/>
        </w:rPr>
      </w:pPr>
      <w:r w:rsidRPr="004869DE">
        <w:rPr>
          <w:color w:val="auto"/>
          <w:szCs w:val="24"/>
        </w:rPr>
        <w:t>Exhibit A.  DD Form 294, dated</w:t>
      </w:r>
      <w:r w:rsidR="00AC5B96" w:rsidRPr="004869DE">
        <w:rPr>
          <w:color w:val="auto"/>
          <w:szCs w:val="24"/>
        </w:rPr>
        <w:t xml:space="preserve"> </w:t>
      </w:r>
      <w:r w:rsidR="004424C8">
        <w:rPr>
          <w:color w:val="auto"/>
          <w:szCs w:val="24"/>
        </w:rPr>
        <w:t>20090219</w:t>
      </w:r>
      <w:r w:rsidR="00AC5B96" w:rsidRPr="004869DE">
        <w:rPr>
          <w:color w:val="auto"/>
          <w:szCs w:val="24"/>
        </w:rPr>
        <w:t>,</w:t>
      </w:r>
      <w:r w:rsidRPr="004869DE">
        <w:rPr>
          <w:color w:val="auto"/>
          <w:szCs w:val="24"/>
        </w:rPr>
        <w:t xml:space="preserve"> w/atchs.</w:t>
      </w:r>
    </w:p>
    <w:p w:rsidR="00114F20" w:rsidRPr="004869DE" w:rsidRDefault="00114F20" w:rsidP="00E2331E">
      <w:pPr>
        <w:tabs>
          <w:tab w:val="left" w:pos="288"/>
          <w:tab w:val="left" w:pos="4752"/>
        </w:tabs>
        <w:spacing w:line="240" w:lineRule="exact"/>
        <w:rPr>
          <w:color w:val="auto"/>
          <w:szCs w:val="24"/>
        </w:rPr>
      </w:pPr>
      <w:r w:rsidRPr="004869DE">
        <w:rPr>
          <w:color w:val="auto"/>
          <w:szCs w:val="24"/>
        </w:rPr>
        <w:t>Exhibit B.  Service Treatment Record.</w:t>
      </w:r>
    </w:p>
    <w:p w:rsidR="00114F20" w:rsidRPr="004869DE" w:rsidRDefault="00114F20" w:rsidP="00E2331E">
      <w:pPr>
        <w:tabs>
          <w:tab w:val="left" w:pos="288"/>
          <w:tab w:val="left" w:pos="4752"/>
        </w:tabs>
        <w:spacing w:line="240" w:lineRule="exact"/>
        <w:rPr>
          <w:color w:val="auto"/>
          <w:szCs w:val="24"/>
        </w:rPr>
      </w:pPr>
      <w:r w:rsidRPr="004869DE">
        <w:rPr>
          <w:color w:val="auto"/>
          <w:szCs w:val="24"/>
        </w:rPr>
        <w:t>Exhibit C.  Department of Veterans</w:t>
      </w:r>
      <w:r w:rsidR="00385D6F" w:rsidRPr="004869DE">
        <w:rPr>
          <w:color w:val="auto"/>
          <w:szCs w:val="24"/>
        </w:rPr>
        <w:t>'</w:t>
      </w:r>
      <w:r w:rsidRPr="004869DE">
        <w:rPr>
          <w:color w:val="auto"/>
          <w:szCs w:val="24"/>
        </w:rPr>
        <w:t xml:space="preserve"> Affairs Treatment Record.</w:t>
      </w:r>
    </w:p>
    <w:p w:rsidR="00D91DA6" w:rsidRPr="004869DE" w:rsidRDefault="00D91DA6" w:rsidP="00E2331E">
      <w:pPr>
        <w:tabs>
          <w:tab w:val="left" w:pos="288"/>
          <w:tab w:val="left" w:pos="4752"/>
        </w:tabs>
        <w:spacing w:line="240" w:lineRule="exact"/>
        <w:jc w:val="both"/>
        <w:rPr>
          <w:color w:val="auto"/>
          <w:szCs w:val="24"/>
        </w:rPr>
      </w:pPr>
    </w:p>
    <w:p w:rsidR="00114F20" w:rsidRPr="004869DE" w:rsidRDefault="00114F20" w:rsidP="00E2331E">
      <w:pPr>
        <w:tabs>
          <w:tab w:val="left" w:pos="288"/>
          <w:tab w:val="left" w:pos="4752"/>
        </w:tabs>
        <w:spacing w:line="240" w:lineRule="exact"/>
        <w:jc w:val="both"/>
        <w:rPr>
          <w:color w:val="auto"/>
          <w:szCs w:val="24"/>
        </w:rPr>
      </w:pPr>
    </w:p>
    <w:p w:rsidR="00114F20" w:rsidRPr="004869DE" w:rsidRDefault="00114F20" w:rsidP="00E2331E">
      <w:pPr>
        <w:tabs>
          <w:tab w:val="left" w:pos="288"/>
          <w:tab w:val="left" w:pos="4752"/>
        </w:tabs>
        <w:spacing w:line="240" w:lineRule="exact"/>
        <w:jc w:val="both"/>
        <w:rPr>
          <w:color w:val="auto"/>
          <w:szCs w:val="24"/>
        </w:rPr>
      </w:pPr>
    </w:p>
    <w:p w:rsidR="0090661F" w:rsidRDefault="0090661F">
      <w:pPr>
        <w:rPr>
          <w:color w:val="auto"/>
          <w:szCs w:val="24"/>
        </w:rPr>
      </w:pPr>
      <w:r>
        <w:rPr>
          <w:color w:val="auto"/>
          <w:szCs w:val="24"/>
        </w:rPr>
        <w:br w:type="page"/>
      </w:r>
    </w:p>
    <w:p w:rsidR="0090661F" w:rsidRDefault="0090661F" w:rsidP="0090661F">
      <w:pPr>
        <w:pStyle w:val="Default"/>
        <w:framePr w:w="13159" w:wrap="auto" w:vAnchor="page" w:hAnchor="page" w:x="101" w:y="21349"/>
      </w:pPr>
    </w:p>
    <w:p w:rsidR="00630532" w:rsidRDefault="00630532" w:rsidP="00630532">
      <w:pPr>
        <w:tabs>
          <w:tab w:val="left" w:pos="6624"/>
        </w:tabs>
        <w:spacing w:line="240" w:lineRule="exact"/>
        <w:ind w:right="-360"/>
        <w:rPr>
          <w:color w:val="000080"/>
        </w:rPr>
      </w:pPr>
    </w:p>
    <w:p w:rsidR="00630532" w:rsidRDefault="00630532" w:rsidP="00630532">
      <w:pPr>
        <w:tabs>
          <w:tab w:val="left" w:pos="720"/>
        </w:tabs>
        <w:spacing w:line="240" w:lineRule="exact"/>
        <w:ind w:right="-360"/>
        <w:outlineLvl w:val="0"/>
        <w:rPr>
          <w:rFonts w:ascii="Times New Roman" w:hAnsi="Times New Roman"/>
          <w:color w:val="000080"/>
        </w:rPr>
      </w:pPr>
      <w:r>
        <w:rPr>
          <w:rFonts w:ascii="Times New Roman" w:hAnsi="Times New Roman"/>
          <w:color w:val="000080"/>
        </w:rPr>
        <w:t>PDBR PD-2009-00182</w:t>
      </w:r>
    </w:p>
    <w:p w:rsidR="00630532" w:rsidRDefault="00630532" w:rsidP="00630532">
      <w:pPr>
        <w:tabs>
          <w:tab w:val="left" w:pos="720"/>
        </w:tabs>
        <w:spacing w:line="240" w:lineRule="exact"/>
        <w:ind w:right="-360"/>
        <w:rPr>
          <w:rFonts w:ascii="Times New Roman" w:hAnsi="Times New Roman"/>
          <w:color w:val="000080"/>
        </w:rPr>
      </w:pPr>
    </w:p>
    <w:p w:rsidR="00630532" w:rsidRDefault="00630532" w:rsidP="00630532">
      <w:pPr>
        <w:tabs>
          <w:tab w:val="left" w:pos="720"/>
        </w:tabs>
        <w:spacing w:line="240" w:lineRule="exact"/>
        <w:ind w:right="-360"/>
        <w:rPr>
          <w:rFonts w:ascii="Times New Roman" w:hAnsi="Times New Roman"/>
          <w:color w:val="000080"/>
        </w:rPr>
      </w:pPr>
    </w:p>
    <w:p w:rsidR="00630532" w:rsidRDefault="00630532" w:rsidP="00630532">
      <w:pPr>
        <w:tabs>
          <w:tab w:val="left" w:pos="720"/>
        </w:tabs>
        <w:spacing w:line="240" w:lineRule="exact"/>
        <w:ind w:right="-360"/>
        <w:rPr>
          <w:rFonts w:ascii="Times New Roman" w:hAnsi="Times New Roman"/>
          <w:color w:val="000080"/>
        </w:rPr>
      </w:pPr>
    </w:p>
    <w:p w:rsidR="00630532" w:rsidRDefault="00630532" w:rsidP="00630532">
      <w:pPr>
        <w:tabs>
          <w:tab w:val="left" w:pos="720"/>
        </w:tabs>
        <w:spacing w:line="240" w:lineRule="exact"/>
        <w:ind w:right="-360"/>
        <w:rPr>
          <w:rFonts w:ascii="Times New Roman" w:hAnsi="Times New Roman"/>
          <w:color w:val="000080"/>
        </w:rPr>
      </w:pPr>
    </w:p>
    <w:p w:rsidR="00630532" w:rsidRDefault="00630532" w:rsidP="00630532">
      <w:pPr>
        <w:tabs>
          <w:tab w:val="left" w:pos="720"/>
        </w:tabs>
        <w:spacing w:line="240" w:lineRule="exact"/>
        <w:ind w:right="-360"/>
        <w:outlineLvl w:val="0"/>
        <w:rPr>
          <w:rFonts w:ascii="Times New Roman" w:hAnsi="Times New Roman"/>
          <w:color w:val="000080"/>
        </w:rPr>
      </w:pPr>
      <w:r>
        <w:rPr>
          <w:rFonts w:ascii="Times New Roman" w:hAnsi="Times New Roman"/>
          <w:color w:val="000080"/>
        </w:rPr>
        <w:t>MEMORANDUM FOR THE CHIEF OF STAFF</w:t>
      </w:r>
    </w:p>
    <w:p w:rsidR="00630532" w:rsidRDefault="00630532" w:rsidP="00630532">
      <w:pPr>
        <w:tabs>
          <w:tab w:val="left" w:pos="720"/>
        </w:tabs>
        <w:spacing w:line="240" w:lineRule="exact"/>
        <w:ind w:right="-360"/>
        <w:rPr>
          <w:rFonts w:ascii="Times New Roman" w:hAnsi="Times New Roman"/>
          <w:color w:val="000080"/>
        </w:rPr>
      </w:pPr>
    </w:p>
    <w:p w:rsidR="00630532" w:rsidRDefault="00630532" w:rsidP="00630532">
      <w:pPr>
        <w:tabs>
          <w:tab w:val="left" w:pos="720"/>
        </w:tabs>
        <w:spacing w:line="240" w:lineRule="exact"/>
        <w:ind w:right="-360"/>
        <w:rPr>
          <w:rFonts w:ascii="Times New Roman" w:hAnsi="Times New Roman"/>
          <w:color w:val="000080"/>
        </w:rPr>
      </w:pPr>
      <w:r>
        <w:rPr>
          <w:rFonts w:ascii="Times New Roman" w:hAnsi="Times New Roman"/>
          <w:color w:val="000080"/>
        </w:rPr>
        <w:tab/>
        <w:t>Having received and considered the recommendation of the Physical Disability Board of Review and under the authority of Section 1554, Title 10, United States Code (122 Stat. 466) and Section 1552, Title 10, United States Code (70A Stat. 116) it is directed that:</w:t>
      </w:r>
    </w:p>
    <w:p w:rsidR="00630532" w:rsidRDefault="00630532" w:rsidP="00630532">
      <w:pPr>
        <w:tabs>
          <w:tab w:val="left" w:pos="720"/>
        </w:tabs>
        <w:spacing w:line="240" w:lineRule="exact"/>
        <w:ind w:right="-360"/>
        <w:rPr>
          <w:rFonts w:ascii="Times New Roman" w:hAnsi="Times New Roman"/>
          <w:color w:val="000080"/>
        </w:rPr>
      </w:pPr>
    </w:p>
    <w:p w:rsidR="00630532" w:rsidRDefault="00630532" w:rsidP="00630532">
      <w:pPr>
        <w:tabs>
          <w:tab w:val="left" w:pos="720"/>
        </w:tabs>
        <w:spacing w:line="240" w:lineRule="exact"/>
        <w:ind w:right="-360"/>
        <w:rPr>
          <w:rFonts w:ascii="Times New Roman" w:hAnsi="Times New Roman"/>
          <w:color w:val="000080"/>
        </w:rPr>
      </w:pPr>
      <w:r>
        <w:rPr>
          <w:rFonts w:ascii="Times New Roman" w:hAnsi="Times New Roman"/>
          <w:color w:val="000080"/>
        </w:rPr>
        <w:tab/>
        <w:t>The pertinent military records of the Department of the Air Force relating to XXXXXXXXXXXX be corrected to show that:</w:t>
      </w:r>
    </w:p>
    <w:p w:rsidR="00630532" w:rsidRDefault="00630532" w:rsidP="00630532">
      <w:pPr>
        <w:tabs>
          <w:tab w:val="left" w:pos="720"/>
        </w:tabs>
        <w:spacing w:line="240" w:lineRule="exact"/>
        <w:ind w:right="-360"/>
        <w:rPr>
          <w:rFonts w:ascii="Times New Roman" w:hAnsi="Times New Roman"/>
          <w:color w:val="000080"/>
        </w:rPr>
      </w:pPr>
    </w:p>
    <w:p w:rsidR="00630532" w:rsidRDefault="00630532" w:rsidP="00630532">
      <w:pPr>
        <w:tabs>
          <w:tab w:val="left" w:pos="576"/>
          <w:tab w:val="left" w:pos="1152"/>
          <w:tab w:val="left" w:pos="2304"/>
          <w:tab w:val="left" w:pos="3456"/>
          <w:tab w:val="left" w:pos="4608"/>
          <w:tab w:val="left" w:pos="5760"/>
        </w:tabs>
        <w:spacing w:line="240" w:lineRule="exact"/>
        <w:ind w:right="-360"/>
        <w:rPr>
          <w:rFonts w:ascii="Times New Roman" w:hAnsi="Times New Roman"/>
          <w:color w:val="000080"/>
        </w:rPr>
      </w:pPr>
      <w:r>
        <w:rPr>
          <w:rFonts w:ascii="Times New Roman" w:hAnsi="Times New Roman"/>
          <w:color w:val="000080"/>
        </w:rPr>
        <w:tab/>
      </w:r>
      <w:r>
        <w:rPr>
          <w:rFonts w:ascii="Times New Roman" w:hAnsi="Times New Roman"/>
          <w:color w:val="000080"/>
        </w:rPr>
        <w:tab/>
        <w:t>a.  The diagnoses in his finding of unfitness be amended to include mechanical low back pain and thoracic spine pain, VASRD code 5237, rated at 10%; headaches, including migraines, VASRD code 8199-8100, rated at 0%; and, mood disorder due to a general medical condition, VASRD code 9435, rated at 10%, with a combined rating of 30%.</w:t>
      </w:r>
    </w:p>
    <w:p w:rsidR="00630532" w:rsidRDefault="00630532" w:rsidP="00630532">
      <w:pPr>
        <w:tabs>
          <w:tab w:val="left" w:pos="576"/>
          <w:tab w:val="left" w:pos="1152"/>
          <w:tab w:val="left" w:pos="2304"/>
          <w:tab w:val="left" w:pos="3456"/>
          <w:tab w:val="left" w:pos="4608"/>
          <w:tab w:val="left" w:pos="5760"/>
        </w:tabs>
        <w:spacing w:line="240" w:lineRule="exact"/>
        <w:ind w:right="-360"/>
        <w:rPr>
          <w:rFonts w:ascii="Times New Roman" w:hAnsi="Times New Roman"/>
          <w:color w:val="000080"/>
        </w:rPr>
      </w:pPr>
    </w:p>
    <w:p w:rsidR="00630532" w:rsidRDefault="00630532" w:rsidP="00630532">
      <w:pPr>
        <w:tabs>
          <w:tab w:val="left" w:pos="576"/>
          <w:tab w:val="left" w:pos="1152"/>
          <w:tab w:val="left" w:pos="2304"/>
          <w:tab w:val="left" w:pos="3456"/>
          <w:tab w:val="left" w:pos="4608"/>
          <w:tab w:val="left" w:pos="5760"/>
        </w:tabs>
        <w:spacing w:line="240" w:lineRule="exact"/>
        <w:ind w:right="-360"/>
        <w:rPr>
          <w:rFonts w:ascii="Times New Roman" w:hAnsi="Times New Roman"/>
          <w:color w:val="000080"/>
        </w:rPr>
      </w:pPr>
      <w:r>
        <w:rPr>
          <w:rFonts w:ascii="Times New Roman" w:hAnsi="Times New Roman"/>
          <w:color w:val="000080"/>
        </w:rPr>
        <w:tab/>
      </w:r>
      <w:r>
        <w:rPr>
          <w:rFonts w:ascii="Times New Roman" w:hAnsi="Times New Roman"/>
          <w:color w:val="000080"/>
        </w:rPr>
        <w:tab/>
        <w:t>b.  On 22 September 2004, he elected not to participate in the Survivor Benefit Plan and his spouse concurred with his election.</w:t>
      </w:r>
    </w:p>
    <w:p w:rsidR="00630532" w:rsidRDefault="00630532" w:rsidP="00630532">
      <w:pPr>
        <w:tabs>
          <w:tab w:val="left" w:pos="576"/>
          <w:tab w:val="left" w:pos="1152"/>
          <w:tab w:val="left" w:pos="2304"/>
          <w:tab w:val="left" w:pos="3456"/>
          <w:tab w:val="left" w:pos="4608"/>
          <w:tab w:val="left" w:pos="5760"/>
        </w:tabs>
        <w:spacing w:line="240" w:lineRule="exact"/>
        <w:ind w:right="-360"/>
        <w:rPr>
          <w:rFonts w:ascii="Times New Roman" w:hAnsi="Times New Roman"/>
          <w:color w:val="000080"/>
        </w:rPr>
      </w:pPr>
    </w:p>
    <w:p w:rsidR="00630532" w:rsidRDefault="00630532" w:rsidP="00630532">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r>
        <w:rPr>
          <w:rFonts w:ascii="Times New Roman" w:hAnsi="Times New Roman"/>
          <w:color w:val="000080"/>
        </w:rPr>
        <w:tab/>
      </w:r>
      <w:r>
        <w:rPr>
          <w:rFonts w:ascii="Times New Roman" w:hAnsi="Times New Roman"/>
          <w:color w:val="000080"/>
        </w:rPr>
        <w:tab/>
        <w:t xml:space="preserve">c.  He was not discharged on 23 September 2004 with entitlement to disability severance pay; rather, on that date he was released from active duty and on 24 September 2004 his name was placed on the Permanent Disability Retired List.  </w:t>
      </w:r>
    </w:p>
    <w:p w:rsidR="00630532" w:rsidRDefault="00630532" w:rsidP="00630532">
      <w:pPr>
        <w:pStyle w:val="BodyText"/>
      </w:pPr>
    </w:p>
    <w:p w:rsidR="00630532" w:rsidRDefault="00630532" w:rsidP="00630532">
      <w:pPr>
        <w:tabs>
          <w:tab w:val="left" w:pos="720"/>
        </w:tabs>
        <w:spacing w:line="240" w:lineRule="exact"/>
        <w:ind w:right="-360"/>
        <w:rPr>
          <w:rFonts w:ascii="Times New Roman" w:hAnsi="Times New Roman"/>
          <w:color w:val="000080"/>
        </w:rPr>
      </w:pPr>
    </w:p>
    <w:p w:rsidR="00630532" w:rsidRDefault="00630532" w:rsidP="00630532">
      <w:pPr>
        <w:tabs>
          <w:tab w:val="left" w:pos="720"/>
        </w:tabs>
        <w:spacing w:line="240" w:lineRule="exact"/>
        <w:ind w:right="-360"/>
        <w:rPr>
          <w:rFonts w:ascii="Times New Roman" w:hAnsi="Times New Roman"/>
          <w:color w:val="000080"/>
        </w:rPr>
      </w:pPr>
    </w:p>
    <w:p w:rsidR="00630532" w:rsidRDefault="00630532" w:rsidP="00630532">
      <w:pPr>
        <w:tabs>
          <w:tab w:val="left" w:pos="720"/>
        </w:tabs>
        <w:spacing w:line="240" w:lineRule="exact"/>
        <w:ind w:right="-360"/>
        <w:rPr>
          <w:rFonts w:ascii="Times New Roman" w:hAnsi="Times New Roman"/>
          <w:color w:val="000080"/>
        </w:rPr>
      </w:pPr>
    </w:p>
    <w:p w:rsidR="00630532" w:rsidRDefault="00630532" w:rsidP="00630532">
      <w:pPr>
        <w:tabs>
          <w:tab w:val="left" w:pos="720"/>
        </w:tabs>
        <w:spacing w:line="240" w:lineRule="exact"/>
        <w:ind w:right="-360"/>
        <w:rPr>
          <w:rFonts w:ascii="Times New Roman" w:hAnsi="Times New Roman"/>
          <w:color w:val="000080"/>
        </w:rPr>
      </w:pPr>
    </w:p>
    <w:p w:rsidR="00630532" w:rsidRDefault="00630532" w:rsidP="00630532">
      <w:pPr>
        <w:tabs>
          <w:tab w:val="left" w:pos="720"/>
        </w:tabs>
        <w:spacing w:line="240" w:lineRule="exact"/>
        <w:ind w:right="-360"/>
        <w:rPr>
          <w:rFonts w:ascii="Times New Roman" w:hAnsi="Times New Roman"/>
          <w:color w:val="000080"/>
        </w:rPr>
      </w:pPr>
    </w:p>
    <w:p w:rsidR="00630532" w:rsidRDefault="00630532" w:rsidP="00630532">
      <w:pPr>
        <w:tabs>
          <w:tab w:val="left" w:pos="720"/>
        </w:tabs>
        <w:spacing w:line="240" w:lineRule="exact"/>
        <w:ind w:right="-360"/>
        <w:rPr>
          <w:rFonts w:ascii="Times New Roman" w:hAnsi="Times New Roman"/>
          <w:color w:val="000080"/>
        </w:rPr>
      </w:pPr>
    </w:p>
    <w:p w:rsidR="00630532" w:rsidRDefault="00630532" w:rsidP="00630532">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JOE G. LINEBERGER</w:t>
      </w:r>
    </w:p>
    <w:p w:rsidR="00630532" w:rsidRDefault="00630532" w:rsidP="00630532">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Director</w:t>
      </w:r>
    </w:p>
    <w:p w:rsidR="00630532" w:rsidRDefault="00630532" w:rsidP="00630532">
      <w:pPr>
        <w:tabs>
          <w:tab w:val="left" w:pos="720"/>
        </w:tabs>
        <w:spacing w:line="240" w:lineRule="exact"/>
        <w:ind w:right="-360"/>
        <w:rPr>
          <w:rFonts w:ascii="Times New Roman" w:hAnsi="Times New Roman"/>
          <w:color w:val="000080"/>
        </w:rPr>
      </w:pPr>
      <w:r>
        <w:rPr>
          <w:rFonts w:ascii="Times New Roman" w:hAnsi="Times New Roman"/>
          <w:color w:val="000080"/>
        </w:rPr>
        <w:t xml:space="preserve">                                                                            Air Force Review Boards Agency</w:t>
      </w:r>
    </w:p>
    <w:p w:rsidR="00114F20" w:rsidRPr="004869DE" w:rsidRDefault="00114F20" w:rsidP="00E2331E">
      <w:pPr>
        <w:tabs>
          <w:tab w:val="left" w:pos="288"/>
          <w:tab w:val="left" w:pos="4752"/>
        </w:tabs>
        <w:spacing w:line="240" w:lineRule="exact"/>
        <w:jc w:val="both"/>
        <w:rPr>
          <w:color w:val="auto"/>
          <w:szCs w:val="24"/>
        </w:rPr>
      </w:pPr>
    </w:p>
    <w:sectPr w:rsidR="00114F20" w:rsidRPr="004869DE" w:rsidSect="00864210">
      <w:footerReference w:type="even" r:id="rId6"/>
      <w:footerReference w:type="default" r:id="rId7"/>
      <w:footnotePr>
        <w:numRestart w:val="eachSect"/>
      </w:footnotePr>
      <w:pgSz w:w="12240" w:h="15840" w:code="1"/>
      <w:pgMar w:top="1152"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48F" w:rsidRDefault="00EF248F">
      <w:r>
        <w:separator/>
      </w:r>
    </w:p>
  </w:endnote>
  <w:endnote w:type="continuationSeparator" w:id="0">
    <w:p w:rsidR="00EF248F" w:rsidRDefault="00EF248F">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2F365F">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AE63A0">
      <w:rPr>
        <w:rStyle w:val="PageNumber"/>
        <w:noProof/>
      </w:rPr>
      <w:t>2</w:t>
    </w:r>
    <w:r>
      <w:rPr>
        <w:rStyle w:val="PageNumber"/>
      </w:rPr>
      <w:fldChar w:fldCharType="end"/>
    </w:r>
  </w:p>
  <w:p w:rsidR="000D43F9" w:rsidRDefault="000379D0" w:rsidP="00AE63A0">
    <w:pPr>
      <w:pStyle w:val="Footer"/>
      <w:ind w:left="7200"/>
    </w:pPr>
    <w:r>
      <w:t>PD-2009-</w:t>
    </w:r>
    <w:r w:rsidR="005D3A07">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Pr="00092F0B" w:rsidRDefault="002F365F">
    <w:pPr>
      <w:pStyle w:val="Footer"/>
      <w:framePr w:wrap="around" w:vAnchor="text" w:hAnchor="margin" w:xAlign="center" w:y="1"/>
      <w:rPr>
        <w:rStyle w:val="PageNumber"/>
        <w:color w:val="auto"/>
      </w:rPr>
    </w:pPr>
    <w:r w:rsidRPr="00092F0B">
      <w:rPr>
        <w:rStyle w:val="PageNumber"/>
        <w:color w:val="auto"/>
      </w:rPr>
      <w:fldChar w:fldCharType="begin"/>
    </w:r>
    <w:r w:rsidR="000D43F9" w:rsidRPr="00092F0B">
      <w:rPr>
        <w:rStyle w:val="PageNumber"/>
        <w:color w:val="auto"/>
      </w:rPr>
      <w:instrText xml:space="preserve">PAGE  </w:instrText>
    </w:r>
    <w:r w:rsidRPr="00092F0B">
      <w:rPr>
        <w:rStyle w:val="PageNumber"/>
        <w:color w:val="auto"/>
      </w:rPr>
      <w:fldChar w:fldCharType="separate"/>
    </w:r>
    <w:r w:rsidR="00630532">
      <w:rPr>
        <w:rStyle w:val="PageNumber"/>
        <w:noProof/>
        <w:color w:val="auto"/>
      </w:rPr>
      <w:t>7</w:t>
    </w:r>
    <w:r w:rsidRPr="00092F0B">
      <w:rPr>
        <w:rStyle w:val="PageNumber"/>
        <w:color w:val="auto"/>
      </w:rPr>
      <w:fldChar w:fldCharType="end"/>
    </w:r>
  </w:p>
  <w:p w:rsidR="00AC5B96" w:rsidRPr="00CC1312" w:rsidRDefault="00AE63A0" w:rsidP="00AC5B96">
    <w:pPr>
      <w:pStyle w:val="Footer"/>
      <w:rPr>
        <w:color w:val="auto"/>
      </w:rPr>
    </w:pPr>
    <w:r>
      <w:tab/>
    </w:r>
    <w:r w:rsidRPr="00CC1312">
      <w:rPr>
        <w:color w:val="auto"/>
      </w:rPr>
      <w:tab/>
    </w:r>
    <w:r w:rsidR="00771512" w:rsidRPr="00CC1312">
      <w:rPr>
        <w:caps/>
        <w:color w:val="auto"/>
      </w:rPr>
      <w:t>PD0900</w:t>
    </w:r>
    <w:r w:rsidR="00CC5F00">
      <w:rPr>
        <w:caps/>
        <w:color w:val="auto"/>
      </w:rPr>
      <w:t>182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48F" w:rsidRDefault="00EF248F">
      <w:r>
        <w:separator/>
      </w:r>
    </w:p>
  </w:footnote>
  <w:footnote w:type="continuationSeparator" w:id="0">
    <w:p w:rsidR="00EF248F" w:rsidRDefault="00EF24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45C2"/>
    <w:rsid w:val="0002685C"/>
    <w:rsid w:val="000379D0"/>
    <w:rsid w:val="00051622"/>
    <w:rsid w:val="00092F0B"/>
    <w:rsid w:val="000A2BCE"/>
    <w:rsid w:val="000C79F2"/>
    <w:rsid w:val="000D43F9"/>
    <w:rsid w:val="000F427B"/>
    <w:rsid w:val="0010530E"/>
    <w:rsid w:val="0010730C"/>
    <w:rsid w:val="00114F20"/>
    <w:rsid w:val="00131140"/>
    <w:rsid w:val="00131E23"/>
    <w:rsid w:val="00142026"/>
    <w:rsid w:val="00156D65"/>
    <w:rsid w:val="00177659"/>
    <w:rsid w:val="00185ECB"/>
    <w:rsid w:val="001C181A"/>
    <w:rsid w:val="001C2053"/>
    <w:rsid w:val="001C28D1"/>
    <w:rsid w:val="001C7418"/>
    <w:rsid w:val="001D3186"/>
    <w:rsid w:val="001D38EB"/>
    <w:rsid w:val="001D6A8C"/>
    <w:rsid w:val="001F5F1B"/>
    <w:rsid w:val="00246860"/>
    <w:rsid w:val="0025096E"/>
    <w:rsid w:val="002540B6"/>
    <w:rsid w:val="00274E46"/>
    <w:rsid w:val="002757D0"/>
    <w:rsid w:val="002A0093"/>
    <w:rsid w:val="002F11C9"/>
    <w:rsid w:val="002F297C"/>
    <w:rsid w:val="002F365F"/>
    <w:rsid w:val="00322A20"/>
    <w:rsid w:val="00334DFB"/>
    <w:rsid w:val="003402B2"/>
    <w:rsid w:val="0034734A"/>
    <w:rsid w:val="0035559B"/>
    <w:rsid w:val="00385D6F"/>
    <w:rsid w:val="00393651"/>
    <w:rsid w:val="003D7DDB"/>
    <w:rsid w:val="003E0543"/>
    <w:rsid w:val="003E72A7"/>
    <w:rsid w:val="003E78B8"/>
    <w:rsid w:val="004007E9"/>
    <w:rsid w:val="00416A1D"/>
    <w:rsid w:val="00425A18"/>
    <w:rsid w:val="004424C8"/>
    <w:rsid w:val="004574C6"/>
    <w:rsid w:val="004869DE"/>
    <w:rsid w:val="004A4136"/>
    <w:rsid w:val="004A6631"/>
    <w:rsid w:val="0052590B"/>
    <w:rsid w:val="00526591"/>
    <w:rsid w:val="00540AA0"/>
    <w:rsid w:val="005436C2"/>
    <w:rsid w:val="00566416"/>
    <w:rsid w:val="00590704"/>
    <w:rsid w:val="005C1C58"/>
    <w:rsid w:val="005D3A07"/>
    <w:rsid w:val="00603028"/>
    <w:rsid w:val="00630532"/>
    <w:rsid w:val="00640A9D"/>
    <w:rsid w:val="00662F08"/>
    <w:rsid w:val="00686094"/>
    <w:rsid w:val="00692661"/>
    <w:rsid w:val="006A40E6"/>
    <w:rsid w:val="006B3EE3"/>
    <w:rsid w:val="006C3FC6"/>
    <w:rsid w:val="006D2BCE"/>
    <w:rsid w:val="006D7523"/>
    <w:rsid w:val="006E7356"/>
    <w:rsid w:val="006F1A46"/>
    <w:rsid w:val="006F4CA9"/>
    <w:rsid w:val="006F570F"/>
    <w:rsid w:val="0070658F"/>
    <w:rsid w:val="0072310F"/>
    <w:rsid w:val="00742D1F"/>
    <w:rsid w:val="00744EBB"/>
    <w:rsid w:val="007507C3"/>
    <w:rsid w:val="0075280F"/>
    <w:rsid w:val="00771512"/>
    <w:rsid w:val="00795E4F"/>
    <w:rsid w:val="007A0B39"/>
    <w:rsid w:val="007A168F"/>
    <w:rsid w:val="007B0A06"/>
    <w:rsid w:val="007D0292"/>
    <w:rsid w:val="007E341C"/>
    <w:rsid w:val="007E4FBB"/>
    <w:rsid w:val="00811D5B"/>
    <w:rsid w:val="00815BC7"/>
    <w:rsid w:val="00817713"/>
    <w:rsid w:val="00830999"/>
    <w:rsid w:val="00830D5E"/>
    <w:rsid w:val="00837465"/>
    <w:rsid w:val="0085489A"/>
    <w:rsid w:val="00864210"/>
    <w:rsid w:val="00875B51"/>
    <w:rsid w:val="008B289F"/>
    <w:rsid w:val="008B7EB1"/>
    <w:rsid w:val="008C4634"/>
    <w:rsid w:val="008E4A60"/>
    <w:rsid w:val="0090661F"/>
    <w:rsid w:val="00914ADB"/>
    <w:rsid w:val="00942645"/>
    <w:rsid w:val="00946F81"/>
    <w:rsid w:val="009903DA"/>
    <w:rsid w:val="009B69D3"/>
    <w:rsid w:val="00A10D32"/>
    <w:rsid w:val="00A64CA0"/>
    <w:rsid w:val="00A86CB6"/>
    <w:rsid w:val="00A90D55"/>
    <w:rsid w:val="00AB25B6"/>
    <w:rsid w:val="00AC2EDE"/>
    <w:rsid w:val="00AC439D"/>
    <w:rsid w:val="00AC5B96"/>
    <w:rsid w:val="00AE63A0"/>
    <w:rsid w:val="00B0730C"/>
    <w:rsid w:val="00B15DFA"/>
    <w:rsid w:val="00B32179"/>
    <w:rsid w:val="00B522CD"/>
    <w:rsid w:val="00B70CFD"/>
    <w:rsid w:val="00B82277"/>
    <w:rsid w:val="00BA6C19"/>
    <w:rsid w:val="00BD6806"/>
    <w:rsid w:val="00BE0DEB"/>
    <w:rsid w:val="00BE5E71"/>
    <w:rsid w:val="00BF3167"/>
    <w:rsid w:val="00C10424"/>
    <w:rsid w:val="00C110E5"/>
    <w:rsid w:val="00C530AE"/>
    <w:rsid w:val="00C53F88"/>
    <w:rsid w:val="00C85579"/>
    <w:rsid w:val="00C94098"/>
    <w:rsid w:val="00CA068D"/>
    <w:rsid w:val="00CB28E2"/>
    <w:rsid w:val="00CB7FF7"/>
    <w:rsid w:val="00CC1312"/>
    <w:rsid w:val="00CC2044"/>
    <w:rsid w:val="00CC5F00"/>
    <w:rsid w:val="00CD34C7"/>
    <w:rsid w:val="00D21207"/>
    <w:rsid w:val="00D3572C"/>
    <w:rsid w:val="00D52393"/>
    <w:rsid w:val="00D529DD"/>
    <w:rsid w:val="00D65887"/>
    <w:rsid w:val="00D76AB2"/>
    <w:rsid w:val="00D850D7"/>
    <w:rsid w:val="00D910C2"/>
    <w:rsid w:val="00D91DA6"/>
    <w:rsid w:val="00DB726C"/>
    <w:rsid w:val="00DE7E74"/>
    <w:rsid w:val="00DF4856"/>
    <w:rsid w:val="00E15539"/>
    <w:rsid w:val="00E2331E"/>
    <w:rsid w:val="00EA0D03"/>
    <w:rsid w:val="00EA2DD8"/>
    <w:rsid w:val="00EB2A9B"/>
    <w:rsid w:val="00EC2842"/>
    <w:rsid w:val="00EC2E06"/>
    <w:rsid w:val="00EC4624"/>
    <w:rsid w:val="00EC712D"/>
    <w:rsid w:val="00EF248F"/>
    <w:rsid w:val="00EF608E"/>
    <w:rsid w:val="00F1516A"/>
    <w:rsid w:val="00F22A26"/>
    <w:rsid w:val="00F26B5C"/>
    <w:rsid w:val="00F72183"/>
    <w:rsid w:val="00F72B5A"/>
    <w:rsid w:val="00F77A66"/>
    <w:rsid w:val="00F93627"/>
    <w:rsid w:val="00FC6F71"/>
    <w:rsid w:val="00FD4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link w:val="BodyTextChar"/>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90661F"/>
    <w:pPr>
      <w:widowControl w:val="0"/>
      <w:autoSpaceDE w:val="0"/>
      <w:autoSpaceDN w:val="0"/>
      <w:adjustRightInd w:val="0"/>
    </w:pPr>
    <w:rPr>
      <w:rFonts w:ascii="Times New Roman" w:eastAsiaTheme="minorEastAsia" w:hAnsi="Times New Roman"/>
      <w:color w:val="000000"/>
      <w:sz w:val="24"/>
      <w:szCs w:val="24"/>
    </w:rPr>
  </w:style>
  <w:style w:type="character" w:customStyle="1" w:styleId="BodyTextChar">
    <w:name w:val="Body Text Char"/>
    <w:basedOn w:val="DefaultParagraphFont"/>
    <w:link w:val="BodyText"/>
    <w:rsid w:val="00630532"/>
    <w:rPr>
      <w:rFonts w:ascii="Times New Roman" w:hAnsi="Times New Roman"/>
      <w:color w:val="000080"/>
      <w:sz w:val="24"/>
    </w:rPr>
  </w:style>
</w:styles>
</file>

<file path=word/webSettings.xml><?xml version="1.0" encoding="utf-8"?>
<w:webSettings xmlns:r="http://schemas.openxmlformats.org/officeDocument/2006/relationships" xmlns:w="http://schemas.openxmlformats.org/wordprocessingml/2006/main">
  <w:divs>
    <w:div w:id="821585700">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204192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7</Pages>
  <Words>2348</Words>
  <Characters>13388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GREGORY.JOHNSON1</cp:lastModifiedBy>
  <cp:revision>18</cp:revision>
  <cp:lastPrinted>2009-08-28T12:28:00Z</cp:lastPrinted>
  <dcterms:created xsi:type="dcterms:W3CDTF">2009-08-27T13:17:00Z</dcterms:created>
  <dcterms:modified xsi:type="dcterms:W3CDTF">2012-02-22T16:31:00Z</dcterms:modified>
</cp:coreProperties>
</file>