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8" w:rsidRDefault="008F1E5A" w:rsidP="00E26FA8">
      <w:pPr>
        <w:tabs>
          <w:tab w:val="left" w:pos="288"/>
          <w:tab w:val="left" w:pos="4752"/>
        </w:tabs>
        <w:spacing w:line="240" w:lineRule="exact"/>
        <w:jc w:val="center"/>
        <w:rPr>
          <w:color w:val="000080"/>
        </w:rPr>
      </w:pPr>
      <w:r>
        <w:rPr>
          <w:color w:val="000080"/>
        </w:rPr>
        <w:t>RECORD OF PROCEEDINGS</w:t>
      </w:r>
    </w:p>
    <w:p w:rsidR="00E26FA8" w:rsidRDefault="00E26FA8" w:rsidP="00E26FA8">
      <w:pPr>
        <w:tabs>
          <w:tab w:val="left" w:pos="288"/>
          <w:tab w:val="left" w:pos="4752"/>
        </w:tabs>
        <w:spacing w:line="240" w:lineRule="exact"/>
        <w:jc w:val="center"/>
        <w:rPr>
          <w:color w:val="000080"/>
        </w:rPr>
      </w:pPr>
      <w:r>
        <w:rPr>
          <w:color w:val="000080"/>
        </w:rPr>
        <w:t>PHYSICAL DISABILITY BOARD OF REVIEW</w:t>
      </w:r>
    </w:p>
    <w:p w:rsidR="00E26FA8" w:rsidRDefault="00E26FA8" w:rsidP="00E26FA8">
      <w:pPr>
        <w:tabs>
          <w:tab w:val="left" w:pos="288"/>
          <w:tab w:val="left" w:pos="4752"/>
        </w:tabs>
        <w:spacing w:line="240" w:lineRule="exact"/>
        <w:jc w:val="both"/>
        <w:rPr>
          <w:color w:val="000080"/>
        </w:rPr>
      </w:pPr>
    </w:p>
    <w:p w:rsidR="00E26FA8" w:rsidRDefault="00E26FA8" w:rsidP="00E26FA8">
      <w:pPr>
        <w:tabs>
          <w:tab w:val="left" w:pos="288"/>
          <w:tab w:val="left" w:pos="4752"/>
        </w:tabs>
        <w:spacing w:line="240" w:lineRule="exact"/>
        <w:jc w:val="both"/>
        <w:rPr>
          <w:color w:val="000080"/>
        </w:rPr>
      </w:pPr>
      <w:r>
        <w:rPr>
          <w:color w:val="000080"/>
        </w:rPr>
        <w:t>NAME:</w:t>
      </w:r>
      <w:r>
        <w:rPr>
          <w:color w:val="000080"/>
        </w:rPr>
        <w:tab/>
      </w:r>
      <w:r>
        <w:rPr>
          <w:color w:val="000080"/>
        </w:rPr>
        <w:tab/>
        <w:t>BRANCH OF SERVICE: ARMY</w:t>
      </w:r>
    </w:p>
    <w:p w:rsidR="00B3245A" w:rsidRDefault="00E26FA8" w:rsidP="00E26FA8">
      <w:pPr>
        <w:tabs>
          <w:tab w:val="left" w:pos="288"/>
          <w:tab w:val="left" w:pos="4752"/>
        </w:tabs>
        <w:spacing w:line="240" w:lineRule="exact"/>
        <w:jc w:val="both"/>
        <w:rPr>
          <w:color w:val="000080"/>
        </w:rPr>
      </w:pPr>
      <w:r>
        <w:rPr>
          <w:color w:val="000080"/>
        </w:rPr>
        <w:t>CASE NUMBER:  PD0900133</w:t>
      </w:r>
      <w:r>
        <w:rPr>
          <w:color w:val="000080"/>
        </w:rPr>
        <w:tab/>
      </w:r>
      <w:r>
        <w:rPr>
          <w:color w:val="000080"/>
        </w:rPr>
        <w:tab/>
        <w:t>BOARD DATE: 20091119</w:t>
      </w:r>
      <w:r>
        <w:rPr>
          <w:color w:val="000080"/>
        </w:rPr>
        <w:tab/>
      </w:r>
    </w:p>
    <w:p w:rsidR="00E26FA8" w:rsidRDefault="00E26FA8" w:rsidP="00E26FA8">
      <w:pPr>
        <w:tabs>
          <w:tab w:val="left" w:pos="288"/>
          <w:tab w:val="left" w:pos="4752"/>
        </w:tabs>
        <w:spacing w:line="240" w:lineRule="exact"/>
        <w:jc w:val="both"/>
        <w:rPr>
          <w:color w:val="000080"/>
        </w:rPr>
      </w:pPr>
      <w:r>
        <w:rPr>
          <w:color w:val="000080"/>
        </w:rPr>
        <w:t>SEPARATION DATE: 20040712</w:t>
      </w:r>
    </w:p>
    <w:p w:rsidR="00E26FA8" w:rsidRDefault="00E26FA8" w:rsidP="00E26FA8">
      <w:pPr>
        <w:tabs>
          <w:tab w:val="left" w:pos="288"/>
          <w:tab w:val="left" w:pos="4752"/>
        </w:tabs>
        <w:spacing w:line="240" w:lineRule="exact"/>
        <w:jc w:val="both"/>
        <w:rPr>
          <w:color w:val="000080"/>
        </w:rPr>
      </w:pPr>
      <w:r>
        <w:rPr>
          <w:color w:val="000080"/>
          <w:u w:val="single"/>
        </w:rPr>
        <w:t>_______________________________________________________________</w:t>
      </w:r>
      <w:r>
        <w:rPr>
          <w:color w:val="000080"/>
        </w:rPr>
        <w:t>_</w:t>
      </w:r>
    </w:p>
    <w:p w:rsidR="00E26FA8" w:rsidRDefault="00E26FA8" w:rsidP="00E26FA8">
      <w:pPr>
        <w:tabs>
          <w:tab w:val="left" w:pos="288"/>
          <w:tab w:val="left" w:pos="4752"/>
        </w:tabs>
        <w:spacing w:line="240" w:lineRule="exact"/>
        <w:jc w:val="both"/>
        <w:rPr>
          <w:color w:val="000080"/>
        </w:rPr>
      </w:pPr>
    </w:p>
    <w:p w:rsidR="00684E2B" w:rsidRPr="00FB7355" w:rsidRDefault="00811D5B" w:rsidP="008F1E5A">
      <w:pPr>
        <w:tabs>
          <w:tab w:val="left" w:pos="288"/>
          <w:tab w:val="left" w:pos="4752"/>
        </w:tabs>
        <w:spacing w:line="240" w:lineRule="exact"/>
        <w:jc w:val="both"/>
        <w:rPr>
          <w:rFonts w:ascii="Times New Roman" w:hAnsi="Times New Roman"/>
          <w:color w:val="auto"/>
          <w:szCs w:val="24"/>
        </w:rPr>
      </w:pPr>
      <w:r w:rsidRPr="00684E2B">
        <w:rPr>
          <w:color w:val="000080"/>
          <w:u w:val="single"/>
        </w:rPr>
        <w:t>SUMMARY</w:t>
      </w:r>
      <w:r w:rsidR="003D7DDB" w:rsidRPr="00684E2B">
        <w:rPr>
          <w:color w:val="000080"/>
          <w:u w:val="single"/>
        </w:rPr>
        <w:t xml:space="preserve"> OF CASE</w:t>
      </w:r>
      <w:r w:rsidR="00B522CD" w:rsidRPr="00684E2B">
        <w:rPr>
          <w:rFonts w:ascii="Times New Roman" w:hAnsi="Times New Roman"/>
          <w:color w:val="000080"/>
        </w:rPr>
        <w:t>:</w:t>
      </w:r>
      <w:r w:rsidR="00BA30D1" w:rsidRPr="00684E2B">
        <w:rPr>
          <w:rFonts w:ascii="Times New Roman" w:hAnsi="Times New Roman"/>
          <w:color w:val="000080"/>
        </w:rPr>
        <w:t xml:space="preserve"> </w:t>
      </w:r>
      <w:r w:rsidR="00FB6E82" w:rsidRPr="00684E2B">
        <w:rPr>
          <w:rFonts w:ascii="Times New Roman" w:hAnsi="Times New Roman"/>
          <w:color w:val="000080"/>
        </w:rPr>
        <w:t xml:space="preserve"> </w:t>
      </w:r>
      <w:r w:rsidR="00684E2B" w:rsidRPr="008F1E5A">
        <w:rPr>
          <w:color w:val="000080"/>
        </w:rPr>
        <w:t xml:space="preserve">This covered individual (CI) was </w:t>
      </w:r>
      <w:r w:rsidR="004956EA" w:rsidRPr="008F1E5A">
        <w:rPr>
          <w:color w:val="000080"/>
        </w:rPr>
        <w:t>an active duty NCO (logistical specialist</w:t>
      </w:r>
      <w:r w:rsidR="00EE6065" w:rsidRPr="008F1E5A">
        <w:rPr>
          <w:color w:val="000080"/>
        </w:rPr>
        <w:t>)</w:t>
      </w:r>
      <w:r w:rsidR="00684E2B" w:rsidRPr="008F1E5A">
        <w:rPr>
          <w:color w:val="000080"/>
        </w:rPr>
        <w:t xml:space="preserve"> medically separated from the Army in 200</w:t>
      </w:r>
      <w:r w:rsidR="00EE6065" w:rsidRPr="008F1E5A">
        <w:rPr>
          <w:color w:val="000080"/>
        </w:rPr>
        <w:t>4</w:t>
      </w:r>
      <w:r w:rsidR="00684E2B" w:rsidRPr="008F1E5A">
        <w:rPr>
          <w:color w:val="000080"/>
        </w:rPr>
        <w:t xml:space="preserve"> after </w:t>
      </w:r>
      <w:r w:rsidR="00EE6065" w:rsidRPr="008F1E5A">
        <w:rPr>
          <w:color w:val="000080"/>
        </w:rPr>
        <w:t>9</w:t>
      </w:r>
      <w:r w:rsidR="00684E2B" w:rsidRPr="008F1E5A">
        <w:rPr>
          <w:color w:val="000080"/>
        </w:rPr>
        <w:t xml:space="preserve"> years of service.  The medical basis for the separation was </w:t>
      </w:r>
      <w:r w:rsidR="00EE6065" w:rsidRPr="008F1E5A">
        <w:rPr>
          <w:color w:val="000080"/>
        </w:rPr>
        <w:t xml:space="preserve">diabetes mellitus.  He was diagnosed with diabetes in 2001 by laboratory findings </w:t>
      </w:r>
      <w:r w:rsidR="004956EA" w:rsidRPr="008F1E5A">
        <w:rPr>
          <w:color w:val="000080"/>
        </w:rPr>
        <w:t>in the course of an</w:t>
      </w:r>
      <w:r w:rsidR="00EE6065" w:rsidRPr="008F1E5A">
        <w:rPr>
          <w:color w:val="000080"/>
        </w:rPr>
        <w:t xml:space="preserve"> emergency room </w:t>
      </w:r>
      <w:r w:rsidR="004956EA" w:rsidRPr="008F1E5A">
        <w:rPr>
          <w:color w:val="000080"/>
        </w:rPr>
        <w:t>evaluation for an unrelated complaint</w:t>
      </w:r>
      <w:r w:rsidR="00EE6065" w:rsidRPr="008F1E5A">
        <w:rPr>
          <w:color w:val="000080"/>
        </w:rPr>
        <w:t xml:space="preserve">.  He was initially stabilized </w:t>
      </w:r>
      <w:r w:rsidR="008F1E5A">
        <w:rPr>
          <w:color w:val="000080"/>
        </w:rPr>
        <w:t xml:space="preserve">as an inpatient </w:t>
      </w:r>
      <w:r w:rsidR="00EE6065" w:rsidRPr="008F1E5A">
        <w:rPr>
          <w:color w:val="000080"/>
        </w:rPr>
        <w:t xml:space="preserve">and then controlled </w:t>
      </w:r>
      <w:r w:rsidR="00D3461C" w:rsidRPr="008F1E5A">
        <w:rPr>
          <w:color w:val="000080"/>
        </w:rPr>
        <w:t>by</w:t>
      </w:r>
      <w:r w:rsidR="00EE6065" w:rsidRPr="008F1E5A">
        <w:rPr>
          <w:color w:val="000080"/>
        </w:rPr>
        <w:t xml:space="preserve"> diet and oral agent as an outpatient.  He underwent a</w:t>
      </w:r>
      <w:r w:rsidR="00B3245A">
        <w:rPr>
          <w:color w:val="000080"/>
        </w:rPr>
        <w:t>n</w:t>
      </w:r>
      <w:r w:rsidR="00EE6065" w:rsidRPr="008F1E5A">
        <w:rPr>
          <w:color w:val="000080"/>
        </w:rPr>
        <w:t xml:space="preserve"> MEB at that time, but was found fit by the PEB in 2002.  His control worsened over time, however, and in 2003 h</w:t>
      </w:r>
      <w:r w:rsidR="00D3461C" w:rsidRPr="008F1E5A">
        <w:rPr>
          <w:color w:val="000080"/>
        </w:rPr>
        <w:t>e was diagnosed with Type 1 diabetes and placed on insulin.  Because of th</w:t>
      </w:r>
      <w:r w:rsidR="008F1E5A">
        <w:rPr>
          <w:color w:val="000080"/>
        </w:rPr>
        <w:t>e</w:t>
      </w:r>
      <w:r w:rsidR="00D3461C" w:rsidRPr="008F1E5A">
        <w:rPr>
          <w:color w:val="000080"/>
        </w:rPr>
        <w:t xml:space="preserve"> impact on </w:t>
      </w:r>
      <w:proofErr w:type="spellStart"/>
      <w:r w:rsidR="00D3461C" w:rsidRPr="008F1E5A">
        <w:rPr>
          <w:color w:val="000080"/>
        </w:rPr>
        <w:t>deployability</w:t>
      </w:r>
      <w:proofErr w:type="spellEnd"/>
      <w:r w:rsidR="00D3461C" w:rsidRPr="008F1E5A">
        <w:rPr>
          <w:color w:val="000080"/>
        </w:rPr>
        <w:t xml:space="preserve">, he underwent a second MEB.  His diabetes was determined to be medically unacceptable IAW AR 40-501 by the MEB.  The CI had additional orthopedic conditions (back, </w:t>
      </w:r>
      <w:r w:rsidR="00F77278" w:rsidRPr="008F1E5A">
        <w:rPr>
          <w:color w:val="000080"/>
        </w:rPr>
        <w:t xml:space="preserve">right </w:t>
      </w:r>
      <w:r w:rsidR="00D3461C" w:rsidRPr="008F1E5A">
        <w:rPr>
          <w:color w:val="000080"/>
        </w:rPr>
        <w:t xml:space="preserve">knee, </w:t>
      </w:r>
      <w:r w:rsidR="00F77278" w:rsidRPr="008F1E5A">
        <w:rPr>
          <w:color w:val="000080"/>
        </w:rPr>
        <w:t xml:space="preserve">and right </w:t>
      </w:r>
      <w:r w:rsidR="00D3461C" w:rsidRPr="008F1E5A">
        <w:rPr>
          <w:color w:val="000080"/>
        </w:rPr>
        <w:t xml:space="preserve">ankle) which were forwarded by the MEB as medically acceptable.  He was diagnosed with diabetic retinopathy as well, </w:t>
      </w:r>
      <w:r w:rsidR="004956EA" w:rsidRPr="008F1E5A">
        <w:rPr>
          <w:color w:val="000080"/>
        </w:rPr>
        <w:t>which</w:t>
      </w:r>
      <w:r w:rsidR="00D3461C" w:rsidRPr="008F1E5A">
        <w:rPr>
          <w:color w:val="000080"/>
        </w:rPr>
        <w:t xml:space="preserve"> was noted in the NARSUM but not listed on the DA 3947 for PEB adjudication.  </w:t>
      </w:r>
      <w:r w:rsidR="00684E2B" w:rsidRPr="008F1E5A">
        <w:rPr>
          <w:color w:val="000080"/>
        </w:rPr>
        <w:t xml:space="preserve">The CI was referred to the </w:t>
      </w:r>
      <w:r w:rsidR="00F77278" w:rsidRPr="008F1E5A">
        <w:rPr>
          <w:color w:val="000080"/>
        </w:rPr>
        <w:t>PEB;</w:t>
      </w:r>
      <w:r w:rsidR="00684E2B" w:rsidRPr="008F1E5A">
        <w:rPr>
          <w:color w:val="000080"/>
        </w:rPr>
        <w:t xml:space="preserve"> found unfit only for the </w:t>
      </w:r>
      <w:r w:rsidR="00F77278" w:rsidRPr="008F1E5A">
        <w:rPr>
          <w:color w:val="000080"/>
        </w:rPr>
        <w:t>diabetes</w:t>
      </w:r>
      <w:r w:rsidR="00684E2B" w:rsidRPr="008F1E5A">
        <w:rPr>
          <w:color w:val="000080"/>
        </w:rPr>
        <w:t xml:space="preserve"> and separated at </w:t>
      </w:r>
      <w:r w:rsidR="00F77278" w:rsidRPr="008F1E5A">
        <w:rPr>
          <w:color w:val="000080"/>
        </w:rPr>
        <w:t>2</w:t>
      </w:r>
      <w:r w:rsidR="00684E2B" w:rsidRPr="008F1E5A">
        <w:rPr>
          <w:color w:val="000080"/>
        </w:rPr>
        <w:t>0% disability</w:t>
      </w:r>
      <w:r w:rsidR="00684E2B" w:rsidRPr="00FB7355">
        <w:rPr>
          <w:rFonts w:ascii="Times New Roman" w:hAnsi="Times New Roman"/>
          <w:color w:val="auto"/>
          <w:szCs w:val="24"/>
        </w:rPr>
        <w:t>.</w:t>
      </w:r>
      <w:r w:rsidR="00684E2B">
        <w:rPr>
          <w:rFonts w:ascii="Times New Roman" w:hAnsi="Times New Roman"/>
          <w:color w:val="auto"/>
          <w:szCs w:val="24"/>
        </w:rPr>
        <w:t xml:space="preserve"> </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9C3F82" w:rsidRDefault="001C181A" w:rsidP="008F1E5A">
      <w:pPr>
        <w:tabs>
          <w:tab w:val="left" w:pos="288"/>
          <w:tab w:val="left" w:pos="4752"/>
        </w:tabs>
        <w:spacing w:line="240" w:lineRule="exact"/>
        <w:jc w:val="both"/>
        <w:rPr>
          <w:rFonts w:ascii="Times New Roman" w:hAnsi="Times New Roman"/>
          <w:color w:val="auto"/>
          <w:szCs w:val="24"/>
        </w:rPr>
      </w:pPr>
      <w:r>
        <w:rPr>
          <w:color w:val="000080"/>
          <w:u w:val="single"/>
        </w:rPr>
        <w:t>CI CONTENTION</w:t>
      </w:r>
      <w:r w:rsidRPr="00D91DA6">
        <w:rPr>
          <w:color w:val="000080"/>
        </w:rPr>
        <w:t>:</w:t>
      </w:r>
      <w:r w:rsidR="00FB6E82">
        <w:rPr>
          <w:color w:val="000080"/>
        </w:rPr>
        <w:t xml:space="preserve">  </w:t>
      </w:r>
      <w:r w:rsidR="009C3F82" w:rsidRPr="008F1E5A">
        <w:rPr>
          <w:color w:val="000080"/>
        </w:rPr>
        <w:t>The CI</w:t>
      </w:r>
      <w:r w:rsidR="00F77278" w:rsidRPr="008F1E5A">
        <w:rPr>
          <w:color w:val="000080"/>
        </w:rPr>
        <w:t xml:space="preserve"> notes the VA’s 40% rating for his diabetes and states that the Army rating was unfair.  His application does not mention his other conditions.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10744" w:type="dxa"/>
        <w:tblInd w:w="-683" w:type="dxa"/>
        <w:tblLayout w:type="fixed"/>
        <w:tblLook w:val="04A0"/>
      </w:tblPr>
      <w:tblGrid>
        <w:gridCol w:w="2250"/>
        <w:gridCol w:w="810"/>
        <w:gridCol w:w="810"/>
        <w:gridCol w:w="990"/>
        <w:gridCol w:w="2340"/>
        <w:gridCol w:w="720"/>
        <w:gridCol w:w="810"/>
        <w:gridCol w:w="990"/>
        <w:gridCol w:w="1024"/>
      </w:tblGrid>
      <w:tr w:rsidR="00684E2B" w:rsidTr="00634A08">
        <w:trPr>
          <w:trHeight w:val="233"/>
        </w:trPr>
        <w:tc>
          <w:tcPr>
            <w:tcW w:w="4860" w:type="dxa"/>
            <w:gridSpan w:val="4"/>
            <w:tcBorders>
              <w:right w:val="thinThickThinSmallGap" w:sz="24" w:space="0" w:color="auto"/>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5884" w:type="dxa"/>
            <w:gridSpan w:val="5"/>
            <w:tcBorders>
              <w:left w:val="thinThickThinSmallGap" w:sz="24" w:space="0" w:color="auto"/>
            </w:tcBorders>
            <w:shd w:val="clear" w:color="auto" w:fill="EEECE1" w:themeFill="background2"/>
          </w:tcPr>
          <w:p w:rsidR="00684E2B" w:rsidRPr="00177902" w:rsidRDefault="00684E2B" w:rsidP="00693B53">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sidR="00693B53">
              <w:rPr>
                <w:rFonts w:ascii="Times New Roman" w:hAnsi="Times New Roman" w:cs="Times New Roman"/>
                <w:b/>
              </w:rPr>
              <w:t>Pre-</w:t>
            </w:r>
            <w:r w:rsidRPr="00177902">
              <w:rPr>
                <w:rFonts w:ascii="Times New Roman" w:hAnsi="Times New Roman" w:cs="Times New Roman"/>
                <w:b/>
              </w:rPr>
              <w:t>Separation)</w:t>
            </w:r>
          </w:p>
        </w:tc>
      </w:tr>
      <w:tr w:rsidR="00A31D7E" w:rsidTr="00634A08">
        <w:trPr>
          <w:trHeight w:val="233"/>
        </w:trPr>
        <w:tc>
          <w:tcPr>
            <w:tcW w:w="225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340" w:type="dxa"/>
            <w:tcBorders>
              <w:left w:val="thinThickThinSmallGap" w:sz="24" w:space="0" w:color="auto"/>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024"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A31D7E" w:rsidTr="00634A08">
        <w:trPr>
          <w:trHeight w:val="197"/>
        </w:trPr>
        <w:tc>
          <w:tcPr>
            <w:tcW w:w="2250" w:type="dxa"/>
            <w:shd w:val="clear" w:color="auto" w:fill="FFFFFF" w:themeFill="background1"/>
          </w:tcPr>
          <w:p w:rsidR="008072B5" w:rsidRPr="00564072" w:rsidRDefault="008072B5" w:rsidP="008072B5">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DIABETES MELLITUS, INSULIN REQUIRING</w:t>
            </w:r>
          </w:p>
        </w:tc>
        <w:tc>
          <w:tcPr>
            <w:tcW w:w="810" w:type="dxa"/>
            <w:shd w:val="clear" w:color="auto" w:fill="FFFFFF" w:themeFill="background1"/>
          </w:tcPr>
          <w:p w:rsidR="008072B5" w:rsidRPr="00564072" w:rsidRDefault="008072B5"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7913</w:t>
            </w:r>
          </w:p>
        </w:tc>
        <w:tc>
          <w:tcPr>
            <w:tcW w:w="810" w:type="dxa"/>
            <w:shd w:val="clear" w:color="auto" w:fill="FFFFFF" w:themeFill="background1"/>
          </w:tcPr>
          <w:p w:rsidR="008072B5" w:rsidRPr="00564072" w:rsidRDefault="008072B5"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990" w:type="dxa"/>
            <w:tcBorders>
              <w:right w:val="thinThickThinSmallGap" w:sz="24" w:space="0" w:color="auto"/>
            </w:tcBorders>
            <w:shd w:val="clear" w:color="auto" w:fill="FFFFFF" w:themeFill="background1"/>
          </w:tcPr>
          <w:p w:rsidR="008072B5" w:rsidRPr="00564072" w:rsidRDefault="008072B5"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20040414</w:t>
            </w:r>
          </w:p>
        </w:tc>
        <w:tc>
          <w:tcPr>
            <w:tcW w:w="2340" w:type="dxa"/>
            <w:tcBorders>
              <w:left w:val="thinThickThinSmallGap" w:sz="24" w:space="0" w:color="auto"/>
            </w:tcBorders>
            <w:shd w:val="clear" w:color="auto" w:fill="FFFFFF" w:themeFill="background1"/>
          </w:tcPr>
          <w:p w:rsidR="008072B5" w:rsidRPr="00564072" w:rsidRDefault="008072B5" w:rsidP="008072B5">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DIABETES MELLITUS, TYPE I</w:t>
            </w:r>
          </w:p>
        </w:tc>
        <w:tc>
          <w:tcPr>
            <w:tcW w:w="720" w:type="dxa"/>
            <w:shd w:val="clear" w:color="auto" w:fill="FFFFFF" w:themeFill="background1"/>
          </w:tcPr>
          <w:p w:rsidR="008072B5" w:rsidRPr="00564072" w:rsidRDefault="008072B5"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7913</w:t>
            </w:r>
          </w:p>
        </w:tc>
        <w:tc>
          <w:tcPr>
            <w:tcW w:w="810" w:type="dxa"/>
            <w:shd w:val="clear" w:color="auto" w:fill="FFFFFF" w:themeFill="background1"/>
          </w:tcPr>
          <w:p w:rsidR="008072B5" w:rsidRPr="00564072" w:rsidRDefault="008072B5"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40%</w:t>
            </w:r>
          </w:p>
        </w:tc>
        <w:tc>
          <w:tcPr>
            <w:tcW w:w="990" w:type="dxa"/>
            <w:shd w:val="clear" w:color="auto" w:fill="FFFFFF" w:themeFill="background1"/>
          </w:tcPr>
          <w:p w:rsidR="008072B5" w:rsidRPr="00564072" w:rsidRDefault="008072B5"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20040628</w:t>
            </w:r>
          </w:p>
        </w:tc>
        <w:tc>
          <w:tcPr>
            <w:tcW w:w="1024" w:type="dxa"/>
            <w:shd w:val="clear" w:color="auto" w:fill="FFFFFF" w:themeFill="background1"/>
          </w:tcPr>
          <w:p w:rsidR="008072B5" w:rsidRPr="00564072" w:rsidRDefault="008072B5"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20040713</w:t>
            </w:r>
          </w:p>
        </w:tc>
      </w:tr>
      <w:tr w:rsidR="00A31D7E" w:rsidTr="00634A08">
        <w:trPr>
          <w:trHeight w:val="188"/>
        </w:trPr>
        <w:tc>
          <w:tcPr>
            <w:tcW w:w="2250" w:type="dxa"/>
            <w:shd w:val="clear" w:color="auto" w:fill="FFFFFF" w:themeFill="background1"/>
          </w:tcPr>
          <w:p w:rsidR="00A31D7E" w:rsidRPr="00564072" w:rsidRDefault="00A31D7E" w:rsidP="00F37554">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RECURRENT LOW BACK PAIN</w:t>
            </w:r>
          </w:p>
        </w:tc>
        <w:tc>
          <w:tcPr>
            <w:tcW w:w="1620" w:type="dxa"/>
            <w:gridSpan w:val="2"/>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w:t>
            </w:r>
            <w:r w:rsidRPr="00564072">
              <w:rPr>
                <w:rFonts w:ascii="Times New Roman" w:hAnsi="Times New Roman" w:cs="Times New Roman"/>
                <w:sz w:val="18"/>
                <w:szCs w:val="18"/>
              </w:rPr>
              <w:t>FIT</w:t>
            </w:r>
            <w:r>
              <w:rPr>
                <w:rFonts w:ascii="Times New Roman" w:hAnsi="Times New Roman" w:cs="Times New Roman"/>
                <w:sz w:val="18"/>
                <w:szCs w:val="18"/>
              </w:rPr>
              <w:t>TING</w:t>
            </w:r>
          </w:p>
        </w:tc>
        <w:tc>
          <w:tcPr>
            <w:tcW w:w="990" w:type="dxa"/>
            <w:tcBorders>
              <w:right w:val="thinThickThinSmallGap" w:sz="24" w:space="0" w:color="auto"/>
            </w:tcBorders>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20040414</w:t>
            </w:r>
          </w:p>
        </w:tc>
        <w:tc>
          <w:tcPr>
            <w:tcW w:w="2340" w:type="dxa"/>
            <w:tcBorders>
              <w:left w:val="thinThickThinSmallGap" w:sz="24" w:space="0" w:color="auto"/>
            </w:tcBorders>
            <w:shd w:val="clear" w:color="auto" w:fill="FFFFFF" w:themeFill="background1"/>
          </w:tcPr>
          <w:p w:rsidR="00A31D7E" w:rsidRPr="00564072" w:rsidRDefault="00A31D7E" w:rsidP="00F37554">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RECURRENT LUMBOSACRAL STRAIN</w:t>
            </w:r>
          </w:p>
        </w:tc>
        <w:tc>
          <w:tcPr>
            <w:tcW w:w="720" w:type="dxa"/>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sz w:val="18"/>
                <w:szCs w:val="18"/>
              </w:rPr>
              <w:t>5010-5242</w:t>
            </w:r>
          </w:p>
        </w:tc>
        <w:tc>
          <w:tcPr>
            <w:tcW w:w="810" w:type="dxa"/>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20040628</w:t>
            </w:r>
          </w:p>
        </w:tc>
        <w:tc>
          <w:tcPr>
            <w:tcW w:w="1024"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20040713</w:t>
            </w:r>
          </w:p>
        </w:tc>
      </w:tr>
      <w:tr w:rsidR="00A31D7E" w:rsidTr="00634A08">
        <w:trPr>
          <w:trHeight w:val="188"/>
        </w:trPr>
        <w:tc>
          <w:tcPr>
            <w:tcW w:w="2250" w:type="dxa"/>
            <w:shd w:val="clear" w:color="auto" w:fill="FFFFFF" w:themeFill="background1"/>
          </w:tcPr>
          <w:p w:rsidR="00A31D7E" w:rsidRPr="00564072" w:rsidRDefault="00A31D7E" w:rsidP="00F37554">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RETROPATELLAR PAIN SYNDROME (R) KNEE</w:t>
            </w:r>
          </w:p>
        </w:tc>
        <w:tc>
          <w:tcPr>
            <w:tcW w:w="1620" w:type="dxa"/>
            <w:gridSpan w:val="2"/>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w:t>
            </w:r>
            <w:r w:rsidRPr="00564072">
              <w:rPr>
                <w:rFonts w:ascii="Times New Roman" w:hAnsi="Times New Roman" w:cs="Times New Roman"/>
                <w:sz w:val="18"/>
                <w:szCs w:val="18"/>
              </w:rPr>
              <w:t>FIT</w:t>
            </w:r>
            <w:r>
              <w:rPr>
                <w:rFonts w:ascii="Times New Roman" w:hAnsi="Times New Roman" w:cs="Times New Roman"/>
                <w:sz w:val="18"/>
                <w:szCs w:val="18"/>
              </w:rPr>
              <w:t>TING</w:t>
            </w:r>
          </w:p>
        </w:tc>
        <w:tc>
          <w:tcPr>
            <w:tcW w:w="990" w:type="dxa"/>
            <w:tcBorders>
              <w:right w:val="thinThickThinSmallGap" w:sz="24" w:space="0" w:color="auto"/>
            </w:tcBorders>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20040414</w:t>
            </w:r>
          </w:p>
        </w:tc>
        <w:tc>
          <w:tcPr>
            <w:tcW w:w="2340" w:type="dxa"/>
            <w:tcBorders>
              <w:left w:val="thinThickThinSmallGap" w:sz="24" w:space="0" w:color="auto"/>
            </w:tcBorders>
            <w:shd w:val="clear" w:color="auto" w:fill="FFFFFF" w:themeFill="background1"/>
          </w:tcPr>
          <w:p w:rsidR="00A31D7E" w:rsidRPr="00564072" w:rsidRDefault="00A31D7E" w:rsidP="00A31D7E">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RETROPATELLAR PAIN SYNDROME (R) KNEE</w:t>
            </w:r>
          </w:p>
        </w:tc>
        <w:tc>
          <w:tcPr>
            <w:tcW w:w="720" w:type="dxa"/>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5010</w:t>
            </w:r>
          </w:p>
        </w:tc>
        <w:tc>
          <w:tcPr>
            <w:tcW w:w="810" w:type="dxa"/>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20040628</w:t>
            </w:r>
          </w:p>
        </w:tc>
        <w:tc>
          <w:tcPr>
            <w:tcW w:w="1024"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20040713</w:t>
            </w:r>
          </w:p>
        </w:tc>
      </w:tr>
      <w:tr w:rsidR="00A31D7E" w:rsidTr="00634A08">
        <w:trPr>
          <w:trHeight w:val="188"/>
        </w:trPr>
        <w:tc>
          <w:tcPr>
            <w:tcW w:w="2250" w:type="dxa"/>
            <w:shd w:val="clear" w:color="auto" w:fill="FFFFFF" w:themeFill="background1"/>
          </w:tcPr>
          <w:p w:rsidR="00A31D7E" w:rsidRPr="00564072" w:rsidRDefault="00A31D7E" w:rsidP="00F37554">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RECURRENT ANKLE SPRAINS</w:t>
            </w:r>
          </w:p>
        </w:tc>
        <w:tc>
          <w:tcPr>
            <w:tcW w:w="1620" w:type="dxa"/>
            <w:gridSpan w:val="2"/>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w:t>
            </w:r>
            <w:r w:rsidRPr="00564072">
              <w:rPr>
                <w:rFonts w:ascii="Times New Roman" w:hAnsi="Times New Roman" w:cs="Times New Roman"/>
                <w:sz w:val="18"/>
                <w:szCs w:val="18"/>
              </w:rPr>
              <w:t>FIT</w:t>
            </w:r>
            <w:r>
              <w:rPr>
                <w:rFonts w:ascii="Times New Roman" w:hAnsi="Times New Roman" w:cs="Times New Roman"/>
                <w:sz w:val="18"/>
                <w:szCs w:val="18"/>
              </w:rPr>
              <w:t>TING</w:t>
            </w:r>
          </w:p>
        </w:tc>
        <w:tc>
          <w:tcPr>
            <w:tcW w:w="990" w:type="dxa"/>
            <w:tcBorders>
              <w:right w:val="thinThickThinSmallGap" w:sz="24" w:space="0" w:color="auto"/>
            </w:tcBorders>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20040414</w:t>
            </w:r>
          </w:p>
        </w:tc>
        <w:tc>
          <w:tcPr>
            <w:tcW w:w="2340" w:type="dxa"/>
            <w:tcBorders>
              <w:left w:val="thinThickThinSmallGap" w:sz="24" w:space="0" w:color="auto"/>
            </w:tcBorders>
            <w:shd w:val="clear" w:color="auto" w:fill="FFFFFF" w:themeFill="background1"/>
          </w:tcPr>
          <w:p w:rsidR="00A31D7E" w:rsidRPr="00564072" w:rsidRDefault="00A31D7E" w:rsidP="00F37554">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RECURRENT RIGHT ANKLE SPRAIN</w:t>
            </w:r>
          </w:p>
        </w:tc>
        <w:tc>
          <w:tcPr>
            <w:tcW w:w="720" w:type="dxa"/>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5010</w:t>
            </w:r>
          </w:p>
        </w:tc>
        <w:tc>
          <w:tcPr>
            <w:tcW w:w="810" w:type="dxa"/>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20040628</w:t>
            </w:r>
          </w:p>
        </w:tc>
        <w:tc>
          <w:tcPr>
            <w:tcW w:w="1024"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20040713</w:t>
            </w:r>
          </w:p>
        </w:tc>
      </w:tr>
      <w:tr w:rsidR="00634A08" w:rsidTr="00634A08">
        <w:trPr>
          <w:trHeight w:val="188"/>
        </w:trPr>
        <w:tc>
          <w:tcPr>
            <w:tcW w:w="4860" w:type="dxa"/>
            <w:gridSpan w:val="4"/>
            <w:tcBorders>
              <w:right w:val="thinThickThinSmallGap" w:sz="24" w:space="0" w:color="auto"/>
            </w:tcBorders>
            <w:shd w:val="clear" w:color="auto" w:fill="FFFFFF" w:themeFill="background1"/>
          </w:tcPr>
          <w:p w:rsidR="00A31D7E"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 DA 3947 ENTRY</w:t>
            </w:r>
          </w:p>
        </w:tc>
        <w:tc>
          <w:tcPr>
            <w:tcW w:w="2340" w:type="dxa"/>
            <w:tcBorders>
              <w:left w:val="thinThickThinSmallGap" w:sz="24" w:space="0" w:color="auto"/>
            </w:tcBorders>
            <w:shd w:val="clear" w:color="auto" w:fill="FFFFFF" w:themeFill="background1"/>
          </w:tcPr>
          <w:p w:rsidR="00A31D7E" w:rsidRDefault="00A31D7E" w:rsidP="00F37554">
            <w:pPr>
              <w:pStyle w:val="ListParagraph"/>
              <w:spacing w:after="0" w:line="240" w:lineRule="auto"/>
              <w:ind w:left="0"/>
              <w:rPr>
                <w:rFonts w:ascii="Times New Roman" w:hAnsi="Times New Roman"/>
                <w:sz w:val="18"/>
                <w:szCs w:val="18"/>
              </w:rPr>
            </w:pPr>
            <w:r>
              <w:rPr>
                <w:rFonts w:ascii="Times New Roman" w:hAnsi="Times New Roman"/>
                <w:sz w:val="18"/>
                <w:szCs w:val="18"/>
              </w:rPr>
              <w:t>BILATERAL DIABETIC RETINOPATHY</w:t>
            </w:r>
          </w:p>
        </w:tc>
        <w:tc>
          <w:tcPr>
            <w:tcW w:w="720" w:type="dxa"/>
            <w:shd w:val="clear" w:color="auto" w:fill="FFFFFF" w:themeFill="background1"/>
          </w:tcPr>
          <w:p w:rsidR="00A31D7E"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sz w:val="18"/>
                <w:szCs w:val="18"/>
              </w:rPr>
              <w:t>6099-6079</w:t>
            </w:r>
          </w:p>
        </w:tc>
        <w:tc>
          <w:tcPr>
            <w:tcW w:w="810" w:type="dxa"/>
            <w:shd w:val="clear" w:color="auto" w:fill="FFFFFF" w:themeFill="background1"/>
          </w:tcPr>
          <w:p w:rsidR="00A31D7E" w:rsidRDefault="00A31D7E" w:rsidP="00F37554">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990"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20040628</w:t>
            </w:r>
          </w:p>
        </w:tc>
        <w:tc>
          <w:tcPr>
            <w:tcW w:w="1024"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20040713</w:t>
            </w:r>
          </w:p>
        </w:tc>
      </w:tr>
      <w:tr w:rsidR="00A31D7E" w:rsidTr="00634A08">
        <w:trPr>
          <w:trHeight w:val="197"/>
        </w:trPr>
        <w:tc>
          <w:tcPr>
            <w:tcW w:w="4860" w:type="dxa"/>
            <w:gridSpan w:val="4"/>
            <w:tcBorders>
              <w:right w:val="thinThickThinSmallGap" w:sz="24" w:space="0" w:color="auto"/>
            </w:tcBorders>
            <w:shd w:val="clear" w:color="auto" w:fill="FFFFFF" w:themeFill="background1"/>
          </w:tcPr>
          <w:p w:rsidR="00A31D7E" w:rsidRPr="00564072" w:rsidRDefault="00A31D7E" w:rsidP="00F37554">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3870" w:type="dxa"/>
            <w:gridSpan w:val="3"/>
            <w:tcBorders>
              <w:left w:val="thinThickThinSmallGap" w:sz="24" w:space="0" w:color="auto"/>
            </w:tcBorders>
            <w:shd w:val="clear" w:color="auto" w:fill="FFFFFF" w:themeFill="background1"/>
          </w:tcPr>
          <w:p w:rsidR="00A31D7E" w:rsidRPr="00564072" w:rsidRDefault="00A31D7E" w:rsidP="00690FDA">
            <w:pPr>
              <w:pStyle w:val="ListParagraph"/>
              <w:spacing w:after="0" w:line="240" w:lineRule="auto"/>
              <w:ind w:left="0"/>
              <w:jc w:val="center"/>
              <w:rPr>
                <w:rFonts w:ascii="Times New Roman" w:hAnsi="Times New Roman" w:cs="Times New Roman"/>
                <w:sz w:val="18"/>
                <w:szCs w:val="18"/>
              </w:rPr>
            </w:pPr>
            <w:r w:rsidRPr="00564072">
              <w:rPr>
                <w:rFonts w:ascii="Times New Roman" w:hAnsi="Times New Roman" w:cs="Times New Roman"/>
                <w:sz w:val="18"/>
                <w:szCs w:val="18"/>
              </w:rPr>
              <w:t xml:space="preserve">NON-PEB X  </w:t>
            </w:r>
            <w:r>
              <w:rPr>
                <w:rFonts w:ascii="Times New Roman" w:hAnsi="Times New Roman" w:cs="Times New Roman"/>
                <w:sz w:val="18"/>
                <w:szCs w:val="18"/>
              </w:rPr>
              <w:t>1 / NSC X 2</w:t>
            </w:r>
          </w:p>
        </w:tc>
        <w:tc>
          <w:tcPr>
            <w:tcW w:w="990"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20040628</w:t>
            </w:r>
          </w:p>
        </w:tc>
        <w:tc>
          <w:tcPr>
            <w:tcW w:w="1024" w:type="dxa"/>
            <w:shd w:val="clear" w:color="auto" w:fill="FFFFFF" w:themeFill="background1"/>
          </w:tcPr>
          <w:p w:rsidR="00A31D7E" w:rsidRPr="00564072" w:rsidRDefault="00A31D7E" w:rsidP="00F004AD">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20040713</w:t>
            </w:r>
          </w:p>
        </w:tc>
      </w:tr>
      <w:tr w:rsidR="00A31D7E" w:rsidTr="00634A08">
        <w:trPr>
          <w:trHeight w:val="242"/>
        </w:trPr>
        <w:tc>
          <w:tcPr>
            <w:tcW w:w="4860" w:type="dxa"/>
            <w:gridSpan w:val="4"/>
            <w:tcBorders>
              <w:right w:val="thinThickThinSmallGap" w:sz="24" w:space="0" w:color="auto"/>
            </w:tcBorders>
            <w:shd w:val="clear" w:color="auto" w:fill="EEECE1" w:themeFill="background2"/>
          </w:tcPr>
          <w:p w:rsidR="00A31D7E" w:rsidRPr="00177902" w:rsidRDefault="00A31D7E" w:rsidP="00F3755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5884" w:type="dxa"/>
            <w:gridSpan w:val="5"/>
            <w:tcBorders>
              <w:left w:val="thinThickThinSmallGap" w:sz="24" w:space="0" w:color="auto"/>
            </w:tcBorders>
            <w:shd w:val="clear" w:color="auto" w:fill="EEECE1" w:themeFill="background2"/>
          </w:tcPr>
          <w:p w:rsidR="00A31D7E" w:rsidRPr="00177902" w:rsidRDefault="00A31D7E" w:rsidP="00F3755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60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8F1E5A" w:rsidRDefault="008F1E5A">
      <w:pPr>
        <w:rPr>
          <w:color w:val="000080"/>
          <w:u w:val="single"/>
        </w:rPr>
      </w:pPr>
      <w:r>
        <w:rPr>
          <w:color w:val="000080"/>
          <w:u w:val="single"/>
        </w:rPr>
        <w:br w:type="page"/>
      </w:r>
    </w:p>
    <w:p w:rsidR="00A90D55" w:rsidRDefault="00A90D55" w:rsidP="00875F2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875F2D">
      <w:pPr>
        <w:tabs>
          <w:tab w:val="left" w:pos="288"/>
          <w:tab w:val="left" w:pos="4752"/>
        </w:tabs>
        <w:spacing w:line="240" w:lineRule="exact"/>
        <w:jc w:val="both"/>
        <w:rPr>
          <w:color w:val="000080"/>
        </w:rPr>
      </w:pPr>
    </w:p>
    <w:p w:rsidR="00684E2B" w:rsidRPr="00AD453E" w:rsidRDefault="00F77278" w:rsidP="008F1E5A">
      <w:pPr>
        <w:autoSpaceDE w:val="0"/>
        <w:autoSpaceDN w:val="0"/>
        <w:adjustRightInd w:val="0"/>
        <w:spacing w:line="240" w:lineRule="exact"/>
        <w:jc w:val="both"/>
        <w:rPr>
          <w:rFonts w:ascii="Times New Roman" w:hAnsi="Times New Roman"/>
          <w:color w:val="auto"/>
          <w:szCs w:val="24"/>
        </w:rPr>
      </w:pPr>
      <w:proofErr w:type="gramStart"/>
      <w:r>
        <w:rPr>
          <w:color w:val="000080"/>
          <w:u w:val="single"/>
        </w:rPr>
        <w:t>Diabetes</w:t>
      </w:r>
      <w:r w:rsidR="00684E2B" w:rsidRPr="00404B45">
        <w:rPr>
          <w:color w:val="000080"/>
        </w:rPr>
        <w:t>.</w:t>
      </w:r>
      <w:proofErr w:type="gramEnd"/>
      <w:r w:rsidR="00684E2B" w:rsidRPr="00A1105B">
        <w:rPr>
          <w:color w:val="000080"/>
        </w:rPr>
        <w:t xml:space="preserve">  </w:t>
      </w:r>
      <w:r w:rsidRPr="00215016">
        <w:rPr>
          <w:color w:val="000080"/>
        </w:rPr>
        <w:t>The PEB DA 199 does not elaborate the basis for the 20% rating</w:t>
      </w:r>
      <w:r w:rsidRPr="00644753">
        <w:rPr>
          <w:color w:val="000080"/>
        </w:rPr>
        <w:t xml:space="preserve">, </w:t>
      </w:r>
      <w:r w:rsidR="00116F9E" w:rsidRPr="00644753">
        <w:rPr>
          <w:color w:val="000080"/>
        </w:rPr>
        <w:t xml:space="preserve">but makes it clear that it was derived </w:t>
      </w:r>
      <w:r w:rsidR="004F22D0" w:rsidRPr="00644753">
        <w:rPr>
          <w:color w:val="000080"/>
        </w:rPr>
        <w:t>from</w:t>
      </w:r>
      <w:r w:rsidR="00116F9E" w:rsidRPr="00644753">
        <w:rPr>
          <w:color w:val="000080"/>
        </w:rPr>
        <w:t xml:space="preserve"> the VASRD and not </w:t>
      </w:r>
      <w:r w:rsidR="004F22D0" w:rsidRPr="00644753">
        <w:rPr>
          <w:color w:val="000080"/>
        </w:rPr>
        <w:t>from</w:t>
      </w:r>
      <w:r w:rsidR="00116F9E" w:rsidRPr="00644753">
        <w:rPr>
          <w:color w:val="000080"/>
        </w:rPr>
        <w:t xml:space="preserve"> service or </w:t>
      </w:r>
      <w:proofErr w:type="spellStart"/>
      <w:proofErr w:type="gramStart"/>
      <w:r w:rsidR="00116F9E" w:rsidRPr="00644753">
        <w:rPr>
          <w:color w:val="000080"/>
        </w:rPr>
        <w:t>DoD</w:t>
      </w:r>
      <w:proofErr w:type="spellEnd"/>
      <w:proofErr w:type="gramEnd"/>
      <w:r w:rsidR="00116F9E" w:rsidRPr="00644753">
        <w:rPr>
          <w:color w:val="000080"/>
        </w:rPr>
        <w:t xml:space="preserve"> guidance.</w:t>
      </w:r>
      <w:r w:rsidRPr="00215016">
        <w:rPr>
          <w:color w:val="000080"/>
        </w:rPr>
        <w:t xml:space="preserve"> </w:t>
      </w:r>
      <w:r w:rsidR="00116F9E">
        <w:rPr>
          <w:color w:val="000080"/>
        </w:rPr>
        <w:t xml:space="preserve"> </w:t>
      </w:r>
      <w:r w:rsidRPr="008F1E5A">
        <w:rPr>
          <w:color w:val="000080"/>
        </w:rPr>
        <w:t xml:space="preserve">The VA rating decision </w:t>
      </w:r>
      <w:r w:rsidR="008F1E5A">
        <w:rPr>
          <w:color w:val="000080"/>
        </w:rPr>
        <w:t>for their</w:t>
      </w:r>
      <w:r w:rsidR="00CC3F2B" w:rsidRPr="008F1E5A">
        <w:rPr>
          <w:color w:val="000080"/>
        </w:rPr>
        <w:t xml:space="preserve"> 40% rating </w:t>
      </w:r>
      <w:r w:rsidR="004956EA" w:rsidRPr="008F1E5A">
        <w:rPr>
          <w:color w:val="000080"/>
        </w:rPr>
        <w:t xml:space="preserve">stated ‘you must avoid strenuous physical exertion due to the risk of hypoglycemia’, </w:t>
      </w:r>
      <w:proofErr w:type="gramStart"/>
      <w:r w:rsidR="008F1E5A">
        <w:rPr>
          <w:color w:val="000080"/>
        </w:rPr>
        <w:t xml:space="preserve">directly </w:t>
      </w:r>
      <w:r w:rsidR="004956EA" w:rsidRPr="008F1E5A">
        <w:rPr>
          <w:color w:val="000080"/>
        </w:rPr>
        <w:t>referencing</w:t>
      </w:r>
      <w:proofErr w:type="gramEnd"/>
      <w:r w:rsidR="00CC3F2B" w:rsidRPr="008F1E5A">
        <w:rPr>
          <w:color w:val="000080"/>
        </w:rPr>
        <w:t xml:space="preserve"> the MEB NARSUM.  The VA pre-separation rating examiner also referenced the NARSUM for the diabetic condition, and did not provide an independent history.  IAW VASRD §4.119 for rating diabetes under 7913, the only distinction between the 20% and 40% ratings is ‘regulation of activities’.  </w:t>
      </w:r>
      <w:r w:rsidR="00397F44" w:rsidRPr="008F1E5A">
        <w:rPr>
          <w:color w:val="000080"/>
        </w:rPr>
        <w:t xml:space="preserve">The VA rating decision quote regarding strenuous activity was </w:t>
      </w:r>
      <w:r w:rsidR="00A16EDF" w:rsidRPr="008F1E5A">
        <w:rPr>
          <w:color w:val="000080"/>
        </w:rPr>
        <w:t>verbatim</w:t>
      </w:r>
      <w:r w:rsidR="00397F44" w:rsidRPr="008F1E5A">
        <w:rPr>
          <w:color w:val="000080"/>
        </w:rPr>
        <w:t xml:space="preserve"> from the NARSUM.  </w:t>
      </w:r>
      <w:r w:rsidR="00A16EDF" w:rsidRPr="008F1E5A">
        <w:rPr>
          <w:color w:val="000080"/>
        </w:rPr>
        <w:t>Similar language</w:t>
      </w:r>
      <w:r w:rsidR="00397F44" w:rsidRPr="008F1E5A">
        <w:rPr>
          <w:color w:val="000080"/>
        </w:rPr>
        <w:t xml:space="preserve">, in fact, </w:t>
      </w:r>
      <w:r w:rsidR="00A16EDF" w:rsidRPr="008F1E5A">
        <w:rPr>
          <w:color w:val="000080"/>
        </w:rPr>
        <w:t>appears</w:t>
      </w:r>
      <w:r w:rsidR="00397F44" w:rsidRPr="008F1E5A">
        <w:rPr>
          <w:color w:val="000080"/>
        </w:rPr>
        <w:t xml:space="preserve"> </w:t>
      </w:r>
      <w:r w:rsidR="002C67C5" w:rsidRPr="008F1E5A">
        <w:rPr>
          <w:color w:val="000080"/>
        </w:rPr>
        <w:t>three times</w:t>
      </w:r>
      <w:r w:rsidR="00397F44" w:rsidRPr="008F1E5A">
        <w:rPr>
          <w:color w:val="000080"/>
        </w:rPr>
        <w:t xml:space="preserve"> in the NARSUM</w:t>
      </w:r>
      <w:r w:rsidR="008F1E5A">
        <w:rPr>
          <w:color w:val="000080"/>
        </w:rPr>
        <w:t>,</w:t>
      </w:r>
      <w:r w:rsidR="00397F44" w:rsidRPr="008F1E5A">
        <w:rPr>
          <w:color w:val="000080"/>
        </w:rPr>
        <w:t xml:space="preserve"> </w:t>
      </w:r>
      <w:r w:rsidR="008F1E5A">
        <w:rPr>
          <w:color w:val="000080"/>
        </w:rPr>
        <w:t>in addition to specific</w:t>
      </w:r>
      <w:r w:rsidR="00397F44" w:rsidRPr="008F1E5A">
        <w:rPr>
          <w:color w:val="000080"/>
        </w:rPr>
        <w:t xml:space="preserve"> proscriptions against running and other strenuous </w:t>
      </w:r>
      <w:r w:rsidR="002C67C5" w:rsidRPr="008F1E5A">
        <w:rPr>
          <w:color w:val="000080"/>
        </w:rPr>
        <w:t xml:space="preserve">requirements of </w:t>
      </w:r>
      <w:r w:rsidR="00397F44" w:rsidRPr="008F1E5A">
        <w:rPr>
          <w:color w:val="000080"/>
        </w:rPr>
        <w:t>basic soldier</w:t>
      </w:r>
      <w:r w:rsidR="00940806" w:rsidRPr="008F1E5A">
        <w:rPr>
          <w:color w:val="000080"/>
        </w:rPr>
        <w:t>ing.  Similar restrictions are documented in the medical profile</w:t>
      </w:r>
      <w:r w:rsidR="002C67C5" w:rsidRPr="008F1E5A">
        <w:rPr>
          <w:color w:val="000080"/>
        </w:rPr>
        <w:t>s</w:t>
      </w:r>
      <w:r w:rsidR="00940806" w:rsidRPr="008F1E5A">
        <w:rPr>
          <w:color w:val="000080"/>
        </w:rPr>
        <w:t xml:space="preserve"> and </w:t>
      </w:r>
      <w:r w:rsidR="003B6D33" w:rsidRPr="008F1E5A">
        <w:rPr>
          <w:color w:val="000080"/>
        </w:rPr>
        <w:t xml:space="preserve">the </w:t>
      </w:r>
      <w:r w:rsidR="00940806" w:rsidRPr="008F1E5A">
        <w:rPr>
          <w:color w:val="000080"/>
        </w:rPr>
        <w:t xml:space="preserve">Commander’s statement.  </w:t>
      </w:r>
      <w:r w:rsidR="003B6D33" w:rsidRPr="008F1E5A">
        <w:rPr>
          <w:color w:val="000080"/>
        </w:rPr>
        <w:t xml:space="preserve">On the other hand, the NARSUM specifically states that ‘he has not had hypoglycemia resulting from his usual activities of daily living’ and that the prognosis was optimistic for ‘minimal physical limitation in a civilian environment’.  </w:t>
      </w:r>
      <w:r w:rsidR="00940806" w:rsidRPr="008F1E5A">
        <w:rPr>
          <w:color w:val="000080"/>
        </w:rPr>
        <w:t xml:space="preserve">The VA rating decision indicated that ‘the report does not specifically address restricted diet’, but concluded that ‘the prescription of insulin infers that your condition should be managed by restricted diet’.  The NARSUM, however, specifically states ‘must have access to diabetic diet’ and this requirement is documented in medical profiles and diabetic clinic notes.  </w:t>
      </w:r>
      <w:r w:rsidR="003B2924" w:rsidRPr="008F1E5A">
        <w:rPr>
          <w:color w:val="000080"/>
        </w:rPr>
        <w:t>The</w:t>
      </w:r>
      <w:r w:rsidR="00940806" w:rsidRPr="008F1E5A">
        <w:rPr>
          <w:color w:val="000080"/>
        </w:rPr>
        <w:t xml:space="preserve"> </w:t>
      </w:r>
      <w:r w:rsidR="003B2924" w:rsidRPr="008F1E5A">
        <w:rPr>
          <w:color w:val="000080"/>
        </w:rPr>
        <w:t>primary question before</w:t>
      </w:r>
      <w:r w:rsidR="002C67C5" w:rsidRPr="008F1E5A">
        <w:rPr>
          <w:color w:val="000080"/>
        </w:rPr>
        <w:t xml:space="preserve"> </w:t>
      </w:r>
      <w:r w:rsidR="003B2924" w:rsidRPr="008F1E5A">
        <w:rPr>
          <w:color w:val="000080"/>
        </w:rPr>
        <w:t>the</w:t>
      </w:r>
      <w:r w:rsidR="00940806" w:rsidRPr="008F1E5A">
        <w:rPr>
          <w:color w:val="000080"/>
        </w:rPr>
        <w:t xml:space="preserve"> Board</w:t>
      </w:r>
      <w:r w:rsidR="002C67C5" w:rsidRPr="008F1E5A">
        <w:rPr>
          <w:color w:val="000080"/>
        </w:rPr>
        <w:t xml:space="preserve"> in this case</w:t>
      </w:r>
      <w:r w:rsidR="003B6D33" w:rsidRPr="008F1E5A">
        <w:rPr>
          <w:color w:val="000080"/>
        </w:rPr>
        <w:t>, therefore,</w:t>
      </w:r>
      <w:r w:rsidR="003B2924" w:rsidRPr="008F1E5A">
        <w:rPr>
          <w:color w:val="000080"/>
        </w:rPr>
        <w:t xml:space="preserve"> </w:t>
      </w:r>
      <w:r w:rsidR="002C67C5" w:rsidRPr="008F1E5A">
        <w:rPr>
          <w:color w:val="000080"/>
        </w:rPr>
        <w:t xml:space="preserve">is whether the physician-directed avoidance of ‘strenuous physical exertion’ constitutes a VASRD definition of ‘regulation of activities’.  </w:t>
      </w:r>
      <w:r w:rsidR="005321E7" w:rsidRPr="008F1E5A">
        <w:rPr>
          <w:color w:val="000080"/>
        </w:rPr>
        <w:t xml:space="preserve">The different rating determinations make it clear that the PEB and the VA answered this question differently.   Appellate decisions </w:t>
      </w:r>
      <w:r w:rsidR="00A77D58" w:rsidRPr="008F1E5A">
        <w:rPr>
          <w:color w:val="000080"/>
        </w:rPr>
        <w:t>in 2005 ruled that the definition for ‘regulation of activities’ elaborated in the 100% rating under 7913, i.e., ‘avoidance of strenuous occupational and recreational activities’, applie</w:t>
      </w:r>
      <w:r w:rsidR="003B6D33" w:rsidRPr="008F1E5A">
        <w:rPr>
          <w:color w:val="000080"/>
        </w:rPr>
        <w:t>s</w:t>
      </w:r>
      <w:r w:rsidR="00A77D58" w:rsidRPr="008F1E5A">
        <w:rPr>
          <w:color w:val="000080"/>
        </w:rPr>
        <w:t xml:space="preserve"> to the lower ratings as well.  That would clearly support the 40% rating in this case.  Although this interpretation could not be invoked as the ‘VASRD in effect at the time’ standard for </w:t>
      </w:r>
      <w:r w:rsidR="00AD453E" w:rsidRPr="008F1E5A">
        <w:rPr>
          <w:color w:val="000080"/>
        </w:rPr>
        <w:t xml:space="preserve">PDBR recommendations, it adds </w:t>
      </w:r>
      <w:r w:rsidR="00DA7536" w:rsidRPr="008F1E5A">
        <w:rPr>
          <w:color w:val="000080"/>
        </w:rPr>
        <w:t>weight to the 40% side of the deliberation</w:t>
      </w:r>
      <w:r w:rsidR="00AD453E" w:rsidRPr="008F1E5A">
        <w:rPr>
          <w:color w:val="000080"/>
        </w:rPr>
        <w:t>.  The basic fact is that the VA pre-separation rating decision, based on the same evidence as that considered by the PEB, specifically defined ‘regulation of activity’ to include avoidance of strenuous activities.  All evidence considered and I</w:t>
      </w:r>
      <w:r w:rsidR="003B6D33" w:rsidRPr="008F1E5A">
        <w:rPr>
          <w:color w:val="000080"/>
        </w:rPr>
        <w:t>AW VASRD §4.3, reasonable doubt should be</w:t>
      </w:r>
      <w:r w:rsidR="00AD453E" w:rsidRPr="008F1E5A">
        <w:rPr>
          <w:color w:val="000080"/>
        </w:rPr>
        <w:t xml:space="preserve"> resolved in favor of the CI in recommending a separation rating of 40% for the diabetes condition.</w:t>
      </w:r>
    </w:p>
    <w:p w:rsidR="00AD453E" w:rsidRDefault="00AD453E" w:rsidP="00684E2B">
      <w:pPr>
        <w:tabs>
          <w:tab w:val="left" w:pos="288"/>
          <w:tab w:val="left" w:pos="4752"/>
        </w:tabs>
        <w:spacing w:line="240" w:lineRule="exact"/>
        <w:rPr>
          <w:color w:val="000080"/>
          <w:u w:val="single"/>
        </w:rPr>
      </w:pPr>
    </w:p>
    <w:p w:rsidR="0031013F" w:rsidRPr="00F46964" w:rsidRDefault="00DA7536" w:rsidP="005E7B45">
      <w:pPr>
        <w:spacing w:line="240" w:lineRule="exact"/>
        <w:jc w:val="both"/>
        <w:rPr>
          <w:rFonts w:ascii="Times New Roman" w:hAnsi="Times New Roman"/>
          <w:color w:val="auto"/>
          <w:szCs w:val="24"/>
        </w:rPr>
      </w:pPr>
      <w:proofErr w:type="gramStart"/>
      <w:r>
        <w:rPr>
          <w:color w:val="000080"/>
          <w:u w:val="single"/>
        </w:rPr>
        <w:t>Orthopedic</w:t>
      </w:r>
      <w:r w:rsidR="00684E2B" w:rsidRPr="00404B45">
        <w:rPr>
          <w:color w:val="000080"/>
          <w:u w:val="single"/>
        </w:rPr>
        <w:t xml:space="preserve"> Condition</w:t>
      </w:r>
      <w:r>
        <w:rPr>
          <w:color w:val="000080"/>
          <w:u w:val="single"/>
        </w:rPr>
        <w:t>s</w:t>
      </w:r>
      <w:r w:rsidR="00684E2B" w:rsidRPr="00404B45">
        <w:rPr>
          <w:color w:val="000080"/>
        </w:rPr>
        <w:t>.</w:t>
      </w:r>
      <w:proofErr w:type="gramEnd"/>
      <w:r w:rsidR="00684E2B" w:rsidRPr="00A1105B">
        <w:rPr>
          <w:color w:val="000080"/>
        </w:rPr>
        <w:t xml:space="preserve">  </w:t>
      </w:r>
      <w:r w:rsidRPr="005E7B45">
        <w:rPr>
          <w:color w:val="000080"/>
        </w:rPr>
        <w:t xml:space="preserve">There is no evidence the </w:t>
      </w:r>
      <w:r w:rsidR="00A16EDF" w:rsidRPr="005E7B45">
        <w:rPr>
          <w:color w:val="000080"/>
        </w:rPr>
        <w:t xml:space="preserve">CI’s </w:t>
      </w:r>
      <w:r w:rsidRPr="005E7B45">
        <w:rPr>
          <w:color w:val="000080"/>
        </w:rPr>
        <w:t xml:space="preserve">back, knee and ankle conditions, individually or collectively, significantly interfered with MOS performance or the requirements of basic soldiering.  </w:t>
      </w:r>
      <w:r w:rsidR="00052380" w:rsidRPr="005E7B45">
        <w:rPr>
          <w:color w:val="000080"/>
        </w:rPr>
        <w:t xml:space="preserve">The back condition was of a lumbar strain nature without </w:t>
      </w:r>
      <w:proofErr w:type="spellStart"/>
      <w:r w:rsidR="00052380" w:rsidRPr="005E7B45">
        <w:rPr>
          <w:color w:val="000080"/>
        </w:rPr>
        <w:t>radiculopathy</w:t>
      </w:r>
      <w:proofErr w:type="spellEnd"/>
      <w:r w:rsidR="00052380" w:rsidRPr="005E7B45">
        <w:rPr>
          <w:color w:val="000080"/>
        </w:rPr>
        <w:t xml:space="preserve">.  It was subject to mild exacerbations, the last being 8 months prior to separation.  </w:t>
      </w:r>
      <w:r w:rsidR="00052380" w:rsidRPr="005E7B45">
        <w:rPr>
          <w:color w:val="000080"/>
        </w:rPr>
        <w:lastRenderedPageBreak/>
        <w:t xml:space="preserve">He was not profiled for his back.  The right knee condition, diagnosed as </w:t>
      </w:r>
      <w:proofErr w:type="spellStart"/>
      <w:r w:rsidR="00052380" w:rsidRPr="005E7B45">
        <w:rPr>
          <w:color w:val="000080"/>
        </w:rPr>
        <w:t>retropatellar</w:t>
      </w:r>
      <w:proofErr w:type="spellEnd"/>
      <w:r w:rsidR="00052380" w:rsidRPr="005E7B45">
        <w:rPr>
          <w:color w:val="000080"/>
        </w:rPr>
        <w:t xml:space="preserve"> pain syndrome, dated to 1997.  It was the basis for an L2 profile prohibiting running, and had not been significantly symptomatic since the profile was placed in 2001.  The right ankle had been subject to repeated sprains</w:t>
      </w:r>
      <w:r w:rsidR="0031013F" w:rsidRPr="005E7B45">
        <w:rPr>
          <w:color w:val="000080"/>
        </w:rPr>
        <w:t>, commencing in 1999.  The last one was 18 months prior to separation and the ankle was reported as asymptomatic at separation.  He was not profiled for the ankle.  The only pain medication at separation was occasional ibuprofen (specific indication not elaborated).  The Commander’s letter made no mention of any orthopedic conditions or limitations and lauded overall performance.  All evidence considered</w:t>
      </w:r>
      <w:proofErr w:type="gramStart"/>
      <w:r w:rsidR="0031013F" w:rsidRPr="005E7B45">
        <w:rPr>
          <w:color w:val="000080"/>
        </w:rPr>
        <w:t>,</w:t>
      </w:r>
      <w:proofErr w:type="gramEnd"/>
      <w:r w:rsidR="0031013F" w:rsidRPr="005E7B45">
        <w:rPr>
          <w:color w:val="000080"/>
        </w:rPr>
        <w:t xml:space="preserve"> there is not reasonable doubt in the CI’s favor supporting </w:t>
      </w:r>
      <w:proofErr w:type="spellStart"/>
      <w:r w:rsidR="0031013F" w:rsidRPr="005E7B45">
        <w:rPr>
          <w:color w:val="000080"/>
        </w:rPr>
        <w:t>recharacterization</w:t>
      </w:r>
      <w:proofErr w:type="spellEnd"/>
      <w:r w:rsidR="0031013F" w:rsidRPr="005E7B45">
        <w:rPr>
          <w:color w:val="000080"/>
        </w:rPr>
        <w:t xml:space="preserve"> of the PEB fitness adjudication for the back, right knee or right ankle conditions.</w:t>
      </w:r>
    </w:p>
    <w:p w:rsidR="00684E2B" w:rsidRDefault="00684E2B" w:rsidP="00684E2B">
      <w:pPr>
        <w:tabs>
          <w:tab w:val="left" w:pos="288"/>
          <w:tab w:val="left" w:pos="4752"/>
        </w:tabs>
        <w:spacing w:line="240" w:lineRule="exact"/>
        <w:rPr>
          <w:rFonts w:ascii="Times New Roman" w:hAnsi="Times New Roman"/>
          <w:color w:val="auto"/>
          <w:szCs w:val="24"/>
        </w:rPr>
      </w:pPr>
    </w:p>
    <w:p w:rsidR="008E2D99" w:rsidRPr="00980C6D" w:rsidRDefault="00A258B7" w:rsidP="005E7B45">
      <w:pPr>
        <w:tabs>
          <w:tab w:val="left" w:pos="288"/>
          <w:tab w:val="left" w:pos="4752"/>
        </w:tabs>
        <w:spacing w:line="240" w:lineRule="exact"/>
        <w:jc w:val="both"/>
        <w:rPr>
          <w:rFonts w:ascii="Times New Roman" w:hAnsi="Times New Roman"/>
          <w:color w:val="auto"/>
          <w:szCs w:val="24"/>
        </w:rPr>
      </w:pPr>
      <w:proofErr w:type="gramStart"/>
      <w:r w:rsidRPr="00404B45">
        <w:rPr>
          <w:color w:val="000080"/>
          <w:u w:val="single"/>
        </w:rPr>
        <w:t>Other Conditions</w:t>
      </w:r>
      <w:r w:rsidRPr="00404B45">
        <w:rPr>
          <w:color w:val="000080"/>
        </w:rPr>
        <w:t>.</w:t>
      </w:r>
      <w:proofErr w:type="gramEnd"/>
      <w:r w:rsidRPr="00A1105B">
        <w:rPr>
          <w:color w:val="000080"/>
        </w:rPr>
        <w:t xml:space="preserve">  </w:t>
      </w:r>
      <w:r w:rsidR="0031013F" w:rsidRPr="005E7B45">
        <w:rPr>
          <w:color w:val="000080"/>
        </w:rPr>
        <w:t>The CI was diagnosed with mild diabetic retinopa</w:t>
      </w:r>
      <w:r w:rsidR="001E58F7" w:rsidRPr="005E7B45">
        <w:rPr>
          <w:color w:val="000080"/>
        </w:rPr>
        <w:t>thy shortly before discharge.  Although a residual of the unfitting condition, i</w:t>
      </w:r>
      <w:r w:rsidR="0031013F" w:rsidRPr="005E7B45">
        <w:rPr>
          <w:color w:val="000080"/>
        </w:rPr>
        <w:t xml:space="preserve">t was not associated with impaired vision and consequently </w:t>
      </w:r>
      <w:r w:rsidR="001E58F7" w:rsidRPr="005E7B45">
        <w:rPr>
          <w:color w:val="000080"/>
        </w:rPr>
        <w:t xml:space="preserve">unrelated to fitness.  Occasional left hip pain was noted in the VA exam, although not noted on the MEB physical exam or in the NARSUM.  The VA examiner stated that the hip condition did not affect occupational or daily living activities.  There were no other conditions service connected and rated by the VA.  </w:t>
      </w:r>
      <w:r w:rsidR="00980C6D" w:rsidRPr="005E7B45">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FB593A" w:rsidRPr="00684E2B" w:rsidRDefault="00FB593A" w:rsidP="005E7B45">
      <w:pPr>
        <w:spacing w:line="240" w:lineRule="exact"/>
        <w:jc w:val="both"/>
        <w:rPr>
          <w:rFonts w:ascii="Times New Roman" w:eastAsiaTheme="minorHAnsi" w:hAnsi="Times New Roman"/>
          <w:color w:val="auto"/>
          <w:szCs w:val="24"/>
        </w:rPr>
      </w:pPr>
      <w:r w:rsidRPr="00684E2B">
        <w:rPr>
          <w:color w:val="000080"/>
          <w:u w:val="single"/>
        </w:rPr>
        <w:t>BOARD FINDINGS</w:t>
      </w:r>
      <w:r w:rsidRPr="00684E2B">
        <w:rPr>
          <w:color w:val="000080"/>
        </w:rPr>
        <w:t>:</w:t>
      </w:r>
      <w:r w:rsidRPr="00684E2B">
        <w:rPr>
          <w:rFonts w:ascii="Times New Roman" w:eastAsiaTheme="minorHAnsi" w:hAnsi="Times New Roman"/>
          <w:color w:val="auto"/>
          <w:szCs w:val="24"/>
        </w:rPr>
        <w:t xml:space="preserve">  </w:t>
      </w:r>
      <w:r w:rsidRPr="005E7B45">
        <w:rPr>
          <w:color w:val="000080"/>
        </w:rPr>
        <w:t xml:space="preserve">IAW </w:t>
      </w:r>
      <w:proofErr w:type="spellStart"/>
      <w:r w:rsidRPr="005E7B45">
        <w:rPr>
          <w:color w:val="000080"/>
        </w:rPr>
        <w:t>DoDI</w:t>
      </w:r>
      <w:proofErr w:type="spellEnd"/>
      <w:r w:rsidRPr="005E7B45">
        <w:rPr>
          <w:color w:val="000080"/>
        </w:rPr>
        <w:t xml:space="preserve"> 6040.44, provisions of </w:t>
      </w:r>
      <w:proofErr w:type="spellStart"/>
      <w:r w:rsidRPr="005E7B45">
        <w:rPr>
          <w:color w:val="000080"/>
        </w:rPr>
        <w:t>DoD</w:t>
      </w:r>
      <w:proofErr w:type="spellEnd"/>
      <w:r w:rsidRPr="005E7B45">
        <w:rPr>
          <w:color w:val="000080"/>
        </w:rPr>
        <w:t xml:space="preserve"> or Military Department regulations or guidelines relied upon by the PEB will not be considered by the </w:t>
      </w:r>
      <w:r w:rsidR="007165CE" w:rsidRPr="005E7B45">
        <w:rPr>
          <w:color w:val="000080"/>
        </w:rPr>
        <w:t>Board</w:t>
      </w:r>
      <w:r w:rsidRPr="005E7B45">
        <w:rPr>
          <w:color w:val="000080"/>
        </w:rPr>
        <w:t xml:space="preserve"> to the extent they were inconsistent with the VASRD in effect at the time of the adjudication. </w:t>
      </w:r>
      <w:r w:rsidR="00980C6D" w:rsidRPr="005E7B45">
        <w:rPr>
          <w:color w:val="000080"/>
        </w:rPr>
        <w:t xml:space="preserve"> </w:t>
      </w:r>
      <w:r w:rsidRPr="005E7B45">
        <w:rPr>
          <w:color w:val="000080"/>
        </w:rPr>
        <w:t xml:space="preserve">The </w:t>
      </w:r>
      <w:r w:rsidR="001A7538" w:rsidRPr="005E7B45">
        <w:rPr>
          <w:color w:val="000080"/>
        </w:rPr>
        <w:t>Board</w:t>
      </w:r>
      <w:r w:rsidRPr="005E7B45">
        <w:rPr>
          <w:color w:val="000080"/>
        </w:rPr>
        <w:t xml:space="preserve"> did not surmise from the record or PEB ruling in this case that any prerogatives outside the VASRD were exercise</w:t>
      </w:r>
      <w:r w:rsidR="00A608FB" w:rsidRPr="005E7B45">
        <w:rPr>
          <w:color w:val="000080"/>
        </w:rPr>
        <w:t>d.</w:t>
      </w:r>
      <w:r w:rsidR="00980C6D" w:rsidRPr="005E7B45">
        <w:rPr>
          <w:color w:val="000080"/>
        </w:rPr>
        <w:t xml:space="preserve">  In the matter of the diabetes mellitus condition, the Board unanimously recommends a rating of 40% coded 7913 IAW VASRD §4.119.  In the matter of the back, right knee and right ankle conditions, the Board unanimously recommends no </w:t>
      </w:r>
      <w:proofErr w:type="spellStart"/>
      <w:r w:rsidR="00980C6D" w:rsidRPr="005E7B45">
        <w:rPr>
          <w:color w:val="000080"/>
        </w:rPr>
        <w:t>recharacterization</w:t>
      </w:r>
      <w:proofErr w:type="spellEnd"/>
      <w:r w:rsidR="00980C6D" w:rsidRPr="005E7B45">
        <w:rPr>
          <w:color w:val="000080"/>
        </w:rPr>
        <w:t xml:space="preserve"> of the PEB adjudication as not unfitting.  In the matter of the retinopathy, left hip condition and all of the CI’s other medical conditions; the Board unanimously agrees that it cannot</w:t>
      </w:r>
      <w:r w:rsidR="00980C6D">
        <w:rPr>
          <w:color w:val="000080"/>
        </w:rPr>
        <w:t xml:space="preserve"> </w:t>
      </w:r>
      <w:r w:rsidR="00980C6D" w:rsidRPr="005E7B45">
        <w:rPr>
          <w:color w:val="000080"/>
        </w:rPr>
        <w:t>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5E7B45" w:rsidRDefault="005E7B45">
      <w:pPr>
        <w:rPr>
          <w:color w:val="000080"/>
          <w:u w:val="single"/>
        </w:rPr>
      </w:pPr>
      <w:r>
        <w:rPr>
          <w:color w:val="000080"/>
          <w:u w:val="single"/>
        </w:rPr>
        <w:br w:type="page"/>
      </w:r>
    </w:p>
    <w:p w:rsidR="00FB593A" w:rsidRDefault="00FB593A" w:rsidP="00135385">
      <w:pPr>
        <w:tabs>
          <w:tab w:val="left" w:pos="288"/>
          <w:tab w:val="left" w:pos="4752"/>
        </w:tabs>
        <w:spacing w:line="240" w:lineRule="exact"/>
        <w:jc w:val="both"/>
        <w:rPr>
          <w:color w:val="000080"/>
        </w:rPr>
      </w:pPr>
      <w:r w:rsidRPr="00D91DA6">
        <w:rPr>
          <w:color w:val="000080"/>
          <w:u w:val="single"/>
        </w:rPr>
        <w:lastRenderedPageBreak/>
        <w:t>RECOMMENDATION</w:t>
      </w:r>
      <w:r w:rsidRPr="00510588">
        <w:rPr>
          <w:color w:val="000080"/>
        </w:rPr>
        <w:t>:</w:t>
      </w:r>
      <w:r>
        <w:rPr>
          <w:color w:val="000080"/>
        </w:rPr>
        <w:t xml:space="preserve"> </w:t>
      </w:r>
      <w:r w:rsidRPr="00A8277D">
        <w:rPr>
          <w:color w:val="000080"/>
        </w:rPr>
        <w:t xml:space="preserve">The </w:t>
      </w:r>
      <w:r w:rsidR="001A7538">
        <w:rPr>
          <w:color w:val="000080"/>
        </w:rPr>
        <w:t xml:space="preserve">Board </w:t>
      </w:r>
      <w:r w:rsidRPr="00A8277D">
        <w:rPr>
          <w:color w:val="000080"/>
        </w:rPr>
        <w:t xml:space="preserve">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w:t>
      </w:r>
      <w:r w:rsidRPr="00E16541">
        <w:rPr>
          <w:color w:val="000080"/>
        </w:rPr>
        <w:t>severance</w:t>
      </w:r>
      <w:r w:rsidRPr="001E2F3E">
        <w:rPr>
          <w:color w:val="000080"/>
        </w:rPr>
        <w:t xml:space="preserv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Pr="00A8277D">
        <w:rPr>
          <w:color w:val="000080"/>
        </w:rPr>
        <w:t xml:space="preserve"> effective as of the date of his prior medical separation.</w:t>
      </w:r>
    </w:p>
    <w:p w:rsidR="00FB593A" w:rsidRDefault="00FB593A" w:rsidP="00875F2D">
      <w:pPr>
        <w:tabs>
          <w:tab w:val="left" w:pos="288"/>
          <w:tab w:val="left" w:pos="4752"/>
        </w:tabs>
        <w:spacing w:line="240" w:lineRule="exact"/>
        <w:jc w:val="both"/>
        <w:rPr>
          <w:color w:val="00008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1800"/>
        <w:gridCol w:w="1084"/>
      </w:tblGrid>
      <w:tr w:rsidR="00FB593A" w:rsidRPr="00533FB5" w:rsidTr="005D655A">
        <w:trPr>
          <w:trHeight w:val="287"/>
        </w:trPr>
        <w:tc>
          <w:tcPr>
            <w:tcW w:w="5490"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Pr>
                <w:b/>
                <w:color w:val="000080"/>
                <w:szCs w:val="24"/>
              </w:rPr>
              <w:t>UNFITTING CONDITION</w:t>
            </w:r>
          </w:p>
        </w:tc>
        <w:tc>
          <w:tcPr>
            <w:tcW w:w="1800"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FB593A" w:rsidRPr="00533FB5" w:rsidTr="005D655A">
        <w:tc>
          <w:tcPr>
            <w:tcW w:w="5490" w:type="dxa"/>
          </w:tcPr>
          <w:p w:rsidR="00FB593A" w:rsidRPr="00A867F0" w:rsidRDefault="00980C6D" w:rsidP="00980C6D">
            <w:pPr>
              <w:tabs>
                <w:tab w:val="left" w:pos="288"/>
                <w:tab w:val="left" w:pos="4752"/>
              </w:tabs>
              <w:spacing w:before="20" w:after="20" w:line="240" w:lineRule="exact"/>
              <w:rPr>
                <w:color w:val="000080"/>
                <w:szCs w:val="24"/>
              </w:rPr>
            </w:pPr>
            <w:r w:rsidRPr="00980C6D">
              <w:rPr>
                <w:color w:val="000080"/>
                <w:szCs w:val="24"/>
              </w:rPr>
              <w:t>DIABETES MELLITUS, INSULIN REQUIRING</w:t>
            </w:r>
          </w:p>
        </w:tc>
        <w:tc>
          <w:tcPr>
            <w:tcW w:w="1800" w:type="dxa"/>
          </w:tcPr>
          <w:p w:rsidR="00FB593A" w:rsidRPr="00A867F0" w:rsidRDefault="00980C6D" w:rsidP="00875F2D">
            <w:pPr>
              <w:tabs>
                <w:tab w:val="left" w:pos="288"/>
                <w:tab w:val="left" w:pos="4752"/>
              </w:tabs>
              <w:spacing w:line="240" w:lineRule="exact"/>
              <w:jc w:val="center"/>
              <w:rPr>
                <w:color w:val="000080"/>
                <w:szCs w:val="24"/>
              </w:rPr>
            </w:pPr>
            <w:r>
              <w:rPr>
                <w:color w:val="000080"/>
                <w:szCs w:val="24"/>
              </w:rPr>
              <w:t>7913</w:t>
            </w:r>
          </w:p>
        </w:tc>
        <w:tc>
          <w:tcPr>
            <w:tcW w:w="1084" w:type="dxa"/>
          </w:tcPr>
          <w:p w:rsidR="00FB593A" w:rsidRPr="00A867F0" w:rsidRDefault="00980C6D" w:rsidP="00875F2D">
            <w:pPr>
              <w:tabs>
                <w:tab w:val="left" w:pos="288"/>
                <w:tab w:val="left" w:pos="4752"/>
              </w:tabs>
              <w:spacing w:line="240" w:lineRule="exact"/>
              <w:jc w:val="center"/>
              <w:rPr>
                <w:color w:val="000080"/>
                <w:szCs w:val="24"/>
              </w:rPr>
            </w:pPr>
            <w:r>
              <w:rPr>
                <w:color w:val="000080"/>
                <w:szCs w:val="24"/>
              </w:rPr>
              <w:t>40%</w:t>
            </w:r>
          </w:p>
        </w:tc>
      </w:tr>
      <w:tr w:rsidR="00FB593A" w:rsidRPr="00533FB5" w:rsidTr="005D655A">
        <w:tblPrEx>
          <w:tblLook w:val="0000"/>
        </w:tblPrEx>
        <w:trPr>
          <w:gridBefore w:val="1"/>
          <w:wBefore w:w="5490" w:type="dxa"/>
          <w:trHeight w:val="287"/>
        </w:trPr>
        <w:tc>
          <w:tcPr>
            <w:tcW w:w="1800" w:type="dxa"/>
            <w:tcBorders>
              <w:left w:val="single" w:sz="4" w:space="0" w:color="auto"/>
              <w:bottom w:val="single" w:sz="4" w:space="0" w:color="000000"/>
            </w:tcBorders>
            <w:shd w:val="clear" w:color="auto" w:fill="D9D9D9" w:themeFill="background1" w:themeFillShade="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FB593A" w:rsidRPr="005A258C" w:rsidRDefault="00980C6D" w:rsidP="00217C09">
            <w:pPr>
              <w:tabs>
                <w:tab w:val="left" w:pos="288"/>
                <w:tab w:val="left" w:pos="4752"/>
              </w:tabs>
              <w:spacing w:before="40" w:line="240" w:lineRule="exact"/>
              <w:jc w:val="center"/>
              <w:rPr>
                <w:b/>
                <w:color w:val="000080"/>
                <w:szCs w:val="24"/>
              </w:rPr>
            </w:pPr>
            <w:r>
              <w:rPr>
                <w:b/>
                <w:color w:val="000080"/>
                <w:szCs w:val="24"/>
              </w:rPr>
              <w:t>40</w:t>
            </w:r>
            <w:r w:rsidR="00FB593A"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E26FA8">
        <w:rPr>
          <w:color w:val="000080"/>
        </w:rPr>
        <w:t>0210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7D2803" w:rsidRDefault="007D2803">
      <w:pPr>
        <w:rPr>
          <w:color w:val="auto"/>
          <w:sz w:val="32"/>
        </w:rPr>
      </w:pPr>
      <w:r>
        <w:rPr>
          <w:color w:val="auto"/>
          <w:sz w:val="32"/>
        </w:rPr>
        <w:br w:type="page"/>
      </w:r>
    </w:p>
    <w:p w:rsidR="007D2803" w:rsidRDefault="007D2803" w:rsidP="007D2803">
      <w:pPr>
        <w:pStyle w:val="Default"/>
        <w:framePr w:w="15990"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880E12" w:rsidRPr="00880E12" w:rsidRDefault="00880E12" w:rsidP="00875F2D">
      <w:pPr>
        <w:tabs>
          <w:tab w:val="left" w:pos="288"/>
          <w:tab w:val="left" w:pos="4320"/>
          <w:tab w:val="left" w:pos="4410"/>
          <w:tab w:val="left" w:pos="4770"/>
          <w:tab w:val="left" w:pos="4860"/>
          <w:tab w:val="left" w:pos="5040"/>
        </w:tabs>
        <w:spacing w:line="240" w:lineRule="exact"/>
        <w:jc w:val="both"/>
        <w:rPr>
          <w:color w:val="auto"/>
          <w:sz w:val="32"/>
        </w:rPr>
      </w:pPr>
    </w:p>
    <w:sectPr w:rsidR="00880E12" w:rsidRPr="00880E12"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52" w:rsidRDefault="00C75F52">
      <w:r>
        <w:separator/>
      </w:r>
    </w:p>
  </w:endnote>
  <w:endnote w:type="continuationSeparator" w:id="0">
    <w:p w:rsidR="00C75F52" w:rsidRDefault="00C75F52">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B767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B767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D2803">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E26FA8">
      <w:rPr>
        <w:caps/>
        <w:color w:val="000080"/>
      </w:rPr>
      <w:t>133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52" w:rsidRDefault="00C75F52">
      <w:r>
        <w:separator/>
      </w:r>
    </w:p>
  </w:footnote>
  <w:footnote w:type="continuationSeparator" w:id="0">
    <w:p w:rsidR="00C75F52" w:rsidRDefault="00C75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25B84"/>
    <w:rsid w:val="0003531C"/>
    <w:rsid w:val="00035C3A"/>
    <w:rsid w:val="000379D0"/>
    <w:rsid w:val="000416F8"/>
    <w:rsid w:val="00051622"/>
    <w:rsid w:val="00052380"/>
    <w:rsid w:val="00072433"/>
    <w:rsid w:val="000A2BCE"/>
    <w:rsid w:val="000A4BBA"/>
    <w:rsid w:val="000C7DE4"/>
    <w:rsid w:val="000D15E7"/>
    <w:rsid w:val="000D43F9"/>
    <w:rsid w:val="000D4717"/>
    <w:rsid w:val="000D7D55"/>
    <w:rsid w:val="000F427B"/>
    <w:rsid w:val="0010417F"/>
    <w:rsid w:val="0010530E"/>
    <w:rsid w:val="00114F20"/>
    <w:rsid w:val="00116F9E"/>
    <w:rsid w:val="001231DC"/>
    <w:rsid w:val="001315DD"/>
    <w:rsid w:val="00135385"/>
    <w:rsid w:val="001364D1"/>
    <w:rsid w:val="001541C5"/>
    <w:rsid w:val="00177659"/>
    <w:rsid w:val="00185ECB"/>
    <w:rsid w:val="0019273F"/>
    <w:rsid w:val="001A7538"/>
    <w:rsid w:val="001B5B59"/>
    <w:rsid w:val="001C181A"/>
    <w:rsid w:val="001C2053"/>
    <w:rsid w:val="001C28D1"/>
    <w:rsid w:val="001C7418"/>
    <w:rsid w:val="001D0051"/>
    <w:rsid w:val="001D2224"/>
    <w:rsid w:val="001D6A8C"/>
    <w:rsid w:val="001D7A56"/>
    <w:rsid w:val="001E40F4"/>
    <w:rsid w:val="001E58F7"/>
    <w:rsid w:val="00215016"/>
    <w:rsid w:val="00217C09"/>
    <w:rsid w:val="00225196"/>
    <w:rsid w:val="00225CB4"/>
    <w:rsid w:val="00230899"/>
    <w:rsid w:val="002338CA"/>
    <w:rsid w:val="0024227D"/>
    <w:rsid w:val="00246860"/>
    <w:rsid w:val="0025183C"/>
    <w:rsid w:val="0026318D"/>
    <w:rsid w:val="0027159C"/>
    <w:rsid w:val="00274549"/>
    <w:rsid w:val="00274E46"/>
    <w:rsid w:val="00276C86"/>
    <w:rsid w:val="002B03B2"/>
    <w:rsid w:val="002B0749"/>
    <w:rsid w:val="002C67C5"/>
    <w:rsid w:val="002D18B4"/>
    <w:rsid w:val="002E1C31"/>
    <w:rsid w:val="002E3474"/>
    <w:rsid w:val="002E764B"/>
    <w:rsid w:val="002F7F81"/>
    <w:rsid w:val="0031013F"/>
    <w:rsid w:val="00323E70"/>
    <w:rsid w:val="00363362"/>
    <w:rsid w:val="0037520D"/>
    <w:rsid w:val="00377BD2"/>
    <w:rsid w:val="00385D6F"/>
    <w:rsid w:val="00393651"/>
    <w:rsid w:val="00397F44"/>
    <w:rsid w:val="003A41BA"/>
    <w:rsid w:val="003A6A99"/>
    <w:rsid w:val="003B227A"/>
    <w:rsid w:val="003B2924"/>
    <w:rsid w:val="003B6D33"/>
    <w:rsid w:val="003D2BA3"/>
    <w:rsid w:val="003D7DDB"/>
    <w:rsid w:val="003E0543"/>
    <w:rsid w:val="003F58B0"/>
    <w:rsid w:val="004007E9"/>
    <w:rsid w:val="00401BBC"/>
    <w:rsid w:val="00404B45"/>
    <w:rsid w:val="00406CC5"/>
    <w:rsid w:val="004074A4"/>
    <w:rsid w:val="004172DB"/>
    <w:rsid w:val="00422B75"/>
    <w:rsid w:val="0043503A"/>
    <w:rsid w:val="0044384F"/>
    <w:rsid w:val="004543BC"/>
    <w:rsid w:val="004574C6"/>
    <w:rsid w:val="00457BCF"/>
    <w:rsid w:val="004718E7"/>
    <w:rsid w:val="004761CC"/>
    <w:rsid w:val="004956EA"/>
    <w:rsid w:val="004A24D2"/>
    <w:rsid w:val="004A4136"/>
    <w:rsid w:val="004B03F3"/>
    <w:rsid w:val="004B7169"/>
    <w:rsid w:val="004B7676"/>
    <w:rsid w:val="004E32EA"/>
    <w:rsid w:val="004F22D0"/>
    <w:rsid w:val="00510588"/>
    <w:rsid w:val="0051146C"/>
    <w:rsid w:val="0052590B"/>
    <w:rsid w:val="00526591"/>
    <w:rsid w:val="005321E7"/>
    <w:rsid w:val="005350A5"/>
    <w:rsid w:val="00536379"/>
    <w:rsid w:val="00540BEF"/>
    <w:rsid w:val="005436C2"/>
    <w:rsid w:val="00550708"/>
    <w:rsid w:val="0057698F"/>
    <w:rsid w:val="005A0DC8"/>
    <w:rsid w:val="005A258C"/>
    <w:rsid w:val="005A3560"/>
    <w:rsid w:val="005B011A"/>
    <w:rsid w:val="005D655A"/>
    <w:rsid w:val="005E7B45"/>
    <w:rsid w:val="005F1115"/>
    <w:rsid w:val="005F27F2"/>
    <w:rsid w:val="005F424D"/>
    <w:rsid w:val="00615641"/>
    <w:rsid w:val="006236DF"/>
    <w:rsid w:val="00627B40"/>
    <w:rsid w:val="00634A08"/>
    <w:rsid w:val="00634C4A"/>
    <w:rsid w:val="006418C9"/>
    <w:rsid w:val="00644753"/>
    <w:rsid w:val="00645046"/>
    <w:rsid w:val="00662F08"/>
    <w:rsid w:val="00663589"/>
    <w:rsid w:val="0067443B"/>
    <w:rsid w:val="00684E2B"/>
    <w:rsid w:val="00690FDA"/>
    <w:rsid w:val="00693B53"/>
    <w:rsid w:val="00696476"/>
    <w:rsid w:val="006A40E6"/>
    <w:rsid w:val="006A75FA"/>
    <w:rsid w:val="006B5923"/>
    <w:rsid w:val="006D2D39"/>
    <w:rsid w:val="006E06D1"/>
    <w:rsid w:val="006E7356"/>
    <w:rsid w:val="006F1A46"/>
    <w:rsid w:val="007165CE"/>
    <w:rsid w:val="00721D12"/>
    <w:rsid w:val="00721F8B"/>
    <w:rsid w:val="00736A49"/>
    <w:rsid w:val="00744EBB"/>
    <w:rsid w:val="00746AE2"/>
    <w:rsid w:val="0076100C"/>
    <w:rsid w:val="00781BD4"/>
    <w:rsid w:val="00784832"/>
    <w:rsid w:val="00791F1E"/>
    <w:rsid w:val="007A0B39"/>
    <w:rsid w:val="007A168F"/>
    <w:rsid w:val="007A28E4"/>
    <w:rsid w:val="007A5AD1"/>
    <w:rsid w:val="007B0A06"/>
    <w:rsid w:val="007B7C41"/>
    <w:rsid w:val="007C433E"/>
    <w:rsid w:val="007D0292"/>
    <w:rsid w:val="007D2803"/>
    <w:rsid w:val="007E2046"/>
    <w:rsid w:val="007E4FBB"/>
    <w:rsid w:val="007F466D"/>
    <w:rsid w:val="008072B5"/>
    <w:rsid w:val="00811D5B"/>
    <w:rsid w:val="00817713"/>
    <w:rsid w:val="00830999"/>
    <w:rsid w:val="00830D5E"/>
    <w:rsid w:val="00830F69"/>
    <w:rsid w:val="00834458"/>
    <w:rsid w:val="00837465"/>
    <w:rsid w:val="00841457"/>
    <w:rsid w:val="0084374E"/>
    <w:rsid w:val="0085206E"/>
    <w:rsid w:val="00853718"/>
    <w:rsid w:val="008541EF"/>
    <w:rsid w:val="0086162B"/>
    <w:rsid w:val="00865207"/>
    <w:rsid w:val="00871262"/>
    <w:rsid w:val="00875B51"/>
    <w:rsid w:val="00875F2D"/>
    <w:rsid w:val="00880E12"/>
    <w:rsid w:val="008A63A9"/>
    <w:rsid w:val="008B5D31"/>
    <w:rsid w:val="008E2D99"/>
    <w:rsid w:val="008E4A60"/>
    <w:rsid w:val="008F1E5A"/>
    <w:rsid w:val="009026E8"/>
    <w:rsid w:val="00914ADB"/>
    <w:rsid w:val="00923B25"/>
    <w:rsid w:val="00940806"/>
    <w:rsid w:val="00942645"/>
    <w:rsid w:val="0095340A"/>
    <w:rsid w:val="00954581"/>
    <w:rsid w:val="0095466C"/>
    <w:rsid w:val="0096168C"/>
    <w:rsid w:val="009732B8"/>
    <w:rsid w:val="00977CB4"/>
    <w:rsid w:val="00980C6D"/>
    <w:rsid w:val="00985099"/>
    <w:rsid w:val="009A0DE3"/>
    <w:rsid w:val="009B1534"/>
    <w:rsid w:val="009B51E8"/>
    <w:rsid w:val="009B69D3"/>
    <w:rsid w:val="009B7BA7"/>
    <w:rsid w:val="009C0938"/>
    <w:rsid w:val="009C3F82"/>
    <w:rsid w:val="009C7DF5"/>
    <w:rsid w:val="009D1ADE"/>
    <w:rsid w:val="009E1283"/>
    <w:rsid w:val="00A1105B"/>
    <w:rsid w:val="00A16876"/>
    <w:rsid w:val="00A16EDF"/>
    <w:rsid w:val="00A200AA"/>
    <w:rsid w:val="00A209D5"/>
    <w:rsid w:val="00A2186F"/>
    <w:rsid w:val="00A2270B"/>
    <w:rsid w:val="00A2496E"/>
    <w:rsid w:val="00A258B7"/>
    <w:rsid w:val="00A31D7E"/>
    <w:rsid w:val="00A47CF1"/>
    <w:rsid w:val="00A50418"/>
    <w:rsid w:val="00A608FB"/>
    <w:rsid w:val="00A70E7B"/>
    <w:rsid w:val="00A76094"/>
    <w:rsid w:val="00A77D58"/>
    <w:rsid w:val="00A86CB6"/>
    <w:rsid w:val="00A90D55"/>
    <w:rsid w:val="00AA04B3"/>
    <w:rsid w:val="00AB5267"/>
    <w:rsid w:val="00AC439D"/>
    <w:rsid w:val="00AD453E"/>
    <w:rsid w:val="00AE2D29"/>
    <w:rsid w:val="00B15831"/>
    <w:rsid w:val="00B175D2"/>
    <w:rsid w:val="00B32179"/>
    <w:rsid w:val="00B3245A"/>
    <w:rsid w:val="00B40A3E"/>
    <w:rsid w:val="00B522CD"/>
    <w:rsid w:val="00B55917"/>
    <w:rsid w:val="00B72303"/>
    <w:rsid w:val="00B82277"/>
    <w:rsid w:val="00BA2D98"/>
    <w:rsid w:val="00BA30D1"/>
    <w:rsid w:val="00BA5BE2"/>
    <w:rsid w:val="00BA7F46"/>
    <w:rsid w:val="00BB0A0A"/>
    <w:rsid w:val="00BC68F2"/>
    <w:rsid w:val="00BD6806"/>
    <w:rsid w:val="00BD6D38"/>
    <w:rsid w:val="00BD7831"/>
    <w:rsid w:val="00BD7C10"/>
    <w:rsid w:val="00BE0DEB"/>
    <w:rsid w:val="00BF0206"/>
    <w:rsid w:val="00C13B34"/>
    <w:rsid w:val="00C261C6"/>
    <w:rsid w:val="00C30A97"/>
    <w:rsid w:val="00C31DDC"/>
    <w:rsid w:val="00C34326"/>
    <w:rsid w:val="00C431B2"/>
    <w:rsid w:val="00C54DF3"/>
    <w:rsid w:val="00C71BEC"/>
    <w:rsid w:val="00C75F52"/>
    <w:rsid w:val="00C84AD1"/>
    <w:rsid w:val="00C85579"/>
    <w:rsid w:val="00CA068D"/>
    <w:rsid w:val="00CA282D"/>
    <w:rsid w:val="00CB23DC"/>
    <w:rsid w:val="00CB28E2"/>
    <w:rsid w:val="00CB7FF7"/>
    <w:rsid w:val="00CC2044"/>
    <w:rsid w:val="00CC3F2B"/>
    <w:rsid w:val="00CC69EC"/>
    <w:rsid w:val="00CD34C7"/>
    <w:rsid w:val="00CD7B97"/>
    <w:rsid w:val="00CE63E9"/>
    <w:rsid w:val="00CF4394"/>
    <w:rsid w:val="00D1648B"/>
    <w:rsid w:val="00D20AC0"/>
    <w:rsid w:val="00D336C8"/>
    <w:rsid w:val="00D339E8"/>
    <w:rsid w:val="00D3461C"/>
    <w:rsid w:val="00D40B1F"/>
    <w:rsid w:val="00D50C8C"/>
    <w:rsid w:val="00D52393"/>
    <w:rsid w:val="00D76AB2"/>
    <w:rsid w:val="00D829AD"/>
    <w:rsid w:val="00D87788"/>
    <w:rsid w:val="00D910C2"/>
    <w:rsid w:val="00D9189B"/>
    <w:rsid w:val="00D91DA6"/>
    <w:rsid w:val="00D972D4"/>
    <w:rsid w:val="00DA195B"/>
    <w:rsid w:val="00DA7536"/>
    <w:rsid w:val="00DA765F"/>
    <w:rsid w:val="00DD3593"/>
    <w:rsid w:val="00DE7E74"/>
    <w:rsid w:val="00E017F0"/>
    <w:rsid w:val="00E041E4"/>
    <w:rsid w:val="00E14581"/>
    <w:rsid w:val="00E15539"/>
    <w:rsid w:val="00E16541"/>
    <w:rsid w:val="00E2632B"/>
    <w:rsid w:val="00E26FA8"/>
    <w:rsid w:val="00E405EA"/>
    <w:rsid w:val="00E42789"/>
    <w:rsid w:val="00E50BEB"/>
    <w:rsid w:val="00E82B6D"/>
    <w:rsid w:val="00EA11B6"/>
    <w:rsid w:val="00EA2DD8"/>
    <w:rsid w:val="00EA681F"/>
    <w:rsid w:val="00EB76E4"/>
    <w:rsid w:val="00EC0E65"/>
    <w:rsid w:val="00EE0B44"/>
    <w:rsid w:val="00EE6065"/>
    <w:rsid w:val="00EF608E"/>
    <w:rsid w:val="00F0706C"/>
    <w:rsid w:val="00F1516A"/>
    <w:rsid w:val="00F22A26"/>
    <w:rsid w:val="00F32139"/>
    <w:rsid w:val="00F34E08"/>
    <w:rsid w:val="00F41D91"/>
    <w:rsid w:val="00F46964"/>
    <w:rsid w:val="00F5126A"/>
    <w:rsid w:val="00F718A8"/>
    <w:rsid w:val="00F72183"/>
    <w:rsid w:val="00F77278"/>
    <w:rsid w:val="00F82981"/>
    <w:rsid w:val="00F8311F"/>
    <w:rsid w:val="00F83248"/>
    <w:rsid w:val="00F853AE"/>
    <w:rsid w:val="00F93DCC"/>
    <w:rsid w:val="00F9435D"/>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D280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9340204">
      <w:bodyDiv w:val="1"/>
      <w:marLeft w:val="0"/>
      <w:marRight w:val="0"/>
      <w:marTop w:val="0"/>
      <w:marBottom w:val="0"/>
      <w:divBdr>
        <w:top w:val="none" w:sz="0" w:space="0" w:color="auto"/>
        <w:left w:val="none" w:sz="0" w:space="0" w:color="auto"/>
        <w:bottom w:val="none" w:sz="0" w:space="0" w:color="auto"/>
        <w:right w:val="none" w:sz="0" w:space="0" w:color="auto"/>
      </w:divBdr>
    </w:div>
    <w:div w:id="114027091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1293</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5</cp:revision>
  <cp:lastPrinted>2009-11-23T14:08:00Z</cp:lastPrinted>
  <dcterms:created xsi:type="dcterms:W3CDTF">2009-11-26T03:43:00Z</dcterms:created>
  <dcterms:modified xsi:type="dcterms:W3CDTF">2012-01-25T13:20:00Z</dcterms:modified>
</cp:coreProperties>
</file>