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pPr>
        <w:tabs>
          <w:tab w:val="left" w:pos="288"/>
          <w:tab w:val="left" w:pos="4752"/>
        </w:tabs>
        <w:spacing w:line="240" w:lineRule="exact"/>
        <w:jc w:val="center"/>
        <w:rPr>
          <w:color w:val="000080"/>
        </w:rPr>
      </w:pPr>
      <w:r w:rsidRPr="00D91DA6">
        <w:rPr>
          <w:color w:val="000080"/>
        </w:rPr>
        <w:t>RECORD OF PROCEEDINGS</w:t>
      </w:r>
    </w:p>
    <w:p w:rsidR="00662F08" w:rsidRDefault="00662F08" w:rsidP="00662F08">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662F08">
      <w:pPr>
        <w:tabs>
          <w:tab w:val="left" w:pos="288"/>
          <w:tab w:val="left" w:pos="4752"/>
        </w:tabs>
        <w:spacing w:line="240" w:lineRule="exact"/>
        <w:jc w:val="center"/>
        <w:rPr>
          <w:color w:val="000080"/>
        </w:rPr>
      </w:pPr>
    </w:p>
    <w:p w:rsidR="00662F08" w:rsidRPr="00D5118C" w:rsidRDefault="00662F08" w:rsidP="00662F08">
      <w:pPr>
        <w:tabs>
          <w:tab w:val="left" w:pos="288"/>
          <w:tab w:val="left" w:pos="4752"/>
        </w:tabs>
        <w:spacing w:line="240" w:lineRule="exact"/>
        <w:rPr>
          <w:caps/>
          <w:color w:val="000080"/>
        </w:rPr>
      </w:pPr>
      <w:r w:rsidRPr="00D5118C">
        <w:rPr>
          <w:caps/>
          <w:color w:val="000080"/>
        </w:rPr>
        <w:t xml:space="preserve">NAME: </w:t>
      </w:r>
      <w:r w:rsidR="00915647">
        <w:rPr>
          <w:caps/>
          <w:color w:val="000080"/>
        </w:rPr>
        <w:t xml:space="preserve"> </w:t>
      </w:r>
      <w:r w:rsidR="00051622" w:rsidRPr="00D5118C">
        <w:rPr>
          <w:caps/>
          <w:color w:val="000080"/>
        </w:rPr>
        <w:tab/>
      </w:r>
      <w:r w:rsidR="00051622" w:rsidRPr="00D5118C">
        <w:rPr>
          <w:caps/>
          <w:color w:val="000080"/>
        </w:rPr>
        <w:tab/>
      </w:r>
      <w:r w:rsidR="00D91DA6" w:rsidRPr="00D5118C">
        <w:rPr>
          <w:caps/>
          <w:color w:val="000080"/>
        </w:rPr>
        <w:t>BRANCH OF SERVICE</w:t>
      </w:r>
      <w:r w:rsidR="00051622" w:rsidRPr="00D5118C">
        <w:rPr>
          <w:caps/>
          <w:color w:val="000080"/>
        </w:rPr>
        <w:t xml:space="preserve">: </w:t>
      </w:r>
      <w:r w:rsidR="00ED2E12">
        <w:rPr>
          <w:caps/>
          <w:color w:val="000080"/>
        </w:rPr>
        <w:t>US</w:t>
      </w:r>
      <w:r w:rsidR="00197278">
        <w:rPr>
          <w:caps/>
          <w:color w:val="000080"/>
        </w:rPr>
        <w:t>af</w:t>
      </w:r>
    </w:p>
    <w:p w:rsidR="00B522CD" w:rsidRPr="00D5118C" w:rsidRDefault="00D91DA6" w:rsidP="00662F08">
      <w:pPr>
        <w:tabs>
          <w:tab w:val="left" w:pos="288"/>
          <w:tab w:val="left" w:pos="4752"/>
        </w:tabs>
        <w:spacing w:line="240" w:lineRule="exact"/>
        <w:rPr>
          <w:caps/>
          <w:color w:val="000080"/>
        </w:rPr>
      </w:pPr>
      <w:r w:rsidRPr="00D5118C">
        <w:rPr>
          <w:caps/>
          <w:color w:val="000080"/>
        </w:rPr>
        <w:t>CASE</w:t>
      </w:r>
      <w:r w:rsidR="001C28D1" w:rsidRPr="00D5118C">
        <w:rPr>
          <w:caps/>
          <w:color w:val="000080"/>
        </w:rPr>
        <w:t xml:space="preserve"> NUMBER:  </w:t>
      </w:r>
      <w:r w:rsidR="00D5118C">
        <w:rPr>
          <w:caps/>
          <w:color w:val="000080"/>
        </w:rPr>
        <w:t>PD</w:t>
      </w:r>
      <w:r w:rsidR="00D5118C" w:rsidRPr="00D5118C">
        <w:rPr>
          <w:caps/>
          <w:color w:val="000080"/>
        </w:rPr>
        <w:t>09</w:t>
      </w:r>
      <w:r w:rsidR="00197278">
        <w:rPr>
          <w:caps/>
          <w:color w:val="000080"/>
        </w:rPr>
        <w:t>00049</w:t>
      </w:r>
      <w:r w:rsidR="00D5118C" w:rsidRPr="00D5118C">
        <w:rPr>
          <w:caps/>
          <w:color w:val="000080"/>
        </w:rPr>
        <w:t xml:space="preserve"> </w:t>
      </w:r>
      <w:r w:rsidR="00051622" w:rsidRPr="00D5118C">
        <w:rPr>
          <w:caps/>
          <w:color w:val="000080"/>
        </w:rPr>
        <w:tab/>
      </w:r>
      <w:r w:rsidR="00051622" w:rsidRPr="00D5118C">
        <w:rPr>
          <w:caps/>
          <w:color w:val="000080"/>
        </w:rPr>
        <w:tab/>
      </w:r>
      <w:r w:rsidRPr="00D5118C">
        <w:rPr>
          <w:caps/>
          <w:color w:val="000080"/>
        </w:rPr>
        <w:t xml:space="preserve">COMPONENT: </w:t>
      </w:r>
      <w:r w:rsidR="00197278">
        <w:rPr>
          <w:caps/>
          <w:color w:val="000080"/>
        </w:rPr>
        <w:t>RESERVE</w:t>
      </w:r>
    </w:p>
    <w:p w:rsidR="00662F08" w:rsidRPr="00D5118C" w:rsidRDefault="00662F08" w:rsidP="00662F08">
      <w:pPr>
        <w:tabs>
          <w:tab w:val="left" w:pos="288"/>
          <w:tab w:val="left" w:pos="4752"/>
        </w:tabs>
        <w:spacing w:line="240" w:lineRule="exact"/>
        <w:rPr>
          <w:caps/>
          <w:color w:val="000080"/>
        </w:rPr>
      </w:pPr>
      <w:r w:rsidRPr="00D5118C">
        <w:rPr>
          <w:caps/>
          <w:color w:val="000080"/>
        </w:rPr>
        <w:t xml:space="preserve">BOARD DATE: </w:t>
      </w:r>
      <w:r w:rsidR="00197278">
        <w:rPr>
          <w:caps/>
          <w:color w:val="000080"/>
        </w:rPr>
        <w:t>200906</w:t>
      </w:r>
      <w:r w:rsidR="000833F5">
        <w:rPr>
          <w:caps/>
          <w:color w:val="000080"/>
        </w:rPr>
        <w:t>16</w:t>
      </w:r>
      <w:r w:rsidR="00D91DA6" w:rsidRPr="00D5118C">
        <w:rPr>
          <w:caps/>
          <w:color w:val="000080"/>
        </w:rPr>
        <w:tab/>
      </w:r>
      <w:r w:rsidR="00D91DA6" w:rsidRPr="00D5118C">
        <w:rPr>
          <w:caps/>
          <w:color w:val="000080"/>
        </w:rPr>
        <w:tab/>
        <w:t xml:space="preserve">SEPARATION DATE: </w:t>
      </w:r>
      <w:r w:rsidR="00197278">
        <w:rPr>
          <w:caps/>
          <w:color w:val="000080"/>
        </w:rPr>
        <w:t>20070808</w:t>
      </w:r>
    </w:p>
    <w:p w:rsidR="00B522CD" w:rsidRPr="00D91DA6" w:rsidRDefault="00B522CD">
      <w:pPr>
        <w:pBdr>
          <w:bottom w:val="single" w:sz="12" w:space="1" w:color="auto"/>
        </w:pBdr>
        <w:tabs>
          <w:tab w:val="left" w:pos="288"/>
          <w:tab w:val="left" w:pos="4752"/>
        </w:tabs>
        <w:spacing w:line="240" w:lineRule="exact"/>
        <w:rPr>
          <w:color w:val="000080"/>
        </w:rPr>
      </w:pPr>
    </w:p>
    <w:p w:rsidR="00D01400" w:rsidRPr="00D91DA6" w:rsidRDefault="00D01400">
      <w:pPr>
        <w:tabs>
          <w:tab w:val="left" w:pos="288"/>
          <w:tab w:val="left" w:pos="4752"/>
        </w:tabs>
        <w:spacing w:line="240" w:lineRule="exact"/>
        <w:jc w:val="both"/>
        <w:rPr>
          <w:color w:val="000080"/>
        </w:rPr>
      </w:pPr>
    </w:p>
    <w:p w:rsidR="00662F08" w:rsidRDefault="00811D5B" w:rsidP="00D94983">
      <w:pPr>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D5118C">
        <w:rPr>
          <w:color w:val="000080"/>
        </w:rPr>
        <w:t xml:space="preserve">  </w:t>
      </w:r>
      <w:r w:rsidR="00F35E12" w:rsidRPr="003B6D62">
        <w:rPr>
          <w:color w:val="000080"/>
        </w:rPr>
        <w:t>This covered individual (CI)</w:t>
      </w:r>
      <w:r w:rsidR="00F35E12" w:rsidRPr="00A8277D">
        <w:rPr>
          <w:color w:val="000080"/>
        </w:rPr>
        <w:t xml:space="preserve"> was </w:t>
      </w:r>
      <w:r w:rsidR="00A7391C">
        <w:rPr>
          <w:color w:val="000080"/>
        </w:rPr>
        <w:t xml:space="preserve">an Air Force TSgt Aerospace Ground Equipment Mechanic </w:t>
      </w:r>
      <w:r w:rsidR="00F35E12" w:rsidRPr="00A8277D">
        <w:rPr>
          <w:color w:val="000080"/>
        </w:rPr>
        <w:t>medically separated 200</w:t>
      </w:r>
      <w:r w:rsidR="00A7391C">
        <w:rPr>
          <w:color w:val="000080"/>
        </w:rPr>
        <w:t>7</w:t>
      </w:r>
      <w:r w:rsidR="00F35E12" w:rsidRPr="00A8277D">
        <w:rPr>
          <w:color w:val="000080"/>
        </w:rPr>
        <w:t xml:space="preserve"> after</w:t>
      </w:r>
      <w:r w:rsidR="00F35E12">
        <w:rPr>
          <w:color w:val="000080"/>
        </w:rPr>
        <w:t xml:space="preserve"> </w:t>
      </w:r>
      <w:r w:rsidR="00A7391C">
        <w:rPr>
          <w:color w:val="000080"/>
        </w:rPr>
        <w:t>19</w:t>
      </w:r>
      <w:r w:rsidR="00F35E12" w:rsidRPr="00A8277D">
        <w:rPr>
          <w:color w:val="000080"/>
        </w:rPr>
        <w:t xml:space="preserve"> </w:t>
      </w:r>
      <w:r w:rsidR="00F35E12" w:rsidRPr="00A7391C">
        <w:rPr>
          <w:color w:val="000080"/>
        </w:rPr>
        <w:t xml:space="preserve">years of </w:t>
      </w:r>
      <w:r w:rsidR="00A7391C">
        <w:rPr>
          <w:color w:val="000080"/>
        </w:rPr>
        <w:t xml:space="preserve">combined active and reserve </w:t>
      </w:r>
      <w:r w:rsidR="00F35E12" w:rsidRPr="00A7391C">
        <w:rPr>
          <w:color w:val="000080"/>
        </w:rPr>
        <w:t>service.</w:t>
      </w:r>
      <w:r w:rsidR="00F35E12" w:rsidRPr="00A8277D">
        <w:rPr>
          <w:color w:val="000080"/>
        </w:rPr>
        <w:t xml:space="preserve">  </w:t>
      </w:r>
      <w:r w:rsidR="00A7391C">
        <w:rPr>
          <w:color w:val="000080"/>
        </w:rPr>
        <w:t xml:space="preserve">He developed back pain </w:t>
      </w:r>
      <w:r w:rsidR="00B268D7">
        <w:rPr>
          <w:color w:val="000080"/>
        </w:rPr>
        <w:t xml:space="preserve">in October 2005 </w:t>
      </w:r>
      <w:r w:rsidR="00A7391C">
        <w:rPr>
          <w:color w:val="000080"/>
        </w:rPr>
        <w:t>while deployed</w:t>
      </w:r>
      <w:r w:rsidR="00B268D7">
        <w:rPr>
          <w:color w:val="000080"/>
        </w:rPr>
        <w:t xml:space="preserve"> to Iraq. </w:t>
      </w:r>
      <w:r w:rsidR="00ED2E12">
        <w:rPr>
          <w:color w:val="000080"/>
        </w:rPr>
        <w:t xml:space="preserve"> </w:t>
      </w:r>
      <w:r w:rsidR="00B268D7">
        <w:rPr>
          <w:color w:val="000080"/>
        </w:rPr>
        <w:t xml:space="preserve">His condition continued to worsen despite comprehensive care including epidural injections. </w:t>
      </w:r>
      <w:r w:rsidR="00ED2E12">
        <w:rPr>
          <w:color w:val="000080"/>
        </w:rPr>
        <w:t xml:space="preserve"> </w:t>
      </w:r>
      <w:r w:rsidR="00B268D7">
        <w:rPr>
          <w:color w:val="000080"/>
        </w:rPr>
        <w:t xml:space="preserve">Both orthopedic and neurosurgical specialists agreed that surgery would not provide </w:t>
      </w:r>
      <w:proofErr w:type="gramStart"/>
      <w:r w:rsidR="00B268D7">
        <w:rPr>
          <w:color w:val="000080"/>
        </w:rPr>
        <w:t>him</w:t>
      </w:r>
      <w:proofErr w:type="gramEnd"/>
      <w:r w:rsidR="00B268D7">
        <w:rPr>
          <w:color w:val="000080"/>
        </w:rPr>
        <w:t xml:space="preserve"> any benefit and he</w:t>
      </w:r>
      <w:r w:rsidR="00F35E12" w:rsidRPr="00A8277D">
        <w:rPr>
          <w:color w:val="000080"/>
        </w:rPr>
        <w:t xml:space="preserve"> was referred to the </w:t>
      </w:r>
      <w:r w:rsidR="003C03E6">
        <w:rPr>
          <w:color w:val="000080"/>
        </w:rPr>
        <w:t>Air F</w:t>
      </w:r>
      <w:r w:rsidR="00B268D7">
        <w:rPr>
          <w:color w:val="000080"/>
        </w:rPr>
        <w:t>orce Physical Evaluation Board (</w:t>
      </w:r>
      <w:r w:rsidR="00F35E12" w:rsidRPr="00A8277D">
        <w:rPr>
          <w:color w:val="000080"/>
        </w:rPr>
        <w:t>PEB</w:t>
      </w:r>
      <w:r w:rsidR="00B268D7">
        <w:rPr>
          <w:color w:val="000080"/>
        </w:rPr>
        <w:t xml:space="preserve">). </w:t>
      </w:r>
      <w:r w:rsidR="00ED2E12">
        <w:rPr>
          <w:color w:val="000080"/>
        </w:rPr>
        <w:t xml:space="preserve"> </w:t>
      </w:r>
      <w:r w:rsidR="00B268D7">
        <w:rPr>
          <w:color w:val="000080"/>
        </w:rPr>
        <w:t>He was</w:t>
      </w:r>
      <w:r w:rsidR="00F35E12" w:rsidRPr="00A8277D">
        <w:rPr>
          <w:color w:val="000080"/>
        </w:rPr>
        <w:t xml:space="preserve"> </w:t>
      </w:r>
      <w:r w:rsidR="00415802">
        <w:rPr>
          <w:color w:val="000080"/>
        </w:rPr>
        <w:t xml:space="preserve">ultimately </w:t>
      </w:r>
      <w:r w:rsidR="00F35E12" w:rsidRPr="00A8277D">
        <w:rPr>
          <w:color w:val="000080"/>
        </w:rPr>
        <w:t xml:space="preserve">found unfit </w:t>
      </w:r>
      <w:r w:rsidR="00415802">
        <w:rPr>
          <w:color w:val="000080"/>
        </w:rPr>
        <w:t xml:space="preserve">by the Formal PEB </w:t>
      </w:r>
      <w:r w:rsidR="00F35E12" w:rsidRPr="00A8277D">
        <w:rPr>
          <w:color w:val="000080"/>
        </w:rPr>
        <w:t xml:space="preserve">and separated </w:t>
      </w:r>
      <w:r w:rsidR="00B268D7">
        <w:rPr>
          <w:color w:val="000080"/>
        </w:rPr>
        <w:t>with a</w:t>
      </w:r>
      <w:r w:rsidR="00F35E12" w:rsidRPr="00A8277D">
        <w:rPr>
          <w:color w:val="000080"/>
        </w:rPr>
        <w:t xml:space="preserve"> </w:t>
      </w:r>
      <w:r w:rsidR="00B268D7">
        <w:rPr>
          <w:color w:val="000080"/>
        </w:rPr>
        <w:t>10</w:t>
      </w:r>
      <w:r w:rsidR="00F35E12" w:rsidRPr="00A8277D">
        <w:rPr>
          <w:color w:val="000080"/>
        </w:rPr>
        <w:t>% disability</w:t>
      </w:r>
      <w:r w:rsidR="00B268D7">
        <w:rPr>
          <w:color w:val="000080"/>
        </w:rPr>
        <w:t xml:space="preserve"> rating for </w:t>
      </w:r>
      <w:r w:rsidR="003C03E6">
        <w:rPr>
          <w:color w:val="000080"/>
        </w:rPr>
        <w:t xml:space="preserve">5243 </w:t>
      </w:r>
      <w:proofErr w:type="spellStart"/>
      <w:proofErr w:type="gramStart"/>
      <w:r w:rsidR="003C03E6">
        <w:rPr>
          <w:color w:val="000080"/>
        </w:rPr>
        <w:t>Intervertebral</w:t>
      </w:r>
      <w:proofErr w:type="spellEnd"/>
      <w:proofErr w:type="gramEnd"/>
      <w:r w:rsidR="003C03E6">
        <w:rPr>
          <w:color w:val="000080"/>
        </w:rPr>
        <w:t xml:space="preserve"> disc syndrome using the Veterans Affairs Schedule for Rating Disabilities (VASRD) and applicable Air Force regulations</w:t>
      </w:r>
      <w:r w:rsidR="00F35E12" w:rsidRPr="00A8277D">
        <w:rPr>
          <w:color w:val="000080"/>
        </w:rPr>
        <w:t xml:space="preserve">.  </w:t>
      </w:r>
      <w:r w:rsidR="00415802">
        <w:rPr>
          <w:color w:val="000080"/>
        </w:rPr>
        <w:t>Initially the</w:t>
      </w:r>
      <w:r w:rsidR="000833F5">
        <w:rPr>
          <w:color w:val="000080"/>
        </w:rPr>
        <w:t xml:space="preserve"> Informal PEB rated both 5243 </w:t>
      </w:r>
      <w:proofErr w:type="spellStart"/>
      <w:r w:rsidR="000833F5">
        <w:rPr>
          <w:color w:val="000080"/>
        </w:rPr>
        <w:t>Intervertebral</w:t>
      </w:r>
      <w:proofErr w:type="spellEnd"/>
      <w:r w:rsidR="000833F5">
        <w:rPr>
          <w:color w:val="000080"/>
        </w:rPr>
        <w:t xml:space="preserve"> disc syndrome at 10% and 8520 Mild incomplete paralysis of the sciatic nerve </w:t>
      </w:r>
      <w:r w:rsidR="00415802">
        <w:rPr>
          <w:color w:val="000080"/>
        </w:rPr>
        <w:t xml:space="preserve">at 10% </w:t>
      </w:r>
      <w:r w:rsidR="000833F5">
        <w:rPr>
          <w:color w:val="000080"/>
        </w:rPr>
        <w:t xml:space="preserve">presumably based on a single finding of weakness in the left hamstring muscle. </w:t>
      </w:r>
      <w:r w:rsidR="00ED2E12">
        <w:rPr>
          <w:color w:val="000080"/>
        </w:rPr>
        <w:t xml:space="preserve"> </w:t>
      </w:r>
      <w:r w:rsidR="00415802">
        <w:rPr>
          <w:color w:val="000080"/>
        </w:rPr>
        <w:t xml:space="preserve">An MRI scan showed a disc bulge toward the left at L5-S1 that abutted the S1 and possibly L5 nerve roots on the left. </w:t>
      </w:r>
      <w:r w:rsidR="00C7415B">
        <w:rPr>
          <w:color w:val="000080"/>
        </w:rPr>
        <w:t xml:space="preserve"> </w:t>
      </w:r>
      <w:r w:rsidR="00415802">
        <w:rPr>
          <w:color w:val="000080"/>
        </w:rPr>
        <w:t xml:space="preserve">There was mild left neural </w:t>
      </w:r>
      <w:proofErr w:type="spellStart"/>
      <w:r w:rsidR="00415802">
        <w:rPr>
          <w:color w:val="000080"/>
        </w:rPr>
        <w:t>foraminal</w:t>
      </w:r>
      <w:proofErr w:type="spellEnd"/>
      <w:r w:rsidR="00415802">
        <w:rPr>
          <w:color w:val="000080"/>
        </w:rPr>
        <w:t xml:space="preserve"> narrowing. </w:t>
      </w:r>
      <w:r w:rsidR="00ED2E12">
        <w:rPr>
          <w:color w:val="000080"/>
        </w:rPr>
        <w:t xml:space="preserve"> </w:t>
      </w:r>
      <w:r w:rsidR="00415802">
        <w:rPr>
          <w:color w:val="000080"/>
        </w:rPr>
        <w:t xml:space="preserve">It also showed a small broad based disc bulge at L4-L5 and mild narrowing of both lateral recesses but no significant central canal </w:t>
      </w:r>
      <w:proofErr w:type="spellStart"/>
      <w:r w:rsidR="00415802">
        <w:rPr>
          <w:color w:val="000080"/>
        </w:rPr>
        <w:t>stenosis</w:t>
      </w:r>
      <w:proofErr w:type="spellEnd"/>
      <w:r w:rsidR="00415802">
        <w:rPr>
          <w:color w:val="000080"/>
        </w:rPr>
        <w:t xml:space="preserve">. </w:t>
      </w:r>
      <w:r w:rsidR="00ED2E12">
        <w:rPr>
          <w:color w:val="000080"/>
        </w:rPr>
        <w:t xml:space="preserve"> </w:t>
      </w:r>
      <w:r w:rsidR="00415802">
        <w:rPr>
          <w:color w:val="000080"/>
        </w:rPr>
        <w:t xml:space="preserve">An </w:t>
      </w:r>
      <w:proofErr w:type="spellStart"/>
      <w:r w:rsidR="00415802">
        <w:rPr>
          <w:color w:val="000080"/>
        </w:rPr>
        <w:t>electromyelogram</w:t>
      </w:r>
      <w:proofErr w:type="spellEnd"/>
      <w:r w:rsidR="00415802">
        <w:rPr>
          <w:color w:val="000080"/>
        </w:rPr>
        <w:t xml:space="preserve"> of the right L4 to S1 </w:t>
      </w:r>
      <w:proofErr w:type="spellStart"/>
      <w:r w:rsidR="00415802">
        <w:rPr>
          <w:color w:val="000080"/>
        </w:rPr>
        <w:t>myotomes</w:t>
      </w:r>
      <w:proofErr w:type="spellEnd"/>
      <w:r w:rsidR="00415802">
        <w:rPr>
          <w:color w:val="000080"/>
        </w:rPr>
        <w:t xml:space="preserve"> was normal and the test was not performed on the left side. </w:t>
      </w:r>
      <w:r w:rsidR="00ED2E12">
        <w:rPr>
          <w:color w:val="000080"/>
        </w:rPr>
        <w:t xml:space="preserve"> </w:t>
      </w:r>
      <w:r w:rsidR="003C03E6">
        <w:rPr>
          <w:color w:val="000080"/>
        </w:rPr>
        <w:t xml:space="preserve">Using an examination prior to separation from the Air Force, the Veterans Administration (VA) rated his disability at 20% using VASRD 5237-5243 Lumbar strain with herniated disc L4-L5 and disc degeneration. </w:t>
      </w:r>
      <w:r w:rsidR="00F35E12" w:rsidRPr="00A8277D">
        <w:rPr>
          <w:color w:val="000080"/>
        </w:rPr>
        <w:t xml:space="preserve"> </w:t>
      </w:r>
      <w:r w:rsidR="000833F5">
        <w:rPr>
          <w:color w:val="000080"/>
        </w:rPr>
        <w:t xml:space="preserve">The VA examination did not reveal any </w:t>
      </w:r>
      <w:proofErr w:type="spellStart"/>
      <w:r w:rsidR="000833F5">
        <w:rPr>
          <w:color w:val="000080"/>
        </w:rPr>
        <w:t>radiculopathy</w:t>
      </w:r>
      <w:proofErr w:type="spellEnd"/>
      <w:r w:rsidR="000833F5">
        <w:rPr>
          <w:color w:val="000080"/>
        </w:rPr>
        <w:t xml:space="preserve"> and did not rate 8520. </w:t>
      </w:r>
      <w:r w:rsidR="00ED2E12">
        <w:rPr>
          <w:color w:val="000080"/>
        </w:rPr>
        <w:t xml:space="preserve"> </w:t>
      </w:r>
      <w:r w:rsidR="000833F5">
        <w:rPr>
          <w:color w:val="000080"/>
        </w:rPr>
        <w:t>The CI requested a Formal PEB and this was done after the VA examination and rating had been completed.</w:t>
      </w:r>
      <w:r w:rsidR="00ED2E12">
        <w:rPr>
          <w:color w:val="000080"/>
        </w:rPr>
        <w:t xml:space="preserve"> </w:t>
      </w:r>
      <w:r w:rsidR="000833F5">
        <w:rPr>
          <w:color w:val="000080"/>
        </w:rPr>
        <w:t xml:space="preserve"> The Formal PEB </w:t>
      </w:r>
      <w:r w:rsidR="00415802">
        <w:rPr>
          <w:color w:val="000080"/>
        </w:rPr>
        <w:t xml:space="preserve">determined that while there was a single documentation of hamstring weakness, the majority of clinical entries in the CI’s service treatment record showed a normal neurological examination. </w:t>
      </w:r>
      <w:r w:rsidR="00ED2E12">
        <w:rPr>
          <w:color w:val="000080"/>
        </w:rPr>
        <w:t xml:space="preserve"> </w:t>
      </w:r>
      <w:r w:rsidR="00415802">
        <w:rPr>
          <w:color w:val="000080"/>
        </w:rPr>
        <w:t xml:space="preserve">The Formal PEB also had the VA exam and rating to review before adjudicating the case. </w:t>
      </w:r>
      <w:r w:rsidR="00ED2E12">
        <w:rPr>
          <w:color w:val="000080"/>
        </w:rPr>
        <w:t xml:space="preserve"> </w:t>
      </w:r>
      <w:r w:rsidR="00F35E12" w:rsidRPr="00A8277D">
        <w:rPr>
          <w:color w:val="000080"/>
        </w:rPr>
        <w:t xml:space="preserve">The CI contends that </w:t>
      </w:r>
      <w:r w:rsidR="003C03E6">
        <w:rPr>
          <w:color w:val="000080"/>
        </w:rPr>
        <w:t>while the VA clearly identified two back conditions, the PEB only acknowledged one and rated him at 10%.</w:t>
      </w:r>
    </w:p>
    <w:p w:rsidR="00ED2E12" w:rsidRPr="00D91DA6" w:rsidRDefault="00ED2E12" w:rsidP="00D94983">
      <w:pPr>
        <w:jc w:val="both"/>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________________________________________________________________</w:t>
      </w:r>
    </w:p>
    <w:p w:rsidR="0049379F" w:rsidRDefault="00662F08" w:rsidP="00D94983">
      <w:pPr>
        <w:tabs>
          <w:tab w:val="left" w:pos="288"/>
          <w:tab w:val="left" w:pos="4752"/>
        </w:tabs>
        <w:jc w:val="both"/>
        <w:rPr>
          <w:color w:val="000080"/>
        </w:rPr>
      </w:pPr>
      <w:r w:rsidRPr="00D91DA6">
        <w:rPr>
          <w:color w:val="000080"/>
          <w:u w:val="single"/>
        </w:rPr>
        <w:lastRenderedPageBreak/>
        <w:t>BOARD FINDINGS</w:t>
      </w:r>
      <w:r w:rsidR="00B522CD" w:rsidRPr="00D91DA6">
        <w:rPr>
          <w:color w:val="000080"/>
        </w:rPr>
        <w:t>:</w:t>
      </w:r>
      <w:r w:rsidR="00F35E12">
        <w:rPr>
          <w:color w:val="000080"/>
        </w:rPr>
        <w:t xml:space="preserve">  </w:t>
      </w:r>
      <w:r w:rsidR="00A8277D" w:rsidRPr="00D01400">
        <w:rPr>
          <w:color w:val="000080"/>
        </w:rPr>
        <w:t xml:space="preserve">IAW </w:t>
      </w:r>
      <w:proofErr w:type="spellStart"/>
      <w:r w:rsidR="00A8277D" w:rsidRPr="00D01400">
        <w:rPr>
          <w:color w:val="000080"/>
        </w:rPr>
        <w:t>DoDI</w:t>
      </w:r>
      <w:proofErr w:type="spellEnd"/>
      <w:r w:rsidR="00A8277D" w:rsidRPr="00D01400">
        <w:rPr>
          <w:color w:val="000080"/>
        </w:rPr>
        <w:t xml:space="preserve"> 6040.44, provisions of </w:t>
      </w:r>
      <w:proofErr w:type="spellStart"/>
      <w:r w:rsidR="00A8277D" w:rsidRPr="00D01400">
        <w:rPr>
          <w:color w:val="000080"/>
        </w:rPr>
        <w:t>DoD</w:t>
      </w:r>
      <w:proofErr w:type="spellEnd"/>
      <w:r w:rsidR="00A8277D" w:rsidRPr="00D01400">
        <w:rPr>
          <w:color w:val="000080"/>
        </w:rPr>
        <w:t xml:space="preserve"> or Military Department regulations or guidelines relied upon by the PEB will not be considered by the </w:t>
      </w:r>
      <w:r w:rsidR="00573E18" w:rsidRPr="00D01400">
        <w:rPr>
          <w:color w:val="000080"/>
        </w:rPr>
        <w:t>Board</w:t>
      </w:r>
      <w:r w:rsidR="00A8277D" w:rsidRPr="00D01400">
        <w:rPr>
          <w:color w:val="000080"/>
        </w:rPr>
        <w:t xml:space="preserve"> to the extent they were inconsistent with the VASRD in effect at the time of the adjudication.</w:t>
      </w:r>
      <w:r w:rsidR="00A8277D" w:rsidRPr="00D01400">
        <w:rPr>
          <w:color w:val="FF0000"/>
        </w:rPr>
        <w:t xml:space="preserve"> </w:t>
      </w:r>
      <w:r w:rsidR="00A8277D" w:rsidRPr="00D01400">
        <w:rPr>
          <w:color w:val="000080"/>
        </w:rPr>
        <w:t xml:space="preserve"> </w:t>
      </w:r>
      <w:r w:rsidR="00D01400">
        <w:rPr>
          <w:color w:val="000080"/>
        </w:rPr>
        <w:t>After careful consideration of all available information</w:t>
      </w:r>
      <w:r w:rsidR="00427A40">
        <w:rPr>
          <w:color w:val="000080"/>
        </w:rPr>
        <w:t xml:space="preserve">, the Board concluded </w:t>
      </w:r>
      <w:r w:rsidR="0049379F">
        <w:rPr>
          <w:color w:val="000080"/>
        </w:rPr>
        <w:t xml:space="preserve">by simple majority </w:t>
      </w:r>
      <w:r w:rsidR="00427A40">
        <w:rPr>
          <w:color w:val="000080"/>
        </w:rPr>
        <w:t xml:space="preserve">that the CI’s condition is appropriately rated at 20% under VASRD 5243 </w:t>
      </w:r>
      <w:proofErr w:type="spellStart"/>
      <w:r w:rsidR="00427A40">
        <w:rPr>
          <w:color w:val="000080"/>
        </w:rPr>
        <w:t>Intervertebral</w:t>
      </w:r>
      <w:proofErr w:type="spellEnd"/>
      <w:r w:rsidR="00427A40">
        <w:rPr>
          <w:color w:val="000080"/>
        </w:rPr>
        <w:t xml:space="preserve"> disc syndrome. This rating is based on a finding of an abnormal gait caused by muscle spasm in the back</w:t>
      </w:r>
      <w:r w:rsidR="00D94983">
        <w:rPr>
          <w:color w:val="000080"/>
        </w:rPr>
        <w:t xml:space="preserve"> documented on a VA examination performed prior to separation</w:t>
      </w:r>
      <w:r w:rsidR="00427A40">
        <w:rPr>
          <w:color w:val="000080"/>
        </w:rPr>
        <w:t>.</w:t>
      </w:r>
      <w:r w:rsidR="00805732">
        <w:rPr>
          <w:color w:val="000080"/>
        </w:rPr>
        <w:t xml:space="preserve"> Symptoms of </w:t>
      </w:r>
      <w:proofErr w:type="spellStart"/>
      <w:r w:rsidR="00805732">
        <w:rPr>
          <w:color w:val="000080"/>
        </w:rPr>
        <w:t>radiculopathy</w:t>
      </w:r>
      <w:proofErr w:type="spellEnd"/>
      <w:r w:rsidR="00805732">
        <w:rPr>
          <w:color w:val="000080"/>
        </w:rPr>
        <w:t xml:space="preserve"> appeared very rare and the </w:t>
      </w:r>
      <w:r w:rsidR="00C7415B">
        <w:rPr>
          <w:color w:val="000080"/>
        </w:rPr>
        <w:t>B</w:t>
      </w:r>
      <w:r w:rsidR="00805732">
        <w:rPr>
          <w:color w:val="000080"/>
        </w:rPr>
        <w:t xml:space="preserve">oard decided this was not </w:t>
      </w:r>
      <w:proofErr w:type="gramStart"/>
      <w:r w:rsidR="00805732">
        <w:rPr>
          <w:color w:val="000080"/>
        </w:rPr>
        <w:t>an</w:t>
      </w:r>
      <w:proofErr w:type="gramEnd"/>
      <w:r w:rsidR="00805732">
        <w:rPr>
          <w:color w:val="000080"/>
        </w:rPr>
        <w:t xml:space="preserve"> compensable condition.</w:t>
      </w:r>
    </w:p>
    <w:p w:rsidR="00ED2E12" w:rsidRDefault="00ED2E12" w:rsidP="00D94983">
      <w:pPr>
        <w:tabs>
          <w:tab w:val="left" w:pos="288"/>
          <w:tab w:val="left" w:pos="4752"/>
        </w:tabs>
        <w:jc w:val="both"/>
        <w:rPr>
          <w:color w:val="000080"/>
        </w:rPr>
      </w:pPr>
    </w:p>
    <w:p w:rsidR="00662F08" w:rsidRDefault="00427A40" w:rsidP="00D94983">
      <w:pPr>
        <w:tabs>
          <w:tab w:val="left" w:pos="288"/>
          <w:tab w:val="left" w:pos="4752"/>
        </w:tabs>
        <w:jc w:val="both"/>
        <w:rPr>
          <w:color w:val="000080"/>
        </w:rPr>
      </w:pPr>
      <w:r>
        <w:rPr>
          <w:color w:val="000080"/>
        </w:rPr>
        <w:t xml:space="preserve">The VASRD requires use of a general rating formula for all diseases and injuries of the spine. While the VA used a hyphenated code to describe the back condition in more detail, their rating used the </w:t>
      </w:r>
      <w:r w:rsidR="00805732">
        <w:rPr>
          <w:color w:val="000080"/>
        </w:rPr>
        <w:t xml:space="preserve">same </w:t>
      </w:r>
      <w:r>
        <w:rPr>
          <w:color w:val="000080"/>
        </w:rPr>
        <w:t xml:space="preserve">general rating formula </w:t>
      </w:r>
      <w:r w:rsidR="00805732">
        <w:rPr>
          <w:color w:val="000080"/>
        </w:rPr>
        <w:t xml:space="preserve">the Air Force PEB did </w:t>
      </w:r>
      <w:r>
        <w:rPr>
          <w:color w:val="000080"/>
        </w:rPr>
        <w:t xml:space="preserve">and was not affected by the presence of two different codes as contended by the CI. </w:t>
      </w:r>
      <w:r w:rsidR="00ED2E12">
        <w:rPr>
          <w:color w:val="000080"/>
        </w:rPr>
        <w:t xml:space="preserve"> </w:t>
      </w:r>
      <w:r>
        <w:rPr>
          <w:color w:val="000080"/>
        </w:rPr>
        <w:t xml:space="preserve">The PEB rating was lower than the VA rating because of the greater range of motion </w:t>
      </w:r>
      <w:r w:rsidR="00D94983">
        <w:rPr>
          <w:color w:val="000080"/>
        </w:rPr>
        <w:t xml:space="preserve">and lack of abnormal gait </w:t>
      </w:r>
      <w:r>
        <w:rPr>
          <w:color w:val="000080"/>
        </w:rPr>
        <w:t>noted on the examination performed by the</w:t>
      </w:r>
      <w:r w:rsidR="00D94983">
        <w:rPr>
          <w:color w:val="000080"/>
        </w:rPr>
        <w:t xml:space="preserve"> Air Force</w:t>
      </w:r>
      <w:r>
        <w:rPr>
          <w:color w:val="000080"/>
        </w:rPr>
        <w:t xml:space="preserve"> provider</w:t>
      </w:r>
      <w:r w:rsidR="00D94983">
        <w:rPr>
          <w:color w:val="000080"/>
        </w:rPr>
        <w:t>.</w:t>
      </w:r>
    </w:p>
    <w:p w:rsidR="00ED2E12" w:rsidRDefault="00ED2E12" w:rsidP="00D94983">
      <w:pPr>
        <w:tabs>
          <w:tab w:val="left" w:pos="288"/>
          <w:tab w:val="left" w:pos="4752"/>
        </w:tabs>
        <w:jc w:val="both"/>
        <w:rPr>
          <w:color w:val="000080"/>
        </w:rPr>
      </w:pPr>
    </w:p>
    <w:p w:rsidR="0049379F" w:rsidRDefault="0049379F" w:rsidP="0049379F">
      <w:pPr>
        <w:tabs>
          <w:tab w:val="left" w:pos="288"/>
          <w:tab w:val="left" w:pos="4752"/>
        </w:tabs>
        <w:spacing w:line="240" w:lineRule="exact"/>
        <w:jc w:val="both"/>
        <w:rPr>
          <w:color w:val="000080"/>
        </w:rPr>
      </w:pPr>
      <w:r w:rsidRPr="0049379F">
        <w:rPr>
          <w:color w:val="000080"/>
        </w:rPr>
        <w:t xml:space="preserve">The single </w:t>
      </w:r>
      <w:r>
        <w:rPr>
          <w:color w:val="000080"/>
        </w:rPr>
        <w:t xml:space="preserve">dissenting board member </w:t>
      </w:r>
      <w:r w:rsidRPr="0049379F">
        <w:rPr>
          <w:color w:val="000080"/>
        </w:rPr>
        <w:t>recom</w:t>
      </w:r>
      <w:r>
        <w:rPr>
          <w:color w:val="000080"/>
        </w:rPr>
        <w:t xml:space="preserve">mended </w:t>
      </w:r>
      <w:r w:rsidRPr="0049379F">
        <w:rPr>
          <w:color w:val="000080"/>
        </w:rPr>
        <w:t>rating 5243 at 10</w:t>
      </w:r>
      <w:r>
        <w:rPr>
          <w:color w:val="000080"/>
        </w:rPr>
        <w:t>% but</w:t>
      </w:r>
      <w:r w:rsidRPr="0049379F">
        <w:rPr>
          <w:color w:val="000080"/>
        </w:rPr>
        <w:t xml:space="preserve"> elected not to submit a minority opinion.</w:t>
      </w:r>
    </w:p>
    <w:p w:rsidR="00ED2E12" w:rsidRPr="00D91DA6" w:rsidRDefault="00ED2E12" w:rsidP="0049379F">
      <w:pPr>
        <w:tabs>
          <w:tab w:val="left" w:pos="288"/>
          <w:tab w:val="left" w:pos="4752"/>
        </w:tabs>
        <w:spacing w:line="240" w:lineRule="exact"/>
        <w:jc w:val="both"/>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________________________________________________________________</w:t>
      </w:r>
    </w:p>
    <w:p w:rsidR="00B522CD" w:rsidRPr="00D91DA6" w:rsidRDefault="00B522CD">
      <w:pPr>
        <w:tabs>
          <w:tab w:val="left" w:pos="288"/>
          <w:tab w:val="left" w:pos="4752"/>
        </w:tabs>
        <w:spacing w:line="240" w:lineRule="exact"/>
        <w:jc w:val="both"/>
        <w:rPr>
          <w:color w:val="000080"/>
        </w:rPr>
      </w:pPr>
    </w:p>
    <w:p w:rsidR="00E01634" w:rsidRDefault="00662F08" w:rsidP="00A8277D">
      <w:pPr>
        <w:tabs>
          <w:tab w:val="left" w:pos="288"/>
          <w:tab w:val="left" w:pos="4752"/>
        </w:tabs>
        <w:spacing w:line="240" w:lineRule="exact"/>
        <w:jc w:val="both"/>
        <w:rPr>
          <w:color w:val="000080"/>
        </w:rPr>
      </w:pPr>
      <w:r w:rsidRPr="00D91DA6">
        <w:rPr>
          <w:color w:val="000080"/>
          <w:u w:val="single"/>
        </w:rPr>
        <w:t>RECOMMENDATION</w:t>
      </w:r>
      <w:r w:rsidRPr="00F35E12">
        <w:rPr>
          <w:color w:val="000080"/>
        </w:rPr>
        <w:t>:</w:t>
      </w:r>
      <w:r w:rsidR="00F35E12">
        <w:rPr>
          <w:color w:val="000080"/>
        </w:rPr>
        <w:t xml:space="preserve"> </w:t>
      </w:r>
      <w:r w:rsidR="00E01634" w:rsidRPr="00A8277D">
        <w:rPr>
          <w:color w:val="000080"/>
        </w:rPr>
        <w:t xml:space="preserve">The </w:t>
      </w:r>
      <w:r w:rsidR="00573E18">
        <w:rPr>
          <w:color w:val="000080"/>
        </w:rPr>
        <w:t>Board</w:t>
      </w:r>
      <w:r w:rsidR="00E01634" w:rsidRPr="00A8277D">
        <w:rPr>
          <w:color w:val="000080"/>
        </w:rPr>
        <w:t xml:space="preserve"> recommends that the CI’s prior determination be </w:t>
      </w:r>
      <w:r w:rsidR="009B7DFB">
        <w:rPr>
          <w:color w:val="000080"/>
        </w:rPr>
        <w:t>modified</w:t>
      </w:r>
      <w:r w:rsidR="00E01634" w:rsidRPr="00A8277D">
        <w:rPr>
          <w:color w:val="000080"/>
        </w:rPr>
        <w:t xml:space="preserve"> as follows, effective as of the date of his prior medical separation.</w:t>
      </w:r>
    </w:p>
    <w:p w:rsidR="00A8277D" w:rsidRPr="00A8277D" w:rsidRDefault="00A8277D" w:rsidP="00A8277D">
      <w:pPr>
        <w:tabs>
          <w:tab w:val="left" w:pos="288"/>
          <w:tab w:val="left" w:pos="4752"/>
        </w:tabs>
        <w:spacing w:line="240" w:lineRule="exact"/>
        <w:jc w:val="both"/>
        <w:rPr>
          <w:color w:val="000080"/>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1"/>
        <w:gridCol w:w="1890"/>
        <w:gridCol w:w="1084"/>
      </w:tblGrid>
      <w:tr w:rsidR="00E01634" w:rsidRPr="00A8277D" w:rsidTr="00D01400">
        <w:tc>
          <w:tcPr>
            <w:tcW w:w="4601" w:type="dxa"/>
            <w:shd w:val="clear" w:color="auto" w:fill="D9D9D9"/>
          </w:tcPr>
          <w:p w:rsidR="00E01634" w:rsidRPr="00A8277D" w:rsidRDefault="00E01634" w:rsidP="00A8277D">
            <w:pPr>
              <w:tabs>
                <w:tab w:val="left" w:pos="288"/>
                <w:tab w:val="left" w:pos="4752"/>
              </w:tabs>
              <w:spacing w:line="240" w:lineRule="exact"/>
              <w:jc w:val="both"/>
              <w:rPr>
                <w:color w:val="000080"/>
              </w:rPr>
            </w:pPr>
            <w:r w:rsidRPr="00A8277D">
              <w:rPr>
                <w:color w:val="000080"/>
              </w:rPr>
              <w:t>Unfitting Condition</w:t>
            </w:r>
          </w:p>
        </w:tc>
        <w:tc>
          <w:tcPr>
            <w:tcW w:w="1890" w:type="dxa"/>
            <w:shd w:val="clear" w:color="auto" w:fill="D9D9D9"/>
          </w:tcPr>
          <w:p w:rsidR="00E01634" w:rsidRPr="00A8277D" w:rsidRDefault="00E01634" w:rsidP="00A8277D">
            <w:pPr>
              <w:tabs>
                <w:tab w:val="left" w:pos="288"/>
                <w:tab w:val="left" w:pos="4752"/>
              </w:tabs>
              <w:spacing w:line="240" w:lineRule="exact"/>
              <w:jc w:val="both"/>
              <w:rPr>
                <w:color w:val="000080"/>
              </w:rPr>
            </w:pPr>
            <w:r w:rsidRPr="00A8277D">
              <w:rPr>
                <w:color w:val="000080"/>
              </w:rPr>
              <w:t>VASRD Code</w:t>
            </w:r>
          </w:p>
        </w:tc>
        <w:tc>
          <w:tcPr>
            <w:tcW w:w="1084" w:type="dxa"/>
            <w:shd w:val="clear" w:color="auto" w:fill="D9D9D9"/>
          </w:tcPr>
          <w:p w:rsidR="00E01634" w:rsidRPr="00A8277D" w:rsidRDefault="00E01634" w:rsidP="00A8277D">
            <w:pPr>
              <w:tabs>
                <w:tab w:val="left" w:pos="288"/>
                <w:tab w:val="left" w:pos="4752"/>
              </w:tabs>
              <w:spacing w:line="240" w:lineRule="exact"/>
              <w:jc w:val="both"/>
              <w:rPr>
                <w:color w:val="000080"/>
              </w:rPr>
            </w:pPr>
            <w:r w:rsidRPr="00A8277D">
              <w:rPr>
                <w:color w:val="000080"/>
              </w:rPr>
              <w:t>Rating</w:t>
            </w:r>
          </w:p>
        </w:tc>
      </w:tr>
      <w:tr w:rsidR="00E01634" w:rsidRPr="00A8277D" w:rsidTr="00D01400">
        <w:tc>
          <w:tcPr>
            <w:tcW w:w="4601" w:type="dxa"/>
          </w:tcPr>
          <w:p w:rsidR="00E01634" w:rsidRPr="00A8277D" w:rsidRDefault="0049379F" w:rsidP="00A8277D">
            <w:pPr>
              <w:tabs>
                <w:tab w:val="left" w:pos="288"/>
                <w:tab w:val="left" w:pos="4752"/>
              </w:tabs>
              <w:spacing w:line="240" w:lineRule="exact"/>
              <w:jc w:val="both"/>
              <w:rPr>
                <w:color w:val="000080"/>
              </w:rPr>
            </w:pPr>
            <w:proofErr w:type="spellStart"/>
            <w:r>
              <w:rPr>
                <w:color w:val="000080"/>
              </w:rPr>
              <w:t>Intervertebral</w:t>
            </w:r>
            <w:proofErr w:type="spellEnd"/>
            <w:r>
              <w:rPr>
                <w:color w:val="000080"/>
              </w:rPr>
              <w:t xml:space="preserve"> disc syndrome</w:t>
            </w:r>
          </w:p>
        </w:tc>
        <w:tc>
          <w:tcPr>
            <w:tcW w:w="1890" w:type="dxa"/>
          </w:tcPr>
          <w:p w:rsidR="00E01634" w:rsidRPr="00A8277D" w:rsidRDefault="00D01400" w:rsidP="00A8277D">
            <w:pPr>
              <w:tabs>
                <w:tab w:val="left" w:pos="288"/>
                <w:tab w:val="left" w:pos="4752"/>
              </w:tabs>
              <w:spacing w:line="240" w:lineRule="exact"/>
              <w:jc w:val="both"/>
              <w:rPr>
                <w:color w:val="000080"/>
              </w:rPr>
            </w:pPr>
            <w:r>
              <w:rPr>
                <w:color w:val="000080"/>
              </w:rPr>
              <w:t>5243</w:t>
            </w:r>
          </w:p>
        </w:tc>
        <w:tc>
          <w:tcPr>
            <w:tcW w:w="1084" w:type="dxa"/>
          </w:tcPr>
          <w:p w:rsidR="00E01634" w:rsidRPr="00A8277D" w:rsidRDefault="00D01400" w:rsidP="00A8277D">
            <w:pPr>
              <w:tabs>
                <w:tab w:val="left" w:pos="288"/>
                <w:tab w:val="left" w:pos="4752"/>
              </w:tabs>
              <w:spacing w:line="240" w:lineRule="exact"/>
              <w:jc w:val="both"/>
              <w:rPr>
                <w:color w:val="000080"/>
              </w:rPr>
            </w:pPr>
            <w:r>
              <w:rPr>
                <w:color w:val="000080"/>
              </w:rPr>
              <w:t>20</w:t>
            </w:r>
            <w:r w:rsidR="00E01634" w:rsidRPr="00A8277D">
              <w:rPr>
                <w:color w:val="000080"/>
              </w:rPr>
              <w:t>%</w:t>
            </w:r>
          </w:p>
        </w:tc>
      </w:tr>
    </w:tbl>
    <w:p w:rsidR="00662F08" w:rsidRPr="00D91DA6" w:rsidRDefault="00662F08">
      <w:pPr>
        <w:tabs>
          <w:tab w:val="left" w:pos="288"/>
          <w:tab w:val="left" w:pos="4752"/>
        </w:tabs>
        <w:spacing w:line="240" w:lineRule="exact"/>
        <w:jc w:val="both"/>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________________________________________________________________</w:t>
      </w:r>
    </w:p>
    <w:p w:rsidR="00B522CD" w:rsidRDefault="00B522CD">
      <w:pPr>
        <w:tabs>
          <w:tab w:val="left" w:pos="288"/>
          <w:tab w:val="left" w:pos="4752"/>
        </w:tabs>
        <w:spacing w:line="240" w:lineRule="exact"/>
        <w:jc w:val="both"/>
        <w:rPr>
          <w:color w:val="000080"/>
        </w:rPr>
      </w:pPr>
    </w:p>
    <w:p w:rsidR="00D91DA6" w:rsidRDefault="00114F20">
      <w:pPr>
        <w:tabs>
          <w:tab w:val="left" w:pos="288"/>
          <w:tab w:val="left" w:pos="4752"/>
        </w:tabs>
        <w:spacing w:line="240" w:lineRule="exact"/>
        <w:jc w:val="both"/>
        <w:rPr>
          <w:color w:val="000080"/>
        </w:rPr>
      </w:pPr>
      <w:r>
        <w:rPr>
          <w:color w:val="000080"/>
        </w:rPr>
        <w:t>The following documentary evidence was considered:</w:t>
      </w:r>
    </w:p>
    <w:p w:rsidR="00114F20" w:rsidRDefault="00114F20">
      <w:pPr>
        <w:tabs>
          <w:tab w:val="left" w:pos="288"/>
          <w:tab w:val="left" w:pos="4752"/>
        </w:tabs>
        <w:spacing w:line="240" w:lineRule="exact"/>
        <w:jc w:val="both"/>
        <w:rPr>
          <w:color w:val="000080"/>
        </w:rPr>
      </w:pPr>
    </w:p>
    <w:p w:rsidR="00114F20" w:rsidRDefault="00114F20" w:rsidP="00114F20">
      <w:pPr>
        <w:tabs>
          <w:tab w:val="left" w:pos="288"/>
          <w:tab w:val="left" w:pos="4752"/>
        </w:tabs>
        <w:spacing w:line="240" w:lineRule="exact"/>
        <w:rPr>
          <w:color w:val="000080"/>
        </w:rPr>
      </w:pPr>
      <w:r>
        <w:rPr>
          <w:color w:val="000080"/>
        </w:rPr>
        <w:t xml:space="preserve">Exhibit A.  DD Form </w:t>
      </w:r>
      <w:proofErr w:type="gramStart"/>
      <w:r>
        <w:rPr>
          <w:color w:val="000080"/>
        </w:rPr>
        <w:t>294,</w:t>
      </w:r>
      <w:proofErr w:type="gramEnd"/>
      <w:r>
        <w:rPr>
          <w:color w:val="000080"/>
        </w:rPr>
        <w:t xml:space="preserve"> dated</w:t>
      </w:r>
      <w:r w:rsidR="00E01634">
        <w:rPr>
          <w:color w:val="000080"/>
        </w:rPr>
        <w:t xml:space="preserve"> </w:t>
      </w:r>
      <w:r w:rsidR="00D01400">
        <w:rPr>
          <w:color w:val="000080"/>
        </w:rPr>
        <w:t>20090122</w:t>
      </w:r>
      <w:r>
        <w:rPr>
          <w:color w:val="000080"/>
        </w:rPr>
        <w:t>, w/</w:t>
      </w:r>
      <w:proofErr w:type="spellStart"/>
      <w:r>
        <w:rPr>
          <w:color w:val="000080"/>
        </w:rPr>
        <w:t>atchs</w:t>
      </w:r>
      <w:proofErr w:type="spellEnd"/>
      <w:r>
        <w:rPr>
          <w:color w:val="000080"/>
        </w:rPr>
        <w:t>.</w:t>
      </w:r>
    </w:p>
    <w:p w:rsidR="00114F20" w:rsidRDefault="00114F20" w:rsidP="00114F20">
      <w:pPr>
        <w:tabs>
          <w:tab w:val="left" w:pos="288"/>
          <w:tab w:val="left" w:pos="4752"/>
        </w:tabs>
        <w:spacing w:line="240" w:lineRule="exact"/>
        <w:rPr>
          <w:color w:val="000080"/>
        </w:rPr>
      </w:pPr>
      <w:r>
        <w:rPr>
          <w:color w:val="000080"/>
        </w:rPr>
        <w:t xml:space="preserve">Exhibit B.  </w:t>
      </w:r>
      <w:proofErr w:type="gramStart"/>
      <w:r>
        <w:rPr>
          <w:color w:val="000080"/>
        </w:rPr>
        <w:t>Service Treatment Record.</w:t>
      </w:r>
      <w:proofErr w:type="gramEnd"/>
    </w:p>
    <w:p w:rsidR="00114F20" w:rsidRDefault="00114F20" w:rsidP="00114F20">
      <w:pPr>
        <w:tabs>
          <w:tab w:val="left" w:pos="288"/>
          <w:tab w:val="left" w:pos="4752"/>
        </w:tabs>
        <w:spacing w:line="240" w:lineRule="exact"/>
        <w:rPr>
          <w:color w:val="000080"/>
        </w:rPr>
      </w:pPr>
      <w:r>
        <w:rPr>
          <w:color w:val="000080"/>
        </w:rPr>
        <w:t xml:space="preserve">Exhibit C.  </w:t>
      </w:r>
      <w:proofErr w:type="gramStart"/>
      <w:r>
        <w:rPr>
          <w:color w:val="000080"/>
        </w:rPr>
        <w:t xml:space="preserve">Department of </w:t>
      </w:r>
      <w:proofErr w:type="spellStart"/>
      <w:r>
        <w:rPr>
          <w:color w:val="000080"/>
        </w:rPr>
        <w:t>Veteran's</w:t>
      </w:r>
      <w:proofErr w:type="spellEnd"/>
      <w:r>
        <w:rPr>
          <w:color w:val="000080"/>
        </w:rPr>
        <w:t xml:space="preserve"> Affairs Treatment Record.</w:t>
      </w:r>
      <w:proofErr w:type="gramEnd"/>
    </w:p>
    <w:p w:rsidR="00D91DA6" w:rsidRDefault="00D91DA6">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ED2E12" w:rsidRDefault="00ED2E12">
      <w:pPr>
        <w:tabs>
          <w:tab w:val="left" w:pos="288"/>
          <w:tab w:val="left" w:pos="4752"/>
        </w:tabs>
        <w:spacing w:line="240" w:lineRule="exact"/>
        <w:jc w:val="both"/>
        <w:rPr>
          <w:color w:val="000080"/>
        </w:rPr>
      </w:pPr>
    </w:p>
    <w:p w:rsidR="00114F20" w:rsidRPr="00D91DA6" w:rsidRDefault="00114F20">
      <w:pPr>
        <w:tabs>
          <w:tab w:val="left" w:pos="288"/>
          <w:tab w:val="left" w:pos="4752"/>
        </w:tabs>
        <w:spacing w:line="240" w:lineRule="exact"/>
        <w:jc w:val="both"/>
        <w:rPr>
          <w:color w:val="000080"/>
        </w:rPr>
      </w:pPr>
    </w:p>
    <w:p w:rsidR="00D91DA6" w:rsidRDefault="00D91DA6" w:rsidP="00D91DA6">
      <w:pPr>
        <w:tabs>
          <w:tab w:val="left" w:pos="0"/>
          <w:tab w:val="left" w:pos="4320"/>
        </w:tabs>
        <w:spacing w:line="240" w:lineRule="exact"/>
        <w:rPr>
          <w:color w:val="000080"/>
        </w:rPr>
      </w:pPr>
      <w:r>
        <w:rPr>
          <w:color w:val="000080"/>
        </w:rPr>
        <w:tab/>
      </w:r>
      <w:r w:rsidR="00915647">
        <w:rPr>
          <w:color w:val="000080"/>
        </w:rPr>
        <w:t xml:space="preserve"> </w:t>
      </w:r>
    </w:p>
    <w:p w:rsidR="00D91DA6" w:rsidRDefault="00D91DA6" w:rsidP="00D91DA6">
      <w:pPr>
        <w:tabs>
          <w:tab w:val="left" w:pos="0"/>
          <w:tab w:val="left" w:pos="4320"/>
        </w:tabs>
        <w:spacing w:line="240" w:lineRule="exact"/>
        <w:rPr>
          <w:color w:val="000080"/>
        </w:rPr>
      </w:pPr>
      <w:r>
        <w:rPr>
          <w:color w:val="000080"/>
        </w:rPr>
        <w:tab/>
      </w:r>
      <w:r w:rsidRPr="00D91DA6">
        <w:rPr>
          <w:color w:val="000080"/>
        </w:rPr>
        <w:t>President</w:t>
      </w:r>
    </w:p>
    <w:p w:rsidR="00915647" w:rsidRDefault="00ED2E12" w:rsidP="00ED2E12">
      <w:pPr>
        <w:tabs>
          <w:tab w:val="left" w:pos="288"/>
          <w:tab w:val="left" w:pos="4320"/>
          <w:tab w:val="left" w:pos="4410"/>
          <w:tab w:val="left" w:pos="4770"/>
          <w:tab w:val="left" w:pos="4860"/>
          <w:tab w:val="left" w:pos="5040"/>
        </w:tabs>
        <w:spacing w:line="240" w:lineRule="exact"/>
        <w:ind w:right="-270"/>
        <w:rPr>
          <w:color w:val="000080"/>
        </w:rPr>
      </w:pPr>
      <w:r>
        <w:rPr>
          <w:color w:val="000080"/>
        </w:rPr>
        <w:tab/>
      </w:r>
      <w:r>
        <w:rPr>
          <w:color w:val="000080"/>
        </w:rPr>
        <w:tab/>
      </w:r>
      <w:r w:rsidR="00D91DA6" w:rsidRPr="00D91DA6">
        <w:rPr>
          <w:color w:val="000080"/>
        </w:rPr>
        <w:t>Physical Disability</w:t>
      </w:r>
      <w:r w:rsidR="00D91DA6">
        <w:rPr>
          <w:color w:val="000080"/>
        </w:rPr>
        <w:t xml:space="preserve"> </w:t>
      </w:r>
      <w:r w:rsidR="00D91DA6" w:rsidRPr="00D91DA6">
        <w:rPr>
          <w:color w:val="000080"/>
        </w:rPr>
        <w:t>Board of Review</w:t>
      </w:r>
    </w:p>
    <w:p w:rsidR="00915647" w:rsidRPr="00915647" w:rsidRDefault="00915647" w:rsidP="00915647">
      <w:pPr>
        <w:rPr>
          <w:color w:val="000080"/>
        </w:rPr>
      </w:pPr>
      <w:r w:rsidRPr="00915647">
        <w:rPr>
          <w:color w:val="000080"/>
        </w:rPr>
        <w:lastRenderedPageBreak/>
        <w:t>SAF/MRB</w:t>
      </w:r>
    </w:p>
    <w:p w:rsidR="00915647" w:rsidRPr="00915647" w:rsidRDefault="00915647" w:rsidP="00915647">
      <w:pPr>
        <w:rPr>
          <w:color w:val="000080"/>
        </w:rPr>
      </w:pPr>
      <w:r w:rsidRPr="00915647">
        <w:rPr>
          <w:color w:val="000080"/>
        </w:rPr>
        <w:t>1535 Command Drive, Suite E-302</w:t>
      </w:r>
    </w:p>
    <w:p w:rsidR="00915647" w:rsidRPr="00915647" w:rsidRDefault="00915647" w:rsidP="00915647">
      <w:pPr>
        <w:rPr>
          <w:color w:val="000080"/>
        </w:rPr>
      </w:pPr>
      <w:r w:rsidRPr="00915647">
        <w:rPr>
          <w:color w:val="000080"/>
        </w:rPr>
        <w:t>Andrews AFB, MD  20762-7002</w:t>
      </w:r>
    </w:p>
    <w:p w:rsidR="00915647" w:rsidRPr="00915647" w:rsidRDefault="00915647" w:rsidP="00915647">
      <w:pPr>
        <w:rPr>
          <w:color w:val="000080"/>
        </w:rPr>
      </w:pPr>
    </w:p>
    <w:p w:rsidR="00915647" w:rsidRPr="00915647" w:rsidRDefault="00915647" w:rsidP="00915647">
      <w:pPr>
        <w:rPr>
          <w:color w:val="000080"/>
        </w:rPr>
      </w:pPr>
      <w:r>
        <w:rPr>
          <w:color w:val="000080"/>
        </w:rPr>
        <w:t xml:space="preserve"> </w:t>
      </w:r>
    </w:p>
    <w:p w:rsidR="00915647" w:rsidRPr="00915647" w:rsidRDefault="00915647" w:rsidP="00915647">
      <w:pPr>
        <w:rPr>
          <w:color w:val="000080"/>
        </w:rPr>
      </w:pPr>
    </w:p>
    <w:p w:rsidR="00915647" w:rsidRPr="00915647" w:rsidRDefault="00915647" w:rsidP="00915647">
      <w:pPr>
        <w:rPr>
          <w:color w:val="000080"/>
        </w:rPr>
      </w:pPr>
      <w:r w:rsidRPr="00915647">
        <w:rPr>
          <w:color w:val="000080"/>
        </w:rPr>
        <w:tab/>
        <w:t xml:space="preserve">Reference your application submitted under the provisions of </w:t>
      </w:r>
      <w:proofErr w:type="spellStart"/>
      <w:r w:rsidRPr="00915647">
        <w:rPr>
          <w:color w:val="000080"/>
        </w:rPr>
        <w:t>DoDI</w:t>
      </w:r>
      <w:proofErr w:type="spellEnd"/>
      <w:r w:rsidRPr="00915647">
        <w:rPr>
          <w:color w:val="000080"/>
        </w:rPr>
        <w:t xml:space="preserve"> 6040.44 (Section 1554, 10 USC), PDBR Case Number PD-2009-00049.</w:t>
      </w:r>
    </w:p>
    <w:p w:rsidR="00915647" w:rsidRPr="00915647" w:rsidRDefault="00915647" w:rsidP="00915647">
      <w:pPr>
        <w:rPr>
          <w:color w:val="000080"/>
        </w:rPr>
      </w:pPr>
    </w:p>
    <w:p w:rsidR="00915647" w:rsidRPr="00915647" w:rsidRDefault="00915647" w:rsidP="00915647">
      <w:pPr>
        <w:rPr>
          <w:color w:val="000080"/>
        </w:rPr>
      </w:pPr>
      <w:r w:rsidRPr="00915647">
        <w:rPr>
          <w:color w:val="000080"/>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w:t>
      </w:r>
      <w:proofErr w:type="spellStart"/>
      <w:r w:rsidRPr="00915647">
        <w:rPr>
          <w:color w:val="000080"/>
        </w:rPr>
        <w:t>recharacterization</w:t>
      </w:r>
      <w:proofErr w:type="spellEnd"/>
      <w:r w:rsidRPr="00915647">
        <w:rPr>
          <w:color w:val="000080"/>
        </w:rPr>
        <w:t xml:space="preserve"> of your separation with severance pay. </w:t>
      </w:r>
    </w:p>
    <w:p w:rsidR="00915647" w:rsidRPr="00915647" w:rsidRDefault="00915647" w:rsidP="00915647">
      <w:pPr>
        <w:rPr>
          <w:color w:val="000080"/>
        </w:rPr>
      </w:pPr>
    </w:p>
    <w:p w:rsidR="00915647" w:rsidRPr="00915647" w:rsidRDefault="00915647" w:rsidP="00915647">
      <w:pPr>
        <w:rPr>
          <w:color w:val="000080"/>
        </w:rPr>
      </w:pPr>
      <w:r w:rsidRPr="00915647">
        <w:rPr>
          <w:color w:val="000080"/>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915647" w:rsidRPr="00915647" w:rsidRDefault="00915647" w:rsidP="00915647">
      <w:pPr>
        <w:rPr>
          <w:color w:val="000080"/>
        </w:rPr>
      </w:pPr>
    </w:p>
    <w:p w:rsidR="00915647" w:rsidRPr="00915647" w:rsidRDefault="00915647" w:rsidP="00915647">
      <w:pPr>
        <w:rPr>
          <w:color w:val="000080"/>
        </w:rPr>
      </w:pPr>
    </w:p>
    <w:p w:rsidR="00915647" w:rsidRPr="00915647" w:rsidRDefault="00915647" w:rsidP="00915647">
      <w:pPr>
        <w:rPr>
          <w:color w:val="000080"/>
        </w:rPr>
      </w:pPr>
    </w:p>
    <w:p w:rsidR="00915647" w:rsidRPr="00915647" w:rsidRDefault="00915647" w:rsidP="00915647">
      <w:pPr>
        <w:rPr>
          <w:color w:val="000080"/>
        </w:rPr>
      </w:pPr>
    </w:p>
    <w:p w:rsidR="00915647" w:rsidRPr="00915647" w:rsidRDefault="00915647" w:rsidP="00915647">
      <w:pPr>
        <w:rPr>
          <w:color w:val="000080"/>
        </w:rPr>
      </w:pPr>
      <w:r>
        <w:rPr>
          <w:color w:val="000080"/>
        </w:rPr>
        <w:t xml:space="preserve"> </w:t>
      </w:r>
    </w:p>
    <w:p w:rsidR="00915647" w:rsidRPr="00915647" w:rsidRDefault="00915647" w:rsidP="00915647">
      <w:pPr>
        <w:rPr>
          <w:color w:val="000080"/>
        </w:rPr>
      </w:pPr>
      <w:r w:rsidRPr="00915647">
        <w:rPr>
          <w:color w:val="000080"/>
        </w:rPr>
        <w:t>Director</w:t>
      </w:r>
    </w:p>
    <w:p w:rsidR="00915647" w:rsidRPr="00915647" w:rsidRDefault="00915647" w:rsidP="00915647">
      <w:pPr>
        <w:rPr>
          <w:color w:val="000080"/>
        </w:rPr>
      </w:pPr>
      <w:r w:rsidRPr="00915647">
        <w:rPr>
          <w:color w:val="000080"/>
        </w:rPr>
        <w:t>Air Force Review Boards Agency</w:t>
      </w:r>
    </w:p>
    <w:p w:rsidR="00915647" w:rsidRPr="00915647" w:rsidRDefault="00915647" w:rsidP="00915647">
      <w:pPr>
        <w:rPr>
          <w:color w:val="000080"/>
        </w:rPr>
      </w:pPr>
    </w:p>
    <w:p w:rsidR="00915647" w:rsidRPr="00915647" w:rsidRDefault="00915647" w:rsidP="00915647">
      <w:pPr>
        <w:rPr>
          <w:color w:val="000080"/>
        </w:rPr>
      </w:pPr>
      <w:r w:rsidRPr="00915647">
        <w:rPr>
          <w:color w:val="000080"/>
        </w:rPr>
        <w:t>Attachments:</w:t>
      </w:r>
    </w:p>
    <w:p w:rsidR="00915647" w:rsidRPr="00915647" w:rsidRDefault="00915647" w:rsidP="00915647">
      <w:pPr>
        <w:rPr>
          <w:color w:val="000080"/>
        </w:rPr>
      </w:pPr>
      <w:r w:rsidRPr="00915647">
        <w:rPr>
          <w:color w:val="000080"/>
        </w:rPr>
        <w:t>1.  Directive</w:t>
      </w:r>
    </w:p>
    <w:p w:rsidR="00915647" w:rsidRPr="00915647" w:rsidRDefault="00915647" w:rsidP="00915647">
      <w:pPr>
        <w:rPr>
          <w:color w:val="000080"/>
        </w:rPr>
      </w:pPr>
      <w:r w:rsidRPr="00915647">
        <w:rPr>
          <w:color w:val="000080"/>
        </w:rPr>
        <w:t>2.  Record of Proceedings</w:t>
      </w:r>
    </w:p>
    <w:p w:rsidR="00915647" w:rsidRPr="00915647" w:rsidRDefault="00915647" w:rsidP="00915647">
      <w:pPr>
        <w:rPr>
          <w:color w:val="000080"/>
        </w:rPr>
      </w:pPr>
    </w:p>
    <w:p w:rsidR="00915647" w:rsidRPr="00915647" w:rsidRDefault="00915647" w:rsidP="00915647">
      <w:pPr>
        <w:rPr>
          <w:color w:val="000080"/>
        </w:rPr>
      </w:pPr>
      <w:r w:rsidRPr="00915647">
        <w:rPr>
          <w:color w:val="000080"/>
        </w:rPr>
        <w:t>cc:</w:t>
      </w:r>
    </w:p>
    <w:p w:rsidR="00915647" w:rsidRPr="00915647" w:rsidRDefault="00915647" w:rsidP="00915647">
      <w:pPr>
        <w:rPr>
          <w:color w:val="000080"/>
        </w:rPr>
      </w:pPr>
      <w:r w:rsidRPr="00915647">
        <w:rPr>
          <w:color w:val="000080"/>
        </w:rPr>
        <w:t>SAF/MRBR</w:t>
      </w:r>
    </w:p>
    <w:p w:rsidR="00915647" w:rsidRDefault="00915647" w:rsidP="00915647">
      <w:pPr>
        <w:rPr>
          <w:color w:val="000080"/>
        </w:rPr>
      </w:pPr>
      <w:r w:rsidRPr="00915647">
        <w:rPr>
          <w:color w:val="000080"/>
        </w:rPr>
        <w:t>DFAS-IN</w:t>
      </w:r>
    </w:p>
    <w:p w:rsidR="00915647" w:rsidRDefault="00915647">
      <w:pPr>
        <w:rPr>
          <w:color w:val="000080"/>
        </w:rPr>
      </w:pPr>
      <w:r>
        <w:rPr>
          <w:color w:val="000080"/>
        </w:rPr>
        <w:br w:type="page"/>
      </w:r>
    </w:p>
    <w:p w:rsidR="00915647" w:rsidRDefault="00915647" w:rsidP="00915647">
      <w:pPr>
        <w:tabs>
          <w:tab w:val="left" w:pos="720"/>
        </w:tabs>
        <w:spacing w:line="240" w:lineRule="exact"/>
        <w:ind w:right="-360"/>
        <w:rPr>
          <w:rFonts w:ascii="Times New Roman" w:hAnsi="Times New Roman"/>
          <w:color w:val="000080"/>
        </w:rPr>
      </w:pPr>
      <w:r>
        <w:rPr>
          <w:rFonts w:ascii="Times New Roman" w:hAnsi="Times New Roman"/>
          <w:color w:val="000080"/>
        </w:rPr>
        <w:lastRenderedPageBreak/>
        <w:t>PDBR PD-2009-00049</w:t>
      </w:r>
    </w:p>
    <w:p w:rsidR="00915647" w:rsidRDefault="00915647" w:rsidP="00915647">
      <w:pPr>
        <w:tabs>
          <w:tab w:val="left" w:pos="720"/>
        </w:tabs>
        <w:spacing w:line="240" w:lineRule="exact"/>
        <w:ind w:right="-360"/>
        <w:rPr>
          <w:rFonts w:ascii="Times New Roman" w:hAnsi="Times New Roman"/>
          <w:color w:val="000080"/>
        </w:rPr>
      </w:pPr>
    </w:p>
    <w:p w:rsidR="00915647" w:rsidRDefault="00915647" w:rsidP="00915647">
      <w:pPr>
        <w:tabs>
          <w:tab w:val="left" w:pos="720"/>
        </w:tabs>
        <w:spacing w:line="240" w:lineRule="exact"/>
        <w:ind w:right="-360"/>
        <w:rPr>
          <w:rFonts w:ascii="Times New Roman" w:hAnsi="Times New Roman"/>
          <w:color w:val="000080"/>
        </w:rPr>
      </w:pPr>
    </w:p>
    <w:p w:rsidR="00915647" w:rsidRPr="00366E20" w:rsidRDefault="00915647" w:rsidP="00915647">
      <w:pPr>
        <w:tabs>
          <w:tab w:val="left" w:pos="720"/>
        </w:tabs>
        <w:spacing w:line="240" w:lineRule="exact"/>
        <w:ind w:right="-360"/>
        <w:rPr>
          <w:rFonts w:ascii="Times New Roman" w:hAnsi="Times New Roman"/>
          <w:color w:val="000080"/>
        </w:rPr>
      </w:pPr>
    </w:p>
    <w:p w:rsidR="00915647" w:rsidRPr="00366E20" w:rsidRDefault="00915647" w:rsidP="00915647">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915647" w:rsidRPr="00366E20" w:rsidRDefault="00915647" w:rsidP="00915647">
      <w:pPr>
        <w:tabs>
          <w:tab w:val="left" w:pos="720"/>
        </w:tabs>
        <w:spacing w:line="240" w:lineRule="exact"/>
        <w:ind w:right="-360"/>
        <w:rPr>
          <w:rFonts w:ascii="Times New Roman" w:hAnsi="Times New Roman"/>
          <w:color w:val="000080"/>
        </w:rPr>
      </w:pPr>
    </w:p>
    <w:p w:rsidR="00915647" w:rsidRPr="00366E20" w:rsidRDefault="00915647" w:rsidP="00915647">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it is directed that:</w:t>
      </w:r>
    </w:p>
    <w:p w:rsidR="00915647" w:rsidRPr="00366E20" w:rsidRDefault="00915647" w:rsidP="00915647">
      <w:pPr>
        <w:tabs>
          <w:tab w:val="left" w:pos="720"/>
        </w:tabs>
        <w:spacing w:line="240" w:lineRule="exact"/>
        <w:ind w:right="-360"/>
        <w:rPr>
          <w:rFonts w:ascii="Times New Roman" w:hAnsi="Times New Roman"/>
          <w:color w:val="000080"/>
        </w:rPr>
      </w:pPr>
    </w:p>
    <w:p w:rsidR="00915647" w:rsidRPr="00847D24" w:rsidRDefault="00915647" w:rsidP="00915647">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The pertinent military records of the Departme</w:t>
      </w:r>
      <w:r>
        <w:rPr>
          <w:rFonts w:ascii="Times New Roman" w:hAnsi="Times New Roman"/>
          <w:color w:val="000080"/>
        </w:rPr>
        <w:t xml:space="preserve">nt of the Air Force relating to </w:t>
      </w:r>
      <w:proofErr w:type="spellStart"/>
      <w:r>
        <w:rPr>
          <w:rFonts w:ascii="Times New Roman" w:hAnsi="Times New Roman"/>
          <w:color w:val="000080"/>
        </w:rPr>
        <w:t>xxxxxxxxxxx</w:t>
      </w:r>
      <w:proofErr w:type="spellEnd"/>
      <w:r>
        <w:rPr>
          <w:rFonts w:ascii="Times New Roman" w:hAnsi="Times New Roman"/>
          <w:color w:val="000080"/>
        </w:rPr>
        <w:t xml:space="preserve">, be corrected to show that the </w:t>
      </w:r>
      <w:r w:rsidRPr="00366E20">
        <w:rPr>
          <w:rFonts w:ascii="Times New Roman" w:hAnsi="Times New Roman"/>
          <w:color w:val="000080"/>
        </w:rPr>
        <w:t xml:space="preserve">diagnosis in his finding of unfitness was </w:t>
      </w:r>
      <w:proofErr w:type="spellStart"/>
      <w:r>
        <w:rPr>
          <w:rFonts w:ascii="Times New Roman" w:hAnsi="Times New Roman"/>
          <w:color w:val="000080"/>
        </w:rPr>
        <w:t>intervertebral</w:t>
      </w:r>
      <w:proofErr w:type="spellEnd"/>
      <w:r>
        <w:rPr>
          <w:rFonts w:ascii="Times New Roman" w:hAnsi="Times New Roman"/>
          <w:color w:val="000080"/>
        </w:rPr>
        <w:t xml:space="preserve"> disc syndrome rather than chronic low back pain, with disc bulges of L5-S1 and L4-5; V</w:t>
      </w:r>
      <w:r w:rsidRPr="00366E20">
        <w:rPr>
          <w:rFonts w:ascii="Times New Roman" w:hAnsi="Times New Roman"/>
          <w:color w:val="000080"/>
        </w:rPr>
        <w:t xml:space="preserve">ASRD code </w:t>
      </w:r>
      <w:r>
        <w:rPr>
          <w:rFonts w:ascii="Times New Roman" w:hAnsi="Times New Roman"/>
          <w:color w:val="000080"/>
        </w:rPr>
        <w:t xml:space="preserve">5243; </w:t>
      </w:r>
      <w:r w:rsidRPr="00366E20">
        <w:rPr>
          <w:rFonts w:ascii="Times New Roman" w:hAnsi="Times New Roman"/>
          <w:color w:val="000080"/>
        </w:rPr>
        <w:t xml:space="preserve">rated at </w:t>
      </w:r>
      <w:r>
        <w:rPr>
          <w:rFonts w:ascii="Times New Roman" w:hAnsi="Times New Roman"/>
          <w:color w:val="000080"/>
        </w:rPr>
        <w:t>20%.</w:t>
      </w:r>
    </w:p>
    <w:p w:rsidR="00915647" w:rsidRDefault="00915647" w:rsidP="00915647">
      <w:pPr>
        <w:tabs>
          <w:tab w:val="left" w:pos="720"/>
        </w:tabs>
        <w:spacing w:line="240" w:lineRule="exact"/>
        <w:ind w:right="-360"/>
        <w:rPr>
          <w:rFonts w:ascii="Times New Roman" w:hAnsi="Times New Roman"/>
          <w:color w:val="000080"/>
        </w:rPr>
      </w:pPr>
    </w:p>
    <w:p w:rsidR="00915647" w:rsidRDefault="00915647" w:rsidP="00915647">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915647" w:rsidRPr="00366E20" w:rsidRDefault="00915647" w:rsidP="00915647">
      <w:pPr>
        <w:pStyle w:val="BodyText"/>
      </w:pPr>
    </w:p>
    <w:p w:rsidR="00915647" w:rsidRDefault="00915647" w:rsidP="00915647">
      <w:pPr>
        <w:tabs>
          <w:tab w:val="left" w:pos="720"/>
        </w:tabs>
        <w:spacing w:line="240" w:lineRule="exact"/>
        <w:ind w:right="-360"/>
        <w:rPr>
          <w:rFonts w:ascii="Times New Roman" w:hAnsi="Times New Roman"/>
          <w:color w:val="000080"/>
        </w:rPr>
      </w:pPr>
    </w:p>
    <w:p w:rsidR="00915647" w:rsidRDefault="00915647" w:rsidP="00915647">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r>
        <w:rPr>
          <w:rFonts w:ascii="Times New Roman" w:hAnsi="Times New Roman"/>
          <w:color w:val="000080"/>
        </w:rPr>
        <w:t xml:space="preserve"> </w:t>
      </w:r>
    </w:p>
    <w:p w:rsidR="00915647" w:rsidRDefault="00915647" w:rsidP="00915647">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915647" w:rsidRDefault="00915647" w:rsidP="00915647">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915647" w:rsidRPr="00915647" w:rsidRDefault="00915647" w:rsidP="00915647">
      <w:pPr>
        <w:rPr>
          <w:color w:val="000080"/>
        </w:rPr>
      </w:pPr>
    </w:p>
    <w:p w:rsidR="00915647" w:rsidRPr="00915647" w:rsidRDefault="00915647" w:rsidP="00915647">
      <w:pPr>
        <w:rPr>
          <w:color w:val="000080"/>
          <w:u w:val="single"/>
        </w:rPr>
      </w:pPr>
    </w:p>
    <w:p w:rsidR="00915647" w:rsidRDefault="00915647" w:rsidP="00915647">
      <w:pPr>
        <w:rPr>
          <w:color w:val="000080"/>
        </w:rPr>
      </w:pPr>
    </w:p>
    <w:p w:rsidR="00B522CD" w:rsidRPr="00D91DA6" w:rsidRDefault="00B522CD" w:rsidP="00ED2E12">
      <w:pPr>
        <w:tabs>
          <w:tab w:val="left" w:pos="288"/>
          <w:tab w:val="left" w:pos="4320"/>
          <w:tab w:val="left" w:pos="4410"/>
          <w:tab w:val="left" w:pos="4770"/>
          <w:tab w:val="left" w:pos="4860"/>
          <w:tab w:val="left" w:pos="5040"/>
        </w:tabs>
        <w:spacing w:line="240" w:lineRule="exact"/>
        <w:ind w:right="-270"/>
        <w:rPr>
          <w:color w:val="000080"/>
          <w:sz w:val="32"/>
        </w:rPr>
      </w:pPr>
    </w:p>
    <w:sectPr w:rsidR="00B522CD" w:rsidRPr="00D91DA6" w:rsidSect="0069287A">
      <w:footerReference w:type="even" r:id="rId7"/>
      <w:footerReference w:type="default" r:id="rId8"/>
      <w:footnotePr>
        <w:numRestart w:val="eachSect"/>
      </w:footnotePr>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76D" w:rsidRDefault="00F3576D">
      <w:r>
        <w:separator/>
      </w:r>
    </w:p>
  </w:endnote>
  <w:endnote w:type="continuationSeparator" w:id="0">
    <w:p w:rsidR="00F3576D" w:rsidRDefault="00F35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CC0A39">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915647">
      <w:rPr>
        <w:rStyle w:val="PageNumber"/>
        <w:noProof/>
      </w:rPr>
      <w:t>4</w:t>
    </w:r>
    <w:r>
      <w:rPr>
        <w:rStyle w:val="PageNumber"/>
      </w:rPr>
      <w:fldChar w:fldCharType="end"/>
    </w:r>
  </w:p>
  <w:p w:rsidR="00E01634" w:rsidRDefault="00E016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CC0A39">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915647">
      <w:rPr>
        <w:rStyle w:val="PageNumber"/>
        <w:noProof/>
      </w:rPr>
      <w:t>3</w:t>
    </w:r>
    <w:r>
      <w:rPr>
        <w:rStyle w:val="PageNumber"/>
      </w:rPr>
      <w:fldChar w:fldCharType="end"/>
    </w:r>
  </w:p>
  <w:p w:rsidR="00E01634" w:rsidRDefault="00E01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76D" w:rsidRDefault="00F3576D">
      <w:r>
        <w:separator/>
      </w:r>
    </w:p>
  </w:footnote>
  <w:footnote w:type="continuationSeparator" w:id="0">
    <w:p w:rsidR="00F3576D" w:rsidRDefault="00F357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60B"/>
    <w:multiLevelType w:val="hybridMultilevel"/>
    <w:tmpl w:val="1846957C"/>
    <w:lvl w:ilvl="0" w:tplc="3EA4AB6E">
      <w:start w:val="1"/>
      <w:numFmt w:val="decimal"/>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5BD8"/>
    <w:multiLevelType w:val="hybridMultilevel"/>
    <w:tmpl w:val="7E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EB3"/>
    <w:multiLevelType w:val="hybridMultilevel"/>
    <w:tmpl w:val="CA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1C28D1"/>
    <w:rsid w:val="00051622"/>
    <w:rsid w:val="000833F5"/>
    <w:rsid w:val="000A1993"/>
    <w:rsid w:val="000A2BCE"/>
    <w:rsid w:val="000A7438"/>
    <w:rsid w:val="000A78ED"/>
    <w:rsid w:val="000D43F9"/>
    <w:rsid w:val="000F427B"/>
    <w:rsid w:val="00114F20"/>
    <w:rsid w:val="00177659"/>
    <w:rsid w:val="00185ECB"/>
    <w:rsid w:val="00197278"/>
    <w:rsid w:val="001B1FDC"/>
    <w:rsid w:val="001C2053"/>
    <w:rsid w:val="001C28D1"/>
    <w:rsid w:val="001C5413"/>
    <w:rsid w:val="001D6A8C"/>
    <w:rsid w:val="00246860"/>
    <w:rsid w:val="00274E46"/>
    <w:rsid w:val="002B3939"/>
    <w:rsid w:val="002E6228"/>
    <w:rsid w:val="00393651"/>
    <w:rsid w:val="003B6D62"/>
    <w:rsid w:val="003C03E6"/>
    <w:rsid w:val="003D7DDB"/>
    <w:rsid w:val="003E0543"/>
    <w:rsid w:val="004007E9"/>
    <w:rsid w:val="00415802"/>
    <w:rsid w:val="00427A40"/>
    <w:rsid w:val="004574C6"/>
    <w:rsid w:val="0049379F"/>
    <w:rsid w:val="004A4136"/>
    <w:rsid w:val="005269AE"/>
    <w:rsid w:val="00573E18"/>
    <w:rsid w:val="00662F08"/>
    <w:rsid w:val="00685C38"/>
    <w:rsid w:val="0069287A"/>
    <w:rsid w:val="006A40E6"/>
    <w:rsid w:val="006E7356"/>
    <w:rsid w:val="006F2597"/>
    <w:rsid w:val="00744EBB"/>
    <w:rsid w:val="007A168F"/>
    <w:rsid w:val="007B0A06"/>
    <w:rsid w:val="007E4FBB"/>
    <w:rsid w:val="00805732"/>
    <w:rsid w:val="00811D5B"/>
    <w:rsid w:val="00830999"/>
    <w:rsid w:val="00830D5E"/>
    <w:rsid w:val="008F7167"/>
    <w:rsid w:val="00914ADB"/>
    <w:rsid w:val="00915647"/>
    <w:rsid w:val="00920D74"/>
    <w:rsid w:val="00942645"/>
    <w:rsid w:val="00947D22"/>
    <w:rsid w:val="009B69D3"/>
    <w:rsid w:val="009B7DFB"/>
    <w:rsid w:val="00A47477"/>
    <w:rsid w:val="00A6518B"/>
    <w:rsid w:val="00A7391C"/>
    <w:rsid w:val="00A8277D"/>
    <w:rsid w:val="00A86CB6"/>
    <w:rsid w:val="00AD0EB6"/>
    <w:rsid w:val="00B268D7"/>
    <w:rsid w:val="00B522CD"/>
    <w:rsid w:val="00B82277"/>
    <w:rsid w:val="00C27079"/>
    <w:rsid w:val="00C7415B"/>
    <w:rsid w:val="00C85579"/>
    <w:rsid w:val="00C918C8"/>
    <w:rsid w:val="00CB28E2"/>
    <w:rsid w:val="00CC0A39"/>
    <w:rsid w:val="00CD34C7"/>
    <w:rsid w:val="00D01400"/>
    <w:rsid w:val="00D5118C"/>
    <w:rsid w:val="00D52393"/>
    <w:rsid w:val="00D76AB2"/>
    <w:rsid w:val="00D82F1F"/>
    <w:rsid w:val="00D910C2"/>
    <w:rsid w:val="00D91DA6"/>
    <w:rsid w:val="00D94983"/>
    <w:rsid w:val="00DE7E74"/>
    <w:rsid w:val="00E01634"/>
    <w:rsid w:val="00E15539"/>
    <w:rsid w:val="00E900C5"/>
    <w:rsid w:val="00EC4EE5"/>
    <w:rsid w:val="00ED2E12"/>
    <w:rsid w:val="00EE08AC"/>
    <w:rsid w:val="00EF608E"/>
    <w:rsid w:val="00F0355C"/>
    <w:rsid w:val="00F1516A"/>
    <w:rsid w:val="00F22A26"/>
    <w:rsid w:val="00F3576D"/>
    <w:rsid w:val="00F35E12"/>
    <w:rsid w:val="00F72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87A"/>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9287A"/>
    <w:pPr>
      <w:tabs>
        <w:tab w:val="center" w:pos="4320"/>
        <w:tab w:val="right" w:pos="8640"/>
      </w:tabs>
    </w:pPr>
  </w:style>
  <w:style w:type="character" w:styleId="PageNumber">
    <w:name w:val="page number"/>
    <w:basedOn w:val="DefaultParagraphFont"/>
    <w:rsid w:val="0069287A"/>
  </w:style>
  <w:style w:type="paragraph" w:styleId="Header">
    <w:name w:val="header"/>
    <w:basedOn w:val="Normal"/>
    <w:rsid w:val="0069287A"/>
    <w:pPr>
      <w:tabs>
        <w:tab w:val="center" w:pos="4320"/>
        <w:tab w:val="right" w:pos="8640"/>
      </w:tabs>
    </w:pPr>
  </w:style>
  <w:style w:type="paragraph" w:styleId="BodyText">
    <w:name w:val="Body Text"/>
    <w:basedOn w:val="Normal"/>
    <w:rsid w:val="0069287A"/>
    <w:pPr>
      <w:tabs>
        <w:tab w:val="left" w:pos="720"/>
      </w:tabs>
      <w:spacing w:line="240" w:lineRule="exact"/>
      <w:ind w:right="-360"/>
    </w:pPr>
    <w:rPr>
      <w:rFonts w:ascii="Times New Roman" w:hAnsi="Times New Roman"/>
      <w:color w:val="000080"/>
    </w:rPr>
  </w:style>
  <w:style w:type="paragraph" w:styleId="BodyText3">
    <w:name w:val="Body Text 3"/>
    <w:basedOn w:val="Normal"/>
    <w:rsid w:val="0069287A"/>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E0163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0A78ED"/>
    <w:rPr>
      <w:rFonts w:ascii="Tahoma" w:hAnsi="Tahoma" w:cs="Tahoma"/>
      <w:sz w:val="16"/>
      <w:szCs w:val="16"/>
    </w:rPr>
  </w:style>
  <w:style w:type="character" w:customStyle="1" w:styleId="BalloonTextChar">
    <w:name w:val="Balloon Text Char"/>
    <w:basedOn w:val="DefaultParagraphFont"/>
    <w:link w:val="BalloonText"/>
    <w:rsid w:val="000A78ED"/>
    <w:rPr>
      <w:rFonts w:ascii="Tahoma" w:hAnsi="Tahoma" w:cs="Tahoma"/>
      <w:color w:val="008080"/>
      <w:sz w:val="16"/>
      <w:szCs w:val="16"/>
    </w:rPr>
  </w:style>
</w:styles>
</file>

<file path=word/webSettings.xml><?xml version="1.0" encoding="utf-8"?>
<w:webSettings xmlns:r="http://schemas.openxmlformats.org/officeDocument/2006/relationships" xmlns:w="http://schemas.openxmlformats.org/wordprocessingml/2006/main">
  <w:divs>
    <w:div w:id="500194339">
      <w:bodyDiv w:val="1"/>
      <w:marLeft w:val="0"/>
      <w:marRight w:val="0"/>
      <w:marTop w:val="0"/>
      <w:marBottom w:val="0"/>
      <w:divBdr>
        <w:top w:val="none" w:sz="0" w:space="0" w:color="auto"/>
        <w:left w:val="none" w:sz="0" w:space="0" w:color="auto"/>
        <w:bottom w:val="none" w:sz="0" w:space="0" w:color="auto"/>
        <w:right w:val="none" w:sz="0" w:space="0" w:color="auto"/>
      </w:divBdr>
    </w:div>
    <w:div w:id="525221028">
      <w:bodyDiv w:val="1"/>
      <w:marLeft w:val="0"/>
      <w:marRight w:val="0"/>
      <w:marTop w:val="0"/>
      <w:marBottom w:val="0"/>
      <w:divBdr>
        <w:top w:val="none" w:sz="0" w:space="0" w:color="auto"/>
        <w:left w:val="none" w:sz="0" w:space="0" w:color="auto"/>
        <w:bottom w:val="none" w:sz="0" w:space="0" w:color="auto"/>
        <w:right w:val="none" w:sz="0" w:space="0" w:color="auto"/>
      </w:divBdr>
    </w:div>
    <w:div w:id="69936234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7</cp:revision>
  <cp:lastPrinted>2009-06-17T11:09:00Z</cp:lastPrinted>
  <dcterms:created xsi:type="dcterms:W3CDTF">2009-06-16T19:14:00Z</dcterms:created>
  <dcterms:modified xsi:type="dcterms:W3CDTF">2012-05-14T17:35:00Z</dcterms:modified>
</cp:coreProperties>
</file>