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64020D">
        <w:rPr>
          <w:rFonts w:ascii="Courier New" w:hAnsi="Courier New"/>
        </w:rPr>
        <w:t>2912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E47149">
        <w:rPr>
          <w:rFonts w:ascii="Courier New" w:hAnsi="Courier New"/>
        </w:rPr>
        <w:t>XXXXXXXXXXXXXX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64020D">
      <w:pPr>
        <w:tabs>
          <w:tab w:val="left" w:pos="288"/>
          <w:tab w:val="left" w:pos="4752"/>
        </w:tabs>
        <w:spacing w:line="240" w:lineRule="exact"/>
        <w:ind w:right="-720"/>
        <w:jc w:val="both"/>
        <w:rPr>
          <w:rFonts w:ascii="Courier New" w:hAnsi="Courier New" w:cs="Courier New"/>
        </w:rPr>
      </w:pPr>
      <w:r>
        <w:rPr>
          <w:rFonts w:ascii="Courier New" w:hAnsi="Courier New" w:cs="Courier New"/>
        </w:rPr>
        <w:t>His discharge be upgraded.</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64020D" w:rsidP="00191F3A">
      <w:pPr>
        <w:tabs>
          <w:tab w:val="left" w:pos="288"/>
          <w:tab w:val="left" w:pos="4752"/>
        </w:tabs>
        <w:spacing w:line="240" w:lineRule="exact"/>
        <w:ind w:right="-720"/>
        <w:jc w:val="both"/>
        <w:rPr>
          <w:rFonts w:ascii="Courier New" w:hAnsi="Courier New"/>
        </w:rPr>
      </w:pPr>
      <w:r>
        <w:rPr>
          <w:rFonts w:ascii="Courier New" w:hAnsi="Courier New"/>
        </w:rPr>
        <w:t xml:space="preserve">He </w:t>
      </w:r>
      <w:r w:rsidR="00E35586">
        <w:rPr>
          <w:rFonts w:ascii="Courier New" w:hAnsi="Courier New"/>
        </w:rPr>
        <w:t xml:space="preserve">requested an upgrade of </w:t>
      </w:r>
      <w:r>
        <w:rPr>
          <w:rFonts w:ascii="Courier New" w:hAnsi="Courier New"/>
        </w:rPr>
        <w:t>his discharge some years ago, but never received the results.</w:t>
      </w:r>
    </w:p>
    <w:p w:rsidR="00DB2208" w:rsidRDefault="00DB2208"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923364">
        <w:rPr>
          <w:rFonts w:ascii="Courier New" w:hAnsi="Courier New"/>
        </w:rPr>
        <w:t>appeal</w:t>
      </w:r>
      <w:r>
        <w:rPr>
          <w:rFonts w:ascii="Courier New" w:hAnsi="Courier New"/>
        </w:rPr>
        <w:t>, the applicant provides a</w:t>
      </w:r>
      <w:r w:rsidR="00923364">
        <w:rPr>
          <w:rFonts w:ascii="Courier New" w:hAnsi="Courier New"/>
        </w:rPr>
        <w:t>n expanded statement</w:t>
      </w:r>
      <w:r w:rsidR="0064020D">
        <w:rPr>
          <w:rFonts w:ascii="Courier New" w:hAnsi="Courier New"/>
        </w:rPr>
        <w:t>.</w:t>
      </w:r>
      <w:r>
        <w:rPr>
          <w:rFonts w:ascii="Courier New" w:hAnsi="Courier New"/>
        </w:rPr>
        <w:t xml:space="preserve"> </w:t>
      </w:r>
    </w:p>
    <w:p w:rsidR="0064020D" w:rsidRDefault="0064020D"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w:t>
      </w:r>
      <w:r>
        <w:rPr>
          <w:rFonts w:ascii="Courier New" w:hAnsi="Courier New"/>
        </w:rPr>
        <w:t>e applicant’s discharge</w:t>
      </w:r>
      <w:r w:rsidR="00F96A6B">
        <w:rPr>
          <w:rFonts w:ascii="Courier New" w:hAnsi="Courier New"/>
        </w:rPr>
        <w:t xml:space="preserve">, extracted from </w:t>
      </w:r>
      <w:r w:rsidR="00E35586">
        <w:rPr>
          <w:rFonts w:ascii="Courier New" w:hAnsi="Courier New"/>
        </w:rPr>
        <w:t>his</w:t>
      </w:r>
      <w:r w:rsidR="00F96A6B">
        <w:rPr>
          <w:rFonts w:ascii="Courier New" w:hAnsi="Courier New"/>
        </w:rPr>
        <w:t xml:space="preserve"> military personnel records,</w:t>
      </w:r>
      <w:r>
        <w:rPr>
          <w:rFonts w:ascii="Courier New" w:hAnsi="Courier New"/>
        </w:rPr>
        <w:t xml:space="preserve"> </w:t>
      </w:r>
      <w:r w:rsidRPr="001D6337">
        <w:rPr>
          <w:rFonts w:ascii="Courier New" w:hAnsi="Courier New"/>
        </w:rPr>
        <w:t>are contained in the letter prepared by the appropriate office of the Air Force</w:t>
      </w:r>
      <w:r>
        <w:rPr>
          <w:rFonts w:ascii="Courier New" w:hAnsi="Courier New"/>
        </w:rPr>
        <w:t xml:space="preserve"> which is attached at Exhibit C</w:t>
      </w:r>
      <w:r w:rsidRPr="001D6337">
        <w:rPr>
          <w:rFonts w:ascii="Courier New" w:hAnsi="Courier New"/>
        </w:rPr>
        <w:t>.  Accordingly, there is no need to recite these facts in this Record of Proceedings.</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On 2 Nov 10, AFPC/DPSOY notified the applicant </w:t>
      </w:r>
      <w:r w:rsidR="00E35586">
        <w:rPr>
          <w:rFonts w:ascii="Courier New" w:hAnsi="Courier New"/>
        </w:rPr>
        <w:t xml:space="preserve">of their determination </w:t>
      </w:r>
      <w:r>
        <w:rPr>
          <w:rFonts w:ascii="Courier New" w:hAnsi="Courier New"/>
        </w:rPr>
        <w:t xml:space="preserve">that his DD Form 214, </w:t>
      </w:r>
      <w:r w:rsidR="002A28E8" w:rsidRPr="002A28E8">
        <w:rPr>
          <w:rFonts w:ascii="Courier New" w:hAnsi="Courier New"/>
          <w:i/>
        </w:rPr>
        <w:t>Report of Separation from Active Duty</w:t>
      </w:r>
      <w:r w:rsidR="002A28E8">
        <w:rPr>
          <w:rFonts w:ascii="Courier New" w:hAnsi="Courier New"/>
        </w:rPr>
        <w:t>,</w:t>
      </w:r>
      <w:r>
        <w:rPr>
          <w:rFonts w:ascii="Courier New" w:hAnsi="Courier New"/>
        </w:rPr>
        <w:t xml:space="preserve"> incorrectly reflected </w:t>
      </w:r>
      <w:r w:rsidR="00E35586">
        <w:rPr>
          <w:rFonts w:ascii="Courier New" w:hAnsi="Courier New"/>
        </w:rPr>
        <w:t xml:space="preserve">he received </w:t>
      </w:r>
      <w:r>
        <w:rPr>
          <w:rFonts w:ascii="Courier New" w:hAnsi="Courier New"/>
        </w:rPr>
        <w:t xml:space="preserve">an Under Other Than Honorable Conditions (UOTHC) </w:t>
      </w:r>
      <w:r w:rsidR="004F2212">
        <w:rPr>
          <w:rFonts w:ascii="Courier New" w:hAnsi="Courier New"/>
        </w:rPr>
        <w:t xml:space="preserve">character of service </w:t>
      </w:r>
      <w:r w:rsidR="002A28E8">
        <w:rPr>
          <w:rFonts w:ascii="Courier New" w:hAnsi="Courier New"/>
        </w:rPr>
        <w:t xml:space="preserve">and </w:t>
      </w:r>
      <w:r w:rsidR="00DB42F7">
        <w:rPr>
          <w:rFonts w:ascii="Courier New" w:hAnsi="Courier New"/>
        </w:rPr>
        <w:t xml:space="preserve">of </w:t>
      </w:r>
      <w:r w:rsidR="004F2212">
        <w:rPr>
          <w:rFonts w:ascii="Courier New" w:hAnsi="Courier New"/>
        </w:rPr>
        <w:t>t</w:t>
      </w:r>
      <w:r w:rsidR="002A28E8">
        <w:rPr>
          <w:rFonts w:ascii="Courier New" w:hAnsi="Courier New"/>
        </w:rPr>
        <w:t>heir action to administratively correct his DD Form 214 to reflect his Bad Conduct Discharge (BCD).</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indicating they were unable to locate an arrest record pertaining to the applicant based on the information provided.</w:t>
      </w:r>
    </w:p>
    <w:p w:rsidR="00743974" w:rsidRDefault="00743974">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35586" w:rsidRDefault="00E35586"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lastRenderedPageBreak/>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w:t>
      </w:r>
      <w:r w:rsidR="002A28E8">
        <w:rPr>
          <w:rFonts w:ascii="Courier New" w:hAnsi="Courier New"/>
        </w:rPr>
        <w:t>1 Apr 75</w:t>
      </w:r>
      <w:r>
        <w:rPr>
          <w:rFonts w:ascii="Courier New" w:hAnsi="Courier New"/>
        </w:rPr>
        <w:t xml:space="preserve">, the applicant was tried </w:t>
      </w:r>
      <w:r w:rsidR="00321F79">
        <w:rPr>
          <w:rFonts w:ascii="Courier New" w:hAnsi="Courier New"/>
        </w:rPr>
        <w:t xml:space="preserve">by </w:t>
      </w:r>
      <w:r>
        <w:rPr>
          <w:rFonts w:ascii="Courier New" w:hAnsi="Courier New"/>
        </w:rPr>
        <w:t xml:space="preserve">a </w:t>
      </w:r>
      <w:r w:rsidR="002A28E8">
        <w:rPr>
          <w:rFonts w:ascii="Courier New" w:hAnsi="Courier New"/>
        </w:rPr>
        <w:t xml:space="preserve">special </w:t>
      </w:r>
      <w:r>
        <w:rPr>
          <w:rFonts w:ascii="Courier New" w:hAnsi="Courier New"/>
        </w:rPr>
        <w:t xml:space="preserve">court-martial at </w:t>
      </w:r>
      <w:r w:rsidR="002A28E8">
        <w:rPr>
          <w:rFonts w:ascii="Courier New" w:hAnsi="Courier New"/>
        </w:rPr>
        <w:t>Shaw Air Force Base, SC</w:t>
      </w:r>
      <w:r>
        <w:rPr>
          <w:rFonts w:ascii="Courier New" w:hAnsi="Courier New"/>
        </w:rPr>
        <w:t xml:space="preserve">.  </w:t>
      </w:r>
      <w:r w:rsidR="002A28E8">
        <w:rPr>
          <w:rFonts w:ascii="Courier New" w:hAnsi="Courier New"/>
        </w:rPr>
        <w:t xml:space="preserve">He was charged with one charge with two specifications </w:t>
      </w:r>
      <w:r w:rsidR="00F96A6B">
        <w:rPr>
          <w:rFonts w:ascii="Courier New" w:hAnsi="Courier New"/>
        </w:rPr>
        <w:t>of</w:t>
      </w:r>
      <w:r w:rsidR="002A28E8">
        <w:rPr>
          <w:rFonts w:ascii="Courier New" w:hAnsi="Courier New"/>
        </w:rPr>
        <w:t xml:space="preserve"> absence without leave</w:t>
      </w:r>
      <w:r w:rsidR="004F2212">
        <w:rPr>
          <w:rFonts w:ascii="Courier New" w:hAnsi="Courier New"/>
        </w:rPr>
        <w:t xml:space="preserve"> (AWOL)</w:t>
      </w:r>
      <w:r w:rsidR="002A28E8">
        <w:rPr>
          <w:rFonts w:ascii="Courier New" w:hAnsi="Courier New"/>
        </w:rPr>
        <w:t>, in</w:t>
      </w:r>
      <w:r w:rsidR="00A762D0">
        <w:rPr>
          <w:rFonts w:ascii="Courier New" w:hAnsi="Courier New"/>
        </w:rPr>
        <w:t xml:space="preserve"> </w:t>
      </w:r>
      <w:r w:rsidR="002A28E8">
        <w:rPr>
          <w:rFonts w:ascii="Courier New" w:hAnsi="Courier New"/>
        </w:rPr>
        <w:t xml:space="preserve">violation of Article 86, Uniform Code </w:t>
      </w:r>
      <w:r>
        <w:rPr>
          <w:rFonts w:ascii="Courier New" w:hAnsi="Courier New"/>
        </w:rPr>
        <w:t>of Military Justice (UCMJ)</w:t>
      </w:r>
      <w:r w:rsidR="002A28E8">
        <w:rPr>
          <w:rFonts w:ascii="Courier New" w:hAnsi="Courier New"/>
        </w:rPr>
        <w:t>; one charge with one specification of larceny for stealing two money orders, in violation of Article</w:t>
      </w:r>
      <w:r w:rsidR="00E35586">
        <w:rPr>
          <w:rFonts w:ascii="Courier New" w:hAnsi="Courier New"/>
        </w:rPr>
        <w:t> </w:t>
      </w:r>
      <w:r w:rsidR="002A28E8">
        <w:rPr>
          <w:rFonts w:ascii="Courier New" w:hAnsi="Courier New"/>
        </w:rPr>
        <w:t>121, UCMJ; one charge with two specifications of forgery of two money orders in violation of Article 123, UCMJ;</w:t>
      </w:r>
      <w:r w:rsidR="00A762D0">
        <w:rPr>
          <w:rFonts w:ascii="Courier New" w:hAnsi="Courier New"/>
        </w:rPr>
        <w:t xml:space="preserve"> </w:t>
      </w:r>
      <w:r w:rsidR="002A28E8">
        <w:rPr>
          <w:rFonts w:ascii="Courier New" w:hAnsi="Courier New"/>
        </w:rPr>
        <w:t>and one charge with one specification of housebreaking with intent to commit larceny, in vi</w:t>
      </w:r>
      <w:r w:rsidR="00A762D0">
        <w:rPr>
          <w:rFonts w:ascii="Courier New" w:hAnsi="Courier New"/>
        </w:rPr>
        <w:t>o</w:t>
      </w:r>
      <w:r w:rsidR="002A28E8">
        <w:rPr>
          <w:rFonts w:ascii="Courier New" w:hAnsi="Courier New"/>
        </w:rPr>
        <w:t>lation of Article 130, UCMJ.  The applicant pled not guilty to all charges and specifications</w:t>
      </w:r>
      <w:r w:rsidR="00E35586">
        <w:rPr>
          <w:rFonts w:ascii="Courier New" w:hAnsi="Courier New"/>
        </w:rPr>
        <w:t xml:space="preserve">, </w:t>
      </w:r>
      <w:r w:rsidR="002A28E8">
        <w:rPr>
          <w:rFonts w:ascii="Courier New" w:hAnsi="Courier New"/>
        </w:rPr>
        <w:t>wai</w:t>
      </w:r>
      <w:r w:rsidR="00A762D0">
        <w:rPr>
          <w:rFonts w:ascii="Courier New" w:hAnsi="Courier New"/>
        </w:rPr>
        <w:t>v</w:t>
      </w:r>
      <w:r w:rsidR="002A28E8">
        <w:rPr>
          <w:rFonts w:ascii="Courier New" w:hAnsi="Courier New"/>
        </w:rPr>
        <w:t>ed his right to present his case to a panel of military members</w:t>
      </w:r>
      <w:r w:rsidR="00E35586">
        <w:rPr>
          <w:rFonts w:ascii="Courier New" w:hAnsi="Courier New"/>
        </w:rPr>
        <w:t>,</w:t>
      </w:r>
      <w:r w:rsidR="002A28E8">
        <w:rPr>
          <w:rFonts w:ascii="Courier New" w:hAnsi="Courier New"/>
        </w:rPr>
        <w:t xml:space="preserve"> and instead asked </w:t>
      </w:r>
      <w:r w:rsidR="00F96A6B">
        <w:rPr>
          <w:rFonts w:ascii="Courier New" w:hAnsi="Courier New"/>
        </w:rPr>
        <w:t>to</w:t>
      </w:r>
      <w:r w:rsidR="002A28E8">
        <w:rPr>
          <w:rFonts w:ascii="Courier New" w:hAnsi="Courier New"/>
        </w:rPr>
        <w:t xml:space="preserve"> be tried by the military judge alone.  The judge found the applicant guilty of the AWOL and forgery charges, acquitted him of larceny and housebreaking, and sentenced him to a BCD, confinement at hard labor for three months, and </w:t>
      </w:r>
      <w:r w:rsidR="00E35586">
        <w:rPr>
          <w:rFonts w:ascii="Courier New" w:hAnsi="Courier New"/>
        </w:rPr>
        <w:t xml:space="preserve">his </w:t>
      </w:r>
      <w:r w:rsidR="002A28E8">
        <w:rPr>
          <w:rFonts w:ascii="Courier New" w:hAnsi="Courier New"/>
        </w:rPr>
        <w:t>reduction to the grade of airman basic (E-1)</w:t>
      </w:r>
      <w:r>
        <w:rPr>
          <w:rFonts w:ascii="Courier New" w:hAnsi="Courier New"/>
        </w:rPr>
        <w:t xml:space="preserve">.  </w:t>
      </w:r>
      <w:r w:rsidR="002A28E8">
        <w:rPr>
          <w:rFonts w:ascii="Courier New" w:hAnsi="Courier New"/>
        </w:rPr>
        <w:t>The Air Force Court of Military Review upheld the findings and the sentence upon their review.  On 7 Nov 75, the United States Court of Military Appeals declined to review the applicant’s case, making the findings and sentence final and conclusive under the UCMJ.  As a result, his discharge was ordered to be executed on 21 Nov 75.</w:t>
      </w:r>
      <w:r>
        <w:rPr>
          <w:rFonts w:ascii="Courier New" w:hAnsi="Courier New"/>
        </w:rPr>
        <w:t xml:space="preserve">  The applicant has identified no error or injustice related to his prosecution o</w:t>
      </w:r>
      <w:r w:rsidR="004F2212">
        <w:rPr>
          <w:rFonts w:ascii="Courier New" w:hAnsi="Courier New"/>
        </w:rPr>
        <w:t>r</w:t>
      </w:r>
      <w:r>
        <w:rPr>
          <w:rFonts w:ascii="Courier New" w:hAnsi="Courier New"/>
        </w:rPr>
        <w:t xml:space="preserve"> the sentence and</w:t>
      </w:r>
      <w:r w:rsidR="00A762D0">
        <w:rPr>
          <w:rFonts w:ascii="Courier New" w:hAnsi="Courier New"/>
        </w:rPr>
        <w:t xml:space="preserve"> the record shows he was afforded all of the procedural rights offered by the court-martial and appellate process.</w:t>
      </w:r>
      <w:r>
        <w:rPr>
          <w:rFonts w:ascii="Courier New" w:hAnsi="Courier New"/>
        </w:rPr>
        <w:t xml:space="preserve">  While clemency in this case can be granted, it is not warranted as it would be unfair to those who honorably served their country while in uniform.</w:t>
      </w:r>
    </w:p>
    <w:p w:rsidR="004E1021" w:rsidRDefault="004E1021" w:rsidP="004E1021">
      <w:pPr>
        <w:tabs>
          <w:tab w:val="left" w:pos="288"/>
          <w:tab w:val="left" w:pos="4752"/>
        </w:tabs>
        <w:spacing w:line="240" w:lineRule="exact"/>
        <w:ind w:right="-720"/>
        <w:jc w:val="both"/>
        <w:rPr>
          <w:rFonts w:ascii="Courier New" w:hAnsi="Courier New"/>
        </w:rPr>
      </w:pPr>
    </w:p>
    <w:p w:rsidR="004E1021" w:rsidRDefault="004E1021" w:rsidP="004E1021">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AFLOA/JAJM evaluation is at Exhibit </w:t>
      </w:r>
      <w:r w:rsidR="00A762D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762D0" w:rsidRDefault="00A762D0" w:rsidP="00E35586">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12 Nov 10 for review and comment within 30 days.  As of this date, no response has been received by this office (Exhibit D).</w:t>
      </w:r>
    </w:p>
    <w:p w:rsidR="00A762D0" w:rsidRDefault="00A762D0" w:rsidP="00E35586">
      <w:pPr>
        <w:tabs>
          <w:tab w:val="left" w:pos="288"/>
          <w:tab w:val="left" w:pos="4752"/>
        </w:tabs>
        <w:spacing w:line="240" w:lineRule="exact"/>
        <w:ind w:right="-720"/>
        <w:jc w:val="both"/>
        <w:rPr>
          <w:rFonts w:ascii="Courier New" w:hAnsi="Courier New"/>
        </w:rPr>
      </w:pPr>
    </w:p>
    <w:p w:rsidR="00A762D0" w:rsidRPr="0064020D" w:rsidRDefault="00A762D0" w:rsidP="00A762D0">
      <w:pPr>
        <w:tabs>
          <w:tab w:val="left" w:pos="288"/>
          <w:tab w:val="left" w:pos="4752"/>
        </w:tabs>
        <w:spacing w:line="240" w:lineRule="exact"/>
        <w:ind w:right="-720"/>
        <w:jc w:val="both"/>
        <w:rPr>
          <w:rFonts w:ascii="Courier New" w:hAnsi="Courier New"/>
          <w:bCs/>
        </w:rPr>
      </w:pPr>
      <w:r w:rsidRPr="0064020D">
        <w:rPr>
          <w:rFonts w:ascii="Courier New" w:hAnsi="Courier New"/>
          <w:bCs/>
        </w:rPr>
        <w:t xml:space="preserve">A request for post-service information was forwarded to </w:t>
      </w:r>
      <w:r w:rsidR="00A019E7">
        <w:rPr>
          <w:rFonts w:ascii="Courier New" w:hAnsi="Courier New"/>
          <w:bCs/>
        </w:rPr>
        <w:t xml:space="preserve">the </w:t>
      </w:r>
      <w:r w:rsidRPr="0064020D">
        <w:rPr>
          <w:rFonts w:ascii="Courier New" w:hAnsi="Courier New"/>
          <w:bCs/>
        </w:rPr>
        <w:t xml:space="preserve">applicant on </w:t>
      </w:r>
      <w:r>
        <w:rPr>
          <w:rFonts w:ascii="Courier New" w:hAnsi="Courier New"/>
          <w:bCs/>
        </w:rPr>
        <w:t>25 Apr 11</w:t>
      </w:r>
      <w:r w:rsidRPr="0064020D">
        <w:rPr>
          <w:rFonts w:ascii="Courier New" w:hAnsi="Courier New"/>
          <w:bCs/>
        </w:rPr>
        <w:t xml:space="preserve"> for review and comment within 30 days.  As of this date, no response has been received by this office (Exhibit </w:t>
      </w:r>
      <w:r>
        <w:rPr>
          <w:rFonts w:ascii="Courier New" w:hAnsi="Courier New"/>
          <w:bCs/>
        </w:rPr>
        <w:t>E</w:t>
      </w:r>
      <w:r w:rsidRPr="0064020D">
        <w:rPr>
          <w:rFonts w:ascii="Courier New" w:hAnsi="Courier New"/>
          <w:bCs/>
        </w:rPr>
        <w:t>).</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A762D0" w:rsidRDefault="00A762D0" w:rsidP="00EC74B8">
      <w:pPr>
        <w:tabs>
          <w:tab w:val="left" w:pos="288"/>
          <w:tab w:val="left" w:pos="4752"/>
        </w:tabs>
        <w:spacing w:line="240" w:lineRule="exact"/>
        <w:ind w:right="-720"/>
        <w:jc w:val="both"/>
        <w:outlineLvl w:val="0"/>
        <w:rPr>
          <w:rFonts w:ascii="Courier New" w:hAnsi="Courier New"/>
          <w:u w:val="single"/>
        </w:rPr>
      </w:pPr>
    </w:p>
    <w:p w:rsidR="00A762D0" w:rsidRDefault="00A762D0" w:rsidP="00EC74B8">
      <w:pPr>
        <w:tabs>
          <w:tab w:val="left" w:pos="288"/>
          <w:tab w:val="left" w:pos="4752"/>
        </w:tabs>
        <w:spacing w:line="240" w:lineRule="exact"/>
        <w:ind w:right="-720"/>
        <w:jc w:val="both"/>
        <w:outlineLvl w:val="0"/>
        <w:rPr>
          <w:rFonts w:ascii="Courier New" w:hAnsi="Courier New"/>
          <w:u w:val="single"/>
        </w:rPr>
      </w:pPr>
    </w:p>
    <w:p w:rsidR="00A019E7" w:rsidRDefault="00A019E7"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w:t>
      </w:r>
      <w:r w:rsidR="00CB459B">
        <w:rPr>
          <w:rFonts w:ascii="Courier New" w:hAnsi="Courier New"/>
        </w:rPr>
        <w:t xml:space="preserve"> not </w:t>
      </w:r>
      <w:r w:rsidRPr="00B67D96">
        <w:rPr>
          <w:rFonts w:ascii="Courier New" w:hAnsi="Courier New"/>
        </w:rPr>
        <w:t>timely filed</w:t>
      </w:r>
      <w:r w:rsidR="00CB459B">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A762D0" w:rsidRDefault="00A762D0" w:rsidP="00A762D0">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 xml:space="preserve">We note that this Board is without authority to reverse,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w:t>
      </w:r>
      <w:r w:rsidR="00CB459B">
        <w:rPr>
          <w:rFonts w:ascii="Courier New" w:eastAsiaTheme="minorHAnsi" w:hAnsi="Courier New" w:cs="Courier New"/>
          <w:szCs w:val="24"/>
        </w:rPr>
        <w:t xml:space="preserve">and </w:t>
      </w:r>
      <w:r>
        <w:rPr>
          <w:rFonts w:ascii="Courier New" w:eastAsiaTheme="minorHAnsi" w:hAnsi="Courier New" w:cs="Courier New"/>
          <w:szCs w:val="24"/>
        </w:rPr>
        <w:t xml:space="preserve">the seriousness of the offenses to which convicted.  Based on the evidence of record, </w:t>
      </w:r>
      <w:r w:rsidR="00CB459B">
        <w:rPr>
          <w:rFonts w:ascii="Courier New" w:eastAsiaTheme="minorHAnsi" w:hAnsi="Courier New" w:cs="Courier New"/>
          <w:szCs w:val="24"/>
        </w:rPr>
        <w:t xml:space="preserve">and the absence of any documentation describing the applicant’s post-service activities, </w:t>
      </w:r>
      <w:r>
        <w:rPr>
          <w:rFonts w:ascii="Courier New" w:eastAsiaTheme="minorHAnsi" w:hAnsi="Courier New" w:cs="Courier New"/>
          <w:szCs w:val="24"/>
        </w:rPr>
        <w:t xml:space="preserve">we cannot conclude that clemency is warranted in this case.  </w:t>
      </w:r>
      <w:r w:rsidR="00E35586">
        <w:rPr>
          <w:rFonts w:ascii="Courier New" w:eastAsiaTheme="minorHAnsi" w:hAnsi="Courier New" w:cs="Courier New"/>
          <w:szCs w:val="24"/>
        </w:rPr>
        <w:t xml:space="preserve">We note the </w:t>
      </w:r>
      <w:r w:rsidR="00E35586">
        <w:rPr>
          <w:rFonts w:ascii="Courier New" w:hAnsi="Courier New" w:cs="Courier New"/>
          <w:szCs w:val="24"/>
        </w:rPr>
        <w:t>applicant’s DD Form 214 erroneously reflects he received an Under Other Than Honorable Conditions (UOTHC) character of service</w:t>
      </w:r>
      <w:r w:rsidR="00A019E7">
        <w:rPr>
          <w:rFonts w:ascii="Courier New" w:hAnsi="Courier New" w:cs="Courier New"/>
          <w:szCs w:val="24"/>
        </w:rPr>
        <w:t xml:space="preserve"> in conjunction with his discharge</w:t>
      </w:r>
      <w:r w:rsidR="00E35586">
        <w:rPr>
          <w:rFonts w:ascii="Courier New" w:hAnsi="Courier New" w:cs="Courier New"/>
          <w:szCs w:val="24"/>
        </w:rPr>
        <w:t xml:space="preserve">.  We have been advised that his records will be corrected administratively by the office of primary responsibility (OPR) to </w:t>
      </w:r>
      <w:r w:rsidR="00A019E7">
        <w:rPr>
          <w:rFonts w:ascii="Courier New" w:hAnsi="Courier New" w:cs="Courier New"/>
          <w:szCs w:val="24"/>
        </w:rPr>
        <w:t xml:space="preserve">correctly </w:t>
      </w:r>
      <w:r w:rsidR="00E35586">
        <w:rPr>
          <w:rFonts w:ascii="Courier New" w:hAnsi="Courier New" w:cs="Courier New"/>
          <w:szCs w:val="24"/>
        </w:rPr>
        <w:t xml:space="preserve">reflect </w:t>
      </w:r>
      <w:r w:rsidR="00A019E7">
        <w:rPr>
          <w:rFonts w:ascii="Courier New" w:hAnsi="Courier New" w:cs="Courier New"/>
          <w:szCs w:val="24"/>
        </w:rPr>
        <w:t xml:space="preserve">his </w:t>
      </w:r>
      <w:r w:rsidR="00E35586">
        <w:rPr>
          <w:rFonts w:ascii="Courier New" w:hAnsi="Courier New" w:cs="Courier New"/>
          <w:szCs w:val="24"/>
        </w:rPr>
        <w:t xml:space="preserve">Bad Conduct Discharge (BCD).  As this character of service </w:t>
      </w:r>
      <w:r w:rsidR="00E35586" w:rsidRPr="00985552">
        <w:rPr>
          <w:rFonts w:ascii="Courier New" w:hAnsi="Courier New" w:cs="Courier New"/>
          <w:szCs w:val="24"/>
        </w:rPr>
        <w:t>accurately reflect</w:t>
      </w:r>
      <w:r w:rsidR="00E35586">
        <w:rPr>
          <w:rFonts w:ascii="Courier New" w:hAnsi="Courier New" w:cs="Courier New"/>
          <w:szCs w:val="24"/>
        </w:rPr>
        <w:t>s</w:t>
      </w:r>
      <w:r w:rsidR="00E35586" w:rsidRPr="00985552">
        <w:rPr>
          <w:rFonts w:ascii="Courier New" w:hAnsi="Courier New" w:cs="Courier New"/>
          <w:szCs w:val="24"/>
        </w:rPr>
        <w:t xml:space="preserve"> the circumstances of </w:t>
      </w:r>
      <w:r w:rsidR="00E35586">
        <w:rPr>
          <w:rFonts w:ascii="Courier New" w:hAnsi="Courier New" w:cs="Courier New"/>
          <w:szCs w:val="24"/>
        </w:rPr>
        <w:t>his</w:t>
      </w:r>
      <w:r w:rsidR="00E35586" w:rsidRPr="00985552">
        <w:rPr>
          <w:rFonts w:ascii="Courier New" w:hAnsi="Courier New" w:cs="Courier New"/>
          <w:szCs w:val="24"/>
        </w:rPr>
        <w:t xml:space="preserve"> </w:t>
      </w:r>
      <w:r w:rsidR="00E35586">
        <w:rPr>
          <w:rFonts w:ascii="Courier New" w:hAnsi="Courier New" w:cs="Courier New"/>
          <w:szCs w:val="24"/>
        </w:rPr>
        <w:t xml:space="preserve">discharge, we agree with the administrative correction.  </w:t>
      </w:r>
      <w:r>
        <w:rPr>
          <w:rFonts w:ascii="Courier New" w:eastAsiaTheme="minorHAnsi" w:hAnsi="Courier New" w:cs="Courier New"/>
          <w:szCs w:val="24"/>
        </w:rPr>
        <w:t>Therefore, we find no basis upon which to favorably consider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A019E7" w:rsidRDefault="00A019E7"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340E9C">
        <w:rPr>
          <w:rFonts w:ascii="Courier New" w:hAnsi="Courier New"/>
        </w:rPr>
        <w:t>10-0</w:t>
      </w:r>
      <w:r w:rsidR="0064020D">
        <w:rPr>
          <w:rFonts w:ascii="Courier New" w:hAnsi="Courier New"/>
        </w:rPr>
        <w:t>2912</w:t>
      </w:r>
      <w:r w:rsidRPr="00B67D96">
        <w:rPr>
          <w:rFonts w:ascii="Courier New" w:hAnsi="Courier New"/>
        </w:rPr>
        <w:t xml:space="preserve"> in Executive Session on </w:t>
      </w:r>
      <w:r w:rsidR="00A762D0">
        <w:rPr>
          <w:rFonts w:ascii="Courier New" w:hAnsi="Courier New"/>
        </w:rPr>
        <w:t>25 May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DB42F7" w:rsidRPr="003402A8" w:rsidRDefault="003402A8" w:rsidP="00DB42F7">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r w:rsidR="00DB42F7" w:rsidRPr="003402A8">
        <w:rPr>
          <w:rFonts w:ascii="Courier New" w:hAnsi="Courier New" w:cs="Courier New"/>
        </w:rPr>
        <w:t>M</w:t>
      </w:r>
      <w:r w:rsidR="00DB42F7">
        <w:rPr>
          <w:rFonts w:ascii="Courier New" w:hAnsi="Courier New" w:cs="Courier New"/>
        </w:rPr>
        <w:t xml:space="preserve">s. </w:t>
      </w:r>
      <w:r w:rsidR="00E47149">
        <w:rPr>
          <w:rFonts w:ascii="Courier New" w:hAnsi="Courier New" w:cs="Courier New"/>
        </w:rPr>
        <w:t>XXXXXXXXXX</w:t>
      </w:r>
      <w:r w:rsidR="00DB42F7" w:rsidRPr="003402A8">
        <w:rPr>
          <w:rFonts w:ascii="Courier New" w:hAnsi="Courier New" w:cs="Courier New"/>
        </w:rPr>
        <w:t>, Panel Chair</w:t>
      </w:r>
    </w:p>
    <w:p w:rsidR="00DB42F7" w:rsidRPr="003402A8" w:rsidRDefault="00DB42F7" w:rsidP="00DB42F7">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r</w:t>
      </w:r>
      <w:r w:rsidRPr="003402A8">
        <w:rPr>
          <w:rFonts w:ascii="Courier New" w:hAnsi="Courier New" w:cs="Courier New"/>
        </w:rPr>
        <w:t xml:space="preserve">. </w:t>
      </w:r>
      <w:r w:rsidR="00E47149">
        <w:rPr>
          <w:rFonts w:ascii="Courier New" w:hAnsi="Courier New" w:cs="Courier New"/>
        </w:rPr>
        <w:t>XXXXXXXXXX</w:t>
      </w:r>
      <w:r w:rsidRPr="003402A8">
        <w:rPr>
          <w:rFonts w:ascii="Courier New" w:hAnsi="Courier New" w:cs="Courier New"/>
        </w:rPr>
        <w:t>, Member</w:t>
      </w:r>
    </w:p>
    <w:p w:rsidR="00DB42F7" w:rsidRPr="003402A8" w:rsidRDefault="00DB42F7" w:rsidP="00DB42F7">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47149">
        <w:rPr>
          <w:rFonts w:ascii="Courier New" w:hAnsi="Courier New" w:cs="Courier New"/>
        </w:rPr>
        <w:t>XXXXXXXXXX</w:t>
      </w:r>
      <w:r w:rsidRPr="003402A8">
        <w:rPr>
          <w:rFonts w:ascii="Courier New" w:hAnsi="Courier New" w:cs="Courier New"/>
        </w:rPr>
        <w:t>, Member</w:t>
      </w:r>
    </w:p>
    <w:p w:rsidR="000D5B9A" w:rsidRDefault="000D5B9A" w:rsidP="00DB42F7">
      <w:pPr>
        <w:tabs>
          <w:tab w:val="left" w:pos="720"/>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B2FC8">
        <w:rPr>
          <w:rFonts w:ascii="Courier New" w:hAnsi="Courier New"/>
        </w:rPr>
        <w:t xml:space="preserve">9 Aug </w:t>
      </w:r>
      <w:r w:rsidR="00A06202">
        <w:rPr>
          <w:rFonts w:ascii="Courier New" w:hAnsi="Courier New"/>
        </w:rPr>
        <w:t>10</w:t>
      </w:r>
      <w:r w:rsidR="00B657B4" w:rsidRPr="00B67D96">
        <w:rPr>
          <w:rFonts w:ascii="Courier New" w:hAnsi="Courier New"/>
        </w:rPr>
        <w:t>, w/atch.</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AF</w:t>
      </w:r>
      <w:r w:rsidR="004B2FC8">
        <w:rPr>
          <w:rFonts w:ascii="Courier New" w:hAnsi="Courier New"/>
        </w:rPr>
        <w:t>LOA/JAJM</w:t>
      </w:r>
      <w:r w:rsidR="00B657B4" w:rsidRPr="00B67D96">
        <w:rPr>
          <w:rFonts w:ascii="Courier New" w:hAnsi="Courier New"/>
        </w:rPr>
        <w:t xml:space="preserve">, dated </w:t>
      </w:r>
      <w:r w:rsidR="00A06202">
        <w:rPr>
          <w:rFonts w:ascii="Courier New" w:hAnsi="Courier New"/>
        </w:rPr>
        <w:t xml:space="preserve">29 </w:t>
      </w:r>
      <w:r w:rsidR="004B2FC8">
        <w:rPr>
          <w:rFonts w:ascii="Courier New" w:hAnsi="Courier New"/>
        </w:rPr>
        <w:t xml:space="preserve">Oct </w:t>
      </w:r>
      <w:r w:rsidR="00A06202">
        <w:rPr>
          <w:rFonts w:ascii="Courier New" w:hAnsi="Courier New"/>
        </w:rPr>
        <w:t>10</w:t>
      </w:r>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B2FC8">
        <w:rPr>
          <w:rFonts w:ascii="Courier New" w:hAnsi="Courier New"/>
        </w:rPr>
        <w:t>12</w:t>
      </w:r>
      <w:r>
        <w:rPr>
          <w:rFonts w:ascii="Courier New" w:hAnsi="Courier New"/>
        </w:rPr>
        <w:t xml:space="preserve"> Nov 10</w:t>
      </w:r>
      <w:r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w:t>
      </w:r>
      <w:r w:rsidR="004B2FC8">
        <w:rPr>
          <w:rFonts w:ascii="Courier New" w:hAnsi="Courier New"/>
        </w:rPr>
        <w:t>AFBCMR</w:t>
      </w:r>
      <w:r>
        <w:rPr>
          <w:rFonts w:ascii="Courier New" w:hAnsi="Courier New"/>
        </w:rPr>
        <w:t xml:space="preserve">, dated </w:t>
      </w:r>
      <w:r w:rsidR="004B2FC8">
        <w:rPr>
          <w:rFonts w:ascii="Courier New" w:hAnsi="Courier New"/>
        </w:rPr>
        <w:t>25 Apr 11, w/atch</w:t>
      </w:r>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E47149">
        <w:rPr>
          <w:rFonts w:ascii="Courier New" w:hAnsi="Courier New" w:cs="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2A28E8">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4B2FC8" w:rsidRDefault="004B2FC8">
      <w:pPr>
        <w:rPr>
          <w:rFonts w:ascii="Courier New" w:hAnsi="Courier New"/>
        </w:rPr>
      </w:pPr>
    </w:p>
    <w:sectPr w:rsidR="004B2FC8"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86" w:rsidRDefault="00E35586" w:rsidP="00673945">
      <w:r>
        <w:separator/>
      </w:r>
    </w:p>
  </w:endnote>
  <w:endnote w:type="continuationSeparator" w:id="0">
    <w:p w:rsidR="00E35586" w:rsidRDefault="00E35586"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E35586" w:rsidRDefault="00E35586" w:rsidP="003F35C5">
        <w:pPr>
          <w:pStyle w:val="Header"/>
          <w:ind w:right="-720"/>
          <w:jc w:val="center"/>
          <w:rPr>
            <w:rFonts w:ascii="Arial" w:hAnsi="Arial" w:cs="Arial"/>
            <w:b/>
          </w:rPr>
        </w:pPr>
        <w:r>
          <w:rPr>
            <w:rFonts w:ascii="Arial" w:hAnsi="Arial" w:cs="Arial"/>
            <w:b/>
          </w:rPr>
          <w:t>FOR OFFICIAL USE ONLY – PRIVACY ACT OF 1974</w:t>
        </w:r>
      </w:p>
      <w:p w:rsidR="00E35586" w:rsidRPr="003F35C5" w:rsidRDefault="007C71CC" w:rsidP="003F35C5">
        <w:pPr>
          <w:pStyle w:val="Footer"/>
          <w:tabs>
            <w:tab w:val="clear" w:pos="8640"/>
            <w:tab w:val="right" w:pos="8550"/>
          </w:tabs>
          <w:ind w:right="-720"/>
          <w:jc w:val="center"/>
          <w:rPr>
            <w:b/>
          </w:rPr>
        </w:pPr>
        <w:r w:rsidRPr="003F35C5">
          <w:rPr>
            <w:b/>
          </w:rPr>
          <w:fldChar w:fldCharType="begin"/>
        </w:r>
        <w:r w:rsidR="00E35586" w:rsidRPr="003F35C5">
          <w:rPr>
            <w:b/>
          </w:rPr>
          <w:instrText xml:space="preserve"> PAGE   \* MERGEFORMAT </w:instrText>
        </w:r>
        <w:r w:rsidRPr="003F35C5">
          <w:rPr>
            <w:b/>
          </w:rPr>
          <w:fldChar w:fldCharType="separate"/>
        </w:r>
        <w:r w:rsidR="00E47149">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6" w:rsidRDefault="00E35586"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6" w:rsidRPr="004449F1" w:rsidRDefault="00E35586"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86" w:rsidRDefault="00E35586" w:rsidP="00673945">
      <w:r>
        <w:separator/>
      </w:r>
    </w:p>
  </w:footnote>
  <w:footnote w:type="continuationSeparator" w:id="0">
    <w:p w:rsidR="00E35586" w:rsidRDefault="00E35586"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6" w:rsidRDefault="00E35586"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6" w:rsidRPr="004371D0" w:rsidRDefault="00E35586" w:rsidP="00DB42F7">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86" w:rsidRPr="003F35C5" w:rsidRDefault="00E35586"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2FA"/>
    <w:rsid w:val="00096462"/>
    <w:rsid w:val="00097640"/>
    <w:rsid w:val="000B51D3"/>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626D9"/>
    <w:rsid w:val="00167685"/>
    <w:rsid w:val="00174A2A"/>
    <w:rsid w:val="0018334E"/>
    <w:rsid w:val="00183BEA"/>
    <w:rsid w:val="00191F3A"/>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28E8"/>
    <w:rsid w:val="002A797C"/>
    <w:rsid w:val="002B46EC"/>
    <w:rsid w:val="002B4FAC"/>
    <w:rsid w:val="002B6214"/>
    <w:rsid w:val="002B6EBC"/>
    <w:rsid w:val="002C0613"/>
    <w:rsid w:val="002C660B"/>
    <w:rsid w:val="002C68AF"/>
    <w:rsid w:val="002D1493"/>
    <w:rsid w:val="002D5A57"/>
    <w:rsid w:val="002E61BE"/>
    <w:rsid w:val="002F373D"/>
    <w:rsid w:val="00300760"/>
    <w:rsid w:val="00321F79"/>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5533"/>
    <w:rsid w:val="00416CEB"/>
    <w:rsid w:val="00432ED5"/>
    <w:rsid w:val="00434399"/>
    <w:rsid w:val="00440C5D"/>
    <w:rsid w:val="00441723"/>
    <w:rsid w:val="004449F1"/>
    <w:rsid w:val="00457BB5"/>
    <w:rsid w:val="00471B3E"/>
    <w:rsid w:val="00483FD2"/>
    <w:rsid w:val="004861F1"/>
    <w:rsid w:val="004876C2"/>
    <w:rsid w:val="00490A44"/>
    <w:rsid w:val="00494EFB"/>
    <w:rsid w:val="004A50EF"/>
    <w:rsid w:val="004B2FC8"/>
    <w:rsid w:val="004B415B"/>
    <w:rsid w:val="004C7911"/>
    <w:rsid w:val="004D0C68"/>
    <w:rsid w:val="004E1021"/>
    <w:rsid w:val="004F2212"/>
    <w:rsid w:val="004F3201"/>
    <w:rsid w:val="00500A71"/>
    <w:rsid w:val="005352A8"/>
    <w:rsid w:val="00542445"/>
    <w:rsid w:val="005605A5"/>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150DE"/>
    <w:rsid w:val="00620E55"/>
    <w:rsid w:val="0064020D"/>
    <w:rsid w:val="006544FC"/>
    <w:rsid w:val="0067017A"/>
    <w:rsid w:val="00673945"/>
    <w:rsid w:val="006753E3"/>
    <w:rsid w:val="006772BE"/>
    <w:rsid w:val="00677964"/>
    <w:rsid w:val="006918A1"/>
    <w:rsid w:val="006943EA"/>
    <w:rsid w:val="00697C77"/>
    <w:rsid w:val="006A266E"/>
    <w:rsid w:val="006A3B9C"/>
    <w:rsid w:val="006B0AF4"/>
    <w:rsid w:val="006D424D"/>
    <w:rsid w:val="006D4A9D"/>
    <w:rsid w:val="006E4B53"/>
    <w:rsid w:val="006E55CE"/>
    <w:rsid w:val="0070587E"/>
    <w:rsid w:val="007070D1"/>
    <w:rsid w:val="00722A74"/>
    <w:rsid w:val="00743974"/>
    <w:rsid w:val="00744F4C"/>
    <w:rsid w:val="00747672"/>
    <w:rsid w:val="00757D19"/>
    <w:rsid w:val="00783DD9"/>
    <w:rsid w:val="00792719"/>
    <w:rsid w:val="007A26AF"/>
    <w:rsid w:val="007A4E96"/>
    <w:rsid w:val="007B07B5"/>
    <w:rsid w:val="007C71CC"/>
    <w:rsid w:val="007E4E67"/>
    <w:rsid w:val="007F70A6"/>
    <w:rsid w:val="008041FF"/>
    <w:rsid w:val="00814040"/>
    <w:rsid w:val="00820991"/>
    <w:rsid w:val="00825822"/>
    <w:rsid w:val="00826C40"/>
    <w:rsid w:val="00843B75"/>
    <w:rsid w:val="00856B44"/>
    <w:rsid w:val="008621F0"/>
    <w:rsid w:val="00886098"/>
    <w:rsid w:val="00891333"/>
    <w:rsid w:val="00891F73"/>
    <w:rsid w:val="008A1AAE"/>
    <w:rsid w:val="008A55D4"/>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E5779"/>
    <w:rsid w:val="009F271F"/>
    <w:rsid w:val="00A019E7"/>
    <w:rsid w:val="00A06202"/>
    <w:rsid w:val="00A110C2"/>
    <w:rsid w:val="00A14F6B"/>
    <w:rsid w:val="00A40E68"/>
    <w:rsid w:val="00A42C12"/>
    <w:rsid w:val="00A56ACA"/>
    <w:rsid w:val="00A762D0"/>
    <w:rsid w:val="00A95CE4"/>
    <w:rsid w:val="00A964DE"/>
    <w:rsid w:val="00AA0D41"/>
    <w:rsid w:val="00AB4E9E"/>
    <w:rsid w:val="00AD7A8F"/>
    <w:rsid w:val="00AF1A49"/>
    <w:rsid w:val="00AF2F4B"/>
    <w:rsid w:val="00AF405C"/>
    <w:rsid w:val="00AF7BDC"/>
    <w:rsid w:val="00B03E1B"/>
    <w:rsid w:val="00B11B47"/>
    <w:rsid w:val="00B136F5"/>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459B"/>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B2208"/>
    <w:rsid w:val="00DB42F7"/>
    <w:rsid w:val="00DC4F2E"/>
    <w:rsid w:val="00DD74D7"/>
    <w:rsid w:val="00DF3878"/>
    <w:rsid w:val="00E22AB7"/>
    <w:rsid w:val="00E32DC2"/>
    <w:rsid w:val="00E35586"/>
    <w:rsid w:val="00E416E3"/>
    <w:rsid w:val="00E43879"/>
    <w:rsid w:val="00E47149"/>
    <w:rsid w:val="00E53253"/>
    <w:rsid w:val="00E55B28"/>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96A6B"/>
    <w:rsid w:val="00FA0E22"/>
    <w:rsid w:val="00FA1429"/>
    <w:rsid w:val="00FA65E1"/>
    <w:rsid w:val="00FB1D3E"/>
    <w:rsid w:val="00FB6BA8"/>
    <w:rsid w:val="00FD7358"/>
    <w:rsid w:val="00FF374F"/>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4</Pages>
  <Words>1045</Words>
  <Characters>6175</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Examiner:  O</vt:lpstr>
      <vt:lpstr>RECORD OF PROCEEDINGS</vt:lpstr>
      <vt:lpstr>AIR FORCE BOARD FOR CORRECTION OF MILITARY RECORDS</vt:lpstr>
      <vt:lpstr>IN THE MATTER OF:	DOCKET NUMBER:  BC-2010-02912</vt:lpstr>
      <vt:lpstr>APPLICANT REQUESTS THAT:</vt:lpstr>
      <vt:lpstr>APPLICANT CONTENDS THAT:</vt:lpstr>
      <vt:lpstr/>
      <vt:lpstr>STATEMENT OF FACTS:</vt:lpstr>
      <vt:lpstr/>
      <vt:lpstr>AIR FORCE EVALUATION:</vt:lpstr>
      <vt:lpstr/>
      <vt:lpstr>APPLICANT'S REVIEW OF AIR FORCE EVALUATION:</vt:lpstr>
      <vt:lpstr/>
      <vt:lpstr/>
      <vt:lpstr>THE BOARD CONCLUDES THAT:</vt:lpstr>
      <vt:lpstr>THE BOARD DETERMINES THAT:</vt:lpstr>
      <vt:lpstr>JANET I. HASSAN</vt:lpstr>
      <vt:lpstr>Panel Chair</vt:lpstr>
      <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cp:keywords>
  <cp:lastModifiedBy>john.vallario</cp:lastModifiedBy>
  <cp:revision>2</cp:revision>
  <cp:lastPrinted>2011-05-13T14:16:00Z</cp:lastPrinted>
  <dcterms:created xsi:type="dcterms:W3CDTF">2011-05-25T15:44:00Z</dcterms:created>
  <dcterms:modified xsi:type="dcterms:W3CDTF">2011-05-25T15:44:00Z</dcterms:modified>
  <cp:category>Grant as ETP</cp:category>
</cp:coreProperties>
</file>