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5B7BE0">
        <w:rPr>
          <w:rFonts w:ascii="Courier New" w:hAnsi="Courier New"/>
        </w:rPr>
        <w:t>10-02727</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B7BE0">
        <w:rPr>
          <w:rFonts w:ascii="Courier New" w:hAnsi="Courier New"/>
        </w:rPr>
        <w:t>JEFFREY R. SKARMAN</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357C97">
        <w:rPr>
          <w:rFonts w:ascii="Courier New" w:hAnsi="Courier New"/>
        </w:rPr>
        <w:t>(DECEASED)</w:t>
      </w:r>
      <w:r w:rsidR="00191F3A">
        <w:rPr>
          <w:rFonts w:ascii="Courier New" w:hAnsi="Courier New"/>
        </w:rPr>
        <w:tab/>
        <w:t xml:space="preserve">HEARING DESIRED:  </w:t>
      </w:r>
      <w:r w:rsidR="005B7BE0">
        <w:rPr>
          <w:rFonts w:ascii="Courier New" w:hAnsi="Courier New"/>
        </w:rPr>
        <w:t>YES</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111372" w:rsidP="00191F3A">
      <w:pPr>
        <w:tabs>
          <w:tab w:val="left" w:pos="288"/>
          <w:tab w:val="left" w:pos="4752"/>
        </w:tabs>
        <w:spacing w:line="240" w:lineRule="exact"/>
        <w:ind w:right="-720"/>
        <w:jc w:val="both"/>
        <w:rPr>
          <w:rFonts w:ascii="Courier New" w:hAnsi="Courier New"/>
        </w:rPr>
      </w:pPr>
      <w:r>
        <w:rPr>
          <w:rFonts w:ascii="Courier New" w:hAnsi="Courier New"/>
        </w:rPr>
        <w:t xml:space="preserve">Her deceased husband’s </w:t>
      </w:r>
      <w:r w:rsidR="002543BE">
        <w:rPr>
          <w:rFonts w:ascii="Courier New" w:hAnsi="Courier New"/>
        </w:rPr>
        <w:t>record</w:t>
      </w:r>
      <w:r w:rsidR="006F4392">
        <w:rPr>
          <w:rFonts w:ascii="Courier New" w:hAnsi="Courier New"/>
        </w:rPr>
        <w:t>s</w:t>
      </w:r>
      <w:r w:rsidR="002543BE">
        <w:rPr>
          <w:rFonts w:ascii="Courier New" w:hAnsi="Courier New"/>
        </w:rPr>
        <w:t xml:space="preserve"> </w:t>
      </w:r>
      <w:proofErr w:type="gramStart"/>
      <w:r w:rsidR="002543BE">
        <w:rPr>
          <w:rFonts w:ascii="Courier New" w:hAnsi="Courier New"/>
        </w:rPr>
        <w:t>be</w:t>
      </w:r>
      <w:proofErr w:type="gramEnd"/>
      <w:r w:rsidR="002543BE">
        <w:rPr>
          <w:rFonts w:ascii="Courier New" w:hAnsi="Courier New"/>
        </w:rPr>
        <w:t xml:space="preserve"> corrected to reflect </w:t>
      </w:r>
      <w:r w:rsidR="00586434">
        <w:rPr>
          <w:rFonts w:ascii="Courier New" w:hAnsi="Courier New"/>
        </w:rPr>
        <w:t xml:space="preserve">that she made timely notification of his death so she may receive benefits under the </w:t>
      </w:r>
      <w:r w:rsidR="005B7BE0">
        <w:rPr>
          <w:rFonts w:ascii="Courier New" w:hAnsi="Courier New"/>
        </w:rPr>
        <w:t>Reserve Component Survivor Benefit Plan (RCSBP).</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B7BE0" w:rsidRDefault="005B7BE0" w:rsidP="00191F3A">
      <w:pPr>
        <w:tabs>
          <w:tab w:val="left" w:pos="288"/>
          <w:tab w:val="left" w:pos="4752"/>
        </w:tabs>
        <w:spacing w:line="240" w:lineRule="exact"/>
        <w:ind w:right="-720"/>
        <w:jc w:val="both"/>
        <w:rPr>
          <w:rFonts w:ascii="Courier New" w:hAnsi="Courier New"/>
        </w:rPr>
      </w:pPr>
      <w:r>
        <w:rPr>
          <w:rFonts w:ascii="Courier New" w:hAnsi="Courier New"/>
        </w:rPr>
        <w:t xml:space="preserve">She was misinformed regarding her entitlement as a beneficiary under the RCSBP.  She was repeatedly </w:t>
      </w:r>
      <w:r w:rsidR="00C71425">
        <w:rPr>
          <w:rFonts w:ascii="Courier New" w:hAnsi="Courier New"/>
        </w:rPr>
        <w:t xml:space="preserve">advised </w:t>
      </w:r>
      <w:r>
        <w:rPr>
          <w:rFonts w:ascii="Courier New" w:hAnsi="Courier New"/>
        </w:rPr>
        <w:t xml:space="preserve">to initiate her claim for benefits when her deceased husband would have </w:t>
      </w:r>
      <w:r w:rsidR="00357C97">
        <w:rPr>
          <w:rFonts w:ascii="Courier New" w:hAnsi="Courier New"/>
        </w:rPr>
        <w:t xml:space="preserve">been </w:t>
      </w:r>
      <w:r>
        <w:rPr>
          <w:rFonts w:ascii="Courier New" w:hAnsi="Courier New"/>
        </w:rPr>
        <w:t>60</w:t>
      </w:r>
      <w:r w:rsidR="00357C97">
        <w:rPr>
          <w:rFonts w:ascii="Courier New" w:hAnsi="Courier New"/>
        </w:rPr>
        <w:t> years old</w:t>
      </w:r>
      <w:r>
        <w:rPr>
          <w:rFonts w:ascii="Courier New" w:hAnsi="Courier New"/>
        </w:rPr>
        <w:t>.  She was never told she was entitled to an immediate annuity.</w:t>
      </w:r>
    </w:p>
    <w:p w:rsidR="005B7BE0" w:rsidRDefault="005B7BE0" w:rsidP="00191F3A">
      <w:pPr>
        <w:tabs>
          <w:tab w:val="left" w:pos="288"/>
          <w:tab w:val="left" w:pos="4752"/>
        </w:tabs>
        <w:spacing w:line="240" w:lineRule="exact"/>
        <w:ind w:right="-720"/>
        <w:jc w:val="both"/>
        <w:rPr>
          <w:rFonts w:ascii="Courier New" w:hAnsi="Courier New"/>
        </w:rPr>
      </w:pPr>
    </w:p>
    <w:p w:rsidR="004D3DA9" w:rsidRDefault="00111372" w:rsidP="00191F3A">
      <w:pPr>
        <w:tabs>
          <w:tab w:val="left" w:pos="288"/>
          <w:tab w:val="left" w:pos="4752"/>
        </w:tabs>
        <w:spacing w:line="240" w:lineRule="exact"/>
        <w:ind w:right="-720"/>
        <w:jc w:val="both"/>
        <w:rPr>
          <w:rFonts w:ascii="Courier New" w:hAnsi="Courier New"/>
        </w:rPr>
      </w:pPr>
      <w:r>
        <w:rPr>
          <w:rFonts w:ascii="Courier New" w:hAnsi="Courier New"/>
        </w:rPr>
        <w:t xml:space="preserve">In support of her request, the applicant provides copies of her husband’s </w:t>
      </w:r>
      <w:r w:rsidR="004D3DA9">
        <w:rPr>
          <w:rFonts w:ascii="Courier New" w:hAnsi="Courier New"/>
        </w:rPr>
        <w:t xml:space="preserve">death certificate and AF Form 74, </w:t>
      </w:r>
      <w:r w:rsidR="004D3DA9" w:rsidRPr="004D3DA9">
        <w:rPr>
          <w:rFonts w:ascii="Courier New" w:hAnsi="Courier New"/>
          <w:i/>
        </w:rPr>
        <w:t>Communication Status Notice/Request</w:t>
      </w:r>
      <w:r w:rsidR="004D3DA9">
        <w:rPr>
          <w:rFonts w:ascii="Courier New" w:hAnsi="Courier New"/>
        </w:rPr>
        <w:t>, related to his RCSBP Election Certificate.</w:t>
      </w:r>
    </w:p>
    <w:p w:rsidR="00111372" w:rsidRDefault="00111372"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111372">
        <w:rPr>
          <w:rFonts w:ascii="Courier New" w:hAnsi="Courier New"/>
        </w:rPr>
        <w:t>, with attachments,</w:t>
      </w:r>
      <w:r>
        <w:rPr>
          <w:rFonts w:ascii="Courier New" w:hAnsi="Courier New"/>
        </w:rPr>
        <w:t xml:space="preserve">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rsidP="006F4392">
      <w:pPr>
        <w:tabs>
          <w:tab w:val="left" w:pos="288"/>
          <w:tab w:val="left" w:pos="4752"/>
        </w:tabs>
        <w:spacing w:line="240" w:lineRule="exact"/>
        <w:ind w:right="-720"/>
        <w:jc w:val="both"/>
        <w:rPr>
          <w:rFonts w:ascii="Courier New" w:hAnsi="Courier New"/>
        </w:rPr>
      </w:pPr>
    </w:p>
    <w:p w:rsidR="00ED6D39" w:rsidRDefault="004D3DA9" w:rsidP="007B731F">
      <w:pPr>
        <w:pStyle w:val="BodyText"/>
        <w:ind w:right="-720"/>
        <w:jc w:val="both"/>
        <w:rPr>
          <w:rFonts w:ascii="Courier New" w:hAnsi="Courier New" w:cs="Courier New"/>
          <w:color w:val="auto"/>
        </w:rPr>
      </w:pPr>
      <w:r>
        <w:rPr>
          <w:rFonts w:ascii="Courier New" w:hAnsi="Courier New" w:cs="Courier New"/>
          <w:color w:val="auto"/>
        </w:rPr>
        <w:t xml:space="preserve">The decedent’s military personnel records indicate he served in the Air National Guard </w:t>
      </w:r>
      <w:r w:rsidR="00BD5782">
        <w:rPr>
          <w:rFonts w:ascii="Courier New" w:hAnsi="Courier New" w:cs="Courier New"/>
          <w:color w:val="auto"/>
        </w:rPr>
        <w:t xml:space="preserve">(ANG) </w:t>
      </w:r>
      <w:r>
        <w:rPr>
          <w:rFonts w:ascii="Courier New" w:hAnsi="Courier New" w:cs="Courier New"/>
          <w:color w:val="auto"/>
        </w:rPr>
        <w:t>in the grade of master sergeant        (E-7) and</w:t>
      </w:r>
      <w:r w:rsidR="00C71425">
        <w:rPr>
          <w:rFonts w:ascii="Courier New" w:hAnsi="Courier New" w:cs="Courier New"/>
          <w:color w:val="auto"/>
        </w:rPr>
        <w:t>, on 8 Jun 89,</w:t>
      </w:r>
      <w:r>
        <w:rPr>
          <w:rFonts w:ascii="Courier New" w:hAnsi="Courier New" w:cs="Courier New"/>
          <w:color w:val="auto"/>
        </w:rPr>
        <w:t xml:space="preserve"> made an election of Option C, Immediate Annuity for Spouse, effective 16 May 90, based on full retired pay.</w:t>
      </w:r>
      <w:r w:rsidR="00C71425">
        <w:rPr>
          <w:rFonts w:ascii="Courier New" w:hAnsi="Courier New" w:cs="Courier New"/>
          <w:color w:val="auto"/>
        </w:rPr>
        <w:t xml:space="preserve">  </w:t>
      </w:r>
      <w:r w:rsidR="00357C97">
        <w:rPr>
          <w:rFonts w:ascii="Courier New" w:hAnsi="Courier New" w:cs="Courier New"/>
          <w:color w:val="auto"/>
        </w:rPr>
        <w:t>T</w:t>
      </w:r>
      <w:r w:rsidR="002214C9">
        <w:rPr>
          <w:rFonts w:ascii="Courier New" w:hAnsi="Courier New" w:cs="Courier New"/>
          <w:color w:val="auto"/>
        </w:rPr>
        <w:t>he decedent passed away</w:t>
      </w:r>
      <w:r w:rsidR="00357C97">
        <w:rPr>
          <w:rFonts w:ascii="Courier New" w:hAnsi="Courier New" w:cs="Courier New"/>
          <w:color w:val="auto"/>
        </w:rPr>
        <w:t xml:space="preserve"> on 26 Jan 03</w:t>
      </w:r>
      <w:r w:rsidR="002214C9">
        <w:rPr>
          <w:rFonts w:ascii="Courier New" w:hAnsi="Courier New" w:cs="Courier New"/>
          <w:color w:val="auto"/>
        </w:rPr>
        <w:t>.</w:t>
      </w:r>
    </w:p>
    <w:p w:rsidR="007B731F" w:rsidRDefault="007B731F" w:rsidP="007B731F">
      <w:pPr>
        <w:pStyle w:val="BodyText"/>
        <w:ind w:right="-720"/>
        <w:jc w:val="both"/>
        <w:rPr>
          <w:rFonts w:ascii="Courier New" w:hAnsi="Courier New" w:cs="Courier New"/>
          <w:color w:val="auto"/>
        </w:rPr>
      </w:pPr>
    </w:p>
    <w:p w:rsidR="007B731F" w:rsidRPr="00C77DD8" w:rsidRDefault="007B731F" w:rsidP="007B731F">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AC2613" w:rsidRPr="005E7467" w:rsidRDefault="00AC2613" w:rsidP="00ED6D39">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586434" w:rsidRDefault="00586434" w:rsidP="005C1D19">
      <w:pPr>
        <w:tabs>
          <w:tab w:val="left" w:pos="288"/>
          <w:tab w:val="left" w:pos="4752"/>
        </w:tabs>
        <w:spacing w:line="240" w:lineRule="exact"/>
        <w:ind w:right="-720"/>
        <w:jc w:val="both"/>
        <w:rPr>
          <w:rFonts w:ascii="Courier New" w:hAnsi="Courier New" w:cs="Courier New"/>
          <w:u w:val="single"/>
        </w:rPr>
      </w:pPr>
    </w:p>
    <w:p w:rsidR="005C1D19" w:rsidRPr="005C1D19" w:rsidRDefault="005C1D19" w:rsidP="005C1D19">
      <w:pPr>
        <w:tabs>
          <w:tab w:val="left" w:pos="288"/>
          <w:tab w:val="left" w:pos="4752"/>
        </w:tabs>
        <w:spacing w:line="240" w:lineRule="exact"/>
        <w:ind w:right="-720"/>
        <w:jc w:val="both"/>
        <w:rPr>
          <w:rFonts w:ascii="Courier New" w:hAnsi="Courier New" w:cs="Courier New"/>
        </w:rPr>
      </w:pPr>
      <w:r w:rsidRPr="005C1D19">
        <w:rPr>
          <w:rFonts w:ascii="Courier New" w:hAnsi="Courier New" w:cs="Courier New"/>
          <w:u w:val="single"/>
        </w:rPr>
        <w:lastRenderedPageBreak/>
        <w:t>AIR FORCE EVALUATION</w:t>
      </w:r>
      <w:r w:rsidRPr="005C1D19">
        <w:rPr>
          <w:rFonts w:ascii="Courier New" w:hAnsi="Courier New" w:cs="Courier New"/>
        </w:rPr>
        <w:t>:</w:t>
      </w:r>
    </w:p>
    <w:p w:rsidR="005C1D19" w:rsidRPr="005C1D19" w:rsidRDefault="005C1D19" w:rsidP="005C1D19">
      <w:pPr>
        <w:tabs>
          <w:tab w:val="left" w:pos="288"/>
          <w:tab w:val="left" w:pos="4752"/>
        </w:tabs>
        <w:spacing w:line="240" w:lineRule="exact"/>
        <w:ind w:right="-720"/>
        <w:jc w:val="both"/>
        <w:rPr>
          <w:rFonts w:ascii="Courier New" w:hAnsi="Courier New" w:cs="Courier New"/>
        </w:rPr>
      </w:pPr>
    </w:p>
    <w:p w:rsidR="004D3DA9" w:rsidRDefault="005C1D19" w:rsidP="005C1D19">
      <w:pPr>
        <w:tabs>
          <w:tab w:val="left" w:pos="288"/>
          <w:tab w:val="left" w:pos="4752"/>
        </w:tabs>
        <w:spacing w:line="240" w:lineRule="exact"/>
        <w:ind w:right="-720"/>
        <w:jc w:val="both"/>
        <w:rPr>
          <w:rFonts w:ascii="Courier New" w:hAnsi="Courier New" w:cs="Courier New"/>
        </w:rPr>
      </w:pPr>
      <w:r w:rsidRPr="005C1D19">
        <w:rPr>
          <w:rFonts w:ascii="Courier New" w:hAnsi="Courier New" w:cs="Courier New"/>
        </w:rPr>
        <w:t>ARPC/DP</w:t>
      </w:r>
      <w:r w:rsidR="007B731F">
        <w:rPr>
          <w:rFonts w:ascii="Courier New" w:hAnsi="Courier New" w:cs="Courier New"/>
        </w:rPr>
        <w:t>P</w:t>
      </w:r>
      <w:r>
        <w:rPr>
          <w:rFonts w:ascii="Courier New" w:hAnsi="Courier New" w:cs="Courier New"/>
        </w:rPr>
        <w:t xml:space="preserve"> </w:t>
      </w:r>
      <w:r w:rsidRPr="005C1D19">
        <w:rPr>
          <w:rFonts w:ascii="Courier New" w:hAnsi="Courier New" w:cs="Courier New"/>
        </w:rPr>
        <w:t xml:space="preserve">recommends </w:t>
      </w:r>
      <w:r w:rsidR="004D3DA9">
        <w:rPr>
          <w:rFonts w:ascii="Courier New" w:hAnsi="Courier New" w:cs="Courier New"/>
        </w:rPr>
        <w:t xml:space="preserve">denial, indicating the applicant needed to file her claim for benefits within six years of her husband’s death.  The decedent passed away on 26 Jan 03.  </w:t>
      </w:r>
      <w:r w:rsidR="00357C97">
        <w:rPr>
          <w:rFonts w:ascii="Courier New" w:hAnsi="Courier New" w:cs="Courier New"/>
        </w:rPr>
        <w:t xml:space="preserve">However, </w:t>
      </w:r>
      <w:r w:rsidR="002214C9">
        <w:rPr>
          <w:rFonts w:ascii="Courier New" w:hAnsi="Courier New" w:cs="Courier New"/>
        </w:rPr>
        <w:t>ARPC received a call reporting the death of the former member on 2</w:t>
      </w:r>
      <w:r w:rsidR="00357C97">
        <w:rPr>
          <w:rFonts w:ascii="Courier New" w:hAnsi="Courier New" w:cs="Courier New"/>
        </w:rPr>
        <w:t> </w:t>
      </w:r>
      <w:r w:rsidR="002214C9">
        <w:rPr>
          <w:rFonts w:ascii="Courier New" w:hAnsi="Courier New" w:cs="Courier New"/>
        </w:rPr>
        <w:t xml:space="preserve">Jun 10.  </w:t>
      </w:r>
      <w:r w:rsidR="004D3DA9">
        <w:rPr>
          <w:rFonts w:ascii="Courier New" w:hAnsi="Courier New" w:cs="Courier New"/>
        </w:rPr>
        <w:t>The applicant states she was misinformed by the</w:t>
      </w:r>
      <w:r w:rsidR="00BD5782">
        <w:rPr>
          <w:rFonts w:ascii="Courier New" w:hAnsi="Courier New" w:cs="Courier New"/>
        </w:rPr>
        <w:t xml:space="preserve"> </w:t>
      </w:r>
      <w:r w:rsidR="004D3DA9">
        <w:rPr>
          <w:rFonts w:ascii="Courier New" w:hAnsi="Courier New" w:cs="Courier New"/>
        </w:rPr>
        <w:t>member’s ANG unit to wait until his 60th birthday</w:t>
      </w:r>
      <w:r w:rsidR="002214C9">
        <w:rPr>
          <w:rFonts w:ascii="Courier New" w:hAnsi="Courier New" w:cs="Courier New"/>
        </w:rPr>
        <w:t xml:space="preserve"> (16 Jun 10)</w:t>
      </w:r>
      <w:r w:rsidR="004D3DA9">
        <w:rPr>
          <w:rFonts w:ascii="Courier New" w:hAnsi="Courier New" w:cs="Courier New"/>
        </w:rPr>
        <w:t xml:space="preserve"> to file a claim for benefits.  According to the Defense Finance and Accounting Service (DFAS), the applicant need</w:t>
      </w:r>
      <w:r w:rsidR="00357C97">
        <w:rPr>
          <w:rFonts w:ascii="Courier New" w:hAnsi="Courier New" w:cs="Courier New"/>
        </w:rPr>
        <w:t>ed</w:t>
      </w:r>
      <w:r w:rsidR="004D3DA9">
        <w:rPr>
          <w:rFonts w:ascii="Courier New" w:hAnsi="Courier New" w:cs="Courier New"/>
        </w:rPr>
        <w:t xml:space="preserve"> to file her claim within six years of the date the claim first accrued in accordance with the Barring Statute of Title 31, USC, Section</w:t>
      </w:r>
      <w:r w:rsidR="00357C97">
        <w:rPr>
          <w:rFonts w:ascii="Courier New" w:hAnsi="Courier New" w:cs="Courier New"/>
        </w:rPr>
        <w:t> </w:t>
      </w:r>
      <w:r w:rsidR="004D3DA9">
        <w:rPr>
          <w:rFonts w:ascii="Courier New" w:hAnsi="Courier New" w:cs="Courier New"/>
        </w:rPr>
        <w:t xml:space="preserve">3702 (b), which limits the time for filing of claims against </w:t>
      </w:r>
      <w:r w:rsidR="00BD5782">
        <w:rPr>
          <w:rFonts w:ascii="Courier New" w:hAnsi="Courier New" w:cs="Courier New"/>
        </w:rPr>
        <w:t>the United States to six years.  Because the decedent was eligible for retired pay when he would have turned 60, the applicant is eligible for medical and dental benefits through the TRICARE program, and may also be eligible for benefits through the Department of Veterans Affairs (DVA).</w:t>
      </w:r>
    </w:p>
    <w:p w:rsidR="001866AD" w:rsidRDefault="001866AD" w:rsidP="005C1D19">
      <w:pPr>
        <w:tabs>
          <w:tab w:val="left" w:pos="288"/>
          <w:tab w:val="left" w:pos="4752"/>
        </w:tabs>
        <w:spacing w:line="240" w:lineRule="exact"/>
        <w:ind w:right="-720"/>
        <w:jc w:val="both"/>
        <w:rPr>
          <w:rFonts w:ascii="Courier New" w:hAnsi="Courier New" w:cs="Courier New"/>
        </w:rPr>
      </w:pPr>
    </w:p>
    <w:p w:rsidR="005C1D19" w:rsidRPr="005C1D19" w:rsidRDefault="003A33E8" w:rsidP="005C1D19">
      <w:pPr>
        <w:tabs>
          <w:tab w:val="left" w:pos="288"/>
          <w:tab w:val="left" w:pos="4752"/>
        </w:tabs>
        <w:spacing w:line="240" w:lineRule="exact"/>
        <w:ind w:right="-720"/>
        <w:jc w:val="both"/>
        <w:rPr>
          <w:rFonts w:ascii="Courier New" w:hAnsi="Courier New" w:cs="Courier New"/>
        </w:rPr>
      </w:pPr>
      <w:r>
        <w:rPr>
          <w:rFonts w:ascii="Courier New" w:hAnsi="Courier New" w:cs="Courier New"/>
        </w:rPr>
        <w:t>A</w:t>
      </w:r>
      <w:r w:rsidR="005C1D19" w:rsidRPr="005C1D19">
        <w:rPr>
          <w:rFonts w:ascii="Courier New" w:hAnsi="Courier New" w:cs="Courier New"/>
        </w:rPr>
        <w:t xml:space="preserve"> complete </w:t>
      </w:r>
      <w:r>
        <w:rPr>
          <w:rFonts w:ascii="Courier New" w:hAnsi="Courier New" w:cs="Courier New"/>
        </w:rPr>
        <w:t>copy of the A</w:t>
      </w:r>
      <w:r w:rsidR="006037D9">
        <w:rPr>
          <w:rFonts w:ascii="Courier New" w:hAnsi="Courier New" w:cs="Courier New"/>
        </w:rPr>
        <w:t>R</w:t>
      </w:r>
      <w:r>
        <w:rPr>
          <w:rFonts w:ascii="Courier New" w:hAnsi="Courier New" w:cs="Courier New"/>
        </w:rPr>
        <w:t>PC/DP</w:t>
      </w:r>
      <w:r w:rsidR="006037D9">
        <w:rPr>
          <w:rFonts w:ascii="Courier New" w:hAnsi="Courier New" w:cs="Courier New"/>
        </w:rPr>
        <w:t>P</w:t>
      </w:r>
      <w:r w:rsidR="005C1D19" w:rsidRPr="005C1D19">
        <w:rPr>
          <w:rFonts w:ascii="Courier New" w:hAnsi="Courier New" w:cs="Courier New"/>
        </w:rPr>
        <w:t xml:space="preserve"> evaluation is at Exhibit </w:t>
      </w:r>
      <w:r w:rsidR="00836784">
        <w:rPr>
          <w:rFonts w:ascii="Courier New" w:hAnsi="Courier New" w:cs="Courier New"/>
        </w:rPr>
        <w:t>C</w:t>
      </w:r>
      <w:r w:rsidR="005C1D19" w:rsidRPr="005C1D19">
        <w:rPr>
          <w:rFonts w:ascii="Courier New" w:hAnsi="Courier New" w:cs="Courier New"/>
        </w:rPr>
        <w:t>.</w:t>
      </w:r>
    </w:p>
    <w:p w:rsidR="00117E98" w:rsidRPr="00117E98" w:rsidRDefault="00117E98" w:rsidP="00117E98">
      <w:pPr>
        <w:tabs>
          <w:tab w:val="left" w:pos="288"/>
          <w:tab w:val="left" w:pos="4752"/>
        </w:tabs>
        <w:spacing w:line="240" w:lineRule="exact"/>
        <w:ind w:right="-720"/>
        <w:jc w:val="both"/>
        <w:rPr>
          <w:rFonts w:ascii="Courier New" w:hAnsi="Courier New" w:cs="Courier New"/>
        </w:rPr>
      </w:pPr>
    </w:p>
    <w:p w:rsidR="00117E98" w:rsidRPr="00117E98" w:rsidRDefault="00117E98" w:rsidP="00117E98">
      <w:pPr>
        <w:tabs>
          <w:tab w:val="left" w:pos="288"/>
          <w:tab w:val="left" w:pos="4752"/>
        </w:tabs>
        <w:ind w:right="-720"/>
        <w:jc w:val="both"/>
        <w:rPr>
          <w:rFonts w:ascii="Courier New" w:hAnsi="Courier New" w:cs="Courier New"/>
          <w:szCs w:val="24"/>
          <w:u w:val="single"/>
        </w:rPr>
      </w:pPr>
      <w:r w:rsidRPr="00117E98">
        <w:rPr>
          <w:rFonts w:ascii="Courier New" w:hAnsi="Courier New" w:cs="Courier New"/>
          <w:szCs w:val="24"/>
          <w:u w:val="single"/>
        </w:rPr>
        <w:t>________________________________________________________________</w:t>
      </w:r>
    </w:p>
    <w:p w:rsidR="00117E98" w:rsidRPr="00117E98" w:rsidRDefault="00117E98" w:rsidP="00117E98">
      <w:pPr>
        <w:tabs>
          <w:tab w:val="left" w:pos="288"/>
          <w:tab w:val="left" w:pos="4752"/>
        </w:tabs>
        <w:spacing w:line="240" w:lineRule="exact"/>
        <w:ind w:right="-720"/>
        <w:jc w:val="both"/>
        <w:rPr>
          <w:rFonts w:ascii="Courier New" w:eastAsiaTheme="minorHAnsi" w:hAnsi="Courier New" w:cs="Courier New"/>
          <w:szCs w:val="24"/>
          <w:u w:val="single"/>
        </w:rPr>
      </w:pPr>
    </w:p>
    <w:p w:rsidR="00117E98" w:rsidRPr="00117E98" w:rsidRDefault="00117E98" w:rsidP="00117E98">
      <w:pPr>
        <w:tabs>
          <w:tab w:val="left" w:pos="288"/>
          <w:tab w:val="left" w:pos="4752"/>
        </w:tabs>
        <w:spacing w:line="240" w:lineRule="exact"/>
        <w:ind w:right="-720"/>
        <w:jc w:val="both"/>
        <w:rPr>
          <w:rFonts w:ascii="Courier New" w:hAnsi="Courier New" w:cs="Courier New"/>
        </w:rPr>
      </w:pPr>
      <w:r w:rsidRPr="00117E98">
        <w:rPr>
          <w:rFonts w:ascii="Courier New" w:hAnsi="Courier New" w:cs="Courier New"/>
          <w:u w:val="single"/>
        </w:rPr>
        <w:t>APPLICANT'S REVIEW OF AIR FORCE EVALUATION</w:t>
      </w:r>
      <w:r w:rsidRPr="00117E98">
        <w:rPr>
          <w:rFonts w:ascii="Courier New" w:hAnsi="Courier New" w:cs="Courier New"/>
        </w:rPr>
        <w:t>:</w:t>
      </w:r>
    </w:p>
    <w:p w:rsidR="00117E98" w:rsidRPr="00117E98" w:rsidRDefault="00117E98" w:rsidP="00117E98">
      <w:pPr>
        <w:tabs>
          <w:tab w:val="left" w:pos="288"/>
          <w:tab w:val="left" w:pos="4752"/>
        </w:tabs>
        <w:spacing w:line="240" w:lineRule="exact"/>
        <w:ind w:right="-720"/>
        <w:jc w:val="both"/>
        <w:rPr>
          <w:rFonts w:ascii="Courier New" w:hAnsi="Courier New" w:cs="Courier New"/>
        </w:rPr>
      </w:pPr>
    </w:p>
    <w:p w:rsidR="00117E98" w:rsidRPr="00117E98" w:rsidRDefault="00117E98" w:rsidP="00117E98">
      <w:pPr>
        <w:tabs>
          <w:tab w:val="left" w:pos="288"/>
          <w:tab w:val="left" w:pos="4752"/>
        </w:tabs>
        <w:spacing w:line="240" w:lineRule="exact"/>
        <w:ind w:right="-720"/>
        <w:jc w:val="both"/>
        <w:rPr>
          <w:rFonts w:ascii="Courier New" w:hAnsi="Courier New" w:cs="Courier New"/>
        </w:rPr>
      </w:pPr>
      <w:r w:rsidRPr="00117E98">
        <w:rPr>
          <w:rFonts w:ascii="Courier New" w:hAnsi="Courier New" w:cs="Courier New"/>
        </w:rPr>
        <w:t xml:space="preserve">A copy of the Air Force evaluation was forwarded to </w:t>
      </w:r>
      <w:r w:rsidR="00695194">
        <w:rPr>
          <w:rFonts w:ascii="Courier New" w:hAnsi="Courier New" w:cs="Courier New"/>
        </w:rPr>
        <w:t xml:space="preserve">the </w:t>
      </w:r>
      <w:r w:rsidRPr="00117E98">
        <w:rPr>
          <w:rFonts w:ascii="Courier New" w:hAnsi="Courier New" w:cs="Courier New"/>
        </w:rPr>
        <w:t xml:space="preserve">applicant on </w:t>
      </w:r>
      <w:r w:rsidR="00BD5782">
        <w:rPr>
          <w:rFonts w:ascii="Courier New" w:hAnsi="Courier New" w:cs="Courier New"/>
        </w:rPr>
        <w:t>17 Sep 10</w:t>
      </w:r>
      <w:r w:rsidRPr="00117E98">
        <w:rPr>
          <w:rFonts w:ascii="Courier New" w:hAnsi="Courier New" w:cs="Courier New"/>
        </w:rPr>
        <w:t xml:space="preserve"> for review and response within 30 days.  As of this date, no response has been received by this office (Exhibit D).</w:t>
      </w:r>
    </w:p>
    <w:p w:rsidR="00117E98" w:rsidRPr="00117E98" w:rsidRDefault="00117E98" w:rsidP="00117E98">
      <w:pPr>
        <w:tabs>
          <w:tab w:val="left" w:pos="288"/>
          <w:tab w:val="left" w:pos="4752"/>
        </w:tabs>
        <w:spacing w:line="240" w:lineRule="exact"/>
        <w:ind w:right="-720"/>
        <w:jc w:val="both"/>
        <w:rPr>
          <w:rFonts w:ascii="Courier New" w:hAnsi="Courier New" w:cs="Courier New"/>
        </w:rPr>
      </w:pPr>
    </w:p>
    <w:p w:rsidR="00117E98" w:rsidRPr="00117E98" w:rsidRDefault="00117E98" w:rsidP="00117E98">
      <w:pPr>
        <w:tabs>
          <w:tab w:val="left" w:pos="288"/>
          <w:tab w:val="left" w:pos="4752"/>
        </w:tabs>
        <w:ind w:right="-720"/>
        <w:jc w:val="both"/>
        <w:rPr>
          <w:rFonts w:ascii="Courier New" w:hAnsi="Courier New" w:cs="Courier New"/>
          <w:szCs w:val="24"/>
          <w:u w:val="single"/>
        </w:rPr>
      </w:pPr>
      <w:r w:rsidRPr="00117E98">
        <w:rPr>
          <w:rFonts w:ascii="Courier New" w:hAnsi="Courier New" w:cs="Courier New"/>
          <w:szCs w:val="24"/>
          <w:u w:val="single"/>
        </w:rPr>
        <w:t>________________________________________________________________</w:t>
      </w:r>
    </w:p>
    <w:p w:rsidR="00117E98" w:rsidRPr="00117E98" w:rsidRDefault="00117E98" w:rsidP="00117E98">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2.  The application was timely filed</w:t>
      </w:r>
      <w:r w:rsidR="002F318D" w:rsidRPr="002F318D">
        <w:rPr>
          <w:rFonts w:ascii="Courier New" w:eastAsiaTheme="minorHAnsi" w:hAnsi="Courier New" w:cs="Courier New"/>
          <w:szCs w:val="24"/>
        </w:rPr>
        <w:t>.</w:t>
      </w:r>
    </w:p>
    <w:p w:rsidR="002214C9" w:rsidRDefault="002214C9" w:rsidP="00A96F56">
      <w:pPr>
        <w:tabs>
          <w:tab w:val="left" w:pos="288"/>
          <w:tab w:val="left" w:pos="4752"/>
        </w:tabs>
        <w:spacing w:line="240" w:lineRule="exact"/>
        <w:ind w:right="-720"/>
        <w:jc w:val="both"/>
        <w:rPr>
          <w:rFonts w:ascii="Courier New" w:hAnsi="Courier New" w:cs="Courier New"/>
        </w:rPr>
      </w:pPr>
    </w:p>
    <w:p w:rsidR="004C7144" w:rsidRDefault="003A33E8" w:rsidP="004C7144">
      <w:pPr>
        <w:tabs>
          <w:tab w:val="left" w:pos="288"/>
          <w:tab w:val="left" w:pos="4752"/>
        </w:tabs>
        <w:spacing w:line="240" w:lineRule="exact"/>
        <w:ind w:right="-720"/>
        <w:jc w:val="both"/>
        <w:rPr>
          <w:rFonts w:ascii="Courier New" w:hAnsi="Courier New" w:cs="Courier New"/>
        </w:rPr>
      </w:pPr>
      <w:r w:rsidRPr="003A33E8">
        <w:rPr>
          <w:rFonts w:ascii="Courier New" w:hAnsi="Courier New" w:cs="Courier New"/>
        </w:rPr>
        <w:t>3.  </w:t>
      </w:r>
      <w:r w:rsidR="00754B72">
        <w:rPr>
          <w:rFonts w:ascii="Courier New" w:hAnsi="Courier New" w:cs="Courier New"/>
        </w:rPr>
        <w:t>S</w:t>
      </w:r>
      <w:r w:rsidRPr="003A33E8">
        <w:rPr>
          <w:rFonts w:ascii="Courier New" w:hAnsi="Courier New" w:cs="Courier New"/>
        </w:rPr>
        <w:t xml:space="preserve">ufficient relevant evidence has been presented to demonstrate the existence of </w:t>
      </w:r>
      <w:r w:rsidR="00754B72">
        <w:rPr>
          <w:rFonts w:ascii="Courier New" w:hAnsi="Courier New" w:cs="Courier New"/>
        </w:rPr>
        <w:t xml:space="preserve">an </w:t>
      </w:r>
      <w:r w:rsidRPr="003A33E8">
        <w:rPr>
          <w:rFonts w:ascii="Courier New" w:hAnsi="Courier New" w:cs="Courier New"/>
        </w:rPr>
        <w:t xml:space="preserve">injustice.  </w:t>
      </w:r>
      <w:r w:rsidR="002214C9">
        <w:rPr>
          <w:rFonts w:ascii="Courier New" w:hAnsi="Courier New" w:cs="Courier New"/>
        </w:rPr>
        <w:t>The appl</w:t>
      </w:r>
      <w:r w:rsidR="00A302B5">
        <w:rPr>
          <w:rFonts w:ascii="Courier New" w:hAnsi="Courier New" w:cs="Courier New"/>
        </w:rPr>
        <w:t>icant contends that she was mis</w:t>
      </w:r>
      <w:r w:rsidR="002214C9">
        <w:rPr>
          <w:rFonts w:ascii="Courier New" w:hAnsi="Courier New" w:cs="Courier New"/>
        </w:rPr>
        <w:t xml:space="preserve">informed </w:t>
      </w:r>
      <w:r w:rsidR="002214C9" w:rsidRPr="002214C9">
        <w:rPr>
          <w:rFonts w:ascii="Courier New" w:hAnsi="Courier New" w:cs="Courier New"/>
        </w:rPr>
        <w:t>regarding her entitlement as a beneficiary under the R</w:t>
      </w:r>
      <w:r w:rsidR="0051328C">
        <w:rPr>
          <w:rFonts w:ascii="Courier New" w:hAnsi="Courier New" w:cs="Courier New"/>
        </w:rPr>
        <w:t>eserve Component Survivor Benefit Plan (R</w:t>
      </w:r>
      <w:r w:rsidR="002214C9" w:rsidRPr="002214C9">
        <w:rPr>
          <w:rFonts w:ascii="Courier New" w:hAnsi="Courier New" w:cs="Courier New"/>
        </w:rPr>
        <w:t>CSBP</w:t>
      </w:r>
      <w:r w:rsidR="0051328C">
        <w:rPr>
          <w:rFonts w:ascii="Courier New" w:hAnsi="Courier New" w:cs="Courier New"/>
        </w:rPr>
        <w:t>)</w:t>
      </w:r>
      <w:r w:rsidR="002214C9" w:rsidRPr="002214C9">
        <w:rPr>
          <w:rFonts w:ascii="Courier New" w:hAnsi="Courier New" w:cs="Courier New"/>
        </w:rPr>
        <w:t>.</w:t>
      </w:r>
      <w:r w:rsidR="002214C9">
        <w:rPr>
          <w:rFonts w:ascii="Courier New" w:hAnsi="Courier New" w:cs="Courier New"/>
        </w:rPr>
        <w:t xml:space="preserve">  After a thorough review of the evidence presented, </w:t>
      </w:r>
      <w:r w:rsidR="000E20EE">
        <w:rPr>
          <w:rFonts w:ascii="Courier New" w:hAnsi="Courier New" w:cs="Courier New"/>
        </w:rPr>
        <w:t xml:space="preserve">we believe applicant has suffered an injustice and corrective action is warranted.  In this respect, we </w:t>
      </w:r>
      <w:r w:rsidR="004C7144">
        <w:rPr>
          <w:rFonts w:ascii="Courier New" w:hAnsi="Courier New" w:cs="Courier New"/>
        </w:rPr>
        <w:t xml:space="preserve">find it </w:t>
      </w:r>
      <w:r w:rsidR="0051328C">
        <w:rPr>
          <w:rFonts w:ascii="Courier New" w:hAnsi="Courier New" w:cs="Courier New"/>
        </w:rPr>
        <w:t xml:space="preserve">highly unlikely she would knowingly forgo her entitlement to this important benefit for over seven years.  Therefore, based on the preponderance of the evidence presented, we believe </w:t>
      </w:r>
      <w:r w:rsidR="004C7144">
        <w:rPr>
          <w:rFonts w:ascii="Courier New" w:hAnsi="Courier New" w:cs="Courier New"/>
        </w:rPr>
        <w:t xml:space="preserve">the applicant, </w:t>
      </w:r>
      <w:r w:rsidR="004C7144" w:rsidRPr="004C7144">
        <w:rPr>
          <w:rFonts w:ascii="Courier New" w:hAnsi="Courier New" w:cs="Courier New"/>
        </w:rPr>
        <w:t>a non-military</w:t>
      </w:r>
      <w:r w:rsidR="004C7144">
        <w:rPr>
          <w:rFonts w:ascii="Courier New" w:hAnsi="Courier New" w:cs="Courier New"/>
        </w:rPr>
        <w:t xml:space="preserve"> </w:t>
      </w:r>
      <w:r w:rsidR="004C7144" w:rsidRPr="004C7144">
        <w:rPr>
          <w:rFonts w:ascii="Courier New" w:hAnsi="Courier New" w:cs="Courier New"/>
        </w:rPr>
        <w:t xml:space="preserve">member, took action she understood to be adequate </w:t>
      </w:r>
      <w:r w:rsidR="004C7144">
        <w:rPr>
          <w:rFonts w:ascii="Courier New" w:hAnsi="Courier New" w:cs="Courier New"/>
        </w:rPr>
        <w:t xml:space="preserve">and that her delay in claiming her benefits was not the result of </w:t>
      </w:r>
      <w:r w:rsidR="0051328C">
        <w:rPr>
          <w:rFonts w:ascii="Courier New" w:hAnsi="Courier New" w:cs="Courier New"/>
        </w:rPr>
        <w:t xml:space="preserve">her own </w:t>
      </w:r>
      <w:r w:rsidR="004C7144">
        <w:rPr>
          <w:rFonts w:ascii="Courier New" w:hAnsi="Courier New" w:cs="Courier New"/>
        </w:rPr>
        <w:t>negligence</w:t>
      </w:r>
      <w:r w:rsidR="006B17CC">
        <w:rPr>
          <w:rFonts w:ascii="Courier New" w:hAnsi="Courier New" w:cs="Courier New"/>
        </w:rPr>
        <w:t xml:space="preserve">, but rather </w:t>
      </w:r>
      <w:r w:rsidR="00357C97">
        <w:rPr>
          <w:rFonts w:ascii="Courier New" w:hAnsi="Courier New" w:cs="Courier New"/>
        </w:rPr>
        <w:t xml:space="preserve">likely </w:t>
      </w:r>
      <w:r w:rsidR="0051328C">
        <w:rPr>
          <w:rFonts w:ascii="Courier New" w:hAnsi="Courier New" w:cs="Courier New"/>
        </w:rPr>
        <w:t xml:space="preserve">the result of </w:t>
      </w:r>
      <w:r w:rsidR="006B17CC">
        <w:rPr>
          <w:rFonts w:ascii="Courier New" w:hAnsi="Courier New" w:cs="Courier New"/>
        </w:rPr>
        <w:t xml:space="preserve">being </w:t>
      </w:r>
      <w:r w:rsidR="00A302B5">
        <w:rPr>
          <w:rFonts w:ascii="Courier New" w:hAnsi="Courier New" w:cs="Courier New"/>
        </w:rPr>
        <w:t>mis</w:t>
      </w:r>
      <w:r w:rsidR="0051328C">
        <w:rPr>
          <w:rFonts w:ascii="Courier New" w:hAnsi="Courier New" w:cs="Courier New"/>
        </w:rPr>
        <w:t>informed regarding her rights and responsibilities under the RCSBP.  Therefore, we recommend the decedent’s records be corrected as indicated below.</w:t>
      </w:r>
      <w:r w:rsidR="004C7144">
        <w:rPr>
          <w:rFonts w:ascii="Courier New" w:hAnsi="Courier New" w:cs="Courier New"/>
        </w:rPr>
        <w:t xml:space="preserve">  </w:t>
      </w:r>
    </w:p>
    <w:p w:rsidR="00A96F56" w:rsidRDefault="00A96F56" w:rsidP="00A96F56">
      <w:pPr>
        <w:tabs>
          <w:tab w:val="left" w:pos="288"/>
          <w:tab w:val="left" w:pos="4752"/>
        </w:tabs>
        <w:spacing w:line="240" w:lineRule="exact"/>
        <w:ind w:right="-720"/>
        <w:jc w:val="both"/>
        <w:rPr>
          <w:rFonts w:ascii="Courier New" w:hAnsi="Courier New" w:cs="Courier New"/>
        </w:rPr>
      </w:pPr>
    </w:p>
    <w:p w:rsidR="006B32AF" w:rsidRDefault="006B32AF" w:rsidP="006B32AF">
      <w:pPr>
        <w:tabs>
          <w:tab w:val="left" w:pos="288"/>
          <w:tab w:val="left" w:pos="4752"/>
        </w:tabs>
        <w:spacing w:line="240" w:lineRule="exact"/>
        <w:ind w:right="-720"/>
        <w:jc w:val="both"/>
        <w:rPr>
          <w:rFonts w:ascii="Courier New" w:hAnsi="Courier New"/>
        </w:rPr>
      </w:pPr>
      <w:r>
        <w:rPr>
          <w:rFonts w:ascii="Courier New" w:hAnsi="Courier New"/>
        </w:rPr>
        <w:t>4.</w:t>
      </w:r>
      <w:r w:rsidR="00CF1894">
        <w:rPr>
          <w:rFonts w:ascii="Courier New" w:hAnsi="Courier New"/>
        </w:rPr>
        <w:t>  </w:t>
      </w:r>
      <w:r>
        <w:rPr>
          <w:rFonts w:ascii="Courier New" w:hAnsi="Courier New"/>
        </w:rPr>
        <w:t>The applicant’s case is adequately documented and it has not been shown that a personal appearance with or without counsel will materially add to our understanding of the issues involved.  Therefore, the request for a hearing is not favorably considered.</w:t>
      </w:r>
    </w:p>
    <w:p w:rsidR="006B32AF" w:rsidRDefault="006B32AF" w:rsidP="006B32AF">
      <w:pPr>
        <w:tabs>
          <w:tab w:val="left" w:pos="288"/>
          <w:tab w:val="left" w:pos="4752"/>
        </w:tabs>
        <w:spacing w:line="240" w:lineRule="exact"/>
        <w:ind w:right="-720"/>
        <w:jc w:val="both"/>
        <w:rPr>
          <w:rFonts w:ascii="Courier New" w:hAnsi="Courier New"/>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FC16E9" w:rsidRDefault="00FC16E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 xml:space="preserve">THE BOARD </w:t>
      </w:r>
      <w:r w:rsidR="00A96F56">
        <w:rPr>
          <w:rFonts w:ascii="Courier New" w:eastAsiaTheme="minorHAnsi" w:hAnsi="Courier New" w:cs="Courier New"/>
          <w:szCs w:val="24"/>
          <w:u w:val="single"/>
        </w:rPr>
        <w:t>RECOMMENDS</w:t>
      </w:r>
      <w:r w:rsidRPr="00B70882">
        <w:rPr>
          <w:rFonts w:ascii="Courier New" w:eastAsiaTheme="minorHAnsi" w:hAnsi="Courier New" w:cs="Courier New"/>
          <w:szCs w:val="24"/>
          <w:u w:val="single"/>
        </w:rPr>
        <w:t xml:space="preserve">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A96F56" w:rsidRDefault="00A96F56" w:rsidP="00A96F56">
      <w:pPr>
        <w:tabs>
          <w:tab w:val="left" w:pos="288"/>
          <w:tab w:val="left" w:pos="4752"/>
        </w:tabs>
        <w:spacing w:line="240" w:lineRule="exact"/>
        <w:ind w:right="-720"/>
        <w:jc w:val="both"/>
        <w:rPr>
          <w:rFonts w:ascii="Courier New" w:eastAsiaTheme="minorHAnsi" w:hAnsi="Courier New" w:cs="Courier New"/>
          <w:szCs w:val="24"/>
        </w:rPr>
      </w:pPr>
      <w:r w:rsidRPr="00D908E2">
        <w:rPr>
          <w:rFonts w:ascii="Courier New" w:eastAsiaTheme="minorHAnsi" w:hAnsi="Courier New" w:cs="Courier New"/>
          <w:szCs w:val="24"/>
        </w:rPr>
        <w:t>The pertinent military records of the Department of the Air</w:t>
      </w:r>
      <w:r>
        <w:rPr>
          <w:rFonts w:ascii="Courier New" w:eastAsiaTheme="minorHAnsi" w:hAnsi="Courier New" w:cs="Courier New"/>
          <w:szCs w:val="24"/>
        </w:rPr>
        <w:t xml:space="preserve"> </w:t>
      </w:r>
      <w:r w:rsidRPr="00D908E2">
        <w:rPr>
          <w:rFonts w:ascii="Courier New" w:eastAsiaTheme="minorHAnsi" w:hAnsi="Courier New" w:cs="Courier New"/>
          <w:szCs w:val="24"/>
        </w:rPr>
        <w:t xml:space="preserve">Force relating to </w:t>
      </w:r>
      <w:r>
        <w:rPr>
          <w:rFonts w:ascii="Courier New" w:eastAsiaTheme="minorHAnsi" w:hAnsi="Courier New" w:cs="Courier New"/>
          <w:szCs w:val="24"/>
        </w:rPr>
        <w:t xml:space="preserve">the </w:t>
      </w:r>
      <w:r w:rsidR="006B32AF">
        <w:rPr>
          <w:rFonts w:ascii="Courier New" w:eastAsiaTheme="minorHAnsi" w:hAnsi="Courier New" w:cs="Courier New"/>
          <w:szCs w:val="24"/>
        </w:rPr>
        <w:t>deceased service member</w:t>
      </w:r>
      <w:r w:rsidRPr="00D908E2">
        <w:rPr>
          <w:rFonts w:ascii="Courier New" w:eastAsiaTheme="minorHAnsi" w:hAnsi="Courier New" w:cs="Courier New"/>
          <w:szCs w:val="24"/>
        </w:rPr>
        <w:t xml:space="preserve"> </w:t>
      </w:r>
      <w:proofErr w:type="gramStart"/>
      <w:r w:rsidRPr="00D908E2">
        <w:rPr>
          <w:rFonts w:ascii="Courier New" w:eastAsiaTheme="minorHAnsi" w:hAnsi="Courier New" w:cs="Courier New"/>
          <w:szCs w:val="24"/>
        </w:rPr>
        <w:t>be</w:t>
      </w:r>
      <w:proofErr w:type="gramEnd"/>
      <w:r w:rsidRPr="00D908E2">
        <w:rPr>
          <w:rFonts w:ascii="Courier New" w:eastAsiaTheme="minorHAnsi" w:hAnsi="Courier New" w:cs="Courier New"/>
          <w:szCs w:val="24"/>
        </w:rPr>
        <w:t xml:space="preserve"> corrected to show that</w:t>
      </w:r>
      <w:r w:rsidR="006B32AF">
        <w:rPr>
          <w:rFonts w:ascii="Courier New" w:eastAsiaTheme="minorHAnsi" w:hAnsi="Courier New" w:cs="Courier New"/>
          <w:szCs w:val="24"/>
        </w:rPr>
        <w:t xml:space="preserve"> on 27 January 2003, his widow, </w:t>
      </w:r>
      <w:r w:rsidR="00357C97">
        <w:rPr>
          <w:rFonts w:ascii="Courier New" w:eastAsiaTheme="minorHAnsi" w:hAnsi="Courier New" w:cs="Courier New"/>
          <w:szCs w:val="24"/>
        </w:rPr>
        <w:t>the APPLICANT</w:t>
      </w:r>
      <w:r w:rsidR="006B32AF">
        <w:rPr>
          <w:rFonts w:ascii="Courier New" w:eastAsiaTheme="minorHAnsi" w:hAnsi="Courier New" w:cs="Courier New"/>
          <w:szCs w:val="24"/>
        </w:rPr>
        <w:t>, submitted a claim for a survivor benefit annuity.</w:t>
      </w:r>
    </w:p>
    <w:p w:rsidR="00A96F56" w:rsidRDefault="00A96F56" w:rsidP="00A96F5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5B7BE0">
        <w:rPr>
          <w:rFonts w:ascii="Courier New" w:eastAsiaTheme="minorHAnsi" w:hAnsi="Courier New" w:cs="Courier New"/>
          <w:szCs w:val="24"/>
        </w:rPr>
        <w:t>10-02727</w:t>
      </w:r>
      <w:r w:rsidRPr="00B70882">
        <w:rPr>
          <w:rFonts w:ascii="Courier New" w:eastAsiaTheme="minorHAnsi" w:hAnsi="Courier New" w:cs="Courier New"/>
          <w:szCs w:val="24"/>
        </w:rPr>
        <w:t xml:space="preserve"> in Executive Session on </w:t>
      </w:r>
      <w:r w:rsidR="006B32AF">
        <w:rPr>
          <w:rFonts w:ascii="Courier New" w:eastAsiaTheme="minorHAnsi" w:hAnsi="Courier New" w:cs="Courier New"/>
          <w:szCs w:val="24"/>
        </w:rPr>
        <w:t>1 Mar</w:t>
      </w:r>
      <w:r w:rsidR="00856A5E">
        <w:rPr>
          <w:rFonts w:ascii="Courier New" w:eastAsiaTheme="minorHAnsi" w:hAnsi="Courier New" w:cs="Courier New"/>
          <w:szCs w:val="24"/>
        </w:rPr>
        <w:t xml:space="preserve"> 11</w:t>
      </w:r>
      <w:r w:rsidRPr="00B70882">
        <w:rPr>
          <w:rFonts w:ascii="Courier New" w:eastAsiaTheme="minorHAnsi" w:hAnsi="Courier New" w:cs="Courier New"/>
          <w:szCs w:val="24"/>
        </w:rPr>
        <w:t>, under the provisions of AFI 36-2603:</w:t>
      </w:r>
    </w:p>
    <w:p w:rsidR="000179D9" w:rsidRPr="00B67D96" w:rsidRDefault="000179D9" w:rsidP="000179D9">
      <w:pPr>
        <w:tabs>
          <w:tab w:val="left" w:pos="288"/>
          <w:tab w:val="left" w:pos="4752"/>
        </w:tabs>
        <w:spacing w:line="240" w:lineRule="exact"/>
        <w:ind w:right="-720"/>
        <w:jc w:val="both"/>
        <w:rPr>
          <w:rFonts w:ascii="Courier New" w:hAnsi="Courier New"/>
        </w:rPr>
      </w:pPr>
    </w:p>
    <w:p w:rsidR="00856A5E" w:rsidRPr="004531BA" w:rsidRDefault="00856A5E" w:rsidP="00856A5E">
      <w:pPr>
        <w:tabs>
          <w:tab w:val="left" w:pos="720"/>
          <w:tab w:val="left" w:pos="4752"/>
        </w:tabs>
        <w:spacing w:line="240" w:lineRule="exact"/>
        <w:ind w:right="-720"/>
        <w:jc w:val="both"/>
        <w:rPr>
          <w:rFonts w:ascii="Courier New" w:hAnsi="Courier New"/>
        </w:rPr>
      </w:pPr>
      <w:r w:rsidRPr="004531BA">
        <w:rPr>
          <w:rFonts w:ascii="Courier New" w:hAnsi="Courier New"/>
        </w:rPr>
        <w:tab/>
        <w:t xml:space="preserve">Mr. </w:t>
      </w:r>
      <w:r w:rsidR="0086715A">
        <w:rPr>
          <w:rFonts w:ascii="Courier New" w:hAnsi="Courier New"/>
        </w:rPr>
        <w:t>XXXXXXXXXX</w:t>
      </w:r>
      <w:r w:rsidRPr="004531BA">
        <w:rPr>
          <w:rFonts w:ascii="Courier New" w:hAnsi="Courier New"/>
        </w:rPr>
        <w:t>, Panel Chair</w:t>
      </w:r>
    </w:p>
    <w:p w:rsidR="00856A5E" w:rsidRPr="004531BA" w:rsidRDefault="00856A5E" w:rsidP="00856A5E">
      <w:pPr>
        <w:tabs>
          <w:tab w:val="left" w:pos="720"/>
          <w:tab w:val="left" w:pos="4752"/>
        </w:tabs>
        <w:spacing w:line="240" w:lineRule="exact"/>
        <w:ind w:right="-720"/>
        <w:jc w:val="both"/>
        <w:rPr>
          <w:rFonts w:ascii="Courier New" w:hAnsi="Courier New"/>
        </w:rPr>
      </w:pPr>
      <w:r w:rsidRPr="004531BA">
        <w:rPr>
          <w:rFonts w:ascii="Courier New" w:hAnsi="Courier New"/>
        </w:rPr>
        <w:tab/>
        <w:t>M</w:t>
      </w:r>
      <w:r w:rsidR="00A302B5">
        <w:rPr>
          <w:rFonts w:ascii="Courier New" w:hAnsi="Courier New"/>
        </w:rPr>
        <w:t>r</w:t>
      </w:r>
      <w:r w:rsidRPr="004531BA">
        <w:rPr>
          <w:rFonts w:ascii="Courier New" w:hAnsi="Courier New"/>
        </w:rPr>
        <w:t xml:space="preserve">. </w:t>
      </w:r>
      <w:r w:rsidR="0086715A">
        <w:rPr>
          <w:rFonts w:ascii="Courier New" w:hAnsi="Courier New"/>
        </w:rPr>
        <w:t>XXXXXXXXXX</w:t>
      </w:r>
      <w:r w:rsidRPr="004531BA">
        <w:rPr>
          <w:rFonts w:ascii="Courier New" w:hAnsi="Courier New"/>
        </w:rPr>
        <w:t>, Member</w:t>
      </w:r>
    </w:p>
    <w:p w:rsidR="00856A5E" w:rsidRPr="004531BA" w:rsidRDefault="00856A5E" w:rsidP="00856A5E">
      <w:pPr>
        <w:tabs>
          <w:tab w:val="left" w:pos="720"/>
          <w:tab w:val="left" w:pos="4752"/>
        </w:tabs>
        <w:spacing w:line="240" w:lineRule="exact"/>
        <w:ind w:right="-720"/>
        <w:jc w:val="both"/>
        <w:rPr>
          <w:rFonts w:ascii="Courier New" w:hAnsi="Courier New"/>
        </w:rPr>
      </w:pPr>
      <w:r w:rsidRPr="004531BA">
        <w:rPr>
          <w:rFonts w:ascii="Courier New" w:hAnsi="Courier New"/>
        </w:rPr>
        <w:tab/>
        <w:t>M</w:t>
      </w:r>
      <w:r w:rsidR="00A302B5">
        <w:rPr>
          <w:rFonts w:ascii="Courier New" w:hAnsi="Courier New"/>
        </w:rPr>
        <w:t>s</w:t>
      </w:r>
      <w:r w:rsidRPr="004531BA">
        <w:rPr>
          <w:rFonts w:ascii="Courier New" w:hAnsi="Courier New"/>
        </w:rPr>
        <w:t xml:space="preserve">. </w:t>
      </w:r>
      <w:r w:rsidR="0086715A">
        <w:rPr>
          <w:rFonts w:ascii="Courier New" w:hAnsi="Courier New"/>
        </w:rPr>
        <w:t>XXXXXXXXXX</w:t>
      </w:r>
      <w:r w:rsidRPr="004531BA">
        <w:rPr>
          <w:rFonts w:ascii="Courier New" w:hAnsi="Courier New"/>
        </w:rPr>
        <w:t>, Member</w:t>
      </w:r>
    </w:p>
    <w:p w:rsidR="000179D9" w:rsidRPr="00B67D96" w:rsidRDefault="000179D9" w:rsidP="000179D9">
      <w:pPr>
        <w:tabs>
          <w:tab w:val="left" w:pos="288"/>
          <w:tab w:val="left" w:pos="4752"/>
        </w:tabs>
        <w:spacing w:line="240" w:lineRule="exact"/>
        <w:ind w:right="-720"/>
        <w:jc w:val="both"/>
        <w:rPr>
          <w:rFonts w:ascii="Courier New" w:hAnsi="Courier New"/>
        </w:rPr>
      </w:pPr>
    </w:p>
    <w:p w:rsidR="00B70882" w:rsidRPr="00B70882" w:rsidRDefault="00856A5E"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 xml:space="preserve">All members voted to correct the records as recommended.  </w:t>
      </w:r>
      <w:r w:rsidR="00B70882" w:rsidRPr="00B70882">
        <w:rPr>
          <w:rFonts w:ascii="Courier New" w:eastAsiaTheme="minorHAnsi" w:hAnsi="Courier New" w:cs="Courier New"/>
          <w:szCs w:val="24"/>
        </w:rPr>
        <w:t>The following documentary evidence 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BD5782"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BD5782">
        <w:rPr>
          <w:rFonts w:ascii="Courier New" w:hAnsi="Courier New" w:cs="Courier New"/>
          <w:szCs w:val="24"/>
        </w:rPr>
        <w:t>9 Jun 10 and 11 Aug 10</w:t>
      </w:r>
      <w:r w:rsidR="00856A5E">
        <w:rPr>
          <w:rFonts w:ascii="Courier New" w:hAnsi="Courier New" w:cs="Courier New"/>
          <w:szCs w:val="24"/>
        </w:rPr>
        <w:t>,</w:t>
      </w:r>
    </w:p>
    <w:p w:rsidR="006B2AA0" w:rsidRPr="003D0DAD" w:rsidRDefault="00BD5782"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856A5E">
        <w:rPr>
          <w:rFonts w:ascii="Courier New" w:hAnsi="Courier New" w:cs="Courier New"/>
          <w:szCs w:val="24"/>
        </w:rPr>
        <w:t xml:space="preserve"> </w:t>
      </w:r>
      <w:r>
        <w:rPr>
          <w:rFonts w:ascii="Courier New" w:hAnsi="Courier New" w:cs="Courier New"/>
          <w:szCs w:val="24"/>
        </w:rPr>
        <w:t xml:space="preserve"> </w:t>
      </w:r>
      <w:r w:rsidR="00856A5E">
        <w:rPr>
          <w:rFonts w:ascii="Courier New" w:hAnsi="Courier New" w:cs="Courier New"/>
          <w:szCs w:val="24"/>
        </w:rPr>
        <w:t>w/atchs</w:t>
      </w:r>
      <w:r w:rsidR="006B2AA0" w:rsidRPr="003D0DAD">
        <w:rPr>
          <w:rFonts w:ascii="Courier New" w:hAnsi="Courier New" w:cs="Courier New"/>
          <w:szCs w:val="24"/>
        </w:rPr>
        <w:t>.</w:t>
      </w: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B.  </w:t>
      </w:r>
      <w:r w:rsidR="00BD5782">
        <w:rPr>
          <w:rFonts w:ascii="Courier New" w:hAnsi="Courier New" w:cs="Courier New"/>
          <w:szCs w:val="24"/>
        </w:rPr>
        <w:t xml:space="preserve">Decedent’s </w:t>
      </w:r>
      <w:r w:rsidRPr="003D0DAD">
        <w:rPr>
          <w:rFonts w:ascii="Courier New" w:hAnsi="Courier New" w:cs="Courier New"/>
          <w:szCs w:val="24"/>
        </w:rPr>
        <w:t>Master Personnel Records.</w:t>
      </w:r>
    </w:p>
    <w:p w:rsidR="006B2AA0"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C.  Letter, </w:t>
      </w:r>
      <w:r w:rsidR="003A33E8">
        <w:rPr>
          <w:rFonts w:ascii="Courier New" w:hAnsi="Courier New" w:cs="Courier New"/>
          <w:szCs w:val="24"/>
        </w:rPr>
        <w:t>A</w:t>
      </w:r>
      <w:r w:rsidR="00856A5E">
        <w:rPr>
          <w:rFonts w:ascii="Courier New" w:hAnsi="Courier New" w:cs="Courier New"/>
          <w:szCs w:val="24"/>
        </w:rPr>
        <w:t>R</w:t>
      </w:r>
      <w:r w:rsidR="003A33E8">
        <w:rPr>
          <w:rFonts w:ascii="Courier New" w:hAnsi="Courier New" w:cs="Courier New"/>
          <w:szCs w:val="24"/>
        </w:rPr>
        <w:t>PC/DP</w:t>
      </w:r>
      <w:r w:rsidR="00856A5E">
        <w:rPr>
          <w:rFonts w:ascii="Courier New" w:hAnsi="Courier New" w:cs="Courier New"/>
          <w:szCs w:val="24"/>
        </w:rPr>
        <w:t>P</w:t>
      </w:r>
      <w:r w:rsidR="003A33E8">
        <w:rPr>
          <w:rFonts w:ascii="Courier New" w:hAnsi="Courier New" w:cs="Courier New"/>
          <w:szCs w:val="24"/>
        </w:rPr>
        <w:t>,</w:t>
      </w:r>
      <w:r w:rsidR="009D071D">
        <w:rPr>
          <w:rFonts w:ascii="Courier New" w:hAnsi="Courier New" w:cs="Courier New"/>
          <w:szCs w:val="24"/>
        </w:rPr>
        <w:t xml:space="preserve"> </w:t>
      </w:r>
      <w:r>
        <w:rPr>
          <w:rFonts w:ascii="Courier New" w:hAnsi="Courier New" w:cs="Courier New"/>
          <w:szCs w:val="24"/>
        </w:rPr>
        <w:t xml:space="preserve">dated </w:t>
      </w:r>
      <w:r w:rsidR="00BD5782">
        <w:rPr>
          <w:rFonts w:ascii="Courier New" w:hAnsi="Courier New" w:cs="Courier New"/>
          <w:szCs w:val="24"/>
        </w:rPr>
        <w:t>30 Aug 10, w/atchs</w:t>
      </w:r>
      <w:r w:rsidRPr="003D0DAD">
        <w:rPr>
          <w:rFonts w:ascii="Courier New" w:hAnsi="Courier New" w:cs="Courier New"/>
          <w:szCs w:val="24"/>
        </w:rPr>
        <w:t>.</w:t>
      </w:r>
    </w:p>
    <w:p w:rsidR="00FC16E9" w:rsidRPr="003D0DAD"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3A33E8">
        <w:rPr>
          <w:rFonts w:ascii="Courier New" w:hAnsi="Courier New" w:cs="Courier New"/>
          <w:szCs w:val="24"/>
        </w:rPr>
        <w:t>D</w:t>
      </w:r>
      <w:r>
        <w:rPr>
          <w:rFonts w:ascii="Courier New" w:hAnsi="Courier New" w:cs="Courier New"/>
          <w:szCs w:val="24"/>
        </w:rPr>
        <w:t xml:space="preserve">.  Letter, </w:t>
      </w:r>
      <w:r w:rsidR="003A33E8">
        <w:rPr>
          <w:rFonts w:ascii="Courier New" w:hAnsi="Courier New" w:cs="Courier New"/>
          <w:szCs w:val="24"/>
        </w:rPr>
        <w:t xml:space="preserve">SAF/MRBR, </w:t>
      </w:r>
      <w:r w:rsidR="000243D2">
        <w:rPr>
          <w:rFonts w:ascii="Courier New" w:hAnsi="Courier New" w:cs="Courier New"/>
          <w:szCs w:val="24"/>
        </w:rPr>
        <w:t xml:space="preserve">dated </w:t>
      </w:r>
      <w:r w:rsidR="00BD5782">
        <w:rPr>
          <w:rFonts w:ascii="Courier New" w:hAnsi="Courier New" w:cs="Courier New"/>
          <w:szCs w:val="24"/>
        </w:rPr>
        <w:t>17 Sep 10</w:t>
      </w:r>
      <w:r>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86715A">
        <w:rPr>
          <w:rFonts w:ascii="Courier New" w:hAnsi="Courier New" w:cs="Courier New"/>
          <w:szCs w:val="24"/>
        </w:rPr>
        <w:t>XXXXXXXXXX</w:t>
      </w: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2B46EC">
          <w:headerReference w:type="default" r:id="rId8"/>
          <w:footerReference w:type="default" r:id="rId9"/>
          <w:headerReference w:type="first" r:id="rId10"/>
          <w:footerReference w:type="first" r:id="rId11"/>
          <w:pgSz w:w="12240" w:h="15840"/>
          <w:pgMar w:top="1440" w:right="2160" w:bottom="1440" w:left="1440" w:header="720" w:footer="720" w:gutter="0"/>
          <w:paperSrc w:first="8" w:other="8"/>
          <w:cols w:space="720"/>
          <w:titlePg/>
          <w:docGrid w:linePitch="360"/>
        </w:sectPr>
      </w:pPr>
    </w:p>
    <w:p w:rsidR="00B761E9" w:rsidRDefault="00B761E9" w:rsidP="0086715A">
      <w:pPr>
        <w:tabs>
          <w:tab w:val="left" w:pos="288"/>
          <w:tab w:val="left" w:pos="4752"/>
        </w:tabs>
        <w:spacing w:line="240" w:lineRule="exact"/>
        <w:ind w:right="-720"/>
        <w:jc w:val="center"/>
        <w:rPr>
          <w:rFonts w:ascii="Times New Roman" w:hAnsi="Times New Roman"/>
        </w:rPr>
      </w:pPr>
    </w:p>
    <w:sectPr w:rsidR="00B761E9" w:rsidSect="0086715A">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AF" w:rsidRDefault="006B32AF" w:rsidP="00A204E9">
      <w:r>
        <w:separator/>
      </w:r>
    </w:p>
  </w:endnote>
  <w:endnote w:type="continuationSeparator" w:id="0">
    <w:p w:rsidR="006B32AF" w:rsidRDefault="006B32AF"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Default="006B32AF" w:rsidP="00D57852">
    <w:pPr>
      <w:pStyle w:val="Header"/>
      <w:ind w:right="-720"/>
      <w:jc w:val="center"/>
      <w:rPr>
        <w:rFonts w:ascii="Arial" w:hAnsi="Arial" w:cs="Arial"/>
        <w:b/>
      </w:rPr>
    </w:pPr>
    <w:r>
      <w:rPr>
        <w:rFonts w:ascii="Arial" w:hAnsi="Arial" w:cs="Arial"/>
        <w:b/>
      </w:rPr>
      <w:t>FOR OFFICIAL USE ONLY – PRIVACY ACT OF 1974</w:t>
    </w:r>
  </w:p>
  <w:p w:rsidR="006B32AF" w:rsidRDefault="005601B1">
    <w:pPr>
      <w:pStyle w:val="Footer"/>
      <w:jc w:val="center"/>
    </w:pPr>
    <w:fldSimple w:instr=" PAGE   \* MERGEFORMAT ">
      <w:r w:rsidR="0086715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Default="006B32AF"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Pr="00B761E9" w:rsidRDefault="006B32AF" w:rsidP="00B761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Pr="00D57852" w:rsidRDefault="006B32AF"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AF" w:rsidRDefault="006B32AF" w:rsidP="00A204E9">
      <w:r>
        <w:separator/>
      </w:r>
    </w:p>
  </w:footnote>
  <w:footnote w:type="continuationSeparator" w:id="0">
    <w:p w:rsidR="006B32AF" w:rsidRDefault="006B32AF"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Default="006B32AF"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Pr="004371D0" w:rsidRDefault="006B32AF" w:rsidP="00C71425">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Default="006B32AF" w:rsidP="00D57852">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AF" w:rsidRPr="00D57852" w:rsidRDefault="006B32AF"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179D9"/>
    <w:rsid w:val="000243D2"/>
    <w:rsid w:val="000441E7"/>
    <w:rsid w:val="00075A65"/>
    <w:rsid w:val="00075B4D"/>
    <w:rsid w:val="00093187"/>
    <w:rsid w:val="00094367"/>
    <w:rsid w:val="000A2AD2"/>
    <w:rsid w:val="000B5D39"/>
    <w:rsid w:val="000D1E1F"/>
    <w:rsid w:val="000E20EE"/>
    <w:rsid w:val="000E310B"/>
    <w:rsid w:val="000F38D4"/>
    <w:rsid w:val="000F5780"/>
    <w:rsid w:val="00111372"/>
    <w:rsid w:val="00117E98"/>
    <w:rsid w:val="0012777C"/>
    <w:rsid w:val="001349D2"/>
    <w:rsid w:val="00140407"/>
    <w:rsid w:val="00143B7A"/>
    <w:rsid w:val="001461A1"/>
    <w:rsid w:val="00156967"/>
    <w:rsid w:val="001866AD"/>
    <w:rsid w:val="00191F3A"/>
    <w:rsid w:val="001946C1"/>
    <w:rsid w:val="001A3F79"/>
    <w:rsid w:val="001C2B3F"/>
    <w:rsid w:val="001E56D2"/>
    <w:rsid w:val="0020353F"/>
    <w:rsid w:val="00210524"/>
    <w:rsid w:val="00210745"/>
    <w:rsid w:val="002214C9"/>
    <w:rsid w:val="0022522C"/>
    <w:rsid w:val="002543BE"/>
    <w:rsid w:val="002809EB"/>
    <w:rsid w:val="00292944"/>
    <w:rsid w:val="002B46EC"/>
    <w:rsid w:val="002B6EBC"/>
    <w:rsid w:val="002D42B3"/>
    <w:rsid w:val="002D45D7"/>
    <w:rsid w:val="002F318D"/>
    <w:rsid w:val="00304963"/>
    <w:rsid w:val="00317A63"/>
    <w:rsid w:val="00333AA6"/>
    <w:rsid w:val="00357C97"/>
    <w:rsid w:val="00382BF2"/>
    <w:rsid w:val="003A33E8"/>
    <w:rsid w:val="003B544C"/>
    <w:rsid w:val="003F3320"/>
    <w:rsid w:val="003F654C"/>
    <w:rsid w:val="004270A3"/>
    <w:rsid w:val="004363E5"/>
    <w:rsid w:val="004377CE"/>
    <w:rsid w:val="00476502"/>
    <w:rsid w:val="00486910"/>
    <w:rsid w:val="00486BBF"/>
    <w:rsid w:val="00487178"/>
    <w:rsid w:val="00492C13"/>
    <w:rsid w:val="004C7144"/>
    <w:rsid w:val="004C7DC1"/>
    <w:rsid w:val="004D3DA9"/>
    <w:rsid w:val="0051328C"/>
    <w:rsid w:val="005167A0"/>
    <w:rsid w:val="0052123C"/>
    <w:rsid w:val="00550777"/>
    <w:rsid w:val="00552AE5"/>
    <w:rsid w:val="005536F1"/>
    <w:rsid w:val="005601B1"/>
    <w:rsid w:val="0056253D"/>
    <w:rsid w:val="00586434"/>
    <w:rsid w:val="005A7AF5"/>
    <w:rsid w:val="005B6815"/>
    <w:rsid w:val="005B7BE0"/>
    <w:rsid w:val="005C1D19"/>
    <w:rsid w:val="005C2BA8"/>
    <w:rsid w:val="005D09C1"/>
    <w:rsid w:val="005D259E"/>
    <w:rsid w:val="005F3624"/>
    <w:rsid w:val="005F5CEF"/>
    <w:rsid w:val="006037D9"/>
    <w:rsid w:val="006064C8"/>
    <w:rsid w:val="00614E0D"/>
    <w:rsid w:val="00640564"/>
    <w:rsid w:val="00647AFE"/>
    <w:rsid w:val="006579F6"/>
    <w:rsid w:val="00673D7E"/>
    <w:rsid w:val="0068020F"/>
    <w:rsid w:val="0068506E"/>
    <w:rsid w:val="00695194"/>
    <w:rsid w:val="00695785"/>
    <w:rsid w:val="006A0971"/>
    <w:rsid w:val="006B0C1F"/>
    <w:rsid w:val="006B17CC"/>
    <w:rsid w:val="006B2AA0"/>
    <w:rsid w:val="006B32AF"/>
    <w:rsid w:val="006F4392"/>
    <w:rsid w:val="007529F7"/>
    <w:rsid w:val="00754B72"/>
    <w:rsid w:val="00764551"/>
    <w:rsid w:val="00765276"/>
    <w:rsid w:val="00773036"/>
    <w:rsid w:val="00793317"/>
    <w:rsid w:val="007A535C"/>
    <w:rsid w:val="007B731F"/>
    <w:rsid w:val="007F0794"/>
    <w:rsid w:val="007F412A"/>
    <w:rsid w:val="008107E7"/>
    <w:rsid w:val="008270F5"/>
    <w:rsid w:val="00830656"/>
    <w:rsid w:val="00836784"/>
    <w:rsid w:val="00856A5E"/>
    <w:rsid w:val="00863B30"/>
    <w:rsid w:val="0086715A"/>
    <w:rsid w:val="00885ED5"/>
    <w:rsid w:val="00886AF3"/>
    <w:rsid w:val="00893176"/>
    <w:rsid w:val="008B38B6"/>
    <w:rsid w:val="008C044A"/>
    <w:rsid w:val="008C0A79"/>
    <w:rsid w:val="008C433E"/>
    <w:rsid w:val="008C581F"/>
    <w:rsid w:val="008D031A"/>
    <w:rsid w:val="0092039C"/>
    <w:rsid w:val="009218BC"/>
    <w:rsid w:val="00922EC0"/>
    <w:rsid w:val="00925B1C"/>
    <w:rsid w:val="00933578"/>
    <w:rsid w:val="00936507"/>
    <w:rsid w:val="00940892"/>
    <w:rsid w:val="00952040"/>
    <w:rsid w:val="00964C79"/>
    <w:rsid w:val="00971344"/>
    <w:rsid w:val="009758C5"/>
    <w:rsid w:val="009A09F7"/>
    <w:rsid w:val="009B0561"/>
    <w:rsid w:val="009D071D"/>
    <w:rsid w:val="00A01356"/>
    <w:rsid w:val="00A03415"/>
    <w:rsid w:val="00A17300"/>
    <w:rsid w:val="00A204E9"/>
    <w:rsid w:val="00A24AF3"/>
    <w:rsid w:val="00A269F8"/>
    <w:rsid w:val="00A27B75"/>
    <w:rsid w:val="00A302B5"/>
    <w:rsid w:val="00A3153E"/>
    <w:rsid w:val="00A434D5"/>
    <w:rsid w:val="00A522EF"/>
    <w:rsid w:val="00A52784"/>
    <w:rsid w:val="00A912F3"/>
    <w:rsid w:val="00A96F56"/>
    <w:rsid w:val="00AB7698"/>
    <w:rsid w:val="00AC23AC"/>
    <w:rsid w:val="00AC2613"/>
    <w:rsid w:val="00AC52C5"/>
    <w:rsid w:val="00AF6042"/>
    <w:rsid w:val="00B067C2"/>
    <w:rsid w:val="00B11544"/>
    <w:rsid w:val="00B70882"/>
    <w:rsid w:val="00B715D3"/>
    <w:rsid w:val="00B7181C"/>
    <w:rsid w:val="00B740AA"/>
    <w:rsid w:val="00B761E9"/>
    <w:rsid w:val="00B86BC1"/>
    <w:rsid w:val="00B929BD"/>
    <w:rsid w:val="00BB20DD"/>
    <w:rsid w:val="00BB63BC"/>
    <w:rsid w:val="00BD5782"/>
    <w:rsid w:val="00BE5386"/>
    <w:rsid w:val="00BF4358"/>
    <w:rsid w:val="00C16ABA"/>
    <w:rsid w:val="00C173CA"/>
    <w:rsid w:val="00C21073"/>
    <w:rsid w:val="00C33F0B"/>
    <w:rsid w:val="00C71425"/>
    <w:rsid w:val="00C72FC9"/>
    <w:rsid w:val="00C73859"/>
    <w:rsid w:val="00C813D3"/>
    <w:rsid w:val="00C97F0C"/>
    <w:rsid w:val="00CA4F93"/>
    <w:rsid w:val="00CA5F72"/>
    <w:rsid w:val="00CC22BE"/>
    <w:rsid w:val="00CF1894"/>
    <w:rsid w:val="00D14989"/>
    <w:rsid w:val="00D357F5"/>
    <w:rsid w:val="00D403A5"/>
    <w:rsid w:val="00D43244"/>
    <w:rsid w:val="00D437C5"/>
    <w:rsid w:val="00D57852"/>
    <w:rsid w:val="00D81189"/>
    <w:rsid w:val="00D8438F"/>
    <w:rsid w:val="00D8662A"/>
    <w:rsid w:val="00D87E5E"/>
    <w:rsid w:val="00D92B0B"/>
    <w:rsid w:val="00DB0678"/>
    <w:rsid w:val="00E04112"/>
    <w:rsid w:val="00E61662"/>
    <w:rsid w:val="00E77698"/>
    <w:rsid w:val="00E83DC9"/>
    <w:rsid w:val="00EA5F4E"/>
    <w:rsid w:val="00EA6092"/>
    <w:rsid w:val="00EB6BF9"/>
    <w:rsid w:val="00EC6A86"/>
    <w:rsid w:val="00ED0A11"/>
    <w:rsid w:val="00ED1615"/>
    <w:rsid w:val="00ED6D39"/>
    <w:rsid w:val="00EF09A1"/>
    <w:rsid w:val="00F05350"/>
    <w:rsid w:val="00F225C0"/>
    <w:rsid w:val="00F73EA4"/>
    <w:rsid w:val="00F80E10"/>
    <w:rsid w:val="00FA34D0"/>
    <w:rsid w:val="00FC16E9"/>
    <w:rsid w:val="00FC3537"/>
    <w:rsid w:val="00FD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paragraph" w:styleId="BodyText">
    <w:name w:val="Body Text"/>
    <w:basedOn w:val="Normal"/>
    <w:link w:val="BodyTextChar"/>
    <w:rsid w:val="006F439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rsid w:val="006F4392"/>
    <w:rPr>
      <w:color w:val="000080"/>
      <w:sz w:val="24"/>
    </w:rPr>
  </w:style>
  <w:style w:type="paragraph" w:styleId="BodyText3">
    <w:name w:val="Body Text 3"/>
    <w:basedOn w:val="Normal"/>
    <w:link w:val="BodyText3Char"/>
    <w:semiHidden/>
    <w:unhideWhenUsed/>
    <w:rsid w:val="00B761E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B761E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93718081">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2358197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CAFC-1195-469A-A896-0F4B843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4</Pages>
  <Words>794</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RCSBP</cp:keywords>
  <cp:lastModifiedBy>john.vallario</cp:lastModifiedBy>
  <cp:revision>2</cp:revision>
  <cp:lastPrinted>2011-03-10T20:53:00Z</cp:lastPrinted>
  <dcterms:created xsi:type="dcterms:W3CDTF">2011-03-23T14:02:00Z</dcterms:created>
  <dcterms:modified xsi:type="dcterms:W3CDTF">2011-03-23T14:02:00Z</dcterms:modified>
  <cp:category>Deny</cp:category>
</cp:coreProperties>
</file>