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1B" w:rsidRDefault="008E211B" w:rsidP="00C83EFF">
      <w:pPr>
        <w:tabs>
          <w:tab w:val="left" w:pos="288"/>
          <w:tab w:val="left" w:pos="4752"/>
        </w:tabs>
        <w:spacing w:line="240" w:lineRule="exact"/>
        <w:ind w:right="-720"/>
        <w:jc w:val="center"/>
        <w:rPr>
          <w:rFonts w:ascii="Courier New" w:hAnsi="Courier New"/>
        </w:rPr>
      </w:pPr>
    </w:p>
    <w:p w:rsidR="000441E7" w:rsidRDefault="000441E7" w:rsidP="00C83EFF">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C83EFF">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rsidP="00C83EFF">
      <w:pPr>
        <w:tabs>
          <w:tab w:val="left" w:pos="288"/>
          <w:tab w:val="left" w:pos="4752"/>
        </w:tabs>
        <w:spacing w:line="240" w:lineRule="exact"/>
        <w:ind w:right="-720"/>
        <w:rPr>
          <w:rFonts w:ascii="Courier New" w:hAnsi="Courier New"/>
        </w:rPr>
      </w:pPr>
    </w:p>
    <w:p w:rsidR="00144BAC" w:rsidRDefault="00144BAC" w:rsidP="00C83EFF">
      <w:pPr>
        <w:tabs>
          <w:tab w:val="left" w:pos="288"/>
          <w:tab w:val="left" w:pos="4752"/>
        </w:tabs>
        <w:spacing w:line="240" w:lineRule="exact"/>
        <w:ind w:right="-720"/>
        <w:rPr>
          <w:rFonts w:ascii="Courier New" w:hAnsi="Courier New"/>
        </w:rPr>
      </w:pPr>
    </w:p>
    <w:p w:rsidR="00191F3A" w:rsidRDefault="00191F3A" w:rsidP="00C83EFF">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1551D0">
        <w:rPr>
          <w:rFonts w:ascii="Courier New" w:hAnsi="Courier New"/>
        </w:rPr>
        <w:t>09-03964</w:t>
      </w:r>
    </w:p>
    <w:p w:rsidR="00191F3A" w:rsidRDefault="00191F3A" w:rsidP="00C83EFF">
      <w:pPr>
        <w:tabs>
          <w:tab w:val="left" w:pos="288"/>
          <w:tab w:val="left" w:pos="4752"/>
        </w:tabs>
        <w:spacing w:line="240" w:lineRule="exact"/>
        <w:ind w:right="-720"/>
        <w:rPr>
          <w:rFonts w:ascii="Courier New" w:hAnsi="Courier New"/>
        </w:rPr>
      </w:pPr>
    </w:p>
    <w:p w:rsidR="00191F3A" w:rsidRDefault="00191F3A" w:rsidP="00C83EFF">
      <w:pPr>
        <w:tabs>
          <w:tab w:val="left" w:pos="288"/>
          <w:tab w:val="left" w:pos="4752"/>
        </w:tabs>
        <w:spacing w:line="240" w:lineRule="exact"/>
        <w:ind w:right="-720"/>
        <w:rPr>
          <w:rFonts w:ascii="Courier New" w:hAnsi="Courier New"/>
        </w:rPr>
      </w:pPr>
      <w:r>
        <w:rPr>
          <w:rFonts w:ascii="Courier New" w:hAnsi="Courier New"/>
        </w:rPr>
        <w:tab/>
      </w:r>
      <w:r w:rsidR="0039049D">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C83EFF">
      <w:pPr>
        <w:tabs>
          <w:tab w:val="left" w:pos="288"/>
          <w:tab w:val="left" w:pos="4752"/>
        </w:tabs>
        <w:spacing w:line="240" w:lineRule="exact"/>
        <w:ind w:right="-720"/>
        <w:rPr>
          <w:rFonts w:ascii="Courier New" w:hAnsi="Courier New"/>
        </w:rPr>
      </w:pPr>
    </w:p>
    <w:p w:rsidR="00191F3A" w:rsidRDefault="007C67C9" w:rsidP="00C83EFF">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462D2A">
        <w:rPr>
          <w:rFonts w:ascii="Courier New" w:hAnsi="Courier New"/>
        </w:rPr>
        <w:t>YES</w:t>
      </w:r>
    </w:p>
    <w:p w:rsidR="008D031A" w:rsidRDefault="008D031A"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1551D0" w:rsidRDefault="00151980" w:rsidP="00C83EFF">
      <w:pPr>
        <w:tabs>
          <w:tab w:val="left" w:pos="288"/>
          <w:tab w:val="left" w:pos="4752"/>
        </w:tabs>
        <w:spacing w:line="240" w:lineRule="exact"/>
        <w:ind w:right="-720"/>
        <w:jc w:val="both"/>
        <w:rPr>
          <w:rFonts w:ascii="Courier New" w:hAnsi="Courier New"/>
        </w:rPr>
      </w:pPr>
      <w:r>
        <w:rPr>
          <w:rFonts w:ascii="Courier New" w:hAnsi="Courier New"/>
        </w:rPr>
        <w:t>1.  </w:t>
      </w:r>
      <w:r w:rsidR="001551D0">
        <w:rPr>
          <w:rFonts w:ascii="Courier New" w:hAnsi="Courier New"/>
        </w:rPr>
        <w:t>Her date of separation (DOS) of 27 Jan 10 be corrected to reflect 31 May 11.</w:t>
      </w:r>
    </w:p>
    <w:p w:rsidR="00151980" w:rsidRDefault="00151980" w:rsidP="00C83EFF">
      <w:pPr>
        <w:tabs>
          <w:tab w:val="left" w:pos="288"/>
          <w:tab w:val="left" w:pos="4752"/>
        </w:tabs>
        <w:spacing w:line="240" w:lineRule="exact"/>
        <w:ind w:right="-720"/>
        <w:jc w:val="both"/>
        <w:rPr>
          <w:rFonts w:ascii="Courier New" w:hAnsi="Courier New"/>
        </w:rPr>
      </w:pPr>
    </w:p>
    <w:p w:rsidR="00151980" w:rsidRDefault="00151980" w:rsidP="00C83EFF">
      <w:pPr>
        <w:tabs>
          <w:tab w:val="left" w:pos="288"/>
          <w:tab w:val="left" w:pos="4752"/>
        </w:tabs>
        <w:spacing w:line="240" w:lineRule="exact"/>
        <w:ind w:right="-720"/>
        <w:jc w:val="both"/>
        <w:rPr>
          <w:rFonts w:ascii="Courier New" w:hAnsi="Courier New"/>
        </w:rPr>
      </w:pPr>
      <w:r>
        <w:rPr>
          <w:rFonts w:ascii="Courier New" w:hAnsi="Courier New"/>
        </w:rPr>
        <w:t>2.  The results of the Calendar Year 2010 (CY10) National Guard Bureau (NGB) Statutory Tour Force Management (STFM) Board be set aside.</w:t>
      </w:r>
    </w:p>
    <w:p w:rsidR="001551D0" w:rsidRDefault="001551D0"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rsidP="00C83EFF">
      <w:pPr>
        <w:tabs>
          <w:tab w:val="left" w:pos="288"/>
          <w:tab w:val="left" w:pos="4752"/>
        </w:tabs>
        <w:spacing w:line="240" w:lineRule="exact"/>
        <w:ind w:right="-720"/>
        <w:jc w:val="both"/>
        <w:rPr>
          <w:rFonts w:ascii="Courier New" w:hAnsi="Courier New"/>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151980" w:rsidRDefault="0064395E" w:rsidP="00C83EFF">
      <w:pPr>
        <w:tabs>
          <w:tab w:val="left" w:pos="288"/>
          <w:tab w:val="left" w:pos="4752"/>
        </w:tabs>
        <w:spacing w:line="240" w:lineRule="exact"/>
        <w:ind w:right="-720"/>
        <w:jc w:val="both"/>
        <w:rPr>
          <w:rFonts w:ascii="Courier New" w:hAnsi="Courier New"/>
        </w:rPr>
      </w:pPr>
      <w:r>
        <w:rPr>
          <w:rFonts w:ascii="Courier New" w:hAnsi="Courier New"/>
        </w:rPr>
        <w:t xml:space="preserve">Her </w:t>
      </w:r>
      <w:r w:rsidR="001551D0">
        <w:rPr>
          <w:rFonts w:ascii="Courier New" w:hAnsi="Courier New"/>
        </w:rPr>
        <w:t xml:space="preserve">DOS was established incorrectly when she was selected for an </w:t>
      </w:r>
      <w:r w:rsidR="00DC6265">
        <w:rPr>
          <w:rFonts w:ascii="Courier New" w:hAnsi="Courier New"/>
        </w:rPr>
        <w:t xml:space="preserve">extended </w:t>
      </w:r>
      <w:r w:rsidR="001551D0">
        <w:rPr>
          <w:rFonts w:ascii="Courier New" w:hAnsi="Courier New"/>
        </w:rPr>
        <w:t xml:space="preserve">active duty </w:t>
      </w:r>
      <w:r w:rsidR="00DC6265">
        <w:rPr>
          <w:rFonts w:ascii="Courier New" w:hAnsi="Courier New"/>
        </w:rPr>
        <w:t xml:space="preserve">(EAD) </w:t>
      </w:r>
      <w:r w:rsidR="001551D0">
        <w:rPr>
          <w:rFonts w:ascii="Courier New" w:hAnsi="Courier New"/>
        </w:rPr>
        <w:t>position with the NGB.  At the time of her select</w:t>
      </w:r>
      <w:r w:rsidR="00151980">
        <w:rPr>
          <w:rFonts w:ascii="Courier New" w:hAnsi="Courier New"/>
        </w:rPr>
        <w:t xml:space="preserve">ion, she was already serving on </w:t>
      </w:r>
      <w:r w:rsidR="00DC6265">
        <w:rPr>
          <w:rFonts w:ascii="Courier New" w:hAnsi="Courier New"/>
        </w:rPr>
        <w:t>EAD</w:t>
      </w:r>
      <w:r w:rsidR="001551D0">
        <w:rPr>
          <w:rFonts w:ascii="Courier New" w:hAnsi="Courier New"/>
        </w:rPr>
        <w:t xml:space="preserve"> </w:t>
      </w:r>
      <w:r w:rsidR="00DC6265">
        <w:rPr>
          <w:rFonts w:ascii="Courier New" w:hAnsi="Courier New"/>
        </w:rPr>
        <w:t xml:space="preserve">with </w:t>
      </w:r>
      <w:r w:rsidR="001551D0">
        <w:rPr>
          <w:rFonts w:ascii="Courier New" w:hAnsi="Courier New"/>
        </w:rPr>
        <w:t xml:space="preserve">NGB, </w:t>
      </w:r>
      <w:r w:rsidR="00151980">
        <w:rPr>
          <w:rFonts w:ascii="Courier New" w:hAnsi="Courier New"/>
        </w:rPr>
        <w:t xml:space="preserve">with an </w:t>
      </w:r>
      <w:r w:rsidR="001551D0">
        <w:rPr>
          <w:rFonts w:ascii="Courier New" w:hAnsi="Courier New"/>
        </w:rPr>
        <w:t xml:space="preserve">established DOS of </w:t>
      </w:r>
      <w:r w:rsidR="00DC6265">
        <w:rPr>
          <w:rFonts w:ascii="Courier New" w:hAnsi="Courier New"/>
        </w:rPr>
        <w:t>30 Sep 07</w:t>
      </w:r>
      <w:r w:rsidR="001551D0">
        <w:rPr>
          <w:rFonts w:ascii="Courier New" w:hAnsi="Courier New"/>
        </w:rPr>
        <w:t xml:space="preserve">.  </w:t>
      </w:r>
      <w:r w:rsidR="00151980">
        <w:rPr>
          <w:rFonts w:ascii="Courier New" w:hAnsi="Courier New"/>
        </w:rPr>
        <w:t xml:space="preserve">NGB should have offered her a new four-year tour when she was selected for her new position in accordance with paragraph 5.1 of ANGI 36-6, </w:t>
      </w:r>
      <w:r w:rsidR="00151980" w:rsidRPr="007979D4">
        <w:rPr>
          <w:rFonts w:ascii="Courier New" w:hAnsi="Courier New"/>
          <w:i/>
        </w:rPr>
        <w:t>The Air National Guard Statutory Tour Program Policies and Procedures</w:t>
      </w:r>
      <w:r w:rsidR="00151980">
        <w:rPr>
          <w:rFonts w:ascii="Courier New" w:hAnsi="Courier New"/>
          <w:i/>
        </w:rPr>
        <w:t xml:space="preserve">.  </w:t>
      </w:r>
      <w:r w:rsidR="00151980">
        <w:rPr>
          <w:rFonts w:ascii="Courier New" w:hAnsi="Courier New"/>
        </w:rPr>
        <w:t xml:space="preserve">Instead, they erroneously extended her current tour and set her DOS at 27 Jan 10.  As a result of her erroneous DOS, she was prematurely considered by the CY10 NGB STFM Board which directed her release from EAD, effective 27 Jan 10.  Had NGB complied with the provisions of ANGI 36-6, she would not have met the NGB STFM Board until CY11.  </w:t>
      </w:r>
    </w:p>
    <w:p w:rsidR="00151980" w:rsidRDefault="00151980" w:rsidP="00C83EFF">
      <w:pPr>
        <w:tabs>
          <w:tab w:val="left" w:pos="288"/>
          <w:tab w:val="left" w:pos="4752"/>
        </w:tabs>
        <w:spacing w:line="240" w:lineRule="exact"/>
        <w:ind w:right="-720"/>
        <w:jc w:val="both"/>
        <w:rPr>
          <w:rFonts w:ascii="Courier New" w:hAnsi="Courier New"/>
        </w:rPr>
      </w:pPr>
    </w:p>
    <w:p w:rsidR="00F30533" w:rsidRDefault="0064395E" w:rsidP="00C83EFF">
      <w:pPr>
        <w:tabs>
          <w:tab w:val="left" w:pos="288"/>
          <w:tab w:val="left" w:pos="4752"/>
        </w:tabs>
        <w:spacing w:line="240" w:lineRule="exact"/>
        <w:ind w:right="-720"/>
        <w:jc w:val="both"/>
        <w:rPr>
          <w:rFonts w:ascii="Courier New" w:hAnsi="Courier New"/>
        </w:rPr>
      </w:pPr>
      <w:r>
        <w:rPr>
          <w:rFonts w:ascii="Courier New" w:hAnsi="Courier New"/>
        </w:rPr>
        <w:t xml:space="preserve">In support of her request, the applicant provides </w:t>
      </w:r>
      <w:r w:rsidR="00DB04C6">
        <w:rPr>
          <w:rFonts w:ascii="Courier New" w:hAnsi="Courier New"/>
        </w:rPr>
        <w:t>a</w:t>
      </w:r>
      <w:r w:rsidR="00B64215">
        <w:rPr>
          <w:rFonts w:ascii="Courier New" w:hAnsi="Courier New"/>
        </w:rPr>
        <w:t xml:space="preserve">n expanded statement and copies of </w:t>
      </w:r>
      <w:r w:rsidR="00F30533">
        <w:rPr>
          <w:rFonts w:ascii="Courier New" w:hAnsi="Courier New"/>
        </w:rPr>
        <w:t xml:space="preserve">excerpts from her military personnel records related to her selection for an EAD tour, EAD orders with amendments, excerpts from ANGI 36-6, </w:t>
      </w:r>
      <w:r w:rsidR="00F30533" w:rsidRPr="00F30533">
        <w:rPr>
          <w:rFonts w:ascii="Courier New" w:hAnsi="Courier New"/>
          <w:i/>
        </w:rPr>
        <w:t>The Air National Guard Statutory Tour Management Program</w:t>
      </w:r>
      <w:r w:rsidR="007979D4">
        <w:rPr>
          <w:rFonts w:ascii="Courier New" w:hAnsi="Courier New"/>
        </w:rPr>
        <w:t>, ANG Statutory Tour Force Management Review (STFMR) Interim Policy Guidance, and a supporting statement.</w:t>
      </w:r>
    </w:p>
    <w:p w:rsidR="00F30533" w:rsidRDefault="00F30533" w:rsidP="00C83EFF">
      <w:pPr>
        <w:tabs>
          <w:tab w:val="left" w:pos="288"/>
          <w:tab w:val="left" w:pos="4752"/>
        </w:tabs>
        <w:spacing w:line="240" w:lineRule="exact"/>
        <w:ind w:right="-720"/>
        <w:jc w:val="both"/>
        <w:rPr>
          <w:rFonts w:ascii="Courier New" w:hAnsi="Courier New"/>
        </w:rPr>
      </w:pPr>
    </w:p>
    <w:p w:rsidR="00191F3A" w:rsidRDefault="0064395E" w:rsidP="00C83EFF">
      <w:pPr>
        <w:tabs>
          <w:tab w:val="left" w:pos="288"/>
          <w:tab w:val="left" w:pos="4752"/>
        </w:tabs>
        <w:spacing w:line="240" w:lineRule="exact"/>
        <w:ind w:right="-720"/>
        <w:jc w:val="both"/>
        <w:rPr>
          <w:rFonts w:ascii="Courier New" w:hAnsi="Courier New"/>
        </w:rPr>
      </w:pPr>
      <w:r>
        <w:rPr>
          <w:rFonts w:ascii="Courier New" w:hAnsi="Courier New"/>
        </w:rPr>
        <w:t>T</w:t>
      </w:r>
      <w:r w:rsidR="00CF616F">
        <w:rPr>
          <w:rFonts w:ascii="Courier New" w:hAnsi="Courier New"/>
        </w:rPr>
        <w:t xml:space="preserve">he </w:t>
      </w:r>
      <w:r w:rsidR="00DB04C6">
        <w:rPr>
          <w:rFonts w:ascii="Courier New" w:hAnsi="Courier New"/>
        </w:rPr>
        <w:t xml:space="preserve">applicant’s complete submission, with attachments, </w:t>
      </w:r>
      <w:r w:rsidR="00CF616F">
        <w:rPr>
          <w:rFonts w:ascii="Courier New" w:hAnsi="Courier New"/>
        </w:rPr>
        <w:t>is at Exhibit A.</w:t>
      </w:r>
    </w:p>
    <w:p w:rsidR="000441E7" w:rsidRDefault="000441E7" w:rsidP="00C83EFF">
      <w:pPr>
        <w:tabs>
          <w:tab w:val="left" w:pos="288"/>
          <w:tab w:val="left" w:pos="4752"/>
        </w:tabs>
        <w:spacing w:line="240" w:lineRule="exact"/>
        <w:ind w:right="-720"/>
        <w:jc w:val="both"/>
        <w:rPr>
          <w:rFonts w:ascii="Courier New" w:hAnsi="Courier New"/>
        </w:rPr>
      </w:pPr>
    </w:p>
    <w:p w:rsidR="000441E7" w:rsidRPr="008D031A" w:rsidRDefault="000441E7"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A3D13" w:rsidRDefault="00BA3D13" w:rsidP="00C83EFF">
      <w:pPr>
        <w:tabs>
          <w:tab w:val="left" w:pos="288"/>
          <w:tab w:val="left" w:pos="4752"/>
        </w:tabs>
        <w:spacing w:line="240" w:lineRule="exact"/>
        <w:ind w:right="-720"/>
        <w:jc w:val="both"/>
        <w:rPr>
          <w:rFonts w:ascii="Courier New" w:hAnsi="Courier New"/>
          <w:u w:val="single"/>
        </w:rPr>
      </w:pPr>
    </w:p>
    <w:p w:rsidR="008E211B" w:rsidRDefault="008E211B" w:rsidP="00C83EFF">
      <w:pPr>
        <w:tabs>
          <w:tab w:val="left" w:pos="288"/>
          <w:tab w:val="left" w:pos="4752"/>
        </w:tabs>
        <w:spacing w:line="240" w:lineRule="exact"/>
        <w:ind w:right="-720"/>
        <w:jc w:val="both"/>
        <w:rPr>
          <w:rFonts w:ascii="Courier New" w:hAnsi="Courier New"/>
          <w:u w:val="single"/>
        </w:rPr>
      </w:pPr>
    </w:p>
    <w:p w:rsidR="008E211B" w:rsidRDefault="008E211B" w:rsidP="00C83EFF">
      <w:pPr>
        <w:tabs>
          <w:tab w:val="left" w:pos="288"/>
          <w:tab w:val="left" w:pos="4752"/>
        </w:tabs>
        <w:spacing w:line="240" w:lineRule="exact"/>
        <w:ind w:right="-720"/>
        <w:jc w:val="both"/>
        <w:rPr>
          <w:rFonts w:ascii="Courier New" w:hAnsi="Courier New"/>
          <w:u w:val="single"/>
        </w:rPr>
      </w:pPr>
    </w:p>
    <w:p w:rsidR="000441E7" w:rsidRDefault="000441E7" w:rsidP="00C83EFF">
      <w:pPr>
        <w:tabs>
          <w:tab w:val="left" w:pos="288"/>
          <w:tab w:val="left" w:pos="4752"/>
        </w:tabs>
        <w:spacing w:line="240" w:lineRule="exact"/>
        <w:ind w:right="-720"/>
        <w:jc w:val="both"/>
        <w:rPr>
          <w:rFonts w:ascii="Courier New" w:hAnsi="Courier New"/>
        </w:rPr>
      </w:pPr>
      <w:r>
        <w:rPr>
          <w:rFonts w:ascii="Courier New" w:hAnsi="Courier New"/>
          <w:u w:val="single"/>
        </w:rPr>
        <w:lastRenderedPageBreak/>
        <w:t>STATEMENT OF FACTS</w:t>
      </w:r>
      <w:r>
        <w:rPr>
          <w:rFonts w:ascii="Courier New" w:hAnsi="Courier New"/>
        </w:rPr>
        <w:t>:</w:t>
      </w:r>
    </w:p>
    <w:p w:rsidR="000441E7" w:rsidRDefault="000441E7" w:rsidP="00C83EFF">
      <w:pPr>
        <w:tabs>
          <w:tab w:val="left" w:pos="288"/>
          <w:tab w:val="left" w:pos="4752"/>
        </w:tabs>
        <w:spacing w:line="240" w:lineRule="exact"/>
        <w:ind w:right="-720"/>
        <w:jc w:val="both"/>
        <w:rPr>
          <w:rFonts w:ascii="Courier New" w:hAnsi="Courier New"/>
        </w:rPr>
      </w:pPr>
    </w:p>
    <w:p w:rsidR="00656F5A" w:rsidRDefault="006E3258" w:rsidP="00C83EFF">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w:t>
      </w:r>
      <w:proofErr w:type="spellStart"/>
      <w:r>
        <w:rPr>
          <w:rFonts w:ascii="Courier New" w:hAnsi="Courier New"/>
        </w:rPr>
        <w:t>MilPDS</w:t>
      </w:r>
      <w:proofErr w:type="spellEnd"/>
      <w:r>
        <w:rPr>
          <w:rFonts w:ascii="Courier New" w:hAnsi="Courier New"/>
        </w:rPr>
        <w:t>) indicates t</w:t>
      </w:r>
      <w:r w:rsidR="00652A43">
        <w:rPr>
          <w:rFonts w:ascii="Courier New" w:hAnsi="Courier New"/>
        </w:rPr>
        <w:t>he applicant</w:t>
      </w:r>
      <w:r>
        <w:rPr>
          <w:rFonts w:ascii="Courier New" w:hAnsi="Courier New"/>
        </w:rPr>
        <w:t xml:space="preserve"> is currently serving on EAD with the NGB</w:t>
      </w:r>
      <w:r w:rsidR="00F06C3C">
        <w:rPr>
          <w:rFonts w:ascii="Courier New" w:hAnsi="Courier New"/>
        </w:rPr>
        <w:t xml:space="preserve"> </w:t>
      </w:r>
      <w:r w:rsidR="007979D4">
        <w:rPr>
          <w:rFonts w:ascii="Courier New" w:hAnsi="Courier New"/>
        </w:rPr>
        <w:t>in the grade of master sergeant (E-7), effective and with a date of rank of 11 Apr 07.</w:t>
      </w:r>
    </w:p>
    <w:p w:rsidR="00216394" w:rsidRDefault="00216394" w:rsidP="00C83EFF">
      <w:pPr>
        <w:tabs>
          <w:tab w:val="left" w:pos="288"/>
          <w:tab w:val="left" w:pos="4752"/>
        </w:tabs>
        <w:spacing w:line="240" w:lineRule="exact"/>
        <w:ind w:right="-720"/>
        <w:jc w:val="both"/>
        <w:rPr>
          <w:rFonts w:ascii="Courier New" w:hAnsi="Courier New"/>
        </w:rPr>
      </w:pPr>
    </w:p>
    <w:p w:rsidR="007979D4" w:rsidRDefault="00F6181D" w:rsidP="00C83EFF">
      <w:pPr>
        <w:tabs>
          <w:tab w:val="left" w:pos="288"/>
          <w:tab w:val="left" w:pos="4752"/>
        </w:tabs>
        <w:spacing w:line="240" w:lineRule="exact"/>
        <w:ind w:right="-720"/>
        <w:jc w:val="both"/>
        <w:rPr>
          <w:rFonts w:ascii="Courier New" w:hAnsi="Courier New"/>
        </w:rPr>
      </w:pPr>
      <w:r>
        <w:rPr>
          <w:rFonts w:ascii="Courier New" w:hAnsi="Courier New"/>
        </w:rPr>
        <w:t xml:space="preserve">On </w:t>
      </w:r>
      <w:r w:rsidR="007979D4">
        <w:rPr>
          <w:rFonts w:ascii="Courier New" w:hAnsi="Courier New"/>
        </w:rPr>
        <w:t xml:space="preserve">14 Dec 05, the applicant was voluntarily ordered to EAD under the provisions of 10 USC 12301(d) for duty with the NGB for a period of 20 months, effective </w:t>
      </w:r>
      <w:r w:rsidR="00CD1984">
        <w:rPr>
          <w:rFonts w:ascii="Courier New" w:hAnsi="Courier New"/>
        </w:rPr>
        <w:t>28</w:t>
      </w:r>
      <w:r w:rsidR="007979D4">
        <w:rPr>
          <w:rFonts w:ascii="Courier New" w:hAnsi="Courier New"/>
        </w:rPr>
        <w:t xml:space="preserve"> Jan 06.</w:t>
      </w:r>
    </w:p>
    <w:p w:rsidR="007979D4" w:rsidRDefault="007979D4" w:rsidP="00C83EFF">
      <w:pPr>
        <w:tabs>
          <w:tab w:val="left" w:pos="288"/>
          <w:tab w:val="left" w:pos="4752"/>
        </w:tabs>
        <w:spacing w:line="240" w:lineRule="exact"/>
        <w:ind w:right="-720"/>
        <w:jc w:val="both"/>
        <w:rPr>
          <w:rFonts w:ascii="Courier New" w:hAnsi="Courier New"/>
        </w:rPr>
      </w:pPr>
    </w:p>
    <w:p w:rsidR="00387586" w:rsidRDefault="007979D4" w:rsidP="00C83EFF">
      <w:pPr>
        <w:tabs>
          <w:tab w:val="left" w:pos="288"/>
          <w:tab w:val="left" w:pos="4752"/>
        </w:tabs>
        <w:spacing w:line="240" w:lineRule="exact"/>
        <w:ind w:right="-720"/>
        <w:jc w:val="both"/>
        <w:rPr>
          <w:rFonts w:ascii="Courier New" w:hAnsi="Courier New"/>
        </w:rPr>
      </w:pPr>
      <w:r>
        <w:rPr>
          <w:rFonts w:ascii="Courier New" w:hAnsi="Courier New"/>
        </w:rPr>
        <w:t xml:space="preserve">On 23 May 07, according to information provided by the applicant, she was notified of her selection for another position within the NGB Statutory Tour Program in accordance with Military Vacancy Announcement </w:t>
      </w:r>
      <w:r w:rsidR="00387586">
        <w:rPr>
          <w:rFonts w:ascii="Courier New" w:hAnsi="Courier New"/>
        </w:rPr>
        <w:t xml:space="preserve">2007-038.  On 1 Jun 07, the applicant’s original EAD orders were amended to extend her DOS from 30 Sep 07 to 27 Jan 10, </w:t>
      </w:r>
      <w:r w:rsidR="00195B73">
        <w:rPr>
          <w:rFonts w:ascii="Courier New" w:hAnsi="Courier New"/>
        </w:rPr>
        <w:t>an extension of 28 months</w:t>
      </w:r>
      <w:r w:rsidR="00CD1984">
        <w:rPr>
          <w:rFonts w:ascii="Courier New" w:hAnsi="Courier New"/>
        </w:rPr>
        <w:t xml:space="preserve"> resulting in a combined EAD period of four years</w:t>
      </w:r>
      <w:r w:rsidR="00195B73">
        <w:rPr>
          <w:rFonts w:ascii="Courier New" w:hAnsi="Courier New"/>
        </w:rPr>
        <w:t>.</w:t>
      </w:r>
    </w:p>
    <w:p w:rsidR="00387586" w:rsidRDefault="00387586" w:rsidP="00C83EFF">
      <w:pPr>
        <w:tabs>
          <w:tab w:val="left" w:pos="288"/>
          <w:tab w:val="left" w:pos="4752"/>
        </w:tabs>
        <w:spacing w:line="240" w:lineRule="exact"/>
        <w:ind w:right="-720"/>
        <w:jc w:val="both"/>
        <w:rPr>
          <w:rFonts w:ascii="Courier New" w:hAnsi="Courier New"/>
        </w:rPr>
      </w:pPr>
    </w:p>
    <w:p w:rsidR="00936FA2" w:rsidRDefault="00936FA2" w:rsidP="00C83EFF">
      <w:pPr>
        <w:tabs>
          <w:tab w:val="left" w:pos="288"/>
          <w:tab w:val="left" w:pos="4752"/>
        </w:tabs>
        <w:spacing w:line="240" w:lineRule="exact"/>
        <w:ind w:right="-720"/>
        <w:jc w:val="both"/>
        <w:rPr>
          <w:rFonts w:ascii="Courier New" w:hAnsi="Courier New"/>
        </w:rPr>
      </w:pPr>
      <w:r>
        <w:rPr>
          <w:rFonts w:ascii="Courier New" w:hAnsi="Courier New"/>
        </w:rPr>
        <w:t xml:space="preserve">In accordance with the </w:t>
      </w:r>
      <w:r w:rsidR="00F06C3C">
        <w:rPr>
          <w:rFonts w:ascii="Courier New" w:hAnsi="Courier New"/>
        </w:rPr>
        <w:t>NGB</w:t>
      </w:r>
      <w:r>
        <w:rPr>
          <w:rFonts w:ascii="Courier New" w:hAnsi="Courier New"/>
        </w:rPr>
        <w:t xml:space="preserve"> STFMR Interim Policy Guidance, dated 1 Sep 07, the </w:t>
      </w:r>
      <w:r w:rsidR="00812F4A">
        <w:rPr>
          <w:rFonts w:ascii="Courier New" w:hAnsi="Courier New"/>
        </w:rPr>
        <w:t xml:space="preserve">purpose of the </w:t>
      </w:r>
      <w:r w:rsidR="00F06C3C">
        <w:rPr>
          <w:rFonts w:ascii="Courier New" w:hAnsi="Courier New"/>
        </w:rPr>
        <w:t>NGB</w:t>
      </w:r>
      <w:r>
        <w:rPr>
          <w:rFonts w:ascii="Courier New" w:hAnsi="Courier New"/>
        </w:rPr>
        <w:t xml:space="preserve"> STFMR </w:t>
      </w:r>
      <w:r w:rsidR="00812F4A">
        <w:rPr>
          <w:rFonts w:ascii="Courier New" w:hAnsi="Courier New"/>
        </w:rPr>
        <w:t xml:space="preserve">is to evaluate officer and enlisted members on EAD for “career status” within the NGB Statutory Tour Program.  This review normally takes place 10 – 15 months prior the established DOS of the initial (probationary) EAD tour.  </w:t>
      </w:r>
      <w:r w:rsidR="00354C5A">
        <w:rPr>
          <w:rFonts w:ascii="Courier New" w:hAnsi="Courier New"/>
        </w:rPr>
        <w:t>Career status is attained when a statutory tour member is granted a successive tour beyond their initial statutory tour.</w:t>
      </w:r>
    </w:p>
    <w:p w:rsidR="00936FA2" w:rsidRDefault="00936FA2" w:rsidP="00C83EFF">
      <w:pPr>
        <w:tabs>
          <w:tab w:val="left" w:pos="288"/>
          <w:tab w:val="left" w:pos="4752"/>
        </w:tabs>
        <w:spacing w:line="240" w:lineRule="exact"/>
        <w:ind w:right="-720"/>
        <w:jc w:val="both"/>
        <w:rPr>
          <w:rFonts w:ascii="Courier New" w:hAnsi="Courier New"/>
        </w:rPr>
      </w:pPr>
    </w:p>
    <w:p w:rsidR="009E6878" w:rsidRDefault="00CD1984" w:rsidP="00C83EFF">
      <w:pPr>
        <w:tabs>
          <w:tab w:val="left" w:pos="288"/>
          <w:tab w:val="left" w:pos="4752"/>
        </w:tabs>
        <w:spacing w:line="240" w:lineRule="exact"/>
        <w:ind w:right="-720"/>
        <w:jc w:val="both"/>
        <w:rPr>
          <w:rFonts w:ascii="Courier New" w:hAnsi="Courier New"/>
        </w:rPr>
      </w:pPr>
      <w:r>
        <w:rPr>
          <w:rFonts w:ascii="Courier New" w:hAnsi="Courier New"/>
        </w:rPr>
        <w:t xml:space="preserve">On 8 Apr 09, the applicant acknowledged receipt of the CY10 </w:t>
      </w:r>
      <w:r w:rsidR="00F06C3C">
        <w:rPr>
          <w:rFonts w:ascii="Courier New" w:hAnsi="Courier New"/>
        </w:rPr>
        <w:t xml:space="preserve">NGB </w:t>
      </w:r>
      <w:r>
        <w:rPr>
          <w:rFonts w:ascii="Courier New" w:hAnsi="Courier New"/>
        </w:rPr>
        <w:t xml:space="preserve">STFMR decision </w:t>
      </w:r>
      <w:r w:rsidR="00812F4A">
        <w:rPr>
          <w:rFonts w:ascii="Courier New" w:hAnsi="Courier New"/>
        </w:rPr>
        <w:t xml:space="preserve">to release her from EAD on her 27 Jan 10 DOS.  </w:t>
      </w:r>
      <w:r w:rsidR="009E6878">
        <w:rPr>
          <w:rFonts w:ascii="Courier New" w:hAnsi="Courier New"/>
        </w:rPr>
        <w:t>On 1 May 09, she submitted a request for r</w:t>
      </w:r>
      <w:r w:rsidR="00936FA2">
        <w:rPr>
          <w:rFonts w:ascii="Courier New" w:hAnsi="Courier New"/>
        </w:rPr>
        <w:t xml:space="preserve">econsideration </w:t>
      </w:r>
      <w:r w:rsidR="009E6878">
        <w:rPr>
          <w:rFonts w:ascii="Courier New" w:hAnsi="Courier New"/>
        </w:rPr>
        <w:t>which was denied by the Director, ANG on 27 May 09.</w:t>
      </w:r>
      <w:r w:rsidR="00093CB7">
        <w:rPr>
          <w:rFonts w:ascii="Courier New" w:hAnsi="Courier New"/>
        </w:rPr>
        <w:t xml:space="preserve">  </w:t>
      </w:r>
      <w:r w:rsidR="009E6878">
        <w:rPr>
          <w:rFonts w:ascii="Courier New" w:hAnsi="Courier New"/>
        </w:rPr>
        <w:t xml:space="preserve">On 27 Jan 10, </w:t>
      </w:r>
      <w:r w:rsidR="00F06C3C">
        <w:rPr>
          <w:rFonts w:ascii="Courier New" w:hAnsi="Courier New"/>
        </w:rPr>
        <w:t>s</w:t>
      </w:r>
      <w:r w:rsidR="009E6878">
        <w:rPr>
          <w:rFonts w:ascii="Courier New" w:hAnsi="Courier New"/>
        </w:rPr>
        <w:t>he was released from EAD in accordance with the decision of the STFMR.</w:t>
      </w:r>
    </w:p>
    <w:p w:rsidR="00093CB7" w:rsidRDefault="00093CB7" w:rsidP="00C83EFF">
      <w:pPr>
        <w:tabs>
          <w:tab w:val="left" w:pos="288"/>
          <w:tab w:val="left" w:pos="4752"/>
        </w:tabs>
        <w:spacing w:line="240" w:lineRule="exact"/>
        <w:ind w:right="-720"/>
        <w:jc w:val="both"/>
        <w:rPr>
          <w:rFonts w:ascii="Courier New" w:hAnsi="Courier New"/>
        </w:rPr>
      </w:pPr>
    </w:p>
    <w:p w:rsidR="009E6878" w:rsidRDefault="009E6878" w:rsidP="00C83EFF">
      <w:pPr>
        <w:tabs>
          <w:tab w:val="left" w:pos="288"/>
          <w:tab w:val="left" w:pos="4752"/>
        </w:tabs>
        <w:spacing w:line="240" w:lineRule="exact"/>
        <w:ind w:right="-720"/>
        <w:jc w:val="both"/>
        <w:rPr>
          <w:rFonts w:ascii="Courier New" w:hAnsi="Courier New"/>
        </w:rPr>
      </w:pPr>
      <w:r>
        <w:rPr>
          <w:rFonts w:ascii="Courier New" w:hAnsi="Courier New"/>
        </w:rPr>
        <w:t xml:space="preserve">On 28 Jan 10, the applicant was voluntarily ordered to active duty for operational support (ADOS) for duty </w:t>
      </w:r>
      <w:r w:rsidR="008E211B">
        <w:rPr>
          <w:rFonts w:ascii="Courier New" w:hAnsi="Courier New"/>
        </w:rPr>
        <w:t>with</w:t>
      </w:r>
      <w:r>
        <w:rPr>
          <w:rFonts w:ascii="Courier New" w:hAnsi="Courier New"/>
        </w:rPr>
        <w:t xml:space="preserve"> NGB/A1 </w:t>
      </w:r>
      <w:r w:rsidR="00093CB7">
        <w:rPr>
          <w:rFonts w:ascii="Courier New" w:hAnsi="Courier New"/>
        </w:rPr>
        <w:t>and served continuously until her release on 21 Oct 10.</w:t>
      </w:r>
    </w:p>
    <w:p w:rsidR="009E6878" w:rsidRDefault="009E6878" w:rsidP="00C83EFF">
      <w:pPr>
        <w:tabs>
          <w:tab w:val="left" w:pos="288"/>
          <w:tab w:val="left" w:pos="4752"/>
        </w:tabs>
        <w:spacing w:line="240" w:lineRule="exact"/>
        <w:ind w:right="-720"/>
        <w:jc w:val="both"/>
        <w:rPr>
          <w:rFonts w:ascii="Courier New" w:hAnsi="Courier New"/>
        </w:rPr>
      </w:pPr>
    </w:p>
    <w:p w:rsidR="009E6878" w:rsidRDefault="009E6878" w:rsidP="009E6878">
      <w:pPr>
        <w:tabs>
          <w:tab w:val="left" w:pos="288"/>
          <w:tab w:val="left" w:pos="4752"/>
        </w:tabs>
        <w:spacing w:line="240" w:lineRule="exact"/>
        <w:ind w:right="-720"/>
        <w:jc w:val="both"/>
        <w:rPr>
          <w:rFonts w:ascii="Courier New" w:hAnsi="Courier New"/>
        </w:rPr>
      </w:pPr>
      <w:r>
        <w:rPr>
          <w:rFonts w:ascii="Courier New" w:hAnsi="Courier New"/>
        </w:rPr>
        <w:t xml:space="preserve">On 22 Oct 10, the applicant was </w:t>
      </w:r>
      <w:r w:rsidR="009E0997">
        <w:rPr>
          <w:rFonts w:ascii="Courier New" w:hAnsi="Courier New"/>
        </w:rPr>
        <w:t xml:space="preserve">again </w:t>
      </w:r>
      <w:r>
        <w:rPr>
          <w:rFonts w:ascii="Courier New" w:hAnsi="Courier New"/>
        </w:rPr>
        <w:t>voluntarily ordered to EAD under the provisions of 10 USC 12301(d) for duty with the NGB for a period of 48 months, effective 1 Dec 10</w:t>
      </w:r>
      <w:r w:rsidR="009E0997">
        <w:rPr>
          <w:rFonts w:ascii="Courier New" w:hAnsi="Courier New"/>
        </w:rPr>
        <w:t xml:space="preserve"> and with a new DOS of 30 Nov 14</w:t>
      </w:r>
      <w:r>
        <w:rPr>
          <w:rFonts w:ascii="Courier New" w:hAnsi="Courier New"/>
        </w:rPr>
        <w:t>.</w:t>
      </w:r>
    </w:p>
    <w:p w:rsidR="00093CB7" w:rsidRDefault="00093CB7" w:rsidP="00C83EFF">
      <w:pPr>
        <w:tabs>
          <w:tab w:val="left" w:pos="288"/>
          <w:tab w:val="left" w:pos="4752"/>
        </w:tabs>
        <w:spacing w:line="240" w:lineRule="exact"/>
        <w:ind w:right="-720"/>
        <w:jc w:val="both"/>
        <w:rPr>
          <w:rFonts w:ascii="Courier New" w:hAnsi="Courier New"/>
        </w:rPr>
      </w:pPr>
    </w:p>
    <w:p w:rsidR="004E6FFE" w:rsidRDefault="004E6FFE" w:rsidP="00C83EFF">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w:t>
      </w:r>
      <w:r w:rsidR="00E83F34">
        <w:rPr>
          <w:rFonts w:ascii="Courier New" w:hAnsi="Courier New"/>
        </w:rPr>
        <w:t>s</w:t>
      </w:r>
      <w:r>
        <w:rPr>
          <w:rFonts w:ascii="Courier New" w:hAnsi="Courier New"/>
        </w:rPr>
        <w:t xml:space="preserve"> prepared by the appropriate office</w:t>
      </w:r>
      <w:r w:rsidR="00E83F34">
        <w:rPr>
          <w:rFonts w:ascii="Courier New" w:hAnsi="Courier New"/>
        </w:rPr>
        <w:t>s</w:t>
      </w:r>
      <w:r>
        <w:rPr>
          <w:rFonts w:ascii="Courier New" w:hAnsi="Courier New"/>
        </w:rPr>
        <w:t xml:space="preserv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E83F34">
        <w:rPr>
          <w:rFonts w:ascii="Courier New" w:hAnsi="Courier New"/>
        </w:rPr>
        <w:t>are</w:t>
      </w:r>
      <w:r w:rsidR="00517831">
        <w:rPr>
          <w:rFonts w:ascii="Courier New" w:hAnsi="Courier New"/>
        </w:rPr>
        <w:t xml:space="preserve"> attached </w:t>
      </w:r>
      <w:r>
        <w:rPr>
          <w:rFonts w:ascii="Courier New" w:hAnsi="Courier New"/>
        </w:rPr>
        <w:t>at Exhibit</w:t>
      </w:r>
      <w:r w:rsidR="00E83F34">
        <w:rPr>
          <w:rFonts w:ascii="Courier New" w:hAnsi="Courier New"/>
        </w:rPr>
        <w:t>s</w:t>
      </w:r>
      <w:r>
        <w:rPr>
          <w:rFonts w:ascii="Courier New" w:hAnsi="Courier New"/>
        </w:rPr>
        <w:t xml:space="preserve"> </w:t>
      </w:r>
      <w:r w:rsidR="002F74D7">
        <w:rPr>
          <w:rFonts w:ascii="Courier New" w:hAnsi="Courier New"/>
        </w:rPr>
        <w:t>C</w:t>
      </w:r>
      <w:r w:rsidR="00E83F34">
        <w:rPr>
          <w:rFonts w:ascii="Courier New" w:hAnsi="Courier New"/>
        </w:rPr>
        <w:t xml:space="preserve"> and </w:t>
      </w:r>
      <w:r w:rsidR="008066BA">
        <w:rPr>
          <w:rFonts w:ascii="Courier New" w:hAnsi="Courier New"/>
        </w:rPr>
        <w:t>D</w:t>
      </w:r>
      <w:r>
        <w:rPr>
          <w:rFonts w:ascii="Courier New" w:hAnsi="Courier New"/>
        </w:rPr>
        <w:t>.</w:t>
      </w:r>
    </w:p>
    <w:p w:rsidR="00E1636A" w:rsidRDefault="00E1636A" w:rsidP="00C83EFF">
      <w:pPr>
        <w:tabs>
          <w:tab w:val="left" w:pos="288"/>
          <w:tab w:val="left" w:pos="4752"/>
        </w:tabs>
        <w:spacing w:line="240" w:lineRule="exact"/>
        <w:ind w:right="-720"/>
        <w:jc w:val="both"/>
        <w:rPr>
          <w:rFonts w:ascii="Courier New" w:hAnsi="Courier New"/>
        </w:rPr>
      </w:pPr>
    </w:p>
    <w:p w:rsidR="00E1636A" w:rsidRPr="008D031A" w:rsidRDefault="00E1636A"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D19F6" w:rsidRDefault="00DD19F6" w:rsidP="00C83EFF">
      <w:pPr>
        <w:tabs>
          <w:tab w:val="left" w:pos="288"/>
          <w:tab w:val="left" w:pos="4752"/>
        </w:tabs>
        <w:spacing w:line="240" w:lineRule="exact"/>
        <w:ind w:right="-720"/>
        <w:jc w:val="both"/>
        <w:rPr>
          <w:rFonts w:ascii="Courier New" w:hAnsi="Courier New"/>
          <w:u w:val="single"/>
        </w:rPr>
      </w:pPr>
    </w:p>
    <w:p w:rsidR="00E1636A" w:rsidRDefault="00E1636A" w:rsidP="00C83EFF">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C83EFF">
      <w:pPr>
        <w:tabs>
          <w:tab w:val="left" w:pos="288"/>
          <w:tab w:val="left" w:pos="4752"/>
        </w:tabs>
        <w:spacing w:line="240" w:lineRule="exact"/>
        <w:ind w:right="-720"/>
        <w:jc w:val="both"/>
        <w:rPr>
          <w:rFonts w:ascii="Courier New" w:hAnsi="Courier New"/>
        </w:rPr>
      </w:pPr>
    </w:p>
    <w:p w:rsidR="008A6302" w:rsidRDefault="007951E6" w:rsidP="00C83EFF">
      <w:pPr>
        <w:tabs>
          <w:tab w:val="left" w:pos="288"/>
          <w:tab w:val="left" w:pos="4752"/>
        </w:tabs>
        <w:spacing w:line="240" w:lineRule="exact"/>
        <w:ind w:right="-720"/>
        <w:jc w:val="both"/>
        <w:rPr>
          <w:rFonts w:ascii="Courier New" w:hAnsi="Courier New"/>
        </w:rPr>
      </w:pPr>
      <w:r>
        <w:rPr>
          <w:rFonts w:ascii="Courier New" w:hAnsi="Courier New"/>
        </w:rPr>
        <w:t>NGB/</w:t>
      </w:r>
      <w:r w:rsidR="009E0997">
        <w:rPr>
          <w:rFonts w:ascii="Courier New" w:hAnsi="Courier New"/>
        </w:rPr>
        <w:t xml:space="preserve">HR recommends </w:t>
      </w:r>
      <w:r w:rsidR="008A6302">
        <w:rPr>
          <w:rFonts w:ascii="Courier New" w:hAnsi="Courier New"/>
        </w:rPr>
        <w:t>denial</w:t>
      </w:r>
      <w:r w:rsidR="008445C6">
        <w:rPr>
          <w:rFonts w:ascii="Courier New" w:hAnsi="Courier New"/>
        </w:rPr>
        <w:t xml:space="preserve"> indicating</w:t>
      </w:r>
      <w:r w:rsidR="008A6302">
        <w:rPr>
          <w:rFonts w:ascii="Courier New" w:hAnsi="Courier New"/>
        </w:rPr>
        <w:t xml:space="preserve"> that NGB leadership never intended to award </w:t>
      </w:r>
      <w:r w:rsidR="008445C6">
        <w:rPr>
          <w:rFonts w:ascii="Courier New" w:hAnsi="Courier New"/>
        </w:rPr>
        <w:t>the applicant</w:t>
      </w:r>
      <w:r w:rsidR="008A6302">
        <w:rPr>
          <w:rFonts w:ascii="Courier New" w:hAnsi="Courier New"/>
        </w:rPr>
        <w:t xml:space="preserve"> a four</w:t>
      </w:r>
      <w:r w:rsidR="00F06C3C">
        <w:rPr>
          <w:rFonts w:ascii="Courier New" w:hAnsi="Courier New"/>
        </w:rPr>
        <w:t>-</w:t>
      </w:r>
      <w:r w:rsidR="008A6302">
        <w:rPr>
          <w:rFonts w:ascii="Courier New" w:hAnsi="Courier New"/>
        </w:rPr>
        <w:t xml:space="preserve">year tour from </w:t>
      </w:r>
      <w:r w:rsidR="008445C6">
        <w:rPr>
          <w:rFonts w:ascii="Courier New" w:hAnsi="Courier New"/>
        </w:rPr>
        <w:t xml:space="preserve">the date of her </w:t>
      </w:r>
      <w:r w:rsidR="008A6302">
        <w:rPr>
          <w:rFonts w:ascii="Courier New" w:hAnsi="Courier New"/>
        </w:rPr>
        <w:t>selection.  As such, the award of a 32</w:t>
      </w:r>
      <w:r w:rsidR="008445C6">
        <w:rPr>
          <w:rFonts w:ascii="Courier New" w:hAnsi="Courier New"/>
        </w:rPr>
        <w:t xml:space="preserve"> </w:t>
      </w:r>
      <w:r w:rsidR="008A6302">
        <w:rPr>
          <w:rFonts w:ascii="Courier New" w:hAnsi="Courier New"/>
        </w:rPr>
        <w:t>month</w:t>
      </w:r>
      <w:r w:rsidR="008445C6">
        <w:rPr>
          <w:rFonts w:ascii="Courier New" w:hAnsi="Courier New"/>
        </w:rPr>
        <w:t xml:space="preserve"> [sic] </w:t>
      </w:r>
      <w:r w:rsidR="00BA3D13">
        <w:rPr>
          <w:rFonts w:ascii="Courier New" w:hAnsi="Courier New"/>
        </w:rPr>
        <w:t xml:space="preserve">extension </w:t>
      </w:r>
      <w:r w:rsidR="008A6302">
        <w:rPr>
          <w:rFonts w:ascii="Courier New" w:hAnsi="Courier New"/>
        </w:rPr>
        <w:t xml:space="preserve">was appropriate under ANGI 36-6, paragraph 5.3, and was not erroneous.  </w:t>
      </w:r>
      <w:r w:rsidR="00722F3D">
        <w:rPr>
          <w:rFonts w:ascii="Courier New" w:hAnsi="Courier New"/>
        </w:rPr>
        <w:t xml:space="preserve">Although a four-year </w:t>
      </w:r>
      <w:r w:rsidR="00BA3D13">
        <w:rPr>
          <w:rFonts w:ascii="Courier New" w:hAnsi="Courier New"/>
        </w:rPr>
        <w:t>t</w:t>
      </w:r>
      <w:r w:rsidR="00722F3D">
        <w:rPr>
          <w:rFonts w:ascii="Courier New" w:hAnsi="Courier New"/>
        </w:rPr>
        <w:t xml:space="preserve">our </w:t>
      </w:r>
      <w:r w:rsidR="00BA3D13">
        <w:rPr>
          <w:rFonts w:ascii="Courier New" w:hAnsi="Courier New"/>
        </w:rPr>
        <w:t xml:space="preserve">is normally </w:t>
      </w:r>
      <w:r w:rsidR="00722F3D">
        <w:rPr>
          <w:rFonts w:ascii="Courier New" w:hAnsi="Courier New"/>
        </w:rPr>
        <w:t>granted for a successive tour, do</w:t>
      </w:r>
      <w:r w:rsidR="0028565C">
        <w:rPr>
          <w:rFonts w:ascii="Courier New" w:hAnsi="Courier New"/>
        </w:rPr>
        <w:t>i</w:t>
      </w:r>
      <w:r w:rsidR="00722F3D">
        <w:rPr>
          <w:rFonts w:ascii="Courier New" w:hAnsi="Courier New"/>
        </w:rPr>
        <w:t>ng so in this case would have extended the applicant</w:t>
      </w:r>
      <w:r w:rsidR="00BA3D13">
        <w:rPr>
          <w:rFonts w:ascii="Courier New" w:hAnsi="Courier New"/>
        </w:rPr>
        <w:t>’s DOS</w:t>
      </w:r>
      <w:r w:rsidR="00722F3D">
        <w:rPr>
          <w:rFonts w:ascii="Courier New" w:hAnsi="Courier New"/>
        </w:rPr>
        <w:t xml:space="preserve"> beyond the normal probationary period and required career management in accordance with </w:t>
      </w:r>
      <w:proofErr w:type="spellStart"/>
      <w:r w:rsidR="00722F3D">
        <w:rPr>
          <w:rFonts w:ascii="Courier New" w:hAnsi="Courier New"/>
        </w:rPr>
        <w:t>DoD</w:t>
      </w:r>
      <w:proofErr w:type="spellEnd"/>
      <w:r w:rsidR="00722F3D">
        <w:rPr>
          <w:rFonts w:ascii="Courier New" w:hAnsi="Courier New"/>
        </w:rPr>
        <w:t xml:space="preserve"> Instruction 1205.18</w:t>
      </w:r>
      <w:r w:rsidR="008E211B">
        <w:rPr>
          <w:rFonts w:ascii="Courier New" w:hAnsi="Courier New"/>
        </w:rPr>
        <w:t xml:space="preserve">, </w:t>
      </w:r>
      <w:r w:rsidR="008E211B" w:rsidRPr="00C139D6">
        <w:rPr>
          <w:rFonts w:ascii="Courier New" w:hAnsi="Courier New"/>
          <w:i/>
        </w:rPr>
        <w:t>Full-Time Support to the Reserve Components</w:t>
      </w:r>
      <w:r w:rsidR="008E211B">
        <w:rPr>
          <w:rFonts w:ascii="Courier New" w:hAnsi="Courier New"/>
          <w:i/>
        </w:rPr>
        <w:t xml:space="preserve">. </w:t>
      </w:r>
      <w:r w:rsidR="00722F3D">
        <w:rPr>
          <w:rFonts w:ascii="Courier New" w:hAnsi="Courier New"/>
        </w:rPr>
        <w:t xml:space="preserve"> Prior to making career status determinations, the commander considers a variety of factors (e.g., total active service attained and advancement potential) as </w:t>
      </w:r>
      <w:r w:rsidR="00BA3D13">
        <w:rPr>
          <w:rFonts w:ascii="Courier New" w:hAnsi="Courier New"/>
        </w:rPr>
        <w:t>the</w:t>
      </w:r>
      <w:r w:rsidR="00722F3D">
        <w:rPr>
          <w:rFonts w:ascii="Courier New" w:hAnsi="Courier New"/>
        </w:rPr>
        <w:t xml:space="preserve"> basis for making a determination of tour length.  The recommended active duty time required for a master sergeant </w:t>
      </w:r>
      <w:r w:rsidR="00BA3D13">
        <w:rPr>
          <w:rFonts w:ascii="Courier New" w:hAnsi="Courier New"/>
        </w:rPr>
        <w:t xml:space="preserve">  </w:t>
      </w:r>
      <w:r w:rsidR="00722F3D">
        <w:rPr>
          <w:rFonts w:ascii="Courier New" w:hAnsi="Courier New"/>
        </w:rPr>
        <w:t xml:space="preserve">(E-7) to be granted career status is at least eight years; however, the applicant had only attained three years of total active service at the time of her selection.  Accordingly, the commander, in consultation with the director, decided not to </w:t>
      </w:r>
      <w:r w:rsidR="00BA3D13">
        <w:rPr>
          <w:rFonts w:ascii="Courier New" w:hAnsi="Courier New"/>
        </w:rPr>
        <w:t>grant a successive tour and bestow</w:t>
      </w:r>
      <w:r w:rsidR="00722F3D">
        <w:rPr>
          <w:rFonts w:ascii="Courier New" w:hAnsi="Courier New"/>
        </w:rPr>
        <w:t xml:space="preserve"> </w:t>
      </w:r>
      <w:r w:rsidR="00F06C3C">
        <w:rPr>
          <w:rFonts w:ascii="Courier New" w:hAnsi="Courier New"/>
        </w:rPr>
        <w:t xml:space="preserve">career status </w:t>
      </w:r>
      <w:r w:rsidR="00722F3D">
        <w:rPr>
          <w:rFonts w:ascii="Courier New" w:hAnsi="Courier New"/>
        </w:rPr>
        <w:t>upon her at th</w:t>
      </w:r>
      <w:r w:rsidR="00BA3D13">
        <w:rPr>
          <w:rFonts w:ascii="Courier New" w:hAnsi="Courier New"/>
        </w:rPr>
        <w:t xml:space="preserve">at </w:t>
      </w:r>
      <w:r w:rsidR="00722F3D">
        <w:rPr>
          <w:rFonts w:ascii="Courier New" w:hAnsi="Courier New"/>
        </w:rPr>
        <w:t>time</w:t>
      </w:r>
      <w:r w:rsidR="00BA3D13">
        <w:rPr>
          <w:rFonts w:ascii="Courier New" w:hAnsi="Courier New"/>
        </w:rPr>
        <w:t>.</w:t>
      </w:r>
      <w:r w:rsidR="00722F3D">
        <w:rPr>
          <w:rFonts w:ascii="Courier New" w:hAnsi="Courier New"/>
        </w:rPr>
        <w:t xml:space="preserve">  </w:t>
      </w:r>
      <w:r w:rsidR="008A6302">
        <w:rPr>
          <w:rFonts w:ascii="Courier New" w:hAnsi="Courier New"/>
        </w:rPr>
        <w:t xml:space="preserve">Furthermore, </w:t>
      </w:r>
      <w:r w:rsidR="00722F3D">
        <w:rPr>
          <w:rFonts w:ascii="Courier New" w:hAnsi="Courier New"/>
        </w:rPr>
        <w:t>the applicant</w:t>
      </w:r>
      <w:r w:rsidR="008A6302">
        <w:rPr>
          <w:rFonts w:ascii="Courier New" w:hAnsi="Courier New"/>
        </w:rPr>
        <w:t xml:space="preserve"> knowingly accepted the tour with the appropriate DOS.  When </w:t>
      </w:r>
      <w:r w:rsidR="008445C6">
        <w:rPr>
          <w:rFonts w:ascii="Courier New" w:hAnsi="Courier New"/>
        </w:rPr>
        <w:t>s</w:t>
      </w:r>
      <w:r w:rsidR="008A6302">
        <w:rPr>
          <w:rFonts w:ascii="Courier New" w:hAnsi="Courier New"/>
        </w:rPr>
        <w:t xml:space="preserve">he was notified that she would meet the CY10 </w:t>
      </w:r>
      <w:r w:rsidR="008E211B">
        <w:rPr>
          <w:rFonts w:ascii="Courier New" w:hAnsi="Courier New"/>
        </w:rPr>
        <w:t xml:space="preserve">NGB </w:t>
      </w:r>
      <w:r w:rsidR="008A6302">
        <w:rPr>
          <w:rFonts w:ascii="Courier New" w:hAnsi="Courier New"/>
        </w:rPr>
        <w:t>STFMR, she had an affirmative responsibility to correct any discrepancy in her record.  At that time, she did not notify NGB/</w:t>
      </w:r>
      <w:r w:rsidR="00BA3D13">
        <w:rPr>
          <w:rFonts w:ascii="Courier New" w:hAnsi="Courier New"/>
        </w:rPr>
        <w:t>HR</w:t>
      </w:r>
      <w:r w:rsidR="008A6302">
        <w:rPr>
          <w:rFonts w:ascii="Courier New" w:hAnsi="Courier New"/>
        </w:rPr>
        <w:t xml:space="preserve"> that she should not meet the CY10 </w:t>
      </w:r>
      <w:r w:rsidR="008E211B">
        <w:rPr>
          <w:rFonts w:ascii="Courier New" w:hAnsi="Courier New"/>
        </w:rPr>
        <w:t xml:space="preserve">NGB </w:t>
      </w:r>
      <w:r w:rsidR="008A6302">
        <w:rPr>
          <w:rFonts w:ascii="Courier New" w:hAnsi="Courier New"/>
        </w:rPr>
        <w:t xml:space="preserve">STFMR, or that her DOS was incorrect.  Finally, during the course of her appeal of the STFMR results, </w:t>
      </w:r>
      <w:r w:rsidR="008445C6">
        <w:rPr>
          <w:rFonts w:ascii="Courier New" w:hAnsi="Courier New"/>
        </w:rPr>
        <w:t>s</w:t>
      </w:r>
      <w:r w:rsidR="008A6302">
        <w:rPr>
          <w:rFonts w:ascii="Courier New" w:hAnsi="Courier New"/>
        </w:rPr>
        <w:t xml:space="preserve">he </w:t>
      </w:r>
      <w:r w:rsidR="008445C6">
        <w:rPr>
          <w:rFonts w:ascii="Courier New" w:hAnsi="Courier New"/>
        </w:rPr>
        <w:t xml:space="preserve">again </w:t>
      </w:r>
      <w:r w:rsidR="00F06C3C">
        <w:rPr>
          <w:rFonts w:ascii="Courier New" w:hAnsi="Courier New"/>
        </w:rPr>
        <w:t>failed to</w:t>
      </w:r>
      <w:r w:rsidR="008A6302">
        <w:rPr>
          <w:rFonts w:ascii="Courier New" w:hAnsi="Courier New"/>
        </w:rPr>
        <w:t xml:space="preserve"> indicate that her DOS was incorrectly established, or that she should not have met the CY10 </w:t>
      </w:r>
      <w:r w:rsidR="008E211B">
        <w:rPr>
          <w:rFonts w:ascii="Courier New" w:hAnsi="Courier New"/>
        </w:rPr>
        <w:t xml:space="preserve">NGB </w:t>
      </w:r>
      <w:r w:rsidR="008A6302">
        <w:rPr>
          <w:rFonts w:ascii="Courier New" w:hAnsi="Courier New"/>
        </w:rPr>
        <w:t>STFMR Board.</w:t>
      </w:r>
    </w:p>
    <w:p w:rsidR="008A6302" w:rsidRDefault="008A6302" w:rsidP="00C83EFF">
      <w:pPr>
        <w:tabs>
          <w:tab w:val="left" w:pos="288"/>
          <w:tab w:val="left" w:pos="4752"/>
        </w:tabs>
        <w:spacing w:line="240" w:lineRule="exact"/>
        <w:ind w:right="-720"/>
        <w:jc w:val="both"/>
        <w:rPr>
          <w:rFonts w:ascii="Courier New" w:hAnsi="Courier New"/>
        </w:rPr>
      </w:pPr>
    </w:p>
    <w:p w:rsidR="00B937B5" w:rsidRDefault="00B937B5" w:rsidP="00C83EFF">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FB3140">
        <w:rPr>
          <w:rFonts w:ascii="Courier New" w:hAnsi="Courier New"/>
        </w:rPr>
        <w:t>NGB/</w:t>
      </w:r>
      <w:r w:rsidR="00BA3D13">
        <w:rPr>
          <w:rFonts w:ascii="Courier New" w:hAnsi="Courier New"/>
        </w:rPr>
        <w:t>HR</w:t>
      </w:r>
      <w:r w:rsidR="00C528FF">
        <w:rPr>
          <w:rFonts w:ascii="Courier New" w:hAnsi="Courier New"/>
        </w:rPr>
        <w:t xml:space="preserve"> evaluation is at Exhibit C.</w:t>
      </w:r>
    </w:p>
    <w:p w:rsidR="002B3953" w:rsidRDefault="002B3953" w:rsidP="00C83EFF">
      <w:pPr>
        <w:tabs>
          <w:tab w:val="left" w:pos="288"/>
          <w:tab w:val="left" w:pos="4752"/>
        </w:tabs>
        <w:spacing w:line="240" w:lineRule="exact"/>
        <w:ind w:right="-720"/>
        <w:jc w:val="both"/>
        <w:rPr>
          <w:rFonts w:ascii="Courier New" w:hAnsi="Courier New"/>
        </w:rPr>
      </w:pPr>
    </w:p>
    <w:p w:rsidR="002B3953" w:rsidRDefault="002B3953" w:rsidP="00C83EFF">
      <w:pPr>
        <w:tabs>
          <w:tab w:val="left" w:pos="288"/>
          <w:tab w:val="left" w:pos="4752"/>
        </w:tabs>
        <w:spacing w:line="240" w:lineRule="exact"/>
        <w:ind w:right="-720"/>
        <w:jc w:val="both"/>
        <w:rPr>
          <w:rFonts w:ascii="Courier New" w:hAnsi="Courier New"/>
        </w:rPr>
      </w:pPr>
      <w:r>
        <w:rPr>
          <w:rFonts w:ascii="Courier New" w:hAnsi="Courier New"/>
        </w:rPr>
        <w:t>NGB/A1PS recommends that relief be granted, indicating the applicant’s DOS</w:t>
      </w:r>
      <w:r w:rsidR="00C139D6">
        <w:rPr>
          <w:rFonts w:ascii="Courier New" w:hAnsi="Courier New"/>
        </w:rPr>
        <w:t xml:space="preserve"> should be changed to 31 May 11 to comply with the provisions of ANGI 36-6, paragraph 5.3, which require that successive tour lengths be four years</w:t>
      </w:r>
      <w:r w:rsidR="00722F3D">
        <w:rPr>
          <w:rFonts w:ascii="Courier New" w:hAnsi="Courier New"/>
        </w:rPr>
        <w:t>,</w:t>
      </w:r>
      <w:r w:rsidR="00C139D6">
        <w:rPr>
          <w:rFonts w:ascii="Courier New" w:hAnsi="Courier New"/>
        </w:rPr>
        <w:t xml:space="preserve"> unless otherwise specified.  Additionally, granting relief will not </w:t>
      </w:r>
      <w:r w:rsidR="00237CD9">
        <w:rPr>
          <w:rFonts w:ascii="Courier New" w:hAnsi="Courier New"/>
        </w:rPr>
        <w:t xml:space="preserve">automatically bestow career status upon the applicant as doing so will result in an initial EAD tour of 68 months, just short of the six-year probationary program prescribed by </w:t>
      </w:r>
      <w:proofErr w:type="spellStart"/>
      <w:r w:rsidR="00C139D6">
        <w:rPr>
          <w:rFonts w:ascii="Courier New" w:hAnsi="Courier New"/>
        </w:rPr>
        <w:t>DoD</w:t>
      </w:r>
      <w:proofErr w:type="spellEnd"/>
      <w:r w:rsidR="00C139D6">
        <w:rPr>
          <w:rFonts w:ascii="Courier New" w:hAnsi="Courier New"/>
        </w:rPr>
        <w:t xml:space="preserve"> Instruction </w:t>
      </w:r>
      <w:proofErr w:type="gramStart"/>
      <w:r w:rsidR="00C139D6">
        <w:rPr>
          <w:rFonts w:ascii="Courier New" w:hAnsi="Courier New"/>
        </w:rPr>
        <w:t>1205.18</w:t>
      </w:r>
      <w:r w:rsidR="00237CD9">
        <w:rPr>
          <w:rFonts w:ascii="Courier New" w:hAnsi="Courier New"/>
          <w:i/>
        </w:rPr>
        <w:t xml:space="preserve">  </w:t>
      </w:r>
      <w:r w:rsidR="00237CD9">
        <w:rPr>
          <w:rFonts w:ascii="Courier New" w:hAnsi="Courier New"/>
        </w:rPr>
        <w:t>The</w:t>
      </w:r>
      <w:proofErr w:type="gramEnd"/>
      <w:r w:rsidR="00237CD9">
        <w:rPr>
          <w:rFonts w:ascii="Courier New" w:hAnsi="Courier New"/>
        </w:rPr>
        <w:t xml:space="preserve"> instruction i</w:t>
      </w:r>
      <w:r w:rsidR="00C139D6">
        <w:rPr>
          <w:rFonts w:ascii="Courier New" w:hAnsi="Courier New"/>
        </w:rPr>
        <w:t>ndicates that personnel may be placed in Active Guard/Reserve (AGR) status for occasional, one-time tours, or for a probationary period established by the Secretary concerned.  A probationary period shall not exceed six years.  Continuation beyond the initial probationary period or service in AGR status for more than six years constitutes retention and shall require subsequent management under a career program.</w:t>
      </w:r>
    </w:p>
    <w:p w:rsidR="00237CD9" w:rsidRDefault="00237CD9" w:rsidP="00C83EFF">
      <w:pPr>
        <w:tabs>
          <w:tab w:val="left" w:pos="288"/>
          <w:tab w:val="left" w:pos="4752"/>
        </w:tabs>
        <w:spacing w:line="240" w:lineRule="exact"/>
        <w:ind w:right="-720"/>
        <w:jc w:val="both"/>
        <w:rPr>
          <w:rFonts w:ascii="Courier New" w:hAnsi="Courier New"/>
        </w:rPr>
      </w:pPr>
    </w:p>
    <w:p w:rsidR="00237CD9" w:rsidRDefault="00237CD9" w:rsidP="00C83EFF">
      <w:pPr>
        <w:tabs>
          <w:tab w:val="left" w:pos="288"/>
          <w:tab w:val="left" w:pos="4752"/>
        </w:tabs>
        <w:spacing w:line="240" w:lineRule="exact"/>
        <w:ind w:right="-720"/>
        <w:jc w:val="both"/>
        <w:rPr>
          <w:rFonts w:ascii="Courier New" w:hAnsi="Courier New"/>
        </w:rPr>
      </w:pPr>
      <w:r>
        <w:rPr>
          <w:rFonts w:ascii="Courier New" w:hAnsi="Courier New"/>
        </w:rPr>
        <w:t>A complete copy of the NGB/A1PS evaluation is at Exhibit D.</w:t>
      </w:r>
    </w:p>
    <w:p w:rsidR="00017431" w:rsidRDefault="00017431" w:rsidP="00C83EFF">
      <w:pPr>
        <w:tabs>
          <w:tab w:val="left" w:pos="288"/>
          <w:tab w:val="left" w:pos="4752"/>
        </w:tabs>
        <w:spacing w:line="240" w:lineRule="exact"/>
        <w:ind w:right="-720"/>
        <w:jc w:val="both"/>
        <w:rPr>
          <w:rFonts w:ascii="Courier New" w:hAnsi="Courier New"/>
        </w:rPr>
      </w:pPr>
    </w:p>
    <w:p w:rsidR="00E1636A" w:rsidRPr="008D031A" w:rsidRDefault="00E1636A" w:rsidP="00C83EFF">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93CB7" w:rsidRDefault="00093CB7" w:rsidP="00C83EFF">
      <w:pPr>
        <w:tabs>
          <w:tab w:val="left" w:pos="288"/>
          <w:tab w:val="left" w:pos="4752"/>
        </w:tabs>
        <w:spacing w:line="240" w:lineRule="exact"/>
        <w:ind w:right="-720"/>
        <w:jc w:val="both"/>
        <w:rPr>
          <w:rFonts w:ascii="Courier New" w:hAnsi="Courier New"/>
          <w:u w:val="single"/>
        </w:rPr>
      </w:pPr>
    </w:p>
    <w:p w:rsidR="00E1636A" w:rsidRDefault="00E1636A" w:rsidP="00C83EFF">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6A7D6C" w:rsidRDefault="006A7D6C" w:rsidP="00C83EFF">
      <w:pPr>
        <w:tabs>
          <w:tab w:val="left" w:pos="288"/>
          <w:tab w:val="left" w:pos="4752"/>
        </w:tabs>
        <w:spacing w:line="240" w:lineRule="exact"/>
        <w:ind w:right="-720"/>
        <w:jc w:val="both"/>
        <w:rPr>
          <w:rFonts w:ascii="Courier New" w:hAnsi="Courier New"/>
        </w:rPr>
      </w:pPr>
    </w:p>
    <w:p w:rsidR="006A7D6C" w:rsidRDefault="00093CB7" w:rsidP="00C83EFF">
      <w:pPr>
        <w:tabs>
          <w:tab w:val="left" w:pos="288"/>
          <w:tab w:val="left" w:pos="4752"/>
        </w:tabs>
        <w:spacing w:line="240" w:lineRule="exact"/>
        <w:ind w:right="-720"/>
        <w:jc w:val="both"/>
        <w:rPr>
          <w:rFonts w:ascii="Courier New" w:hAnsi="Courier New"/>
        </w:rPr>
      </w:pPr>
      <w:r>
        <w:rPr>
          <w:rFonts w:ascii="Courier New" w:hAnsi="Courier New"/>
        </w:rPr>
        <w:t xml:space="preserve">Copies of the </w:t>
      </w:r>
      <w:r w:rsidR="006A7D6C">
        <w:rPr>
          <w:rFonts w:ascii="Courier New" w:hAnsi="Courier New"/>
        </w:rPr>
        <w:t>Air Force evaluation</w:t>
      </w:r>
      <w:r>
        <w:rPr>
          <w:rFonts w:ascii="Courier New" w:hAnsi="Courier New"/>
        </w:rPr>
        <w:t>s</w:t>
      </w:r>
      <w:r w:rsidR="006A7D6C">
        <w:rPr>
          <w:rFonts w:ascii="Courier New" w:hAnsi="Courier New"/>
        </w:rPr>
        <w:t xml:space="preserve"> </w:t>
      </w:r>
      <w:r>
        <w:rPr>
          <w:rFonts w:ascii="Courier New" w:hAnsi="Courier New"/>
        </w:rPr>
        <w:t>were</w:t>
      </w:r>
      <w:r w:rsidR="006A7D6C">
        <w:rPr>
          <w:rFonts w:ascii="Courier New" w:hAnsi="Courier New"/>
        </w:rPr>
        <w:t xml:space="preserve"> forwarded to </w:t>
      </w:r>
      <w:r w:rsidR="00237CD9">
        <w:rPr>
          <w:rFonts w:ascii="Courier New" w:hAnsi="Courier New"/>
        </w:rPr>
        <w:t xml:space="preserve">the </w:t>
      </w:r>
      <w:r w:rsidR="006A7D6C">
        <w:rPr>
          <w:rFonts w:ascii="Courier New" w:hAnsi="Courier New"/>
        </w:rPr>
        <w:t xml:space="preserve">applicant on </w:t>
      </w:r>
      <w:r w:rsidR="00237CD9">
        <w:rPr>
          <w:rFonts w:ascii="Courier New" w:hAnsi="Courier New"/>
        </w:rPr>
        <w:t>15</w:t>
      </w:r>
      <w:r w:rsidR="00FB3140">
        <w:rPr>
          <w:rFonts w:ascii="Courier New" w:hAnsi="Courier New"/>
        </w:rPr>
        <w:t xml:space="preserve"> Jan 10</w:t>
      </w:r>
      <w:r w:rsidR="006A7D6C">
        <w:rPr>
          <w:rFonts w:ascii="Courier New" w:hAnsi="Courier New"/>
        </w:rPr>
        <w:t xml:space="preserve"> for review and comment within 30 days.  As of this date, no response has been re</w:t>
      </w:r>
      <w:r w:rsidR="000A21B4">
        <w:rPr>
          <w:rFonts w:ascii="Courier New" w:hAnsi="Courier New"/>
        </w:rPr>
        <w:t>ceived by this office (Exhibit E</w:t>
      </w:r>
      <w:r w:rsidR="006A7D6C">
        <w:rPr>
          <w:rFonts w:ascii="Courier New" w:hAnsi="Courier New"/>
        </w:rPr>
        <w:t>).</w:t>
      </w:r>
    </w:p>
    <w:p w:rsidR="006A7D6C" w:rsidRDefault="006A7D6C" w:rsidP="00C83EFF">
      <w:pPr>
        <w:tabs>
          <w:tab w:val="left" w:pos="288"/>
          <w:tab w:val="left" w:pos="4752"/>
        </w:tabs>
        <w:spacing w:line="240" w:lineRule="exact"/>
        <w:ind w:right="-720"/>
        <w:jc w:val="both"/>
        <w:rPr>
          <w:rFonts w:ascii="Courier New" w:hAnsi="Courier New"/>
        </w:rPr>
      </w:pPr>
    </w:p>
    <w:p w:rsidR="00ED73D0" w:rsidRPr="00ED73D0" w:rsidRDefault="00E1636A" w:rsidP="00C83EFF">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FB3140" w:rsidRDefault="00FB3140" w:rsidP="00FB3140">
      <w:pPr>
        <w:tabs>
          <w:tab w:val="left" w:pos="288"/>
          <w:tab w:val="left" w:pos="4752"/>
        </w:tabs>
        <w:spacing w:line="240" w:lineRule="exact"/>
        <w:ind w:right="-720"/>
        <w:jc w:val="both"/>
        <w:rPr>
          <w:rFonts w:ascii="Courier New" w:hAnsi="Courier New"/>
          <w:u w:val="single"/>
        </w:rPr>
      </w:pPr>
    </w:p>
    <w:p w:rsidR="00144BAC" w:rsidRDefault="00144BAC" w:rsidP="00C83EFF">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C83EFF">
      <w:pPr>
        <w:tabs>
          <w:tab w:val="left" w:pos="288"/>
          <w:tab w:val="left" w:pos="4752"/>
        </w:tabs>
        <w:spacing w:line="240" w:lineRule="exact"/>
        <w:ind w:right="-720"/>
        <w:jc w:val="both"/>
        <w:rPr>
          <w:rFonts w:ascii="Courier New" w:hAnsi="Courier New"/>
        </w:rPr>
      </w:pPr>
    </w:p>
    <w:p w:rsidR="00ED73D0" w:rsidRPr="00ED73D0" w:rsidRDefault="00ED73D0" w:rsidP="00C83EFF">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63847" w:rsidRDefault="00E63847" w:rsidP="00C83EFF">
      <w:pPr>
        <w:tabs>
          <w:tab w:val="left" w:pos="288"/>
          <w:tab w:val="left" w:pos="4752"/>
        </w:tabs>
        <w:spacing w:line="240" w:lineRule="exact"/>
        <w:ind w:right="-720"/>
        <w:jc w:val="both"/>
        <w:rPr>
          <w:rFonts w:ascii="Courier New" w:hAnsi="Courier New"/>
        </w:rPr>
      </w:pPr>
    </w:p>
    <w:p w:rsidR="00ED73D0" w:rsidRPr="00ED73D0" w:rsidRDefault="00ED73D0" w:rsidP="00C83EFF">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7E4C32" w:rsidRDefault="007E4C32" w:rsidP="00C83EFF">
      <w:pPr>
        <w:tabs>
          <w:tab w:val="left" w:pos="288"/>
          <w:tab w:val="left" w:pos="4752"/>
        </w:tabs>
        <w:spacing w:line="240" w:lineRule="exact"/>
        <w:ind w:right="-720"/>
        <w:jc w:val="both"/>
        <w:rPr>
          <w:rFonts w:ascii="Courier New" w:hAnsi="Courier New" w:cs="Courier New"/>
          <w:szCs w:val="24"/>
        </w:rPr>
      </w:pPr>
    </w:p>
    <w:p w:rsidR="00462D2A" w:rsidRDefault="000A21B4" w:rsidP="000A21B4">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t>
      </w:r>
      <w:r>
        <w:rPr>
          <w:rFonts w:ascii="Courier New" w:hAnsi="Courier New" w:cs="Courier New"/>
          <w:szCs w:val="24"/>
        </w:rPr>
        <w:t xml:space="preserve">The applicant contends that </w:t>
      </w:r>
      <w:r w:rsidR="00333C6F">
        <w:rPr>
          <w:rFonts w:ascii="Courier New" w:hAnsi="Courier New" w:cs="Courier New"/>
          <w:szCs w:val="24"/>
        </w:rPr>
        <w:t xml:space="preserve">her EAD tour should have </w:t>
      </w:r>
      <w:r>
        <w:rPr>
          <w:rFonts w:ascii="Courier New" w:hAnsi="Courier New" w:cs="Courier New"/>
          <w:szCs w:val="24"/>
        </w:rPr>
        <w:t xml:space="preserve">been extended for </w:t>
      </w:r>
      <w:r w:rsidR="00333C6F">
        <w:rPr>
          <w:rFonts w:ascii="Courier New" w:hAnsi="Courier New" w:cs="Courier New"/>
          <w:szCs w:val="24"/>
        </w:rPr>
        <w:t>four years</w:t>
      </w:r>
      <w:r>
        <w:rPr>
          <w:rFonts w:ascii="Courier New" w:hAnsi="Courier New" w:cs="Courier New"/>
          <w:szCs w:val="24"/>
        </w:rPr>
        <w:t xml:space="preserve"> </w:t>
      </w:r>
      <w:r>
        <w:rPr>
          <w:rFonts w:ascii="Courier New" w:hAnsi="Courier New"/>
        </w:rPr>
        <w:t>when she was selected for a</w:t>
      </w:r>
      <w:r w:rsidR="005D5508">
        <w:rPr>
          <w:rFonts w:ascii="Courier New" w:hAnsi="Courier New"/>
        </w:rPr>
        <w:t xml:space="preserve"> nationally advertised </w:t>
      </w:r>
      <w:r>
        <w:rPr>
          <w:rFonts w:ascii="Courier New" w:hAnsi="Courier New"/>
        </w:rPr>
        <w:t xml:space="preserve">extended active duty (EAD) </w:t>
      </w:r>
      <w:r w:rsidR="00E549C6">
        <w:rPr>
          <w:rFonts w:ascii="Courier New" w:hAnsi="Courier New"/>
        </w:rPr>
        <w:t>position</w:t>
      </w:r>
      <w:r>
        <w:rPr>
          <w:rFonts w:ascii="Courier New" w:hAnsi="Courier New"/>
        </w:rPr>
        <w:t xml:space="preserve"> with the National Guard Bureau (NGB)</w:t>
      </w:r>
      <w:r w:rsidR="00333C6F">
        <w:rPr>
          <w:rFonts w:ascii="Courier New" w:hAnsi="Courier New"/>
        </w:rPr>
        <w:t xml:space="preserve">.  She believes that her DOS was erroneously established and resulted in her being prematurely considered by the Calendar Year 2010 (CY10) </w:t>
      </w:r>
      <w:r w:rsidR="008E211B">
        <w:rPr>
          <w:rFonts w:ascii="Courier New" w:hAnsi="Courier New"/>
        </w:rPr>
        <w:t xml:space="preserve">National Guard Bureau (NGB) </w:t>
      </w:r>
      <w:r w:rsidR="00333C6F">
        <w:rPr>
          <w:rFonts w:ascii="Courier New" w:hAnsi="Courier New"/>
        </w:rPr>
        <w:t>Statutory Tour Force Management Review (STFMR)</w:t>
      </w:r>
      <w:r>
        <w:rPr>
          <w:rFonts w:ascii="Courier New" w:hAnsi="Courier New"/>
        </w:rPr>
        <w:t xml:space="preserve">.  After a thorough review of the evidence of record and the applicant’s complete submission, we do not believe she has been the victim of an error or injustice.  </w:t>
      </w:r>
      <w:r w:rsidR="00333C6F">
        <w:rPr>
          <w:rFonts w:ascii="Courier New" w:hAnsi="Courier New"/>
        </w:rPr>
        <w:t xml:space="preserve">With respect to her DOS, </w:t>
      </w:r>
      <w:r>
        <w:rPr>
          <w:rFonts w:ascii="Courier New" w:hAnsi="Courier New"/>
        </w:rPr>
        <w:t xml:space="preserve">we note the comments by NGB/HR indicating that </w:t>
      </w:r>
      <w:r w:rsidR="003B13D6">
        <w:rPr>
          <w:rFonts w:ascii="Courier New" w:hAnsi="Courier New"/>
        </w:rPr>
        <w:t xml:space="preserve">while a </w:t>
      </w:r>
      <w:r w:rsidR="00181F90">
        <w:rPr>
          <w:rFonts w:ascii="Courier New" w:hAnsi="Courier New"/>
        </w:rPr>
        <w:t xml:space="preserve">successive </w:t>
      </w:r>
      <w:r w:rsidR="003B13D6">
        <w:rPr>
          <w:rFonts w:ascii="Courier New" w:hAnsi="Courier New"/>
        </w:rPr>
        <w:t>four-year</w:t>
      </w:r>
      <w:r w:rsidR="00181F90">
        <w:rPr>
          <w:rFonts w:ascii="Courier New" w:hAnsi="Courier New"/>
        </w:rPr>
        <w:t xml:space="preserve"> </w:t>
      </w:r>
      <w:r w:rsidR="005D5508">
        <w:rPr>
          <w:rFonts w:ascii="Courier New" w:hAnsi="Courier New"/>
        </w:rPr>
        <w:t xml:space="preserve">tour </w:t>
      </w:r>
      <w:r w:rsidR="00181F90">
        <w:rPr>
          <w:rFonts w:ascii="Courier New" w:hAnsi="Courier New"/>
        </w:rPr>
        <w:t xml:space="preserve">is </w:t>
      </w:r>
      <w:r w:rsidR="003B13D6">
        <w:rPr>
          <w:rFonts w:ascii="Courier New" w:hAnsi="Courier New"/>
        </w:rPr>
        <w:t xml:space="preserve">normally </w:t>
      </w:r>
      <w:r w:rsidR="00181F90">
        <w:rPr>
          <w:rFonts w:ascii="Courier New" w:hAnsi="Courier New"/>
        </w:rPr>
        <w:t xml:space="preserve">awarded when a statutory tour member is selected for a </w:t>
      </w:r>
      <w:r w:rsidR="005D5508">
        <w:rPr>
          <w:rFonts w:ascii="Courier New" w:hAnsi="Courier New"/>
        </w:rPr>
        <w:t xml:space="preserve">nationally advertised </w:t>
      </w:r>
      <w:r w:rsidR="00181F90">
        <w:rPr>
          <w:rFonts w:ascii="Courier New" w:hAnsi="Courier New"/>
        </w:rPr>
        <w:t>EAD position</w:t>
      </w:r>
      <w:r w:rsidR="003B13D6">
        <w:rPr>
          <w:rFonts w:ascii="Courier New" w:hAnsi="Courier New"/>
        </w:rPr>
        <w:t xml:space="preserve">, </w:t>
      </w:r>
      <w:r w:rsidR="00333C6F">
        <w:rPr>
          <w:rFonts w:ascii="Courier New" w:hAnsi="Courier New"/>
        </w:rPr>
        <w:t>doing so in th</w:t>
      </w:r>
      <w:r w:rsidR="00F06C3C">
        <w:rPr>
          <w:rFonts w:ascii="Courier New" w:hAnsi="Courier New"/>
        </w:rPr>
        <w:t>is</w:t>
      </w:r>
      <w:r w:rsidR="00333C6F">
        <w:rPr>
          <w:rFonts w:ascii="Courier New" w:hAnsi="Courier New"/>
        </w:rPr>
        <w:t xml:space="preserve"> case </w:t>
      </w:r>
      <w:r w:rsidR="003B13D6">
        <w:rPr>
          <w:rFonts w:ascii="Courier New" w:hAnsi="Courier New"/>
        </w:rPr>
        <w:t xml:space="preserve">would have </w:t>
      </w:r>
      <w:r w:rsidR="00181F90">
        <w:rPr>
          <w:rFonts w:ascii="Courier New" w:hAnsi="Courier New"/>
        </w:rPr>
        <w:t xml:space="preserve">bestowed career status upon </w:t>
      </w:r>
      <w:r w:rsidR="00F06C3C">
        <w:rPr>
          <w:rFonts w:ascii="Courier New" w:hAnsi="Courier New"/>
        </w:rPr>
        <w:t>the applicant</w:t>
      </w:r>
      <w:r w:rsidR="005D5508">
        <w:rPr>
          <w:rFonts w:ascii="Courier New" w:hAnsi="Courier New"/>
        </w:rPr>
        <w:t xml:space="preserve"> even though she was </w:t>
      </w:r>
      <w:r w:rsidR="00E549C6">
        <w:rPr>
          <w:rFonts w:ascii="Courier New" w:hAnsi="Courier New"/>
        </w:rPr>
        <w:t>ine</w:t>
      </w:r>
      <w:r w:rsidR="005D5508">
        <w:rPr>
          <w:rFonts w:ascii="Courier New" w:hAnsi="Courier New"/>
        </w:rPr>
        <w:t xml:space="preserve">ligible </w:t>
      </w:r>
      <w:r w:rsidR="00BA3D13">
        <w:rPr>
          <w:rFonts w:ascii="Courier New" w:hAnsi="Courier New"/>
        </w:rPr>
        <w:t xml:space="preserve">for such status </w:t>
      </w:r>
      <w:r w:rsidR="005D5508">
        <w:rPr>
          <w:rFonts w:ascii="Courier New" w:hAnsi="Courier New"/>
        </w:rPr>
        <w:t xml:space="preserve">under </w:t>
      </w:r>
      <w:r w:rsidR="00F06C3C">
        <w:rPr>
          <w:rFonts w:ascii="Courier New" w:hAnsi="Courier New"/>
        </w:rPr>
        <w:t xml:space="preserve">prescribed </w:t>
      </w:r>
      <w:r w:rsidR="005D5508">
        <w:rPr>
          <w:rFonts w:ascii="Courier New" w:hAnsi="Courier New"/>
        </w:rPr>
        <w:t xml:space="preserve">NGB force management guidelines.  Specifically, </w:t>
      </w:r>
      <w:r w:rsidR="001750DF">
        <w:rPr>
          <w:rFonts w:ascii="Courier New" w:hAnsi="Courier New"/>
        </w:rPr>
        <w:t>the</w:t>
      </w:r>
      <w:r w:rsidR="00A42114">
        <w:rPr>
          <w:rFonts w:ascii="Courier New" w:hAnsi="Courier New"/>
        </w:rPr>
        <w:t xml:space="preserve">se </w:t>
      </w:r>
      <w:r w:rsidR="001750DF">
        <w:rPr>
          <w:rFonts w:ascii="Courier New" w:hAnsi="Courier New"/>
        </w:rPr>
        <w:t xml:space="preserve">guidelines call for </w:t>
      </w:r>
      <w:r w:rsidR="008E211B">
        <w:rPr>
          <w:rFonts w:ascii="Courier New" w:hAnsi="Courier New"/>
        </w:rPr>
        <w:t xml:space="preserve">the attainment of at least eight years of total active service for </w:t>
      </w:r>
      <w:r w:rsidR="001750DF">
        <w:rPr>
          <w:rFonts w:ascii="Courier New" w:hAnsi="Courier New"/>
        </w:rPr>
        <w:t xml:space="preserve">a master sergeant (E-7) to qualify for career status; however, the </w:t>
      </w:r>
      <w:r w:rsidR="005D5508">
        <w:rPr>
          <w:rFonts w:ascii="Courier New" w:hAnsi="Courier New"/>
        </w:rPr>
        <w:t xml:space="preserve">applicant had only attained three years of </w:t>
      </w:r>
      <w:r w:rsidR="001750DF">
        <w:rPr>
          <w:rFonts w:ascii="Courier New" w:hAnsi="Courier New"/>
        </w:rPr>
        <w:t xml:space="preserve">total </w:t>
      </w:r>
      <w:r w:rsidR="005D5508">
        <w:rPr>
          <w:rFonts w:ascii="Courier New" w:hAnsi="Courier New"/>
        </w:rPr>
        <w:t>active service at the time of her selection</w:t>
      </w:r>
      <w:r w:rsidR="001750DF">
        <w:rPr>
          <w:rFonts w:ascii="Courier New" w:hAnsi="Courier New"/>
        </w:rPr>
        <w:t xml:space="preserve">.  </w:t>
      </w:r>
      <w:r w:rsidR="00D42DFD">
        <w:rPr>
          <w:rFonts w:ascii="Courier New" w:hAnsi="Courier New"/>
        </w:rPr>
        <w:t xml:space="preserve">We note that NGB/A1PS recommends that relief be granted, indicating that ANGI 36-6 </w:t>
      </w:r>
      <w:r w:rsidR="005701F4">
        <w:rPr>
          <w:rFonts w:ascii="Courier New" w:hAnsi="Courier New"/>
        </w:rPr>
        <w:t xml:space="preserve">indicates </w:t>
      </w:r>
      <w:r w:rsidR="00F06C3C">
        <w:rPr>
          <w:rFonts w:ascii="Courier New" w:hAnsi="Courier New"/>
        </w:rPr>
        <w:t>that a successive four-year</w:t>
      </w:r>
      <w:r w:rsidR="00D42DFD">
        <w:rPr>
          <w:rFonts w:ascii="Courier New" w:hAnsi="Courier New"/>
        </w:rPr>
        <w:t xml:space="preserve"> tour be granted in these circumstances.  Nonetheless, </w:t>
      </w:r>
      <w:r w:rsidR="005701F4">
        <w:rPr>
          <w:rFonts w:ascii="Courier New" w:hAnsi="Courier New"/>
        </w:rPr>
        <w:t>we believe the commander</w:t>
      </w:r>
      <w:r w:rsidR="00E549C6">
        <w:rPr>
          <w:rFonts w:ascii="Courier New" w:hAnsi="Courier New"/>
        </w:rPr>
        <w:t xml:space="preserve">’s decision to establish the </w:t>
      </w:r>
      <w:r w:rsidR="005701F4">
        <w:rPr>
          <w:rFonts w:ascii="Courier New" w:hAnsi="Courier New"/>
        </w:rPr>
        <w:t>applicant’s DOS</w:t>
      </w:r>
      <w:r w:rsidR="00E549C6">
        <w:rPr>
          <w:rFonts w:ascii="Courier New" w:hAnsi="Courier New"/>
        </w:rPr>
        <w:t xml:space="preserve"> as 27</w:t>
      </w:r>
      <w:r w:rsidR="00333C6F">
        <w:rPr>
          <w:rFonts w:ascii="Courier New" w:hAnsi="Courier New"/>
        </w:rPr>
        <w:t> </w:t>
      </w:r>
      <w:r w:rsidR="00E549C6">
        <w:rPr>
          <w:rFonts w:ascii="Courier New" w:hAnsi="Courier New"/>
        </w:rPr>
        <w:t>Jan</w:t>
      </w:r>
      <w:r w:rsidR="00333C6F">
        <w:rPr>
          <w:rFonts w:ascii="Courier New" w:hAnsi="Courier New"/>
        </w:rPr>
        <w:t> </w:t>
      </w:r>
      <w:r w:rsidR="00E549C6">
        <w:rPr>
          <w:rFonts w:ascii="Courier New" w:hAnsi="Courier New"/>
        </w:rPr>
        <w:t xml:space="preserve">10 was reasonable </w:t>
      </w:r>
      <w:r w:rsidR="00722F3D">
        <w:rPr>
          <w:rFonts w:ascii="Courier New" w:hAnsi="Courier New"/>
        </w:rPr>
        <w:t>in view of the fact that ANGI</w:t>
      </w:r>
      <w:r w:rsidR="00F06C3C">
        <w:rPr>
          <w:rFonts w:ascii="Courier New" w:hAnsi="Courier New"/>
        </w:rPr>
        <w:t> </w:t>
      </w:r>
      <w:r w:rsidR="00722F3D">
        <w:rPr>
          <w:rFonts w:ascii="Courier New" w:hAnsi="Courier New"/>
        </w:rPr>
        <w:t>36-6 also indicates that</w:t>
      </w:r>
      <w:r w:rsidR="00E549C6">
        <w:rPr>
          <w:rFonts w:ascii="Courier New" w:hAnsi="Courier New"/>
        </w:rPr>
        <w:t xml:space="preserve">, </w:t>
      </w:r>
      <w:r w:rsidR="005701F4">
        <w:rPr>
          <w:rFonts w:ascii="Courier New" w:hAnsi="Courier New"/>
        </w:rPr>
        <w:t xml:space="preserve">“Successive tour lengths will be four years, </w:t>
      </w:r>
      <w:r w:rsidR="005701F4" w:rsidRPr="00BA3D13">
        <w:rPr>
          <w:rFonts w:ascii="Courier New" w:hAnsi="Courier New"/>
          <w:i/>
        </w:rPr>
        <w:t>unless otherwise specified</w:t>
      </w:r>
      <w:r w:rsidR="005701F4">
        <w:rPr>
          <w:rFonts w:ascii="Courier New" w:hAnsi="Courier New"/>
        </w:rPr>
        <w:t>.”</w:t>
      </w:r>
      <w:r w:rsidR="00E549C6">
        <w:rPr>
          <w:rFonts w:ascii="Courier New" w:hAnsi="Courier New"/>
        </w:rPr>
        <w:t xml:space="preserve">  </w:t>
      </w:r>
      <w:r w:rsidR="00333C6F">
        <w:rPr>
          <w:rFonts w:ascii="Courier New" w:hAnsi="Courier New"/>
        </w:rPr>
        <w:t xml:space="preserve">As for the applicant’s assertion she was prematurely considered for retention by the CY10 </w:t>
      </w:r>
      <w:r w:rsidR="003B3D26">
        <w:rPr>
          <w:rFonts w:ascii="Courier New" w:hAnsi="Courier New"/>
        </w:rPr>
        <w:t xml:space="preserve">NGB </w:t>
      </w:r>
      <w:r w:rsidR="00333C6F">
        <w:rPr>
          <w:rFonts w:ascii="Courier New" w:hAnsi="Courier New"/>
        </w:rPr>
        <w:t xml:space="preserve">STFMR, </w:t>
      </w:r>
      <w:r w:rsidR="003B3D26">
        <w:rPr>
          <w:rFonts w:ascii="Courier New" w:hAnsi="Courier New"/>
        </w:rPr>
        <w:t xml:space="preserve">after a thorough review of the evidence of record and the applicant’s complete submission, </w:t>
      </w:r>
      <w:r w:rsidR="00333C6F">
        <w:rPr>
          <w:rFonts w:ascii="Courier New" w:hAnsi="Courier New"/>
        </w:rPr>
        <w:t>we do not believe she has been the victim of an error or injustice</w:t>
      </w:r>
      <w:r w:rsidR="003B3D26">
        <w:rPr>
          <w:rFonts w:ascii="Courier New" w:hAnsi="Courier New"/>
        </w:rPr>
        <w:t xml:space="preserve"> in this regard</w:t>
      </w:r>
      <w:r w:rsidR="00333C6F">
        <w:rPr>
          <w:rFonts w:ascii="Courier New" w:hAnsi="Courier New"/>
        </w:rPr>
        <w:t xml:space="preserve">.  </w:t>
      </w:r>
      <w:r w:rsidR="003B3D26">
        <w:rPr>
          <w:rFonts w:ascii="Courier New" w:hAnsi="Courier New"/>
        </w:rPr>
        <w:t>In view of the fact the applicant’s DOS was properly established, we believe she was appropriately considered by the CY10 NGB STFMR</w:t>
      </w:r>
      <w:r w:rsidR="00A42114">
        <w:rPr>
          <w:rFonts w:ascii="Courier New" w:hAnsi="Courier New"/>
        </w:rPr>
        <w:t xml:space="preserve">.  </w:t>
      </w:r>
      <w:r w:rsidR="00462D2A">
        <w:rPr>
          <w:rFonts w:ascii="Courier New" w:hAnsi="Courier New"/>
        </w:rPr>
        <w:t xml:space="preserve">Therefore, absent any evidence the CY10 NGB STFMR failed to follow the substantive requirements of the governing instructions, apply appropriate standards, or afford the applicant rights to which she was entitled, we find no basis to question the ultimate decision to release </w:t>
      </w:r>
      <w:r w:rsidR="00F06C3C">
        <w:rPr>
          <w:rFonts w:ascii="Courier New" w:hAnsi="Courier New"/>
        </w:rPr>
        <w:t>her</w:t>
      </w:r>
      <w:r w:rsidR="00462D2A">
        <w:rPr>
          <w:rFonts w:ascii="Courier New" w:hAnsi="Courier New"/>
        </w:rPr>
        <w:t xml:space="preserve"> from EAD </w:t>
      </w:r>
      <w:r w:rsidR="008E211B">
        <w:rPr>
          <w:rFonts w:ascii="Courier New" w:hAnsi="Courier New"/>
        </w:rPr>
        <w:t>on</w:t>
      </w:r>
      <w:r w:rsidR="00462D2A">
        <w:rPr>
          <w:rFonts w:ascii="Courier New" w:hAnsi="Courier New"/>
        </w:rPr>
        <w:t xml:space="preserve"> her DOS.  Therefore, absent evidence to the contrary, we find no basis to recommend granting the relief sought in this application.</w:t>
      </w:r>
    </w:p>
    <w:p w:rsidR="00462D2A" w:rsidRDefault="00462D2A" w:rsidP="000A21B4">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1750DF" w:rsidRDefault="001750DF" w:rsidP="00A210D0">
      <w:pPr>
        <w:tabs>
          <w:tab w:val="left" w:pos="288"/>
          <w:tab w:val="left" w:pos="4752"/>
        </w:tabs>
        <w:spacing w:line="240" w:lineRule="exact"/>
        <w:ind w:right="-720"/>
        <w:jc w:val="both"/>
        <w:rPr>
          <w:rFonts w:ascii="Courier New" w:hAnsi="Courier New"/>
        </w:rPr>
      </w:pPr>
      <w:r>
        <w:rPr>
          <w:rFonts w:ascii="Courier New" w:hAnsi="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rsidR="001750DF" w:rsidRDefault="001750DF" w:rsidP="009371F0">
      <w:pPr>
        <w:tabs>
          <w:tab w:val="left" w:pos="288"/>
          <w:tab w:val="left" w:pos="4752"/>
        </w:tabs>
        <w:spacing w:line="240" w:lineRule="exact"/>
        <w:ind w:right="-720"/>
        <w:jc w:val="both"/>
        <w:rPr>
          <w:rFonts w:ascii="Courier New" w:hAnsi="Courier New"/>
        </w:rPr>
      </w:pPr>
    </w:p>
    <w:p w:rsidR="00E1636A" w:rsidRPr="00ED73D0"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8A3054" w:rsidRDefault="008A3054"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p>
    <w:p w:rsidR="00E1636A" w:rsidRPr="00ED73D0"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191B80">
        <w:rPr>
          <w:rFonts w:ascii="Courier New" w:hAnsi="Courier New"/>
          <w:u w:val="single"/>
        </w:rPr>
        <w:t>DETERMINES</w:t>
      </w:r>
      <w:r w:rsidRPr="00ED73D0">
        <w:rPr>
          <w:rFonts w:ascii="Courier New" w:hAnsi="Courier New"/>
          <w:u w:val="single"/>
        </w:rPr>
        <w:t xml:space="preserve"> THAT</w:t>
      </w:r>
      <w:r w:rsidRPr="00ED73D0">
        <w:rPr>
          <w:rFonts w:ascii="Courier New" w:hAnsi="Courier New"/>
        </w:rPr>
        <w:t>:</w:t>
      </w:r>
    </w:p>
    <w:p w:rsidR="00C83EFF" w:rsidRPr="00B67D96" w:rsidRDefault="00C83EFF" w:rsidP="00C83EFF">
      <w:pPr>
        <w:tabs>
          <w:tab w:val="left" w:pos="5180"/>
        </w:tabs>
        <w:spacing w:line="240" w:lineRule="exact"/>
        <w:ind w:right="-720"/>
        <w:jc w:val="both"/>
        <w:rPr>
          <w:rFonts w:ascii="Courier New" w:hAnsi="Courier New"/>
        </w:rPr>
      </w:pPr>
    </w:p>
    <w:p w:rsidR="00191B80" w:rsidRPr="00B70882" w:rsidRDefault="00191B80" w:rsidP="00191B80">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121D24" w:rsidRDefault="00121D24" w:rsidP="00121D24">
      <w:pPr>
        <w:tabs>
          <w:tab w:val="left" w:pos="720"/>
          <w:tab w:val="left" w:pos="4752"/>
        </w:tabs>
        <w:spacing w:line="240" w:lineRule="exact"/>
        <w:ind w:right="-720"/>
        <w:jc w:val="both"/>
        <w:rPr>
          <w:rFonts w:ascii="Courier New" w:eastAsiaTheme="minorHAnsi" w:hAnsi="Courier New" w:cs="Courier New"/>
          <w:szCs w:val="24"/>
        </w:rPr>
      </w:pPr>
    </w:p>
    <w:p w:rsidR="00E1636A" w:rsidRPr="005858D7"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8225F3" w:rsidRDefault="008225F3"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C83EFF">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1551D0">
        <w:rPr>
          <w:rFonts w:ascii="Courier New" w:hAnsi="Courier New"/>
        </w:rPr>
        <w:t>09-03964</w:t>
      </w:r>
      <w:r w:rsidRPr="00701FB7">
        <w:rPr>
          <w:rFonts w:ascii="Courier New" w:hAnsi="Courier New"/>
        </w:rPr>
        <w:t xml:space="preserve"> in Executive Session on</w:t>
      </w:r>
      <w:r>
        <w:rPr>
          <w:rFonts w:ascii="Courier New" w:hAnsi="Courier New"/>
        </w:rPr>
        <w:t xml:space="preserve"> </w:t>
      </w:r>
      <w:r w:rsidR="00191B80">
        <w:rPr>
          <w:rFonts w:ascii="Courier New" w:hAnsi="Courier New"/>
        </w:rPr>
        <w:t>5 Apr 11</w:t>
      </w:r>
      <w:r w:rsidRPr="00701FB7">
        <w:rPr>
          <w:rFonts w:ascii="Courier New" w:hAnsi="Courier New"/>
        </w:rPr>
        <w:t>, under the provisions of AFI 36-2603:</w:t>
      </w:r>
    </w:p>
    <w:p w:rsidR="009A1D7E" w:rsidRPr="00701FB7" w:rsidRDefault="009A1D7E" w:rsidP="009A1D7E">
      <w:pPr>
        <w:tabs>
          <w:tab w:val="left" w:pos="576"/>
        </w:tabs>
        <w:spacing w:line="240" w:lineRule="exact"/>
        <w:ind w:right="-720"/>
        <w:jc w:val="both"/>
        <w:rPr>
          <w:rFonts w:ascii="Courier New" w:hAnsi="Courier New"/>
        </w:rPr>
      </w:pPr>
    </w:p>
    <w:p w:rsidR="009A1D7E" w:rsidRPr="00701FB7" w:rsidRDefault="009A1D7E" w:rsidP="009A1D7E">
      <w:pPr>
        <w:tabs>
          <w:tab w:val="left" w:pos="576"/>
        </w:tabs>
        <w:spacing w:line="240" w:lineRule="exact"/>
        <w:ind w:right="-720"/>
        <w:jc w:val="both"/>
        <w:rPr>
          <w:rFonts w:ascii="Courier New" w:hAnsi="Courier New"/>
        </w:rPr>
      </w:pPr>
      <w:r w:rsidRPr="00701FB7">
        <w:rPr>
          <w:rFonts w:ascii="Courier New" w:hAnsi="Courier New"/>
        </w:rPr>
        <w:tab/>
      </w:r>
      <w:r w:rsidR="00191B80">
        <w:rPr>
          <w:rFonts w:ascii="Courier New" w:hAnsi="Courier New"/>
        </w:rPr>
        <w:tab/>
        <w:t xml:space="preserve">Ms. </w:t>
      </w:r>
      <w:r w:rsidR="0039049D">
        <w:rPr>
          <w:rFonts w:ascii="Courier New" w:hAnsi="Courier New"/>
        </w:rPr>
        <w:t>XXXXXXXXXX</w:t>
      </w:r>
      <w:r w:rsidR="00191B80">
        <w:rPr>
          <w:rFonts w:ascii="Courier New" w:hAnsi="Courier New"/>
        </w:rPr>
        <w:t xml:space="preserve">, </w:t>
      </w:r>
      <w:r>
        <w:rPr>
          <w:rFonts w:ascii="Courier New" w:hAnsi="Courier New"/>
        </w:rPr>
        <w:t>Panel Chair</w:t>
      </w:r>
    </w:p>
    <w:p w:rsidR="009A1D7E" w:rsidRPr="00701FB7" w:rsidRDefault="009A1D7E" w:rsidP="009A1D7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191B80">
        <w:rPr>
          <w:rFonts w:ascii="Courier New" w:hAnsi="Courier New"/>
        </w:rPr>
        <w:t>s</w:t>
      </w:r>
      <w:r>
        <w:rPr>
          <w:rFonts w:ascii="Courier New" w:hAnsi="Courier New"/>
        </w:rPr>
        <w:t xml:space="preserve">. </w:t>
      </w:r>
      <w:r w:rsidR="0039049D">
        <w:rPr>
          <w:rFonts w:ascii="Courier New" w:hAnsi="Courier New"/>
        </w:rPr>
        <w:t>XXXXXXXXXX</w:t>
      </w:r>
      <w:r w:rsidR="00191B80">
        <w:rPr>
          <w:rFonts w:ascii="Courier New" w:hAnsi="Courier New"/>
        </w:rPr>
        <w:t xml:space="preserve">, </w:t>
      </w:r>
      <w:r w:rsidRPr="00701FB7">
        <w:rPr>
          <w:rFonts w:ascii="Courier New" w:hAnsi="Courier New"/>
        </w:rPr>
        <w:t>Member</w:t>
      </w:r>
    </w:p>
    <w:p w:rsidR="009A1D7E" w:rsidRDefault="009A1D7E" w:rsidP="009A1D7E">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39049D">
        <w:rPr>
          <w:rFonts w:ascii="Courier New" w:hAnsi="Courier New"/>
        </w:rPr>
        <w:t>XXXXXXXXXX</w:t>
      </w:r>
      <w:r>
        <w:rPr>
          <w:rFonts w:ascii="Courier New" w:hAnsi="Courier New"/>
        </w:rPr>
        <w:t>, Member</w:t>
      </w:r>
    </w:p>
    <w:p w:rsidR="00E62894" w:rsidRDefault="00E62894"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9A1D7E">
        <w:rPr>
          <w:rFonts w:ascii="Courier New" w:hAnsi="Courier New"/>
        </w:rPr>
        <w:t>10 Aug 09, w/atchs</w:t>
      </w:r>
      <w:r w:rsidRPr="00701FB7">
        <w:rPr>
          <w:rFonts w:ascii="Courier New" w:hAnsi="Courier New"/>
        </w:rPr>
        <w:t>.</w:t>
      </w: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 xml:space="preserve">Letter, </w:t>
      </w:r>
      <w:r w:rsidR="009A1D7E">
        <w:rPr>
          <w:rFonts w:ascii="Courier New" w:hAnsi="Courier New"/>
        </w:rPr>
        <w:t>NGB/</w:t>
      </w:r>
      <w:r w:rsidR="00191B80">
        <w:rPr>
          <w:rFonts w:ascii="Courier New" w:hAnsi="Courier New"/>
        </w:rPr>
        <w:t>HR</w:t>
      </w:r>
      <w:r w:rsidR="00C61777">
        <w:rPr>
          <w:rFonts w:ascii="Courier New" w:hAnsi="Courier New"/>
        </w:rPr>
        <w:t xml:space="preserve">, </w:t>
      </w:r>
      <w:r w:rsidR="00191B80">
        <w:rPr>
          <w:rFonts w:ascii="Courier New" w:hAnsi="Courier New"/>
        </w:rPr>
        <w:t>un</w:t>
      </w:r>
      <w:r w:rsidR="00C61777">
        <w:rPr>
          <w:rFonts w:ascii="Courier New" w:hAnsi="Courier New"/>
        </w:rPr>
        <w:t>dated</w:t>
      </w:r>
      <w:r w:rsidR="00191B80">
        <w:rPr>
          <w:rFonts w:ascii="Courier New" w:hAnsi="Courier New"/>
        </w:rPr>
        <w:t>, w/atch</w:t>
      </w:r>
      <w:r w:rsidR="00C66B15">
        <w:rPr>
          <w:rFonts w:ascii="Courier New" w:hAnsi="Courier New"/>
        </w:rPr>
        <w:t>.</w:t>
      </w:r>
    </w:p>
    <w:p w:rsidR="00E1636A"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191B80">
        <w:rPr>
          <w:rFonts w:ascii="Courier New" w:hAnsi="Courier New"/>
        </w:rPr>
        <w:t>NGB/A1PS,</w:t>
      </w:r>
      <w:r w:rsidR="00ED73D0">
        <w:rPr>
          <w:rFonts w:ascii="Courier New" w:hAnsi="Courier New"/>
        </w:rPr>
        <w:t xml:space="preserve"> dated </w:t>
      </w:r>
      <w:r w:rsidR="00191B80">
        <w:rPr>
          <w:rFonts w:ascii="Courier New" w:hAnsi="Courier New"/>
        </w:rPr>
        <w:t>11 Jan 10, w/atchs</w:t>
      </w:r>
      <w:r w:rsidRPr="00701FB7">
        <w:rPr>
          <w:rFonts w:ascii="Courier New" w:hAnsi="Courier New"/>
        </w:rPr>
        <w:t>.</w:t>
      </w:r>
    </w:p>
    <w:p w:rsidR="00F75B9C" w:rsidRDefault="009A1D7E" w:rsidP="00191B80">
      <w:pPr>
        <w:tabs>
          <w:tab w:val="left" w:pos="576"/>
        </w:tabs>
        <w:spacing w:line="240" w:lineRule="exact"/>
        <w:ind w:right="-720"/>
        <w:jc w:val="both"/>
        <w:rPr>
          <w:rFonts w:ascii="Courier New" w:hAnsi="Courier New"/>
        </w:rPr>
      </w:pPr>
      <w:r>
        <w:rPr>
          <w:rFonts w:ascii="Courier New" w:hAnsi="Courier New"/>
        </w:rPr>
        <w:t xml:space="preserve">     Exhibit E.  Letter, </w:t>
      </w:r>
      <w:r w:rsidR="00191B80">
        <w:rPr>
          <w:rFonts w:ascii="Courier New" w:hAnsi="Courier New"/>
        </w:rPr>
        <w:t>SAF/MRBR</w:t>
      </w:r>
      <w:r w:rsidR="00F75B9C">
        <w:rPr>
          <w:rFonts w:ascii="Courier New" w:hAnsi="Courier New"/>
        </w:rPr>
        <w:t xml:space="preserve">, dated 15 </w:t>
      </w:r>
      <w:r w:rsidR="00191B80">
        <w:rPr>
          <w:rFonts w:ascii="Courier New" w:hAnsi="Courier New"/>
        </w:rPr>
        <w:t>Jun 10</w:t>
      </w:r>
      <w:r w:rsidR="00F75B9C">
        <w:rPr>
          <w:rFonts w:ascii="Courier New" w:hAnsi="Courier New"/>
        </w:rPr>
        <w:t>.</w:t>
      </w: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701FB7" w:rsidRDefault="00E1636A" w:rsidP="00C83EFF">
      <w:pPr>
        <w:tabs>
          <w:tab w:val="left" w:pos="576"/>
        </w:tabs>
        <w:spacing w:line="240" w:lineRule="exact"/>
        <w:ind w:right="-720"/>
        <w:jc w:val="both"/>
        <w:rPr>
          <w:rFonts w:ascii="Courier New" w:hAnsi="Courier New"/>
        </w:rPr>
      </w:pPr>
    </w:p>
    <w:p w:rsidR="00E1636A" w:rsidRPr="00D61371" w:rsidRDefault="00E1636A" w:rsidP="00C83EFF">
      <w:pPr>
        <w:tabs>
          <w:tab w:val="left" w:pos="576"/>
        </w:tabs>
        <w:spacing w:line="240" w:lineRule="exact"/>
        <w:ind w:right="-720"/>
        <w:jc w:val="both"/>
        <w:rPr>
          <w:rFonts w:ascii="Courier New" w:hAnsi="Courier New"/>
          <w:caps/>
        </w:rPr>
      </w:pPr>
      <w:r w:rsidRPr="00701FB7">
        <w:rPr>
          <w:rFonts w:ascii="Courier New" w:hAnsi="Courier New"/>
        </w:rPr>
        <w:t xml:space="preserve">                                   </w:t>
      </w:r>
      <w:r w:rsidR="0039049D">
        <w:rPr>
          <w:rFonts w:ascii="Courier New" w:hAnsi="Courier New"/>
        </w:rPr>
        <w:t>XXXXXXXXXX</w:t>
      </w:r>
    </w:p>
    <w:p w:rsidR="00E1636A" w:rsidRDefault="00E1636A" w:rsidP="00C83EFF">
      <w:pPr>
        <w:tabs>
          <w:tab w:val="left" w:pos="576"/>
        </w:tabs>
        <w:spacing w:line="240" w:lineRule="exact"/>
        <w:ind w:right="-720"/>
        <w:jc w:val="both"/>
        <w:rPr>
          <w:rFonts w:ascii="Courier New" w:hAnsi="Courier New"/>
        </w:rPr>
      </w:pPr>
      <w:r w:rsidRPr="00701FB7">
        <w:rPr>
          <w:rFonts w:ascii="Courier New" w:hAnsi="Courier New"/>
        </w:rPr>
        <w:t xml:space="preserve">                                   Chair</w:t>
      </w:r>
    </w:p>
    <w:p w:rsidR="00E1636A" w:rsidRDefault="00E1636A" w:rsidP="00E1636A">
      <w:pPr>
        <w:tabs>
          <w:tab w:val="left" w:pos="720"/>
        </w:tabs>
        <w:spacing w:line="240" w:lineRule="exact"/>
        <w:ind w:right="-720"/>
        <w:jc w:val="both"/>
        <w:rPr>
          <w:rFonts w:ascii="Courier New" w:hAnsi="Courier New"/>
        </w:rPr>
      </w:pPr>
    </w:p>
    <w:p w:rsidR="0070034F" w:rsidRDefault="0070034F" w:rsidP="00E1636A">
      <w:pPr>
        <w:tabs>
          <w:tab w:val="left" w:pos="720"/>
        </w:tabs>
        <w:spacing w:line="240" w:lineRule="exact"/>
        <w:ind w:right="-720"/>
        <w:jc w:val="both"/>
        <w:rPr>
          <w:rFonts w:ascii="Courier New" w:hAnsi="Courier New"/>
        </w:rPr>
        <w:sectPr w:rsidR="0070034F" w:rsidSect="008E211B">
          <w:headerReference w:type="default" r:id="rId8"/>
          <w:footerReference w:type="default" r:id="rId9"/>
          <w:headerReference w:type="first" r:id="rId10"/>
          <w:footerReference w:type="first" r:id="rId11"/>
          <w:pgSz w:w="12240" w:h="15840"/>
          <w:pgMar w:top="1296" w:right="2160" w:bottom="1296" w:left="1440" w:header="720" w:footer="720" w:gutter="0"/>
          <w:paperSrc w:first="15" w:other="15"/>
          <w:cols w:space="720"/>
          <w:titlePg/>
          <w:docGrid w:linePitch="360"/>
        </w:sectPr>
      </w:pPr>
    </w:p>
    <w:p w:rsidR="006E3258" w:rsidRDefault="006E3258" w:rsidP="0039049D">
      <w:pPr>
        <w:tabs>
          <w:tab w:val="left" w:pos="720"/>
        </w:tabs>
        <w:spacing w:line="240" w:lineRule="exact"/>
        <w:ind w:right="-720"/>
        <w:jc w:val="center"/>
        <w:rPr>
          <w:rFonts w:ascii="Times New Roman" w:hAnsi="Times New Roman"/>
        </w:rPr>
      </w:pPr>
    </w:p>
    <w:sectPr w:rsidR="006E3258"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F4" w:rsidRDefault="00DE3CF4" w:rsidP="000F47A5">
      <w:r>
        <w:separator/>
      </w:r>
    </w:p>
  </w:endnote>
  <w:endnote w:type="continuationSeparator" w:id="0">
    <w:p w:rsidR="00DE3CF4" w:rsidRDefault="00DE3CF4"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7033245"/>
      <w:docPartObj>
        <w:docPartGallery w:val="Page Numbers (Bottom of Page)"/>
        <w:docPartUnique/>
      </w:docPartObj>
    </w:sdtPr>
    <w:sdtContent>
      <w:p w:rsidR="00DE3CF4" w:rsidRPr="0057204C" w:rsidRDefault="00DE3CF4" w:rsidP="0070034F">
        <w:pPr>
          <w:pStyle w:val="Header"/>
          <w:ind w:right="-720"/>
          <w:jc w:val="center"/>
        </w:pPr>
        <w:r>
          <w:rPr>
            <w:rFonts w:ascii="Arial" w:hAnsi="Arial" w:cs="Arial"/>
            <w:b/>
          </w:rPr>
          <w:t>FOR OFFICIAL USE ONLY – PRIVACY ACT OF 1974</w:t>
        </w:r>
      </w:p>
      <w:p w:rsidR="00DE3CF4" w:rsidRDefault="00462778" w:rsidP="0070034F">
        <w:pPr>
          <w:pStyle w:val="Footer"/>
          <w:ind w:right="-720"/>
          <w:jc w:val="center"/>
        </w:pPr>
        <w:fldSimple w:instr=" PAGE   \* MERGEFORMAT ">
          <w:r w:rsidR="0039049D">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F4" w:rsidRPr="004371D0" w:rsidRDefault="00DE3CF4" w:rsidP="00DD19F6">
    <w:pPr>
      <w:pStyle w:val="Header"/>
      <w:ind w:right="-720"/>
      <w:jc w:val="center"/>
      <w:rPr>
        <w:rFonts w:ascii="Arial" w:hAnsi="Arial" w:cs="Arial"/>
        <w:sz w:val="20"/>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F4" w:rsidRPr="0070034F" w:rsidRDefault="00DE3CF4" w:rsidP="00700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F4" w:rsidRDefault="00DE3CF4" w:rsidP="000F47A5">
      <w:r>
        <w:separator/>
      </w:r>
    </w:p>
  </w:footnote>
  <w:footnote w:type="continuationSeparator" w:id="0">
    <w:p w:rsidR="00DE3CF4" w:rsidRDefault="00DE3CF4"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F4" w:rsidRPr="0057204C" w:rsidRDefault="00DE3CF4" w:rsidP="00B7384F">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F4" w:rsidRPr="004371D0" w:rsidRDefault="00DE3CF4" w:rsidP="00AF4BE2">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F4" w:rsidRPr="0070034F" w:rsidRDefault="00DE3CF4" w:rsidP="00700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05F7B"/>
    <w:rsid w:val="00010BB1"/>
    <w:rsid w:val="00011F4C"/>
    <w:rsid w:val="00013FA2"/>
    <w:rsid w:val="00014B01"/>
    <w:rsid w:val="00017431"/>
    <w:rsid w:val="00017EEE"/>
    <w:rsid w:val="000200C6"/>
    <w:rsid w:val="00022A9E"/>
    <w:rsid w:val="00032873"/>
    <w:rsid w:val="000441E7"/>
    <w:rsid w:val="000449DA"/>
    <w:rsid w:val="000501B1"/>
    <w:rsid w:val="00051366"/>
    <w:rsid w:val="00053BE9"/>
    <w:rsid w:val="0006102F"/>
    <w:rsid w:val="00066DAB"/>
    <w:rsid w:val="000671A0"/>
    <w:rsid w:val="00073397"/>
    <w:rsid w:val="00076BDF"/>
    <w:rsid w:val="00077B30"/>
    <w:rsid w:val="00085A4C"/>
    <w:rsid w:val="00090EA2"/>
    <w:rsid w:val="00093CB7"/>
    <w:rsid w:val="0009538B"/>
    <w:rsid w:val="000A21B4"/>
    <w:rsid w:val="000A3CC1"/>
    <w:rsid w:val="000A49B6"/>
    <w:rsid w:val="000C1DBF"/>
    <w:rsid w:val="000C7799"/>
    <w:rsid w:val="000D2CD1"/>
    <w:rsid w:val="000D5129"/>
    <w:rsid w:val="000D5B26"/>
    <w:rsid w:val="000D7ED8"/>
    <w:rsid w:val="000F071A"/>
    <w:rsid w:val="000F47A5"/>
    <w:rsid w:val="000F52C6"/>
    <w:rsid w:val="00107033"/>
    <w:rsid w:val="00111FD1"/>
    <w:rsid w:val="00121D24"/>
    <w:rsid w:val="00124B5C"/>
    <w:rsid w:val="001264EB"/>
    <w:rsid w:val="00130ADB"/>
    <w:rsid w:val="00133E75"/>
    <w:rsid w:val="00144BAC"/>
    <w:rsid w:val="00147118"/>
    <w:rsid w:val="00151980"/>
    <w:rsid w:val="00153718"/>
    <w:rsid w:val="00153EAA"/>
    <w:rsid w:val="001551D0"/>
    <w:rsid w:val="00155D1D"/>
    <w:rsid w:val="001637ED"/>
    <w:rsid w:val="00170B8F"/>
    <w:rsid w:val="00174D62"/>
    <w:rsid w:val="001750DF"/>
    <w:rsid w:val="00176D82"/>
    <w:rsid w:val="00177033"/>
    <w:rsid w:val="00177395"/>
    <w:rsid w:val="00181F90"/>
    <w:rsid w:val="00183D0B"/>
    <w:rsid w:val="001853D8"/>
    <w:rsid w:val="001908E6"/>
    <w:rsid w:val="00191B80"/>
    <w:rsid w:val="00191F3A"/>
    <w:rsid w:val="00194B97"/>
    <w:rsid w:val="00195B73"/>
    <w:rsid w:val="001A2FC2"/>
    <w:rsid w:val="001A383E"/>
    <w:rsid w:val="001A7D1E"/>
    <w:rsid w:val="001A7E6E"/>
    <w:rsid w:val="001B10AA"/>
    <w:rsid w:val="001C3F89"/>
    <w:rsid w:val="001C4F1D"/>
    <w:rsid w:val="001D05B7"/>
    <w:rsid w:val="001D4582"/>
    <w:rsid w:val="001D5E84"/>
    <w:rsid w:val="001E0352"/>
    <w:rsid w:val="001F3A3C"/>
    <w:rsid w:val="0020074E"/>
    <w:rsid w:val="00201251"/>
    <w:rsid w:val="00203E8C"/>
    <w:rsid w:val="0020492F"/>
    <w:rsid w:val="0021097A"/>
    <w:rsid w:val="00216394"/>
    <w:rsid w:val="00221027"/>
    <w:rsid w:val="00222D77"/>
    <w:rsid w:val="002231EA"/>
    <w:rsid w:val="00227284"/>
    <w:rsid w:val="00235742"/>
    <w:rsid w:val="00237334"/>
    <w:rsid w:val="00237CD9"/>
    <w:rsid w:val="00240A5D"/>
    <w:rsid w:val="00243A1C"/>
    <w:rsid w:val="0025439E"/>
    <w:rsid w:val="00261E10"/>
    <w:rsid w:val="00271F83"/>
    <w:rsid w:val="00273923"/>
    <w:rsid w:val="0028565C"/>
    <w:rsid w:val="0028571C"/>
    <w:rsid w:val="00287D22"/>
    <w:rsid w:val="002A2669"/>
    <w:rsid w:val="002B3953"/>
    <w:rsid w:val="002B46EC"/>
    <w:rsid w:val="002B6EBC"/>
    <w:rsid w:val="002C3556"/>
    <w:rsid w:val="002D7E3A"/>
    <w:rsid w:val="002D7EFA"/>
    <w:rsid w:val="002E7519"/>
    <w:rsid w:val="002F5FBD"/>
    <w:rsid w:val="002F74D7"/>
    <w:rsid w:val="00300BBF"/>
    <w:rsid w:val="00301B53"/>
    <w:rsid w:val="0030211A"/>
    <w:rsid w:val="003024BA"/>
    <w:rsid w:val="0031578C"/>
    <w:rsid w:val="00332D8A"/>
    <w:rsid w:val="00333C6F"/>
    <w:rsid w:val="00354C5A"/>
    <w:rsid w:val="00361202"/>
    <w:rsid w:val="00370BB7"/>
    <w:rsid w:val="003758F2"/>
    <w:rsid w:val="00377A02"/>
    <w:rsid w:val="00381C38"/>
    <w:rsid w:val="00383878"/>
    <w:rsid w:val="00387563"/>
    <w:rsid w:val="00387586"/>
    <w:rsid w:val="0039049D"/>
    <w:rsid w:val="003B0ED3"/>
    <w:rsid w:val="003B13D6"/>
    <w:rsid w:val="003B25DB"/>
    <w:rsid w:val="003B3D26"/>
    <w:rsid w:val="003B417C"/>
    <w:rsid w:val="003C20B4"/>
    <w:rsid w:val="003C2613"/>
    <w:rsid w:val="003C33A4"/>
    <w:rsid w:val="003C5330"/>
    <w:rsid w:val="003C677D"/>
    <w:rsid w:val="003E07D4"/>
    <w:rsid w:val="003E40FB"/>
    <w:rsid w:val="003F05A9"/>
    <w:rsid w:val="003F773B"/>
    <w:rsid w:val="004005C2"/>
    <w:rsid w:val="00410FBC"/>
    <w:rsid w:val="00413D19"/>
    <w:rsid w:val="004173C3"/>
    <w:rsid w:val="00420656"/>
    <w:rsid w:val="00423088"/>
    <w:rsid w:val="004243FD"/>
    <w:rsid w:val="00437D38"/>
    <w:rsid w:val="00444A98"/>
    <w:rsid w:val="00446CEE"/>
    <w:rsid w:val="00447AF6"/>
    <w:rsid w:val="00456FE3"/>
    <w:rsid w:val="00462778"/>
    <w:rsid w:val="00462D2A"/>
    <w:rsid w:val="004632F8"/>
    <w:rsid w:val="0046344D"/>
    <w:rsid w:val="0046526A"/>
    <w:rsid w:val="0047113D"/>
    <w:rsid w:val="00472E52"/>
    <w:rsid w:val="0049444C"/>
    <w:rsid w:val="004A0826"/>
    <w:rsid w:val="004A5CC5"/>
    <w:rsid w:val="004B0383"/>
    <w:rsid w:val="004B1033"/>
    <w:rsid w:val="004B564A"/>
    <w:rsid w:val="004B7E3B"/>
    <w:rsid w:val="004C4EF7"/>
    <w:rsid w:val="004E2921"/>
    <w:rsid w:val="004E4E60"/>
    <w:rsid w:val="004E6FFE"/>
    <w:rsid w:val="004F4894"/>
    <w:rsid w:val="0050363C"/>
    <w:rsid w:val="00503C94"/>
    <w:rsid w:val="005108B7"/>
    <w:rsid w:val="00517831"/>
    <w:rsid w:val="00524214"/>
    <w:rsid w:val="00534C41"/>
    <w:rsid w:val="005366CD"/>
    <w:rsid w:val="00536BFE"/>
    <w:rsid w:val="00544727"/>
    <w:rsid w:val="00545D6E"/>
    <w:rsid w:val="005549D4"/>
    <w:rsid w:val="00556DB5"/>
    <w:rsid w:val="00567C80"/>
    <w:rsid w:val="005701F4"/>
    <w:rsid w:val="0057204C"/>
    <w:rsid w:val="00576AE3"/>
    <w:rsid w:val="005864EC"/>
    <w:rsid w:val="005B44FB"/>
    <w:rsid w:val="005C30F8"/>
    <w:rsid w:val="005D451C"/>
    <w:rsid w:val="005D5508"/>
    <w:rsid w:val="005E51C6"/>
    <w:rsid w:val="0060517D"/>
    <w:rsid w:val="006064C8"/>
    <w:rsid w:val="006069C2"/>
    <w:rsid w:val="0061199E"/>
    <w:rsid w:val="0061329C"/>
    <w:rsid w:val="00615DCB"/>
    <w:rsid w:val="00622C23"/>
    <w:rsid w:val="006269B9"/>
    <w:rsid w:val="0063478E"/>
    <w:rsid w:val="00636F69"/>
    <w:rsid w:val="006421CD"/>
    <w:rsid w:val="0064395E"/>
    <w:rsid w:val="00643999"/>
    <w:rsid w:val="00645DEC"/>
    <w:rsid w:val="00647F89"/>
    <w:rsid w:val="00650AD0"/>
    <w:rsid w:val="00652A43"/>
    <w:rsid w:val="006542C9"/>
    <w:rsid w:val="006549E7"/>
    <w:rsid w:val="00655089"/>
    <w:rsid w:val="006569BE"/>
    <w:rsid w:val="00656F5A"/>
    <w:rsid w:val="0066694E"/>
    <w:rsid w:val="00670597"/>
    <w:rsid w:val="00671667"/>
    <w:rsid w:val="006A676F"/>
    <w:rsid w:val="006A7D6C"/>
    <w:rsid w:val="006D1E37"/>
    <w:rsid w:val="006E002B"/>
    <w:rsid w:val="006E1D3D"/>
    <w:rsid w:val="006E2F3F"/>
    <w:rsid w:val="006E3258"/>
    <w:rsid w:val="006E3D6E"/>
    <w:rsid w:val="006E5877"/>
    <w:rsid w:val="006F7D39"/>
    <w:rsid w:val="0070034F"/>
    <w:rsid w:val="007014F1"/>
    <w:rsid w:val="00705A85"/>
    <w:rsid w:val="007075B4"/>
    <w:rsid w:val="00720DFA"/>
    <w:rsid w:val="007227AB"/>
    <w:rsid w:val="00722F3D"/>
    <w:rsid w:val="00731083"/>
    <w:rsid w:val="00736EC7"/>
    <w:rsid w:val="00745F4B"/>
    <w:rsid w:val="00747764"/>
    <w:rsid w:val="007545E1"/>
    <w:rsid w:val="00754A4C"/>
    <w:rsid w:val="007556D2"/>
    <w:rsid w:val="00773CD0"/>
    <w:rsid w:val="00776C59"/>
    <w:rsid w:val="00781D7E"/>
    <w:rsid w:val="007941D9"/>
    <w:rsid w:val="007951E6"/>
    <w:rsid w:val="007979D4"/>
    <w:rsid w:val="007B0C05"/>
    <w:rsid w:val="007B3788"/>
    <w:rsid w:val="007B3DFA"/>
    <w:rsid w:val="007B6EC6"/>
    <w:rsid w:val="007C4C68"/>
    <w:rsid w:val="007C67C9"/>
    <w:rsid w:val="007D0A28"/>
    <w:rsid w:val="007D6BA8"/>
    <w:rsid w:val="007D6F54"/>
    <w:rsid w:val="007E00BE"/>
    <w:rsid w:val="007E4C32"/>
    <w:rsid w:val="007F6427"/>
    <w:rsid w:val="008066BA"/>
    <w:rsid w:val="008101D2"/>
    <w:rsid w:val="00811286"/>
    <w:rsid w:val="00812F4A"/>
    <w:rsid w:val="00813D53"/>
    <w:rsid w:val="008141ED"/>
    <w:rsid w:val="008225F3"/>
    <w:rsid w:val="00825FC8"/>
    <w:rsid w:val="0083165D"/>
    <w:rsid w:val="00834C74"/>
    <w:rsid w:val="008420BD"/>
    <w:rsid w:val="008445C6"/>
    <w:rsid w:val="008445D7"/>
    <w:rsid w:val="00846385"/>
    <w:rsid w:val="0085067D"/>
    <w:rsid w:val="008558D5"/>
    <w:rsid w:val="00855C12"/>
    <w:rsid w:val="00856EA2"/>
    <w:rsid w:val="008705EC"/>
    <w:rsid w:val="0087199A"/>
    <w:rsid w:val="00871B68"/>
    <w:rsid w:val="00871EED"/>
    <w:rsid w:val="00875D0E"/>
    <w:rsid w:val="0088191B"/>
    <w:rsid w:val="00882443"/>
    <w:rsid w:val="00890606"/>
    <w:rsid w:val="008963D9"/>
    <w:rsid w:val="008A075A"/>
    <w:rsid w:val="008A218C"/>
    <w:rsid w:val="008A3054"/>
    <w:rsid w:val="008A3377"/>
    <w:rsid w:val="008A6302"/>
    <w:rsid w:val="008B2B61"/>
    <w:rsid w:val="008B3CC2"/>
    <w:rsid w:val="008B4CFD"/>
    <w:rsid w:val="008B64AC"/>
    <w:rsid w:val="008C0F88"/>
    <w:rsid w:val="008C4F1A"/>
    <w:rsid w:val="008C581F"/>
    <w:rsid w:val="008D031A"/>
    <w:rsid w:val="008D3100"/>
    <w:rsid w:val="008E211B"/>
    <w:rsid w:val="008E47B5"/>
    <w:rsid w:val="008E5A92"/>
    <w:rsid w:val="008E70AE"/>
    <w:rsid w:val="008F6D97"/>
    <w:rsid w:val="008F769D"/>
    <w:rsid w:val="00901E35"/>
    <w:rsid w:val="00912CC9"/>
    <w:rsid w:val="0092238E"/>
    <w:rsid w:val="009263BE"/>
    <w:rsid w:val="00935DE5"/>
    <w:rsid w:val="00936837"/>
    <w:rsid w:val="00936FA2"/>
    <w:rsid w:val="009371F0"/>
    <w:rsid w:val="0094058C"/>
    <w:rsid w:val="00941BF0"/>
    <w:rsid w:val="009421A8"/>
    <w:rsid w:val="009430A6"/>
    <w:rsid w:val="009503A8"/>
    <w:rsid w:val="00950471"/>
    <w:rsid w:val="00964619"/>
    <w:rsid w:val="009717E2"/>
    <w:rsid w:val="00974839"/>
    <w:rsid w:val="009818E9"/>
    <w:rsid w:val="0098468D"/>
    <w:rsid w:val="009902FE"/>
    <w:rsid w:val="00996D14"/>
    <w:rsid w:val="00997327"/>
    <w:rsid w:val="009A0395"/>
    <w:rsid w:val="009A1D7E"/>
    <w:rsid w:val="009A2922"/>
    <w:rsid w:val="009A70E9"/>
    <w:rsid w:val="009B4764"/>
    <w:rsid w:val="009B4B1A"/>
    <w:rsid w:val="009B4DD9"/>
    <w:rsid w:val="009B64C7"/>
    <w:rsid w:val="009C05ED"/>
    <w:rsid w:val="009C7F70"/>
    <w:rsid w:val="009D263C"/>
    <w:rsid w:val="009E0997"/>
    <w:rsid w:val="009E2844"/>
    <w:rsid w:val="009E6878"/>
    <w:rsid w:val="009E77D9"/>
    <w:rsid w:val="009E7BC8"/>
    <w:rsid w:val="009F29C5"/>
    <w:rsid w:val="009F3DA8"/>
    <w:rsid w:val="009F744B"/>
    <w:rsid w:val="00A00AE5"/>
    <w:rsid w:val="00A03BAE"/>
    <w:rsid w:val="00A03CE4"/>
    <w:rsid w:val="00A0690A"/>
    <w:rsid w:val="00A210D0"/>
    <w:rsid w:val="00A2790A"/>
    <w:rsid w:val="00A36D77"/>
    <w:rsid w:val="00A36E73"/>
    <w:rsid w:val="00A37FB1"/>
    <w:rsid w:val="00A42114"/>
    <w:rsid w:val="00A44EDF"/>
    <w:rsid w:val="00A54248"/>
    <w:rsid w:val="00A56AC1"/>
    <w:rsid w:val="00A66D45"/>
    <w:rsid w:val="00A814E1"/>
    <w:rsid w:val="00A91B67"/>
    <w:rsid w:val="00A92E69"/>
    <w:rsid w:val="00A95336"/>
    <w:rsid w:val="00AA48C7"/>
    <w:rsid w:val="00AA4AA0"/>
    <w:rsid w:val="00AA74B6"/>
    <w:rsid w:val="00AB13DD"/>
    <w:rsid w:val="00AC1EDA"/>
    <w:rsid w:val="00AC3C67"/>
    <w:rsid w:val="00AD0470"/>
    <w:rsid w:val="00AD1094"/>
    <w:rsid w:val="00AD1505"/>
    <w:rsid w:val="00AD53ED"/>
    <w:rsid w:val="00AD5522"/>
    <w:rsid w:val="00AE74BA"/>
    <w:rsid w:val="00AE760B"/>
    <w:rsid w:val="00AF049A"/>
    <w:rsid w:val="00AF2834"/>
    <w:rsid w:val="00AF4BE2"/>
    <w:rsid w:val="00AF5714"/>
    <w:rsid w:val="00B011EB"/>
    <w:rsid w:val="00B0146A"/>
    <w:rsid w:val="00B03168"/>
    <w:rsid w:val="00B05B11"/>
    <w:rsid w:val="00B14403"/>
    <w:rsid w:val="00B169A3"/>
    <w:rsid w:val="00B25E6F"/>
    <w:rsid w:val="00B27B72"/>
    <w:rsid w:val="00B3082C"/>
    <w:rsid w:val="00B369B3"/>
    <w:rsid w:val="00B42C5E"/>
    <w:rsid w:val="00B465F2"/>
    <w:rsid w:val="00B502D4"/>
    <w:rsid w:val="00B545CE"/>
    <w:rsid w:val="00B62707"/>
    <w:rsid w:val="00B64215"/>
    <w:rsid w:val="00B6428A"/>
    <w:rsid w:val="00B67BEE"/>
    <w:rsid w:val="00B67D4C"/>
    <w:rsid w:val="00B715CA"/>
    <w:rsid w:val="00B7181C"/>
    <w:rsid w:val="00B7384F"/>
    <w:rsid w:val="00B762D0"/>
    <w:rsid w:val="00B8326F"/>
    <w:rsid w:val="00B8719C"/>
    <w:rsid w:val="00B91D6B"/>
    <w:rsid w:val="00B937B5"/>
    <w:rsid w:val="00B93D34"/>
    <w:rsid w:val="00B97C6B"/>
    <w:rsid w:val="00BA158F"/>
    <w:rsid w:val="00BA3D13"/>
    <w:rsid w:val="00BA726E"/>
    <w:rsid w:val="00BB4957"/>
    <w:rsid w:val="00BB514A"/>
    <w:rsid w:val="00BC1506"/>
    <w:rsid w:val="00BE3AF6"/>
    <w:rsid w:val="00BF3339"/>
    <w:rsid w:val="00BF5864"/>
    <w:rsid w:val="00C11E3A"/>
    <w:rsid w:val="00C139D6"/>
    <w:rsid w:val="00C24344"/>
    <w:rsid w:val="00C2480D"/>
    <w:rsid w:val="00C267B4"/>
    <w:rsid w:val="00C330FA"/>
    <w:rsid w:val="00C4052E"/>
    <w:rsid w:val="00C40D14"/>
    <w:rsid w:val="00C42E0C"/>
    <w:rsid w:val="00C528FF"/>
    <w:rsid w:val="00C61777"/>
    <w:rsid w:val="00C62CB9"/>
    <w:rsid w:val="00C64A39"/>
    <w:rsid w:val="00C6677F"/>
    <w:rsid w:val="00C66B15"/>
    <w:rsid w:val="00C76B41"/>
    <w:rsid w:val="00C76DFE"/>
    <w:rsid w:val="00C813D3"/>
    <w:rsid w:val="00C82DF4"/>
    <w:rsid w:val="00C83EFF"/>
    <w:rsid w:val="00C84358"/>
    <w:rsid w:val="00C86B2D"/>
    <w:rsid w:val="00C86C13"/>
    <w:rsid w:val="00C924BE"/>
    <w:rsid w:val="00C92C80"/>
    <w:rsid w:val="00CA4EBA"/>
    <w:rsid w:val="00CB0718"/>
    <w:rsid w:val="00CB220A"/>
    <w:rsid w:val="00CB70EE"/>
    <w:rsid w:val="00CC18DB"/>
    <w:rsid w:val="00CC22BE"/>
    <w:rsid w:val="00CD0476"/>
    <w:rsid w:val="00CD04B8"/>
    <w:rsid w:val="00CD0CB3"/>
    <w:rsid w:val="00CD1161"/>
    <w:rsid w:val="00CD1984"/>
    <w:rsid w:val="00CD27C1"/>
    <w:rsid w:val="00CD5824"/>
    <w:rsid w:val="00CD7652"/>
    <w:rsid w:val="00CE1ECA"/>
    <w:rsid w:val="00CE439C"/>
    <w:rsid w:val="00CE5A36"/>
    <w:rsid w:val="00CE6B8B"/>
    <w:rsid w:val="00CF3436"/>
    <w:rsid w:val="00CF4D22"/>
    <w:rsid w:val="00CF616F"/>
    <w:rsid w:val="00CF6466"/>
    <w:rsid w:val="00D06EF4"/>
    <w:rsid w:val="00D117DA"/>
    <w:rsid w:val="00D14989"/>
    <w:rsid w:val="00D16F75"/>
    <w:rsid w:val="00D20AA2"/>
    <w:rsid w:val="00D31DD8"/>
    <w:rsid w:val="00D3503E"/>
    <w:rsid w:val="00D3582E"/>
    <w:rsid w:val="00D4255E"/>
    <w:rsid w:val="00D42DFD"/>
    <w:rsid w:val="00D4400A"/>
    <w:rsid w:val="00D45097"/>
    <w:rsid w:val="00D50A4F"/>
    <w:rsid w:val="00D54872"/>
    <w:rsid w:val="00D61371"/>
    <w:rsid w:val="00D658F8"/>
    <w:rsid w:val="00D753BD"/>
    <w:rsid w:val="00D758DA"/>
    <w:rsid w:val="00D81EB2"/>
    <w:rsid w:val="00D8438F"/>
    <w:rsid w:val="00D90A10"/>
    <w:rsid w:val="00D94C01"/>
    <w:rsid w:val="00D94F68"/>
    <w:rsid w:val="00DA3D90"/>
    <w:rsid w:val="00DA54BE"/>
    <w:rsid w:val="00DB04C6"/>
    <w:rsid w:val="00DB063E"/>
    <w:rsid w:val="00DB0D08"/>
    <w:rsid w:val="00DC3084"/>
    <w:rsid w:val="00DC48C4"/>
    <w:rsid w:val="00DC6265"/>
    <w:rsid w:val="00DD19F6"/>
    <w:rsid w:val="00DE3CF4"/>
    <w:rsid w:val="00DF1E8F"/>
    <w:rsid w:val="00E007A1"/>
    <w:rsid w:val="00E00DA2"/>
    <w:rsid w:val="00E0174F"/>
    <w:rsid w:val="00E05866"/>
    <w:rsid w:val="00E10120"/>
    <w:rsid w:val="00E10331"/>
    <w:rsid w:val="00E1636A"/>
    <w:rsid w:val="00E16ED8"/>
    <w:rsid w:val="00E174E1"/>
    <w:rsid w:val="00E17971"/>
    <w:rsid w:val="00E22B85"/>
    <w:rsid w:val="00E333FA"/>
    <w:rsid w:val="00E42614"/>
    <w:rsid w:val="00E4717C"/>
    <w:rsid w:val="00E549C6"/>
    <w:rsid w:val="00E56B2D"/>
    <w:rsid w:val="00E62894"/>
    <w:rsid w:val="00E62EF0"/>
    <w:rsid w:val="00E63847"/>
    <w:rsid w:val="00E73219"/>
    <w:rsid w:val="00E75A23"/>
    <w:rsid w:val="00E80F73"/>
    <w:rsid w:val="00E83058"/>
    <w:rsid w:val="00E83B08"/>
    <w:rsid w:val="00E83F34"/>
    <w:rsid w:val="00E8478A"/>
    <w:rsid w:val="00E84D64"/>
    <w:rsid w:val="00E84DC9"/>
    <w:rsid w:val="00E93954"/>
    <w:rsid w:val="00E97FF8"/>
    <w:rsid w:val="00EA6817"/>
    <w:rsid w:val="00EB4201"/>
    <w:rsid w:val="00EC1AA4"/>
    <w:rsid w:val="00ED0CEE"/>
    <w:rsid w:val="00ED43EB"/>
    <w:rsid w:val="00ED4A96"/>
    <w:rsid w:val="00ED6665"/>
    <w:rsid w:val="00ED6B34"/>
    <w:rsid w:val="00ED73D0"/>
    <w:rsid w:val="00EE67D0"/>
    <w:rsid w:val="00EF0AAD"/>
    <w:rsid w:val="00EF1252"/>
    <w:rsid w:val="00EF7A25"/>
    <w:rsid w:val="00F047D5"/>
    <w:rsid w:val="00F06143"/>
    <w:rsid w:val="00F06C3C"/>
    <w:rsid w:val="00F07590"/>
    <w:rsid w:val="00F13E0E"/>
    <w:rsid w:val="00F17229"/>
    <w:rsid w:val="00F2480E"/>
    <w:rsid w:val="00F30533"/>
    <w:rsid w:val="00F31550"/>
    <w:rsid w:val="00F34B2A"/>
    <w:rsid w:val="00F3772D"/>
    <w:rsid w:val="00F37F9C"/>
    <w:rsid w:val="00F404AD"/>
    <w:rsid w:val="00F41466"/>
    <w:rsid w:val="00F416BB"/>
    <w:rsid w:val="00F41C6A"/>
    <w:rsid w:val="00F609BD"/>
    <w:rsid w:val="00F6181D"/>
    <w:rsid w:val="00F64B2E"/>
    <w:rsid w:val="00F70118"/>
    <w:rsid w:val="00F75B9C"/>
    <w:rsid w:val="00F76862"/>
    <w:rsid w:val="00F8013D"/>
    <w:rsid w:val="00F82AFD"/>
    <w:rsid w:val="00F87DC3"/>
    <w:rsid w:val="00F95749"/>
    <w:rsid w:val="00FA6E30"/>
    <w:rsid w:val="00FB0613"/>
    <w:rsid w:val="00FB1DCA"/>
    <w:rsid w:val="00FB3140"/>
    <w:rsid w:val="00FB4061"/>
    <w:rsid w:val="00FC027B"/>
    <w:rsid w:val="00FD01CC"/>
    <w:rsid w:val="00FD1B7E"/>
    <w:rsid w:val="00FD6677"/>
    <w:rsid w:val="00FD76A8"/>
    <w:rsid w:val="00FE526B"/>
    <w:rsid w:val="00FE5E55"/>
    <w:rsid w:val="00FE638A"/>
    <w:rsid w:val="00FE63A0"/>
    <w:rsid w:val="00FF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B320-D2F9-429D-88B9-629159E8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6</Pages>
  <Words>1749</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Date of Separation;Harmless Error</cp:keywords>
  <cp:lastModifiedBy>john.vallario</cp:lastModifiedBy>
  <cp:revision>2</cp:revision>
  <cp:lastPrinted>2011-04-14T18:35:00Z</cp:lastPrinted>
  <dcterms:created xsi:type="dcterms:W3CDTF">2011-04-14T20:07:00Z</dcterms:created>
  <dcterms:modified xsi:type="dcterms:W3CDTF">2011-04-14T20:07:00Z</dcterms:modified>
  <cp:category>Grant</cp:category>
</cp:coreProperties>
</file>