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F1" w:rsidRPr="006E6BEF" w:rsidRDefault="002C6DF1" w:rsidP="00E96238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 w:cs="Courier New"/>
          <w:szCs w:val="24"/>
        </w:rPr>
      </w:pPr>
      <w:r w:rsidRPr="006E6BEF">
        <w:rPr>
          <w:rFonts w:ascii="Courier New" w:hAnsi="Courier New" w:cs="Courier New"/>
          <w:szCs w:val="24"/>
        </w:rPr>
        <w:t>RECORD OF PROCEEDINGS</w:t>
      </w:r>
    </w:p>
    <w:p w:rsidR="002C6DF1" w:rsidRPr="006E6BEF" w:rsidRDefault="002C6DF1" w:rsidP="00E96238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 w:cs="Courier New"/>
          <w:szCs w:val="24"/>
        </w:rPr>
      </w:pPr>
      <w:r w:rsidRPr="006E6BEF">
        <w:rPr>
          <w:rFonts w:ascii="Courier New" w:hAnsi="Courier New" w:cs="Courier New"/>
          <w:szCs w:val="24"/>
        </w:rPr>
        <w:t>AIR FORCE BOARD FOR CORRECTION OF MILITARY RECORDS</w:t>
      </w: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 w:cs="Courier New"/>
          <w:szCs w:val="24"/>
        </w:rPr>
      </w:pP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 w:cs="Courier New"/>
          <w:szCs w:val="24"/>
        </w:rPr>
      </w:pP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 w:cs="Courier New"/>
          <w:szCs w:val="24"/>
        </w:rPr>
      </w:pPr>
      <w:r w:rsidRPr="006E6BEF">
        <w:rPr>
          <w:rFonts w:ascii="Courier New" w:hAnsi="Courier New" w:cs="Courier New"/>
          <w:szCs w:val="24"/>
        </w:rPr>
        <w:t>IN THE MATTER OF:</w:t>
      </w:r>
      <w:r w:rsidRPr="006E6BEF">
        <w:rPr>
          <w:rFonts w:ascii="Courier New" w:hAnsi="Courier New" w:cs="Courier New"/>
          <w:szCs w:val="24"/>
        </w:rPr>
        <w:tab/>
        <w:t>DOCKET NUMBER:  BC-200</w:t>
      </w:r>
      <w:r w:rsidR="00040470">
        <w:rPr>
          <w:rFonts w:ascii="Courier New" w:hAnsi="Courier New" w:cs="Courier New"/>
          <w:szCs w:val="24"/>
        </w:rPr>
        <w:t>9</w:t>
      </w:r>
      <w:r w:rsidRPr="006E6BEF">
        <w:rPr>
          <w:rFonts w:ascii="Courier New" w:hAnsi="Courier New" w:cs="Courier New"/>
          <w:szCs w:val="24"/>
        </w:rPr>
        <w:t>-</w:t>
      </w:r>
      <w:r w:rsidR="00040470">
        <w:rPr>
          <w:rFonts w:ascii="Courier New" w:hAnsi="Courier New" w:cs="Courier New"/>
          <w:szCs w:val="24"/>
        </w:rPr>
        <w:t>02104</w:t>
      </w:r>
    </w:p>
    <w:p w:rsidR="002C6DF1" w:rsidRPr="006E6BEF" w:rsidRDefault="00254D34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  <w:t>INDEX CODE:  131.00</w:t>
      </w: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 w:cs="Courier New"/>
          <w:szCs w:val="24"/>
        </w:rPr>
      </w:pPr>
      <w:r w:rsidRPr="006E6BEF">
        <w:rPr>
          <w:rFonts w:ascii="Courier New" w:hAnsi="Courier New" w:cs="Courier New"/>
          <w:szCs w:val="24"/>
        </w:rPr>
        <w:tab/>
      </w:r>
      <w:r w:rsidR="00254D34">
        <w:rPr>
          <w:rFonts w:ascii="Courier New" w:hAnsi="Courier New" w:cs="Courier New"/>
          <w:szCs w:val="24"/>
        </w:rPr>
        <w:t>XXXXXXXXXXXXX</w:t>
      </w:r>
      <w:r w:rsidRPr="006E6BEF">
        <w:rPr>
          <w:rFonts w:ascii="Courier New" w:hAnsi="Courier New" w:cs="Courier New"/>
          <w:szCs w:val="24"/>
        </w:rPr>
        <w:tab/>
        <w:t>COUNSEL:  NONE</w:t>
      </w: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 w:cs="Courier New"/>
          <w:szCs w:val="24"/>
        </w:rPr>
      </w:pP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 w:cs="Courier New"/>
          <w:szCs w:val="24"/>
        </w:rPr>
      </w:pPr>
      <w:r w:rsidRPr="006E6BEF">
        <w:rPr>
          <w:rFonts w:ascii="Courier New" w:hAnsi="Courier New" w:cs="Courier New"/>
          <w:szCs w:val="24"/>
        </w:rPr>
        <w:tab/>
      </w:r>
      <w:r w:rsidRPr="006E6BEF">
        <w:rPr>
          <w:rFonts w:ascii="Courier New" w:hAnsi="Courier New" w:cs="Courier New"/>
          <w:szCs w:val="24"/>
        </w:rPr>
        <w:tab/>
        <w:t>HEARING DESIRED:  NO</w:t>
      </w: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 w:cs="Courier New"/>
          <w:szCs w:val="24"/>
        </w:rPr>
      </w:pP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2C6DF1" w:rsidRPr="00E96238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  <w:u w:val="single"/>
        </w:rPr>
      </w:pPr>
      <w:r w:rsidRPr="00E96238">
        <w:rPr>
          <w:rFonts w:ascii="Courier New" w:hAnsi="Courier New" w:cs="Courier New"/>
          <w:szCs w:val="24"/>
          <w:u w:val="single"/>
        </w:rPr>
        <w:t>________________________________________________________________</w:t>
      </w: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6E6BEF">
        <w:rPr>
          <w:rFonts w:ascii="Courier New" w:hAnsi="Courier New" w:cs="Courier New"/>
          <w:szCs w:val="24"/>
          <w:u w:val="single"/>
        </w:rPr>
        <w:t>APPLICANT REQUESTS THAT</w:t>
      </w:r>
      <w:r w:rsidRPr="006E6BEF">
        <w:rPr>
          <w:rFonts w:ascii="Courier New" w:hAnsi="Courier New" w:cs="Courier New"/>
          <w:szCs w:val="24"/>
        </w:rPr>
        <w:t>:</w:t>
      </w: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2C6DF1" w:rsidRPr="006E6BEF" w:rsidRDefault="00D9408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His record, to include the Air Force Commendation Medal (AFCM), awarded for the period 1 Nov 05 to 30 Nov 08, be considered by a Special Selection Board (SSB)</w:t>
      </w:r>
      <w:r w:rsidR="009C3A39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for the Calendar Year 2008C (CY08C) Major Central Selection Board (CSB).</w:t>
      </w:r>
    </w:p>
    <w:p w:rsidR="00040470" w:rsidRPr="006E6BEF" w:rsidRDefault="00040470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2C6DF1" w:rsidRPr="00E96238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  <w:u w:val="single"/>
        </w:rPr>
      </w:pPr>
      <w:r w:rsidRPr="00E96238">
        <w:rPr>
          <w:rFonts w:ascii="Courier New" w:hAnsi="Courier New" w:cs="Courier New"/>
          <w:szCs w:val="24"/>
          <w:u w:val="single"/>
        </w:rPr>
        <w:t>________________________________________________________________</w:t>
      </w: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6E6BEF">
        <w:rPr>
          <w:rFonts w:ascii="Courier New" w:hAnsi="Courier New" w:cs="Courier New"/>
          <w:szCs w:val="24"/>
          <w:u w:val="single"/>
        </w:rPr>
        <w:t>APPLICANT CONTENDS THAT</w:t>
      </w:r>
      <w:r w:rsidRPr="006E6BEF">
        <w:rPr>
          <w:rFonts w:ascii="Courier New" w:hAnsi="Courier New" w:cs="Courier New"/>
          <w:szCs w:val="24"/>
        </w:rPr>
        <w:t>:</w:t>
      </w: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2C6DF1" w:rsidRDefault="00040470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An administrative error </w:t>
      </w:r>
      <w:r w:rsidR="00E96238">
        <w:rPr>
          <w:rFonts w:ascii="Courier New" w:hAnsi="Courier New" w:cs="Courier New"/>
          <w:szCs w:val="24"/>
        </w:rPr>
        <w:t xml:space="preserve">within his </w:t>
      </w:r>
      <w:r w:rsidR="00E37FF3">
        <w:rPr>
          <w:rFonts w:ascii="Courier New" w:hAnsi="Courier New" w:cs="Courier New"/>
          <w:szCs w:val="24"/>
        </w:rPr>
        <w:t>s</w:t>
      </w:r>
      <w:r>
        <w:rPr>
          <w:rFonts w:ascii="Courier New" w:hAnsi="Courier New" w:cs="Courier New"/>
          <w:szCs w:val="24"/>
        </w:rPr>
        <w:t xml:space="preserve">quadron </w:t>
      </w:r>
      <w:r w:rsidR="00E96238">
        <w:rPr>
          <w:rFonts w:ascii="Courier New" w:hAnsi="Courier New" w:cs="Courier New"/>
          <w:szCs w:val="24"/>
        </w:rPr>
        <w:t>prevented his AFCM from being c</w:t>
      </w:r>
      <w:r>
        <w:rPr>
          <w:rFonts w:ascii="Courier New" w:hAnsi="Courier New" w:cs="Courier New"/>
          <w:szCs w:val="24"/>
        </w:rPr>
        <w:t>omp</w:t>
      </w:r>
      <w:r w:rsidR="00E96238">
        <w:rPr>
          <w:rFonts w:ascii="Courier New" w:hAnsi="Courier New" w:cs="Courier New"/>
          <w:szCs w:val="24"/>
        </w:rPr>
        <w:t>leted</w:t>
      </w:r>
      <w:r>
        <w:rPr>
          <w:rFonts w:ascii="Courier New" w:hAnsi="Courier New" w:cs="Courier New"/>
          <w:szCs w:val="24"/>
        </w:rPr>
        <w:t xml:space="preserve"> in the normal time frame.  </w:t>
      </w:r>
      <w:r w:rsidR="00C338D9">
        <w:rPr>
          <w:rFonts w:ascii="Courier New" w:hAnsi="Courier New" w:cs="Courier New"/>
          <w:szCs w:val="24"/>
        </w:rPr>
        <w:t xml:space="preserve">He </w:t>
      </w:r>
      <w:r>
        <w:rPr>
          <w:rFonts w:ascii="Courier New" w:hAnsi="Courier New" w:cs="Courier New"/>
          <w:szCs w:val="24"/>
        </w:rPr>
        <w:t xml:space="preserve">was not made aware of the status of this </w:t>
      </w:r>
      <w:r w:rsidR="00E96238">
        <w:rPr>
          <w:rFonts w:ascii="Courier New" w:hAnsi="Courier New" w:cs="Courier New"/>
          <w:szCs w:val="24"/>
        </w:rPr>
        <w:t xml:space="preserve">decoration </w:t>
      </w:r>
      <w:r>
        <w:rPr>
          <w:rFonts w:ascii="Courier New" w:hAnsi="Courier New" w:cs="Courier New"/>
          <w:szCs w:val="24"/>
        </w:rPr>
        <w:t xml:space="preserve">and was unable to correct the omission of it </w:t>
      </w:r>
      <w:r w:rsidR="00E96238">
        <w:rPr>
          <w:rFonts w:ascii="Courier New" w:hAnsi="Courier New" w:cs="Courier New"/>
          <w:szCs w:val="24"/>
        </w:rPr>
        <w:t xml:space="preserve">in time for its inclusion in his Officer Selection Record (OSR) </w:t>
      </w:r>
      <w:r w:rsidR="00E37FF3">
        <w:rPr>
          <w:rFonts w:ascii="Courier New" w:hAnsi="Courier New" w:cs="Courier New"/>
          <w:szCs w:val="24"/>
        </w:rPr>
        <w:t>prior to the convening of the CY08C board</w:t>
      </w:r>
      <w:r w:rsidR="00E96238">
        <w:rPr>
          <w:rFonts w:ascii="Courier New" w:hAnsi="Courier New" w:cs="Courier New"/>
          <w:szCs w:val="24"/>
        </w:rPr>
        <w:t xml:space="preserve">.  </w:t>
      </w:r>
      <w:r w:rsidR="00C338D9">
        <w:rPr>
          <w:rFonts w:ascii="Courier New" w:hAnsi="Courier New" w:cs="Courier New"/>
          <w:szCs w:val="24"/>
        </w:rPr>
        <w:t>T</w:t>
      </w:r>
      <w:r w:rsidR="00E96238">
        <w:rPr>
          <w:rFonts w:ascii="Courier New" w:hAnsi="Courier New" w:cs="Courier New"/>
          <w:szCs w:val="24"/>
        </w:rPr>
        <w:t xml:space="preserve">he absence of this decoration from his OSR </w:t>
      </w:r>
      <w:r>
        <w:rPr>
          <w:rFonts w:ascii="Courier New" w:hAnsi="Courier New" w:cs="Courier New"/>
          <w:szCs w:val="24"/>
        </w:rPr>
        <w:t xml:space="preserve">directly </w:t>
      </w:r>
      <w:r w:rsidR="00E96238">
        <w:rPr>
          <w:rFonts w:ascii="Courier New" w:hAnsi="Courier New" w:cs="Courier New"/>
          <w:szCs w:val="24"/>
        </w:rPr>
        <w:t>contributed to his non-selection for promotion.</w:t>
      </w:r>
    </w:p>
    <w:p w:rsidR="00040470" w:rsidRDefault="00040470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040470" w:rsidRPr="006E6BEF" w:rsidRDefault="00040470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In support of his request, the applicant provide</w:t>
      </w:r>
      <w:r w:rsidR="00E37FF3">
        <w:rPr>
          <w:rFonts w:ascii="Courier New" w:hAnsi="Courier New" w:cs="Courier New"/>
          <w:szCs w:val="24"/>
        </w:rPr>
        <w:t>s</w:t>
      </w:r>
      <w:r>
        <w:rPr>
          <w:rFonts w:ascii="Courier New" w:hAnsi="Courier New" w:cs="Courier New"/>
          <w:szCs w:val="24"/>
        </w:rPr>
        <w:t xml:space="preserve"> a copy of </w:t>
      </w:r>
      <w:r w:rsidR="00C338D9">
        <w:rPr>
          <w:rFonts w:ascii="Courier New" w:hAnsi="Courier New" w:cs="Courier New"/>
          <w:szCs w:val="24"/>
        </w:rPr>
        <w:t xml:space="preserve">the aforementioned </w:t>
      </w:r>
      <w:r>
        <w:rPr>
          <w:rFonts w:ascii="Courier New" w:hAnsi="Courier New" w:cs="Courier New"/>
          <w:szCs w:val="24"/>
        </w:rPr>
        <w:t>A</w:t>
      </w:r>
      <w:r w:rsidR="00C338D9">
        <w:rPr>
          <w:rFonts w:ascii="Courier New" w:hAnsi="Courier New" w:cs="Courier New"/>
          <w:szCs w:val="24"/>
        </w:rPr>
        <w:t>FCM</w:t>
      </w:r>
      <w:r>
        <w:rPr>
          <w:rFonts w:ascii="Courier New" w:hAnsi="Courier New" w:cs="Courier New"/>
          <w:szCs w:val="24"/>
        </w:rPr>
        <w:t xml:space="preserve"> </w:t>
      </w:r>
      <w:r w:rsidR="00E96238">
        <w:rPr>
          <w:rFonts w:ascii="Courier New" w:hAnsi="Courier New" w:cs="Courier New"/>
          <w:szCs w:val="24"/>
        </w:rPr>
        <w:t xml:space="preserve">and a memorandum from </w:t>
      </w:r>
      <w:r w:rsidR="00C338D9">
        <w:rPr>
          <w:rFonts w:ascii="Courier New" w:hAnsi="Courier New" w:cs="Courier New"/>
          <w:szCs w:val="24"/>
        </w:rPr>
        <w:t>his commander explaining the late submission.</w:t>
      </w: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6E6BEF">
        <w:rPr>
          <w:rFonts w:ascii="Courier New" w:hAnsi="Courier New" w:cs="Courier New"/>
          <w:szCs w:val="24"/>
        </w:rPr>
        <w:t>Applicant’s complete submission, with attachment</w:t>
      </w:r>
      <w:r w:rsidR="000F4E74">
        <w:rPr>
          <w:rFonts w:ascii="Courier New" w:hAnsi="Courier New" w:cs="Courier New"/>
          <w:szCs w:val="24"/>
        </w:rPr>
        <w:t>s</w:t>
      </w:r>
      <w:r w:rsidRPr="006E6BEF">
        <w:rPr>
          <w:rFonts w:ascii="Courier New" w:hAnsi="Courier New" w:cs="Courier New"/>
          <w:szCs w:val="24"/>
        </w:rPr>
        <w:t>, is at Exhibit A.</w:t>
      </w: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2C6DF1" w:rsidRPr="00E96238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  <w:u w:val="single"/>
        </w:rPr>
      </w:pPr>
      <w:r w:rsidRPr="00E96238">
        <w:rPr>
          <w:rFonts w:ascii="Courier New" w:hAnsi="Courier New" w:cs="Courier New"/>
          <w:szCs w:val="24"/>
          <w:u w:val="single"/>
        </w:rPr>
        <w:t>________________________________________________________________</w:t>
      </w: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6E6BEF">
        <w:rPr>
          <w:rFonts w:ascii="Courier New" w:hAnsi="Courier New" w:cs="Courier New"/>
          <w:szCs w:val="24"/>
          <w:u w:val="single"/>
        </w:rPr>
        <w:t>STATEMENT OF FACTS</w:t>
      </w:r>
      <w:r w:rsidRPr="006E6BEF">
        <w:rPr>
          <w:rFonts w:ascii="Courier New" w:hAnsi="Courier New" w:cs="Courier New"/>
          <w:szCs w:val="24"/>
        </w:rPr>
        <w:t>:</w:t>
      </w:r>
    </w:p>
    <w:p w:rsidR="002C6DF1" w:rsidRPr="006E6BEF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6B4A17" w:rsidRDefault="00A603E8" w:rsidP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Information extracted from the Military Personnel Data System (</w:t>
      </w:r>
      <w:proofErr w:type="spellStart"/>
      <w:r>
        <w:rPr>
          <w:rFonts w:ascii="Courier New" w:hAnsi="Courier New" w:cs="Courier New"/>
          <w:szCs w:val="24"/>
        </w:rPr>
        <w:t>MilPDS</w:t>
      </w:r>
      <w:proofErr w:type="spellEnd"/>
      <w:r>
        <w:rPr>
          <w:rFonts w:ascii="Courier New" w:hAnsi="Courier New" w:cs="Courier New"/>
          <w:szCs w:val="24"/>
        </w:rPr>
        <w:t xml:space="preserve">) indicates the applicant is currently serving on active duty in the grade of captain, </w:t>
      </w:r>
      <w:r w:rsidR="00C338D9">
        <w:rPr>
          <w:rFonts w:ascii="Courier New" w:hAnsi="Courier New" w:cs="Courier New"/>
          <w:szCs w:val="24"/>
        </w:rPr>
        <w:t xml:space="preserve">with </w:t>
      </w:r>
      <w:r w:rsidR="00E37FF3">
        <w:rPr>
          <w:rFonts w:ascii="Courier New" w:hAnsi="Courier New" w:cs="Courier New"/>
          <w:szCs w:val="24"/>
        </w:rPr>
        <w:t xml:space="preserve">a </w:t>
      </w:r>
      <w:r w:rsidR="00C338D9">
        <w:rPr>
          <w:rFonts w:ascii="Courier New" w:hAnsi="Courier New" w:cs="Courier New"/>
          <w:szCs w:val="24"/>
        </w:rPr>
        <w:t xml:space="preserve">date of rank </w:t>
      </w:r>
      <w:r w:rsidR="00E37FF3">
        <w:rPr>
          <w:rFonts w:ascii="Courier New" w:hAnsi="Courier New" w:cs="Courier New"/>
          <w:szCs w:val="24"/>
        </w:rPr>
        <w:t xml:space="preserve">(DOR) </w:t>
      </w:r>
      <w:r w:rsidR="00C338D9">
        <w:rPr>
          <w:rFonts w:ascii="Courier New" w:hAnsi="Courier New" w:cs="Courier New"/>
          <w:szCs w:val="24"/>
        </w:rPr>
        <w:t xml:space="preserve">of </w:t>
      </w:r>
      <w:r w:rsidR="006B4A17">
        <w:rPr>
          <w:rFonts w:ascii="Courier New" w:hAnsi="Courier New" w:cs="Courier New"/>
          <w:szCs w:val="24"/>
        </w:rPr>
        <w:t>3</w:t>
      </w:r>
      <w:r w:rsidR="00E37FF3">
        <w:rPr>
          <w:rFonts w:ascii="Courier New" w:hAnsi="Courier New" w:cs="Courier New"/>
          <w:szCs w:val="24"/>
        </w:rPr>
        <w:t> </w:t>
      </w:r>
      <w:r w:rsidR="006B4A17">
        <w:rPr>
          <w:rFonts w:ascii="Courier New" w:hAnsi="Courier New" w:cs="Courier New"/>
          <w:szCs w:val="24"/>
        </w:rPr>
        <w:t>Mar</w:t>
      </w:r>
      <w:r w:rsidR="00E37FF3">
        <w:rPr>
          <w:rFonts w:ascii="Courier New" w:hAnsi="Courier New" w:cs="Courier New"/>
          <w:szCs w:val="24"/>
        </w:rPr>
        <w:t> </w:t>
      </w:r>
      <w:r w:rsidR="006B4A17">
        <w:rPr>
          <w:rFonts w:ascii="Courier New" w:hAnsi="Courier New" w:cs="Courier New"/>
          <w:szCs w:val="24"/>
        </w:rPr>
        <w:t>04</w:t>
      </w:r>
      <w:r w:rsidR="002C6DF1" w:rsidRPr="006E6BEF">
        <w:rPr>
          <w:rFonts w:ascii="Courier New" w:hAnsi="Courier New" w:cs="Courier New"/>
          <w:szCs w:val="24"/>
        </w:rPr>
        <w:t>.</w:t>
      </w:r>
      <w:r w:rsidR="00B442E5">
        <w:rPr>
          <w:rFonts w:ascii="Courier New" w:hAnsi="Courier New" w:cs="Courier New"/>
          <w:szCs w:val="24"/>
        </w:rPr>
        <w:t xml:space="preserve">  His Total Active Federal Military Service Date (TAFMSD) is 16 Dec 98, and his Total Active Federal Commissioned Service Date (TAFCSD) is 3 Mar 00.</w:t>
      </w:r>
    </w:p>
    <w:p w:rsidR="00532AFC" w:rsidRDefault="00532AFC" w:rsidP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32AFC" w:rsidRPr="001A7173" w:rsidRDefault="00532AFC" w:rsidP="00532AFC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1A7173">
        <w:rPr>
          <w:rFonts w:ascii="Courier New" w:hAnsi="Courier New" w:cs="Courier New"/>
          <w:szCs w:val="24"/>
        </w:rPr>
        <w:t>Applicant's Officer Performance Report (OPR) profile follows:</w:t>
      </w:r>
    </w:p>
    <w:p w:rsidR="00532AFC" w:rsidRDefault="00532AFC" w:rsidP="00532AFC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32AFC" w:rsidRPr="001A7173" w:rsidRDefault="00532AFC" w:rsidP="00532AFC">
      <w:pPr>
        <w:tabs>
          <w:tab w:val="left" w:pos="720"/>
          <w:tab w:val="left" w:pos="810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  <w:u w:val="single"/>
        </w:rPr>
      </w:pPr>
      <w:r w:rsidRPr="001A7173">
        <w:rPr>
          <w:rFonts w:ascii="Courier New" w:hAnsi="Courier New" w:cs="Courier New"/>
          <w:szCs w:val="24"/>
        </w:rPr>
        <w:tab/>
      </w:r>
      <w:r w:rsidRPr="001A7173">
        <w:rPr>
          <w:rFonts w:ascii="Courier New" w:hAnsi="Courier New" w:cs="Courier New"/>
          <w:szCs w:val="24"/>
          <w:u w:val="single"/>
        </w:rPr>
        <w:t>PERIOD ENDING</w:t>
      </w:r>
      <w:r w:rsidRPr="001A7173">
        <w:rPr>
          <w:rFonts w:ascii="Courier New" w:hAnsi="Courier New" w:cs="Courier New"/>
          <w:szCs w:val="24"/>
        </w:rPr>
        <w:tab/>
      </w:r>
      <w:r w:rsidRPr="001A7173">
        <w:rPr>
          <w:rFonts w:ascii="Courier New" w:hAnsi="Courier New" w:cs="Courier New"/>
          <w:szCs w:val="24"/>
          <w:u w:val="single"/>
        </w:rPr>
        <w:t>EVALUATION</w:t>
      </w:r>
    </w:p>
    <w:p w:rsidR="00532AFC" w:rsidRPr="001A7173" w:rsidRDefault="00532AFC" w:rsidP="00532AFC">
      <w:pPr>
        <w:tabs>
          <w:tab w:val="left" w:pos="720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  <w:u w:val="single"/>
        </w:rPr>
      </w:pPr>
    </w:p>
    <w:p w:rsidR="00532AFC" w:rsidRDefault="007364EE" w:rsidP="00532AFC">
      <w:pPr>
        <w:tabs>
          <w:tab w:val="left" w:pos="720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  <w:t>15 May 03</w:t>
      </w:r>
      <w:r>
        <w:rPr>
          <w:rFonts w:ascii="Courier New" w:hAnsi="Courier New" w:cs="Courier New"/>
          <w:szCs w:val="24"/>
        </w:rPr>
        <w:tab/>
        <w:t>Meets Standards</w:t>
      </w:r>
    </w:p>
    <w:p w:rsidR="007364EE" w:rsidRDefault="007364EE" w:rsidP="00532AFC">
      <w:pPr>
        <w:tabs>
          <w:tab w:val="left" w:pos="720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ab/>
        <w:t>15 May 04</w:t>
      </w:r>
      <w:r>
        <w:rPr>
          <w:rFonts w:ascii="Courier New" w:hAnsi="Courier New" w:cs="Courier New"/>
          <w:szCs w:val="24"/>
        </w:rPr>
        <w:tab/>
        <w:t xml:space="preserve">Meets </w:t>
      </w:r>
      <w:r w:rsidR="00E37FF3">
        <w:rPr>
          <w:rFonts w:ascii="Courier New" w:hAnsi="Courier New" w:cs="Courier New"/>
          <w:szCs w:val="24"/>
        </w:rPr>
        <w:t>Standards</w:t>
      </w:r>
    </w:p>
    <w:p w:rsidR="008A0343" w:rsidRDefault="008A0343" w:rsidP="00532AFC">
      <w:pPr>
        <w:tabs>
          <w:tab w:val="left" w:pos="720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  <w:t>15 May 05</w:t>
      </w:r>
      <w:r>
        <w:rPr>
          <w:rFonts w:ascii="Courier New" w:hAnsi="Courier New" w:cs="Courier New"/>
          <w:szCs w:val="24"/>
        </w:rPr>
        <w:tab/>
        <w:t>Meets Standards</w:t>
      </w:r>
    </w:p>
    <w:p w:rsidR="008A0343" w:rsidRDefault="008A0343" w:rsidP="00532AFC">
      <w:pPr>
        <w:tabs>
          <w:tab w:val="left" w:pos="720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  <w:t>28 Feb 06</w:t>
      </w:r>
      <w:r>
        <w:rPr>
          <w:rFonts w:ascii="Courier New" w:hAnsi="Courier New" w:cs="Courier New"/>
          <w:szCs w:val="24"/>
        </w:rPr>
        <w:tab/>
        <w:t>Meets Standards</w:t>
      </w:r>
    </w:p>
    <w:p w:rsidR="008A0343" w:rsidRDefault="008A0343" w:rsidP="00532AFC">
      <w:pPr>
        <w:tabs>
          <w:tab w:val="left" w:pos="720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  <w:t>15 Jan 07</w:t>
      </w:r>
      <w:r>
        <w:rPr>
          <w:rFonts w:ascii="Courier New" w:hAnsi="Courier New" w:cs="Courier New"/>
          <w:szCs w:val="24"/>
        </w:rPr>
        <w:tab/>
        <w:t>Meets Standards</w:t>
      </w:r>
    </w:p>
    <w:p w:rsidR="008A0343" w:rsidRDefault="008A0343" w:rsidP="00532AFC">
      <w:pPr>
        <w:tabs>
          <w:tab w:val="left" w:pos="720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#</w:t>
      </w:r>
      <w:r>
        <w:rPr>
          <w:rFonts w:ascii="Courier New" w:hAnsi="Courier New" w:cs="Courier New"/>
          <w:szCs w:val="24"/>
        </w:rPr>
        <w:tab/>
        <w:t>13 Jun 08</w:t>
      </w:r>
      <w:r>
        <w:rPr>
          <w:rFonts w:ascii="Courier New" w:hAnsi="Courier New" w:cs="Courier New"/>
          <w:szCs w:val="24"/>
        </w:rPr>
        <w:tab/>
        <w:t>Meets Standards</w:t>
      </w:r>
    </w:p>
    <w:p w:rsidR="007364EE" w:rsidRPr="001A7173" w:rsidRDefault="007364EE" w:rsidP="00532AFC">
      <w:pPr>
        <w:tabs>
          <w:tab w:val="left" w:pos="720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32AFC" w:rsidRPr="001A7173" w:rsidRDefault="00532AFC" w:rsidP="00532AFC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1A7173">
        <w:rPr>
          <w:rFonts w:ascii="Courier New" w:hAnsi="Courier New" w:cs="Courier New"/>
          <w:szCs w:val="24"/>
        </w:rPr>
        <w:t xml:space="preserve"># Top Report at the time he was considered and </w:t>
      </w:r>
      <w:proofErr w:type="spellStart"/>
      <w:r w:rsidRPr="001A7173">
        <w:rPr>
          <w:rFonts w:ascii="Courier New" w:hAnsi="Courier New" w:cs="Courier New"/>
          <w:szCs w:val="24"/>
        </w:rPr>
        <w:t>nonselected</w:t>
      </w:r>
      <w:proofErr w:type="spellEnd"/>
      <w:r w:rsidRPr="001A7173">
        <w:rPr>
          <w:rFonts w:ascii="Courier New" w:hAnsi="Courier New" w:cs="Courier New"/>
          <w:szCs w:val="24"/>
        </w:rPr>
        <w:t xml:space="preserve"> for promotion to the grade of major by the CY0</w:t>
      </w:r>
      <w:r w:rsidR="008A0343">
        <w:rPr>
          <w:rFonts w:ascii="Courier New" w:hAnsi="Courier New" w:cs="Courier New"/>
          <w:szCs w:val="24"/>
        </w:rPr>
        <w:t>8C</w:t>
      </w:r>
      <w:r w:rsidRPr="001A7173">
        <w:rPr>
          <w:rFonts w:ascii="Courier New" w:hAnsi="Courier New" w:cs="Courier New"/>
          <w:szCs w:val="24"/>
        </w:rPr>
        <w:t xml:space="preserve"> Major </w:t>
      </w:r>
      <w:r w:rsidR="008A0343">
        <w:rPr>
          <w:rFonts w:ascii="Courier New" w:hAnsi="Courier New" w:cs="Courier New"/>
          <w:szCs w:val="24"/>
        </w:rPr>
        <w:t>CSB</w:t>
      </w:r>
      <w:r w:rsidRPr="001A7173">
        <w:rPr>
          <w:rFonts w:ascii="Courier New" w:hAnsi="Courier New" w:cs="Courier New"/>
          <w:szCs w:val="24"/>
        </w:rPr>
        <w:t>.</w:t>
      </w:r>
    </w:p>
    <w:p w:rsidR="002C6DF1" w:rsidRDefault="002C6DF1" w:rsidP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2C6DF1" w:rsidRDefault="002B374D" w:rsidP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On 12 Mar 09, the applicant’s commander recommended the applicant for award of the </w:t>
      </w:r>
      <w:r w:rsidR="00C338D9">
        <w:rPr>
          <w:rFonts w:ascii="Courier New" w:hAnsi="Courier New" w:cs="Courier New"/>
          <w:szCs w:val="24"/>
        </w:rPr>
        <w:t>AFCM</w:t>
      </w:r>
      <w:r>
        <w:rPr>
          <w:rFonts w:ascii="Courier New" w:hAnsi="Courier New" w:cs="Courier New"/>
          <w:szCs w:val="24"/>
        </w:rPr>
        <w:t xml:space="preserve"> for </w:t>
      </w:r>
      <w:r w:rsidR="00855336">
        <w:rPr>
          <w:rFonts w:ascii="Courier New" w:hAnsi="Courier New" w:cs="Courier New"/>
          <w:szCs w:val="24"/>
        </w:rPr>
        <w:t>the period 1 Nov 05 through 30 Nov 08, citing an administrative oversight as the reason the award was not submitted during the “normal time</w:t>
      </w:r>
      <w:r w:rsidR="00D753C1">
        <w:rPr>
          <w:rFonts w:ascii="Courier New" w:hAnsi="Courier New" w:cs="Courier New"/>
          <w:szCs w:val="24"/>
        </w:rPr>
        <w:t xml:space="preserve"> </w:t>
      </w:r>
      <w:r w:rsidR="00855336">
        <w:rPr>
          <w:rFonts w:ascii="Courier New" w:hAnsi="Courier New" w:cs="Courier New"/>
          <w:szCs w:val="24"/>
        </w:rPr>
        <w:t>frame.”</w:t>
      </w:r>
      <w:r w:rsidR="00D753C1">
        <w:rPr>
          <w:rFonts w:ascii="Courier New" w:hAnsi="Courier New" w:cs="Courier New"/>
          <w:szCs w:val="24"/>
        </w:rPr>
        <w:t xml:space="preserve">  He was awarded the medal on 1</w:t>
      </w:r>
      <w:r w:rsidR="000F4E74">
        <w:rPr>
          <w:rFonts w:ascii="Courier New" w:hAnsi="Courier New" w:cs="Courier New"/>
          <w:szCs w:val="24"/>
        </w:rPr>
        <w:t xml:space="preserve"> Jun 09.</w:t>
      </w:r>
    </w:p>
    <w:p w:rsidR="007133AB" w:rsidRDefault="007133AB" w:rsidP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7133AB" w:rsidRDefault="007133AB" w:rsidP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/>
        </w:rPr>
        <w:t>The remaining relevant facts pertaining to this application are contained in the letter prepared by the appropriate office of the Air Force, which is attached at Exhibit C.</w:t>
      </w:r>
    </w:p>
    <w:p w:rsidR="00B442E5" w:rsidRPr="006E6BEF" w:rsidRDefault="00B442E5" w:rsidP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2C6DF1" w:rsidRPr="00E96238" w:rsidRDefault="002C6DF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  <w:u w:val="single"/>
        </w:rPr>
      </w:pPr>
      <w:r w:rsidRPr="00E96238">
        <w:rPr>
          <w:rFonts w:ascii="Courier New" w:hAnsi="Courier New" w:cs="Courier New"/>
          <w:szCs w:val="24"/>
          <w:u w:val="single"/>
        </w:rPr>
        <w:t>________________________________________________________________</w:t>
      </w:r>
    </w:p>
    <w:p w:rsidR="00CC4511" w:rsidRDefault="00CC4511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  <w:u w:val="single"/>
        </w:rPr>
      </w:pPr>
    </w:p>
    <w:p w:rsidR="00B442E5" w:rsidRDefault="00B442E5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/>
          <w:szCs w:val="24"/>
          <w:u w:val="single"/>
        </w:rPr>
        <w:t>AIR FORCE EVALUATION:</w:t>
      </w:r>
    </w:p>
    <w:p w:rsidR="00B442E5" w:rsidRDefault="00B442E5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B442E5" w:rsidRDefault="00B442E5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AFPC/DPSOO recommends denial</w:t>
      </w:r>
      <w:r w:rsidR="00C338D9">
        <w:rPr>
          <w:rFonts w:ascii="Courier New" w:hAnsi="Courier New" w:cs="Courier New"/>
          <w:szCs w:val="24"/>
        </w:rPr>
        <w:t xml:space="preserve"> indicating</w:t>
      </w:r>
      <w:r w:rsidR="007133AB">
        <w:rPr>
          <w:rFonts w:ascii="Courier New" w:hAnsi="Courier New" w:cs="Courier New"/>
          <w:szCs w:val="24"/>
        </w:rPr>
        <w:t xml:space="preserve"> that i</w:t>
      </w:r>
      <w:r>
        <w:rPr>
          <w:rFonts w:ascii="Courier New" w:hAnsi="Courier New" w:cs="Courier New"/>
          <w:szCs w:val="24"/>
        </w:rPr>
        <w:t xml:space="preserve">n accordance with published guidance, the decoration award authority announces its </w:t>
      </w:r>
      <w:r w:rsidR="007133AB">
        <w:rPr>
          <w:rFonts w:ascii="Courier New" w:hAnsi="Courier New" w:cs="Courier New"/>
          <w:szCs w:val="24"/>
        </w:rPr>
        <w:t>final decision once the special order is assigned to the certificate</w:t>
      </w:r>
      <w:r>
        <w:rPr>
          <w:rFonts w:ascii="Courier New" w:hAnsi="Courier New" w:cs="Courier New"/>
          <w:szCs w:val="24"/>
        </w:rPr>
        <w:t>.  The AFC</w:t>
      </w:r>
      <w:r w:rsidR="00007656">
        <w:rPr>
          <w:rFonts w:ascii="Courier New" w:hAnsi="Courier New" w:cs="Courier New"/>
          <w:szCs w:val="24"/>
        </w:rPr>
        <w:t>M</w:t>
      </w:r>
      <w:r>
        <w:rPr>
          <w:rFonts w:ascii="Courier New" w:hAnsi="Courier New" w:cs="Courier New"/>
          <w:szCs w:val="24"/>
        </w:rPr>
        <w:t xml:space="preserve"> was awarded </w:t>
      </w:r>
      <w:r w:rsidR="007133AB">
        <w:rPr>
          <w:rFonts w:ascii="Courier New" w:hAnsi="Courier New" w:cs="Courier New"/>
          <w:szCs w:val="24"/>
        </w:rPr>
        <w:t xml:space="preserve">to the applicant </w:t>
      </w:r>
      <w:r w:rsidR="00007656">
        <w:rPr>
          <w:rFonts w:ascii="Courier New" w:hAnsi="Courier New" w:cs="Courier New"/>
          <w:szCs w:val="24"/>
        </w:rPr>
        <w:t xml:space="preserve">over six months after the </w:t>
      </w:r>
      <w:r w:rsidR="007133AB">
        <w:rPr>
          <w:rFonts w:ascii="Courier New" w:hAnsi="Courier New" w:cs="Courier New"/>
          <w:szCs w:val="24"/>
        </w:rPr>
        <w:t>CY08C</w:t>
      </w:r>
      <w:r w:rsidR="00007656">
        <w:rPr>
          <w:rFonts w:ascii="Courier New" w:hAnsi="Courier New" w:cs="Courier New"/>
          <w:szCs w:val="24"/>
        </w:rPr>
        <w:t xml:space="preserve"> CSB </w:t>
      </w:r>
      <w:r w:rsidR="007133AB">
        <w:rPr>
          <w:rFonts w:ascii="Courier New" w:hAnsi="Courier New" w:cs="Courier New"/>
          <w:szCs w:val="24"/>
        </w:rPr>
        <w:t xml:space="preserve">had </w:t>
      </w:r>
      <w:r w:rsidR="00007656">
        <w:rPr>
          <w:rFonts w:ascii="Courier New" w:hAnsi="Courier New" w:cs="Courier New"/>
          <w:szCs w:val="24"/>
        </w:rPr>
        <w:t xml:space="preserve">convened.  </w:t>
      </w:r>
      <w:proofErr w:type="gramStart"/>
      <w:r w:rsidR="00007656">
        <w:rPr>
          <w:rFonts w:ascii="Courier New" w:hAnsi="Courier New" w:cs="Courier New"/>
          <w:szCs w:val="24"/>
        </w:rPr>
        <w:t>As such</w:t>
      </w:r>
      <w:r w:rsidR="007133AB">
        <w:rPr>
          <w:rFonts w:ascii="Courier New" w:hAnsi="Courier New" w:cs="Courier New"/>
          <w:szCs w:val="24"/>
        </w:rPr>
        <w:t>,</w:t>
      </w:r>
      <w:r w:rsidR="00007656">
        <w:rPr>
          <w:rFonts w:ascii="Courier New" w:hAnsi="Courier New" w:cs="Courier New"/>
          <w:szCs w:val="24"/>
        </w:rPr>
        <w:t xml:space="preserve"> the certificate could not have been filed in his OSR, nor reflected in any official personnel data system when the board convened</w:t>
      </w:r>
      <w:r w:rsidR="007133AB">
        <w:rPr>
          <w:rFonts w:ascii="Courier New" w:hAnsi="Courier New" w:cs="Courier New"/>
          <w:szCs w:val="24"/>
        </w:rPr>
        <w:t xml:space="preserve"> on 2 Dec 08</w:t>
      </w:r>
      <w:r w:rsidR="00007656">
        <w:rPr>
          <w:rFonts w:ascii="Courier New" w:hAnsi="Courier New" w:cs="Courier New"/>
          <w:szCs w:val="24"/>
        </w:rPr>
        <w:t>.</w:t>
      </w:r>
      <w:proofErr w:type="gramEnd"/>
    </w:p>
    <w:p w:rsidR="00BC1FA4" w:rsidRDefault="00BC1FA4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51033" w:rsidRDefault="00BC1FA4" w:rsidP="0035103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The </w:t>
      </w:r>
      <w:r w:rsidR="007133AB">
        <w:rPr>
          <w:rFonts w:ascii="Courier New" w:hAnsi="Courier New" w:cs="Courier New"/>
          <w:szCs w:val="24"/>
        </w:rPr>
        <w:t xml:space="preserve">complete </w:t>
      </w:r>
      <w:r>
        <w:rPr>
          <w:rFonts w:ascii="Courier New" w:hAnsi="Courier New" w:cs="Courier New"/>
          <w:szCs w:val="24"/>
        </w:rPr>
        <w:t>HQ AFPC/DPSOO evaluation is at Exhibit C.</w:t>
      </w:r>
      <w:r w:rsidR="00351033" w:rsidRPr="00351033">
        <w:rPr>
          <w:rFonts w:ascii="Courier New" w:hAnsi="Courier New" w:cs="Courier New"/>
          <w:szCs w:val="24"/>
        </w:rPr>
        <w:t xml:space="preserve"> </w:t>
      </w:r>
    </w:p>
    <w:p w:rsidR="00351033" w:rsidRPr="006E6BEF" w:rsidRDefault="00351033" w:rsidP="0035103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51033" w:rsidRPr="00E96238" w:rsidRDefault="00351033" w:rsidP="0035103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  <w:u w:val="single"/>
        </w:rPr>
      </w:pPr>
      <w:r w:rsidRPr="00E96238">
        <w:rPr>
          <w:rFonts w:ascii="Courier New" w:hAnsi="Courier New" w:cs="Courier New"/>
          <w:szCs w:val="24"/>
          <w:u w:val="single"/>
        </w:rPr>
        <w:t>________________________________________________________________</w:t>
      </w:r>
    </w:p>
    <w:p w:rsidR="00351033" w:rsidRDefault="00351033" w:rsidP="00351033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  <w:u w:val="single"/>
        </w:rPr>
      </w:pPr>
    </w:p>
    <w:p w:rsidR="00351033" w:rsidRDefault="00351033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  <w:u w:val="single"/>
        </w:rPr>
        <w:t>APPLICANT’S REVIEW OF AIR FORCE EVALUATION:</w:t>
      </w:r>
    </w:p>
    <w:p w:rsidR="00351033" w:rsidRDefault="00351033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51033" w:rsidRDefault="00351033" w:rsidP="0035103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A copy of the Air Force evaluation was forwarded to the applicant on </w:t>
      </w:r>
      <w:r w:rsidR="00E37FF3">
        <w:rPr>
          <w:rFonts w:ascii="Courier New" w:hAnsi="Courier New" w:cs="Courier New"/>
          <w:szCs w:val="24"/>
        </w:rPr>
        <w:t>17 Jul</w:t>
      </w:r>
      <w:r>
        <w:rPr>
          <w:rFonts w:ascii="Courier New" w:hAnsi="Courier New" w:cs="Courier New"/>
          <w:szCs w:val="24"/>
        </w:rPr>
        <w:t xml:space="preserve"> 09 for review and </w:t>
      </w:r>
      <w:r w:rsidR="00E37FF3">
        <w:rPr>
          <w:rFonts w:ascii="Courier New" w:hAnsi="Courier New" w:cs="Courier New"/>
          <w:szCs w:val="24"/>
        </w:rPr>
        <w:t>comment within 30 days</w:t>
      </w:r>
      <w:r>
        <w:rPr>
          <w:rFonts w:ascii="Courier New" w:hAnsi="Courier New" w:cs="Courier New"/>
          <w:szCs w:val="24"/>
        </w:rPr>
        <w:t>.  As of this date, no response has been received by this office (Exhibit D).</w:t>
      </w:r>
      <w:r w:rsidRPr="00351033">
        <w:rPr>
          <w:rFonts w:ascii="Courier New" w:hAnsi="Courier New" w:cs="Courier New"/>
          <w:szCs w:val="24"/>
        </w:rPr>
        <w:t xml:space="preserve"> </w:t>
      </w:r>
    </w:p>
    <w:p w:rsidR="00233686" w:rsidRPr="00233686" w:rsidRDefault="00233686" w:rsidP="0023368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233686" w:rsidRPr="00233686" w:rsidRDefault="00233686" w:rsidP="0023368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233686">
        <w:rPr>
          <w:rFonts w:ascii="Courier New" w:hAnsi="Courier New"/>
          <w:u w:val="single"/>
        </w:rPr>
        <w:t>________________________________________________________________</w:t>
      </w:r>
    </w:p>
    <w:p w:rsidR="00233686" w:rsidRPr="00233686" w:rsidRDefault="00233686" w:rsidP="0023368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233686" w:rsidRPr="00233686" w:rsidRDefault="00233686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233686">
        <w:rPr>
          <w:rFonts w:ascii="Courier New" w:hAnsi="Courier New"/>
          <w:u w:val="single"/>
        </w:rPr>
        <w:t>THE BOARD CONCLUDES THAT</w:t>
      </w:r>
      <w:r w:rsidRPr="00233686">
        <w:rPr>
          <w:rFonts w:ascii="Courier New" w:hAnsi="Courier New"/>
        </w:rPr>
        <w:t>:</w:t>
      </w:r>
    </w:p>
    <w:p w:rsidR="00233686" w:rsidRPr="00233686" w:rsidRDefault="00233686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233686" w:rsidRPr="00233686" w:rsidRDefault="00233686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233686">
        <w:rPr>
          <w:rFonts w:ascii="Courier New" w:hAnsi="Courier New"/>
        </w:rPr>
        <w:t>1.  The applicant has exhausted all remedies provided by existing law or regulations.</w:t>
      </w:r>
    </w:p>
    <w:p w:rsidR="00233686" w:rsidRPr="00233686" w:rsidRDefault="00233686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233686">
        <w:rPr>
          <w:rFonts w:ascii="Courier New" w:hAnsi="Courier New"/>
        </w:rPr>
        <w:t>2.  The application was timely filed.</w:t>
      </w:r>
    </w:p>
    <w:p w:rsidR="00254D34" w:rsidRDefault="00254D34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233686" w:rsidRPr="00233686" w:rsidRDefault="00233686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233686">
        <w:rPr>
          <w:rFonts w:ascii="Courier New" w:hAnsi="Courier New"/>
        </w:rPr>
        <w:t xml:space="preserve">3.  Insufficient relevant evidence has been presented to demonstrate the existence of error or injustice.  </w:t>
      </w:r>
      <w:r w:rsidR="004A10F2">
        <w:rPr>
          <w:rFonts w:ascii="Courier New" w:hAnsi="Courier New"/>
        </w:rPr>
        <w:t xml:space="preserve">The applicant's complete submission was thoroughly reviewed and his contentions were duly noted.  However, we do not find the </w:t>
      </w:r>
      <w:r w:rsidR="004A10F2">
        <w:rPr>
          <w:rFonts w:ascii="Courier New" w:hAnsi="Courier New"/>
        </w:rPr>
        <w:lastRenderedPageBreak/>
        <w:t xml:space="preserve">applicant’s assertions and the documentation presented in support of his appeal sufficiently persuasive to override the rationale provided by the Air Force office of primary responsibility (OPR).  We note the </w:t>
      </w:r>
      <w:r w:rsidR="00A945FC">
        <w:rPr>
          <w:rFonts w:ascii="Courier New" w:hAnsi="Courier New"/>
        </w:rPr>
        <w:t xml:space="preserve">CY08C CSB convened on 2 Dec 08 and the applicant was not awarded the AFCM </w:t>
      </w:r>
      <w:r w:rsidR="004A10F2">
        <w:rPr>
          <w:rFonts w:ascii="Courier New" w:hAnsi="Courier New"/>
        </w:rPr>
        <w:t>until</w:t>
      </w:r>
      <w:r w:rsidR="00A945FC">
        <w:rPr>
          <w:rFonts w:ascii="Courier New" w:hAnsi="Courier New"/>
        </w:rPr>
        <w:t xml:space="preserve"> 1 Jun 09</w:t>
      </w:r>
      <w:r w:rsidR="00E96FAC">
        <w:rPr>
          <w:rFonts w:ascii="Courier New" w:hAnsi="Courier New"/>
        </w:rPr>
        <w:t>.  T</w:t>
      </w:r>
      <w:r w:rsidR="004A10F2">
        <w:rPr>
          <w:rFonts w:ascii="Courier New" w:hAnsi="Courier New"/>
        </w:rPr>
        <w:t xml:space="preserve">herefore, </w:t>
      </w:r>
      <w:r w:rsidR="00E96FAC">
        <w:rPr>
          <w:rFonts w:ascii="Courier New" w:hAnsi="Courier New"/>
        </w:rPr>
        <w:t xml:space="preserve">it </w:t>
      </w:r>
      <w:r w:rsidR="004A10F2">
        <w:rPr>
          <w:rFonts w:ascii="Courier New" w:hAnsi="Courier New"/>
        </w:rPr>
        <w:t>was n</w:t>
      </w:r>
      <w:r w:rsidR="00E96FAC">
        <w:rPr>
          <w:rFonts w:ascii="Courier New" w:hAnsi="Courier New"/>
        </w:rPr>
        <w:t xml:space="preserve">ot required to be in his record when it was considered by board.  </w:t>
      </w:r>
      <w:r w:rsidR="00DC366A">
        <w:rPr>
          <w:rFonts w:ascii="Courier New" w:hAnsi="Courier New"/>
        </w:rPr>
        <w:t>Further, we are not persuaded by the evidence presented that</w:t>
      </w:r>
      <w:r w:rsidR="004A10F2">
        <w:rPr>
          <w:rFonts w:ascii="Courier New" w:hAnsi="Courier New"/>
        </w:rPr>
        <w:t xml:space="preserve"> there was </w:t>
      </w:r>
      <w:r w:rsidR="00DC366A">
        <w:rPr>
          <w:rFonts w:ascii="Courier New" w:hAnsi="Courier New"/>
        </w:rPr>
        <w:t xml:space="preserve">an </w:t>
      </w:r>
      <w:r w:rsidR="004A10F2">
        <w:rPr>
          <w:rFonts w:ascii="Courier New" w:hAnsi="Courier New"/>
        </w:rPr>
        <w:t xml:space="preserve">attempt by </w:t>
      </w:r>
      <w:r w:rsidR="00E96FAC">
        <w:rPr>
          <w:rFonts w:ascii="Courier New" w:hAnsi="Courier New"/>
        </w:rPr>
        <w:t xml:space="preserve">his </w:t>
      </w:r>
      <w:r w:rsidR="004A10F2">
        <w:rPr>
          <w:rFonts w:ascii="Courier New" w:hAnsi="Courier New"/>
        </w:rPr>
        <w:t>superiors to ensure the decoration</w:t>
      </w:r>
      <w:r w:rsidR="00DC366A">
        <w:rPr>
          <w:rFonts w:ascii="Courier New" w:hAnsi="Courier New"/>
        </w:rPr>
        <w:t xml:space="preserve"> was approved and included </w:t>
      </w:r>
      <w:r w:rsidR="004A10F2">
        <w:rPr>
          <w:rFonts w:ascii="Courier New" w:hAnsi="Courier New"/>
        </w:rPr>
        <w:t xml:space="preserve">in </w:t>
      </w:r>
      <w:r w:rsidR="00DC366A">
        <w:rPr>
          <w:rFonts w:ascii="Courier New" w:hAnsi="Courier New"/>
        </w:rPr>
        <w:t>the applicant’s</w:t>
      </w:r>
      <w:r w:rsidR="004A10F2">
        <w:rPr>
          <w:rFonts w:ascii="Courier New" w:hAnsi="Courier New"/>
        </w:rPr>
        <w:t xml:space="preserve"> OSR prior to the convening of the </w:t>
      </w:r>
      <w:r w:rsidR="00E96FAC">
        <w:rPr>
          <w:rFonts w:ascii="Courier New" w:hAnsi="Courier New"/>
        </w:rPr>
        <w:t>CY08C CSB</w:t>
      </w:r>
      <w:r w:rsidR="004A10F2">
        <w:rPr>
          <w:rFonts w:ascii="Courier New" w:hAnsi="Courier New"/>
        </w:rPr>
        <w:t xml:space="preserve">.  </w:t>
      </w:r>
      <w:r w:rsidR="00475531">
        <w:rPr>
          <w:rFonts w:ascii="Courier New" w:hAnsi="Courier New"/>
        </w:rPr>
        <w:t xml:space="preserve">Finally, the governing instruction allows the submission of a recommendation for a decoration up to two years following the act, achievement, or service performed.  </w:t>
      </w:r>
      <w:r w:rsidR="004A10F2">
        <w:rPr>
          <w:rFonts w:ascii="Courier New" w:hAnsi="Courier New"/>
        </w:rPr>
        <w:t xml:space="preserve">In view of the foregoing, and in the absence of sufficient evidence to the contrary, we adopt the </w:t>
      </w:r>
      <w:r w:rsidR="00E96FAC">
        <w:rPr>
          <w:rFonts w:ascii="Courier New" w:hAnsi="Courier New"/>
        </w:rPr>
        <w:t>OPR’s</w:t>
      </w:r>
      <w:r w:rsidR="004A10F2">
        <w:rPr>
          <w:rFonts w:ascii="Courier New" w:hAnsi="Courier New"/>
        </w:rPr>
        <w:t xml:space="preserve"> rationale and conclude that no </w:t>
      </w:r>
      <w:r w:rsidR="00E96FAC">
        <w:rPr>
          <w:rFonts w:ascii="Courier New" w:hAnsi="Courier New"/>
        </w:rPr>
        <w:t xml:space="preserve">compelling </w:t>
      </w:r>
      <w:r w:rsidR="004A10F2">
        <w:rPr>
          <w:rFonts w:ascii="Courier New" w:hAnsi="Courier New"/>
        </w:rPr>
        <w:t>basis exists to recommend granting the relief sought in this application.</w:t>
      </w:r>
    </w:p>
    <w:p w:rsidR="00233686" w:rsidRPr="00233686" w:rsidRDefault="00233686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233686" w:rsidRPr="00233686" w:rsidRDefault="00233686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233686">
        <w:rPr>
          <w:rFonts w:ascii="Courier New" w:hAnsi="Courier New"/>
          <w:u w:val="single"/>
        </w:rPr>
        <w:t>________________________________________________________________</w:t>
      </w:r>
    </w:p>
    <w:p w:rsidR="00233686" w:rsidRPr="00233686" w:rsidRDefault="00233686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233686" w:rsidRPr="00233686" w:rsidRDefault="00233686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233686">
        <w:rPr>
          <w:rFonts w:ascii="Courier New" w:hAnsi="Courier New"/>
          <w:u w:val="single"/>
        </w:rPr>
        <w:t>THE BOARD DETERMINES THAT</w:t>
      </w:r>
      <w:r w:rsidRPr="00233686">
        <w:rPr>
          <w:rFonts w:ascii="Courier New" w:hAnsi="Courier New"/>
        </w:rPr>
        <w:t>:</w:t>
      </w:r>
    </w:p>
    <w:p w:rsidR="00233686" w:rsidRPr="00233686" w:rsidRDefault="00233686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233686" w:rsidRPr="00233686" w:rsidRDefault="00233686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233686">
        <w:rPr>
          <w:rFonts w:ascii="Courier New" w:hAnsi="Courier New"/>
        </w:rPr>
        <w:t xml:space="preserve">The applicant </w:t>
      </w:r>
      <w:proofErr w:type="gramStart"/>
      <w:r w:rsidRPr="00233686">
        <w:rPr>
          <w:rFonts w:ascii="Courier New" w:hAnsi="Courier New"/>
        </w:rPr>
        <w:t>be</w:t>
      </w:r>
      <w:proofErr w:type="gramEnd"/>
      <w:r w:rsidRPr="00233686">
        <w:rPr>
          <w:rFonts w:ascii="Courier New" w:hAnsi="Courier New"/>
        </w:rPr>
        <w:t xml:space="preserve"> notified that the evidence presented did not demonstrate the existence of material error or injustice; that the application was denied without a personal appearance; and that the application will only be reconsidered upon the submission of newly discovered relevant evidence not considered with this application.</w:t>
      </w:r>
    </w:p>
    <w:p w:rsidR="00233686" w:rsidRPr="00233686" w:rsidRDefault="00233686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233686" w:rsidRPr="00233686" w:rsidRDefault="00233686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233686">
        <w:rPr>
          <w:rFonts w:ascii="Courier New" w:hAnsi="Courier New"/>
          <w:u w:val="single"/>
        </w:rPr>
        <w:t>________________________________________________________________</w:t>
      </w:r>
    </w:p>
    <w:p w:rsidR="00233686" w:rsidRPr="00233686" w:rsidRDefault="00233686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233686" w:rsidRPr="00233686" w:rsidRDefault="00233686" w:rsidP="0023368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233686">
        <w:rPr>
          <w:rFonts w:ascii="Courier New" w:hAnsi="Courier New"/>
        </w:rPr>
        <w:t>The following members of the Board considered AFBCMR Docket Number BC-200</w:t>
      </w:r>
      <w:r w:rsidR="00D753C1">
        <w:rPr>
          <w:rFonts w:ascii="Courier New" w:hAnsi="Courier New"/>
        </w:rPr>
        <w:t>9</w:t>
      </w:r>
      <w:r w:rsidRPr="00233686">
        <w:rPr>
          <w:rFonts w:ascii="Courier New" w:hAnsi="Courier New"/>
        </w:rPr>
        <w:t>-0</w:t>
      </w:r>
      <w:r w:rsidR="00EE0484">
        <w:rPr>
          <w:rFonts w:ascii="Courier New" w:hAnsi="Courier New"/>
        </w:rPr>
        <w:t>2104</w:t>
      </w:r>
      <w:r w:rsidRPr="00233686">
        <w:rPr>
          <w:rFonts w:ascii="Courier New" w:hAnsi="Courier New"/>
        </w:rPr>
        <w:t xml:space="preserve"> in Executive Session on 1</w:t>
      </w:r>
      <w:r w:rsidR="00EE0484">
        <w:rPr>
          <w:rFonts w:ascii="Courier New" w:hAnsi="Courier New"/>
        </w:rPr>
        <w:t xml:space="preserve"> Sep </w:t>
      </w:r>
      <w:r w:rsidRPr="00233686">
        <w:rPr>
          <w:rFonts w:ascii="Courier New" w:hAnsi="Courier New"/>
        </w:rPr>
        <w:t>09, under the provisions of AFI 36-2603:</w:t>
      </w:r>
    </w:p>
    <w:p w:rsidR="00233686" w:rsidRPr="00233686" w:rsidRDefault="00233686" w:rsidP="00233686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EE0484">
        <w:rPr>
          <w:rFonts w:ascii="Courier New" w:hAnsi="Courier New"/>
          <w:bCs/>
        </w:rPr>
        <w:tab/>
      </w:r>
      <w:r w:rsidR="00634ADB">
        <w:rPr>
          <w:rFonts w:ascii="Courier New" w:hAnsi="Courier New"/>
          <w:bCs/>
        </w:rPr>
        <w:t xml:space="preserve"> </w:t>
      </w:r>
      <w:r w:rsidRPr="00EE0484">
        <w:rPr>
          <w:rFonts w:ascii="Courier New" w:hAnsi="Courier New"/>
          <w:bCs/>
        </w:rPr>
        <w:t>Mr</w:t>
      </w:r>
      <w:r w:rsidR="00D753C1">
        <w:rPr>
          <w:rFonts w:ascii="Courier New" w:hAnsi="Courier New"/>
          <w:bCs/>
        </w:rPr>
        <w:t>.</w:t>
      </w:r>
      <w:r w:rsidRPr="00EE0484">
        <w:rPr>
          <w:rFonts w:ascii="Courier New" w:hAnsi="Courier New"/>
          <w:bCs/>
        </w:rPr>
        <w:t xml:space="preserve"> Robert H. Altman</w:t>
      </w:r>
      <w:r w:rsidRPr="00EE0484">
        <w:rPr>
          <w:rFonts w:ascii="Courier New" w:hAnsi="Courier New"/>
        </w:rPr>
        <w:t>, Panel Chair</w:t>
      </w:r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EE0484">
        <w:rPr>
          <w:rFonts w:ascii="Courier New" w:hAnsi="Courier New"/>
          <w:bCs/>
        </w:rPr>
        <w:tab/>
      </w:r>
      <w:r w:rsidR="00634ADB">
        <w:rPr>
          <w:rFonts w:ascii="Courier New" w:hAnsi="Courier New"/>
          <w:bCs/>
        </w:rPr>
        <w:t xml:space="preserve"> </w:t>
      </w:r>
      <w:r w:rsidRPr="00EE0484">
        <w:rPr>
          <w:rFonts w:ascii="Courier New" w:hAnsi="Courier New"/>
          <w:bCs/>
        </w:rPr>
        <w:t>Ms</w:t>
      </w:r>
      <w:r w:rsidR="00D753C1">
        <w:rPr>
          <w:rFonts w:ascii="Courier New" w:hAnsi="Courier New"/>
          <w:bCs/>
        </w:rPr>
        <w:t>.</w:t>
      </w:r>
      <w:r w:rsidRPr="00EE0484">
        <w:rPr>
          <w:rFonts w:ascii="Courier New" w:hAnsi="Courier New"/>
          <w:bCs/>
        </w:rPr>
        <w:t xml:space="preserve"> Glenda H</w:t>
      </w:r>
      <w:r w:rsidR="00D753C1">
        <w:rPr>
          <w:rFonts w:ascii="Courier New" w:hAnsi="Courier New"/>
          <w:bCs/>
        </w:rPr>
        <w:t>.</w:t>
      </w:r>
      <w:r w:rsidRPr="00EE0484">
        <w:rPr>
          <w:rFonts w:ascii="Courier New" w:hAnsi="Courier New"/>
          <w:bCs/>
        </w:rPr>
        <w:t xml:space="preserve"> </w:t>
      </w:r>
      <w:proofErr w:type="spellStart"/>
      <w:r w:rsidRPr="00EE0484">
        <w:rPr>
          <w:rFonts w:ascii="Courier New" w:hAnsi="Courier New"/>
          <w:bCs/>
        </w:rPr>
        <w:t>Scheiner</w:t>
      </w:r>
      <w:proofErr w:type="spellEnd"/>
      <w:r w:rsidRPr="00EE0484">
        <w:rPr>
          <w:rFonts w:ascii="Courier New" w:hAnsi="Courier New"/>
        </w:rPr>
        <w:t>, Member</w:t>
      </w:r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EE0484">
        <w:rPr>
          <w:rFonts w:ascii="Courier New" w:hAnsi="Courier New"/>
        </w:rPr>
        <w:tab/>
      </w:r>
      <w:r w:rsidR="00634ADB">
        <w:rPr>
          <w:rFonts w:ascii="Courier New" w:hAnsi="Courier New"/>
        </w:rPr>
        <w:t xml:space="preserve"> </w:t>
      </w:r>
      <w:r w:rsidRPr="00EE0484">
        <w:rPr>
          <w:rFonts w:ascii="Courier New" w:hAnsi="Courier New"/>
        </w:rPr>
        <w:t xml:space="preserve">Mr. Joseph D. </w:t>
      </w:r>
      <w:proofErr w:type="spellStart"/>
      <w:r w:rsidRPr="00EE0484">
        <w:rPr>
          <w:rFonts w:ascii="Courier New" w:hAnsi="Courier New"/>
        </w:rPr>
        <w:t>Yount</w:t>
      </w:r>
      <w:proofErr w:type="spellEnd"/>
      <w:r w:rsidRPr="00EE0484">
        <w:rPr>
          <w:rFonts w:ascii="Courier New" w:hAnsi="Courier New"/>
        </w:rPr>
        <w:t>, Member</w:t>
      </w:r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EE0484">
        <w:rPr>
          <w:rFonts w:ascii="Courier New" w:hAnsi="Courier New"/>
        </w:rPr>
        <w:t>The following documentary evidence was considered:</w:t>
      </w:r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634ADB">
        <w:rPr>
          <w:rFonts w:ascii="Courier New" w:hAnsi="Courier New"/>
        </w:rPr>
        <w:t xml:space="preserve"> </w:t>
      </w:r>
      <w:r w:rsidRPr="00EE0484">
        <w:rPr>
          <w:rFonts w:ascii="Courier New" w:hAnsi="Courier New"/>
        </w:rPr>
        <w:t>Exhibit A.</w:t>
      </w:r>
      <w:r>
        <w:rPr>
          <w:rFonts w:ascii="Courier New" w:hAnsi="Courier New"/>
        </w:rPr>
        <w:t>  </w:t>
      </w:r>
      <w:r w:rsidRPr="00EE0484">
        <w:rPr>
          <w:rFonts w:ascii="Courier New" w:hAnsi="Courier New"/>
        </w:rPr>
        <w:t>DD Form 149, dated 1 J</w:t>
      </w:r>
      <w:r>
        <w:rPr>
          <w:rFonts w:ascii="Courier New" w:hAnsi="Courier New"/>
        </w:rPr>
        <w:t>u</w:t>
      </w:r>
      <w:r w:rsidRPr="00EE0484">
        <w:rPr>
          <w:rFonts w:ascii="Courier New" w:hAnsi="Courier New"/>
        </w:rPr>
        <w:t>n 09, w/</w:t>
      </w:r>
      <w:proofErr w:type="spellStart"/>
      <w:r w:rsidRPr="00EE0484">
        <w:rPr>
          <w:rFonts w:ascii="Courier New" w:hAnsi="Courier New"/>
        </w:rPr>
        <w:t>atchs</w:t>
      </w:r>
      <w:proofErr w:type="spellEnd"/>
      <w:r w:rsidRPr="00EE0484">
        <w:rPr>
          <w:rFonts w:ascii="Courier New" w:hAnsi="Courier New"/>
        </w:rPr>
        <w:t>.</w:t>
      </w:r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634ADB">
        <w:rPr>
          <w:rFonts w:ascii="Courier New" w:hAnsi="Courier New"/>
        </w:rPr>
        <w:t xml:space="preserve"> </w:t>
      </w:r>
      <w:r w:rsidRPr="00EE0484">
        <w:rPr>
          <w:rFonts w:ascii="Courier New" w:hAnsi="Courier New"/>
        </w:rPr>
        <w:t>Exhibit B.</w:t>
      </w:r>
      <w:r>
        <w:rPr>
          <w:rFonts w:ascii="Courier New" w:hAnsi="Courier New"/>
        </w:rPr>
        <w:t>  </w:t>
      </w:r>
      <w:proofErr w:type="gramStart"/>
      <w:r w:rsidRPr="00EE0484">
        <w:rPr>
          <w:rFonts w:ascii="Courier New" w:hAnsi="Courier New"/>
        </w:rPr>
        <w:t>Applicant's Master Personnel Records.</w:t>
      </w:r>
      <w:proofErr w:type="gramEnd"/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634ADB">
        <w:rPr>
          <w:rFonts w:ascii="Courier New" w:hAnsi="Courier New"/>
        </w:rPr>
        <w:t xml:space="preserve"> </w:t>
      </w:r>
      <w:r w:rsidRPr="00EE0484">
        <w:rPr>
          <w:rFonts w:ascii="Courier New" w:hAnsi="Courier New"/>
        </w:rPr>
        <w:t>Exhibit C.</w:t>
      </w:r>
      <w:r>
        <w:rPr>
          <w:rFonts w:ascii="Courier New" w:hAnsi="Courier New"/>
        </w:rPr>
        <w:t>  </w:t>
      </w:r>
      <w:r w:rsidRPr="00EE0484">
        <w:rPr>
          <w:rFonts w:ascii="Courier New" w:hAnsi="Courier New"/>
        </w:rPr>
        <w:t xml:space="preserve">Letter, </w:t>
      </w:r>
      <w:r>
        <w:rPr>
          <w:rFonts w:ascii="Courier New" w:hAnsi="Courier New"/>
        </w:rPr>
        <w:t>AFPC/DPSOO,</w:t>
      </w:r>
      <w:r w:rsidRPr="00EE0484">
        <w:rPr>
          <w:rFonts w:ascii="Courier New" w:hAnsi="Courier New"/>
        </w:rPr>
        <w:t xml:space="preserve"> dated 2</w:t>
      </w:r>
      <w:r w:rsidR="0018267A">
        <w:rPr>
          <w:rFonts w:ascii="Courier New" w:hAnsi="Courier New"/>
        </w:rPr>
        <w:t>6</w:t>
      </w:r>
      <w:r w:rsidRPr="00EE0484">
        <w:rPr>
          <w:rFonts w:ascii="Courier New" w:hAnsi="Courier New"/>
        </w:rPr>
        <w:t xml:space="preserve"> Jun 09</w:t>
      </w:r>
      <w:r>
        <w:rPr>
          <w:rFonts w:ascii="Courier New" w:hAnsi="Courier New"/>
        </w:rPr>
        <w:t>, w/</w:t>
      </w:r>
      <w:proofErr w:type="spellStart"/>
      <w:r>
        <w:rPr>
          <w:rFonts w:ascii="Courier New" w:hAnsi="Courier New"/>
        </w:rPr>
        <w:t>atch</w:t>
      </w:r>
      <w:proofErr w:type="spellEnd"/>
      <w:r w:rsidRPr="00EE0484">
        <w:rPr>
          <w:rFonts w:ascii="Courier New" w:hAnsi="Courier New"/>
        </w:rPr>
        <w:t>.</w:t>
      </w:r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634ADB">
        <w:rPr>
          <w:rFonts w:ascii="Courier New" w:hAnsi="Courier New"/>
        </w:rPr>
        <w:t xml:space="preserve"> </w:t>
      </w:r>
      <w:proofErr w:type="gramStart"/>
      <w:r w:rsidRPr="00EE0484">
        <w:rPr>
          <w:rFonts w:ascii="Courier New" w:hAnsi="Courier New"/>
        </w:rPr>
        <w:t>Exhibit D.</w:t>
      </w:r>
      <w:proofErr w:type="gramEnd"/>
      <w:r>
        <w:rPr>
          <w:rFonts w:ascii="Courier New" w:hAnsi="Courier New"/>
        </w:rPr>
        <w:t>  </w:t>
      </w:r>
      <w:r w:rsidRPr="00EE0484">
        <w:rPr>
          <w:rFonts w:ascii="Courier New" w:hAnsi="Courier New"/>
        </w:rPr>
        <w:t xml:space="preserve">Letter, </w:t>
      </w:r>
      <w:r>
        <w:rPr>
          <w:rFonts w:ascii="Courier New" w:hAnsi="Courier New"/>
        </w:rPr>
        <w:t>SAF/MRBR</w:t>
      </w:r>
      <w:r w:rsidRPr="00EE0484">
        <w:rPr>
          <w:rFonts w:ascii="Courier New" w:hAnsi="Courier New"/>
        </w:rPr>
        <w:t>, dated 1</w:t>
      </w:r>
      <w:r>
        <w:rPr>
          <w:rFonts w:ascii="Courier New" w:hAnsi="Courier New"/>
        </w:rPr>
        <w:t>7</w:t>
      </w:r>
      <w:r w:rsidRPr="00EE0484">
        <w:rPr>
          <w:rFonts w:ascii="Courier New" w:hAnsi="Courier New"/>
        </w:rPr>
        <w:t xml:space="preserve"> Jul 09</w:t>
      </w:r>
      <w:r>
        <w:rPr>
          <w:rFonts w:ascii="Courier New" w:hAnsi="Courier New"/>
        </w:rPr>
        <w:t>.</w:t>
      </w:r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EE0484">
        <w:rPr>
          <w:rFonts w:ascii="Courier New" w:hAnsi="Courier New"/>
        </w:rPr>
        <w:t xml:space="preserve">                                   ROBERT H. ALTMAN</w:t>
      </w:r>
    </w:p>
    <w:p w:rsidR="00EE0484" w:rsidRPr="00EE0484" w:rsidRDefault="00EE0484" w:rsidP="00EE048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EE0484">
        <w:rPr>
          <w:rFonts w:ascii="Courier New" w:hAnsi="Courier New"/>
        </w:rPr>
        <w:t xml:space="preserve">                                   Panel Chair</w:t>
      </w:r>
    </w:p>
    <w:p w:rsidR="00233686" w:rsidRPr="00351033" w:rsidRDefault="00233686" w:rsidP="00254D34">
      <w:pPr>
        <w:tabs>
          <w:tab w:val="left" w:pos="720"/>
        </w:tabs>
        <w:spacing w:line="240" w:lineRule="exact"/>
        <w:ind w:right="-720"/>
        <w:rPr>
          <w:rFonts w:ascii="Courier New" w:hAnsi="Courier New" w:cs="Courier New"/>
          <w:szCs w:val="24"/>
        </w:rPr>
      </w:pPr>
    </w:p>
    <w:sectPr w:rsidR="00233686" w:rsidRPr="00351033" w:rsidSect="00254D34">
      <w:footerReference w:type="default" r:id="rId7"/>
      <w:pgSz w:w="12240" w:h="15840"/>
      <w:pgMar w:top="1296" w:right="2160" w:bottom="1296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31" w:rsidRDefault="00475531">
      <w:r>
        <w:separator/>
      </w:r>
    </w:p>
  </w:endnote>
  <w:endnote w:type="continuationSeparator" w:id="0">
    <w:p w:rsidR="00475531" w:rsidRDefault="0047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31" w:rsidRDefault="007B6A60">
    <w:pPr>
      <w:pStyle w:val="Footer"/>
      <w:jc w:val="center"/>
    </w:pPr>
    <w:fldSimple w:instr=" PAGE   \* MERGEFORMAT ">
      <w:r w:rsidR="00254D34">
        <w:rPr>
          <w:noProof/>
        </w:rPr>
        <w:t>2</w:t>
      </w:r>
    </w:fldSimple>
  </w:p>
  <w:p w:rsidR="00475531" w:rsidRDefault="0047553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31" w:rsidRDefault="00475531">
      <w:r>
        <w:separator/>
      </w:r>
    </w:p>
  </w:footnote>
  <w:footnote w:type="continuationSeparator" w:id="0">
    <w:p w:rsidR="00475531" w:rsidRDefault="00475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7"/>
    <w:rsid w:val="00007656"/>
    <w:rsid w:val="00033D75"/>
    <w:rsid w:val="000372CF"/>
    <w:rsid w:val="00040470"/>
    <w:rsid w:val="000441E7"/>
    <w:rsid w:val="0007674E"/>
    <w:rsid w:val="000D7D66"/>
    <w:rsid w:val="000E7E4D"/>
    <w:rsid w:val="000F4E74"/>
    <w:rsid w:val="00146ED2"/>
    <w:rsid w:val="0018267A"/>
    <w:rsid w:val="001904E9"/>
    <w:rsid w:val="001B4434"/>
    <w:rsid w:val="001B5F1F"/>
    <w:rsid w:val="001B64C6"/>
    <w:rsid w:val="00233686"/>
    <w:rsid w:val="00254D34"/>
    <w:rsid w:val="00271BF9"/>
    <w:rsid w:val="002B374D"/>
    <w:rsid w:val="002C6080"/>
    <w:rsid w:val="002C6DF1"/>
    <w:rsid w:val="00327A6A"/>
    <w:rsid w:val="00336591"/>
    <w:rsid w:val="00351033"/>
    <w:rsid w:val="003843BE"/>
    <w:rsid w:val="003D733B"/>
    <w:rsid w:val="00475531"/>
    <w:rsid w:val="004A10F2"/>
    <w:rsid w:val="00532AFC"/>
    <w:rsid w:val="005709BA"/>
    <w:rsid w:val="00634ADB"/>
    <w:rsid w:val="006577F8"/>
    <w:rsid w:val="00667909"/>
    <w:rsid w:val="00670916"/>
    <w:rsid w:val="006B4A17"/>
    <w:rsid w:val="006E6807"/>
    <w:rsid w:val="006E6BEF"/>
    <w:rsid w:val="007133AB"/>
    <w:rsid w:val="00715720"/>
    <w:rsid w:val="007349FB"/>
    <w:rsid w:val="00735783"/>
    <w:rsid w:val="007364EE"/>
    <w:rsid w:val="007650E5"/>
    <w:rsid w:val="007A7358"/>
    <w:rsid w:val="007A7DBF"/>
    <w:rsid w:val="007B6A60"/>
    <w:rsid w:val="00855336"/>
    <w:rsid w:val="00862522"/>
    <w:rsid w:val="008A0343"/>
    <w:rsid w:val="008A49F3"/>
    <w:rsid w:val="00911669"/>
    <w:rsid w:val="00975124"/>
    <w:rsid w:val="009A2C8B"/>
    <w:rsid w:val="009C3A39"/>
    <w:rsid w:val="009F597B"/>
    <w:rsid w:val="00A603E8"/>
    <w:rsid w:val="00A945FC"/>
    <w:rsid w:val="00AF0DDB"/>
    <w:rsid w:val="00B22176"/>
    <w:rsid w:val="00B27BA9"/>
    <w:rsid w:val="00B442E5"/>
    <w:rsid w:val="00B546C7"/>
    <w:rsid w:val="00BC1FA4"/>
    <w:rsid w:val="00C26497"/>
    <w:rsid w:val="00C338D9"/>
    <w:rsid w:val="00C362B8"/>
    <w:rsid w:val="00C678FB"/>
    <w:rsid w:val="00CC4511"/>
    <w:rsid w:val="00CF28DA"/>
    <w:rsid w:val="00D16D06"/>
    <w:rsid w:val="00D753C1"/>
    <w:rsid w:val="00D807F1"/>
    <w:rsid w:val="00D94089"/>
    <w:rsid w:val="00DC366A"/>
    <w:rsid w:val="00DD7FE2"/>
    <w:rsid w:val="00E11003"/>
    <w:rsid w:val="00E27625"/>
    <w:rsid w:val="00E37FF3"/>
    <w:rsid w:val="00E96238"/>
    <w:rsid w:val="00E96FAC"/>
    <w:rsid w:val="00EE0484"/>
    <w:rsid w:val="00F91052"/>
    <w:rsid w:val="00FB5F50"/>
    <w:rsid w:val="00FC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75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3D7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182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267A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15720"/>
    <w:rPr>
      <w:rFonts w:ascii="Courier" w:hAnsi="Courie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D0C2-0B1C-4F00-888C-2F1DF84C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870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Examiner:  O</vt:lpstr>
    </vt:vector>
  </TitlesOfParts>
  <Company>Pre-installed Company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Examiner:  O</dc:title>
  <dc:creator>.</dc:creator>
  <cp:lastModifiedBy>john.vallario</cp:lastModifiedBy>
  <cp:revision>2</cp:revision>
  <cp:lastPrinted>2009-10-05T13:38:00Z</cp:lastPrinted>
  <dcterms:created xsi:type="dcterms:W3CDTF">2009-11-05T14:54:00Z</dcterms:created>
  <dcterms:modified xsi:type="dcterms:W3CDTF">2009-11-05T14:54:00Z</dcterms:modified>
</cp:coreProperties>
</file>