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BC-200</w:t>
      </w:r>
      <w:r w:rsidR="00360988">
        <w:rPr>
          <w:rFonts w:ascii="Courier New" w:hAnsi="Courier New"/>
        </w:rPr>
        <w:t>9</w:t>
      </w:r>
      <w:r w:rsidR="00D8438F">
        <w:rPr>
          <w:rFonts w:ascii="Courier New" w:hAnsi="Courier New"/>
        </w:rPr>
        <w:t>-</w:t>
      </w:r>
      <w:r w:rsidR="00360988">
        <w:rPr>
          <w:rFonts w:ascii="Courier New" w:hAnsi="Courier New"/>
        </w:rPr>
        <w:t>01720</w:t>
      </w:r>
    </w:p>
    <w:p w:rsidR="00191F3A" w:rsidRDefault="00C61CC5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INDEX CODE:  111.01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A907F1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8A3014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  <w:t>HEARING DESIRED:  NO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06603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5263C">
        <w:rPr>
          <w:rFonts w:ascii="Courier New" w:hAnsi="Courier New" w:cs="Courier New"/>
          <w:szCs w:val="24"/>
        </w:rPr>
        <w:t xml:space="preserve">His Officer Performance Report (OPR) rendered for the period </w:t>
      </w:r>
      <w:r>
        <w:rPr>
          <w:rFonts w:ascii="Courier New" w:hAnsi="Courier New" w:cs="Courier New"/>
          <w:szCs w:val="24"/>
        </w:rPr>
        <w:t>2 Apr 06</w:t>
      </w:r>
      <w:r w:rsidRPr="0035263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through</w:t>
      </w:r>
      <w:r w:rsidRPr="0035263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30 May 07</w:t>
      </w:r>
      <w:r w:rsidRPr="0035263C">
        <w:rPr>
          <w:rFonts w:ascii="Courier New" w:hAnsi="Courier New" w:cs="Courier New"/>
          <w:szCs w:val="24"/>
        </w:rPr>
        <w:t xml:space="preserve"> be declared void and removed from his records, and a </w:t>
      </w:r>
      <w:proofErr w:type="spellStart"/>
      <w:r w:rsidRPr="0035263C">
        <w:rPr>
          <w:rFonts w:ascii="Courier New" w:hAnsi="Courier New" w:cs="Courier New"/>
          <w:szCs w:val="24"/>
        </w:rPr>
        <w:t>reaccomplished</w:t>
      </w:r>
      <w:proofErr w:type="spellEnd"/>
      <w:r w:rsidRPr="0035263C">
        <w:rPr>
          <w:rFonts w:ascii="Courier New" w:hAnsi="Courier New" w:cs="Courier New"/>
          <w:szCs w:val="24"/>
        </w:rPr>
        <w:t xml:space="preserve"> OPR be accepted for file in its place.</w:t>
      </w:r>
    </w:p>
    <w:p w:rsidR="00066032" w:rsidRDefault="0006603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066032" w:rsidRDefault="0006603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 w:cs="Courier New"/>
          <w:szCs w:val="24"/>
        </w:rPr>
        <w:t xml:space="preserve">His corrected record </w:t>
      </w:r>
      <w:proofErr w:type="gramStart"/>
      <w:r>
        <w:rPr>
          <w:rFonts w:ascii="Courier New" w:hAnsi="Courier New" w:cs="Courier New"/>
          <w:szCs w:val="24"/>
        </w:rPr>
        <w:t>be</w:t>
      </w:r>
      <w:proofErr w:type="gramEnd"/>
      <w:r>
        <w:rPr>
          <w:rFonts w:ascii="Courier New" w:hAnsi="Courier New" w:cs="Courier New"/>
          <w:szCs w:val="24"/>
        </w:rPr>
        <w:t xml:space="preserve"> considered </w:t>
      </w:r>
      <w:r w:rsidRPr="0035263C">
        <w:rPr>
          <w:rFonts w:ascii="Courier New" w:hAnsi="Courier New" w:cs="Courier New"/>
          <w:szCs w:val="24"/>
        </w:rPr>
        <w:t xml:space="preserve">for promotion to the grade of </w:t>
      </w:r>
      <w:r w:rsidR="00EB6AC9">
        <w:rPr>
          <w:rFonts w:ascii="Courier New" w:hAnsi="Courier New" w:cs="Courier New"/>
          <w:szCs w:val="24"/>
        </w:rPr>
        <w:t>lieutenant colonel</w:t>
      </w:r>
      <w:r w:rsidRPr="0035263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by a</w:t>
      </w:r>
      <w:r w:rsidRPr="0035263C">
        <w:rPr>
          <w:rFonts w:ascii="Courier New" w:hAnsi="Courier New" w:cs="Courier New"/>
          <w:szCs w:val="24"/>
        </w:rPr>
        <w:t xml:space="preserve"> Special Selection Board (SSB) </w:t>
      </w:r>
      <w:r>
        <w:rPr>
          <w:rFonts w:ascii="Courier New" w:hAnsi="Courier New" w:cs="Courier New"/>
          <w:szCs w:val="24"/>
        </w:rPr>
        <w:t>for</w:t>
      </w:r>
      <w:r w:rsidRPr="0035263C">
        <w:rPr>
          <w:rFonts w:ascii="Courier New" w:hAnsi="Courier New" w:cs="Courier New"/>
          <w:szCs w:val="24"/>
        </w:rPr>
        <w:t xml:space="preserve"> the </w:t>
      </w:r>
      <w:r w:rsidR="00EB6AC9">
        <w:rPr>
          <w:rFonts w:ascii="Courier New" w:hAnsi="Courier New" w:cs="Courier New"/>
          <w:szCs w:val="24"/>
        </w:rPr>
        <w:t>Calendar Year 2007B (CY07B)</w:t>
      </w:r>
      <w:r w:rsidRPr="0035263C">
        <w:rPr>
          <w:rFonts w:ascii="Courier New" w:hAnsi="Courier New" w:cs="Courier New"/>
          <w:szCs w:val="24"/>
        </w:rPr>
        <w:t xml:space="preserve"> </w:t>
      </w:r>
      <w:r w:rsidR="00EB6AC9">
        <w:rPr>
          <w:rFonts w:ascii="Courier New" w:hAnsi="Courier New" w:cs="Courier New"/>
          <w:szCs w:val="24"/>
        </w:rPr>
        <w:t>Lieutenant Colonel Central Selection Board (CSB).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00794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The applicant </w:t>
      </w:r>
      <w:r w:rsidR="007C67C9">
        <w:rPr>
          <w:rFonts w:ascii="Courier New" w:hAnsi="Courier New"/>
        </w:rPr>
        <w:t xml:space="preserve">contends </w:t>
      </w:r>
      <w:r w:rsidR="00D00794">
        <w:rPr>
          <w:rFonts w:ascii="Courier New" w:hAnsi="Courier New"/>
        </w:rPr>
        <w:t>the OPR in question is an incorrect assessment of his performance due to inadvertent omissions</w:t>
      </w:r>
      <w:r w:rsidR="00ED0D91">
        <w:rPr>
          <w:rFonts w:ascii="Courier New" w:hAnsi="Courier New"/>
        </w:rPr>
        <w:t xml:space="preserve"> </w:t>
      </w:r>
      <w:r w:rsidR="00D00794">
        <w:rPr>
          <w:rFonts w:ascii="Courier New" w:hAnsi="Courier New"/>
        </w:rPr>
        <w:t>by foreign raters</w:t>
      </w:r>
      <w:r w:rsidR="00F818A4">
        <w:rPr>
          <w:rFonts w:ascii="Courier New" w:hAnsi="Courier New"/>
        </w:rPr>
        <w:t>/additional raters</w:t>
      </w:r>
      <w:r w:rsidR="00D00794">
        <w:rPr>
          <w:rFonts w:ascii="Courier New" w:hAnsi="Courier New"/>
        </w:rPr>
        <w:t xml:space="preserve"> who were unfamiliar with the US Air Force evaluation and promotion system.  </w:t>
      </w:r>
      <w:r w:rsidR="004153CB">
        <w:rPr>
          <w:rFonts w:ascii="Courier New" w:hAnsi="Courier New"/>
        </w:rPr>
        <w:t>S</w:t>
      </w:r>
      <w:r w:rsidR="00D00794">
        <w:rPr>
          <w:rFonts w:ascii="Courier New" w:hAnsi="Courier New"/>
        </w:rPr>
        <w:t>pecific</w:t>
      </w:r>
      <w:r w:rsidR="004153CB">
        <w:rPr>
          <w:rFonts w:ascii="Courier New" w:hAnsi="Courier New"/>
        </w:rPr>
        <w:t>ally, applicant contends</w:t>
      </w:r>
      <w:r w:rsidR="00D00794">
        <w:rPr>
          <w:rFonts w:ascii="Courier New" w:hAnsi="Courier New"/>
        </w:rPr>
        <w:t xml:space="preserve"> his international chain of command did not understand </w:t>
      </w:r>
      <w:r w:rsidR="00932C7C">
        <w:rPr>
          <w:rFonts w:ascii="Courier New" w:hAnsi="Courier New"/>
        </w:rPr>
        <w:t xml:space="preserve">the </w:t>
      </w:r>
      <w:r w:rsidR="00D00794">
        <w:rPr>
          <w:rFonts w:ascii="Courier New" w:hAnsi="Courier New"/>
        </w:rPr>
        <w:t xml:space="preserve">significance of push lines and stratification statements to the promotion process.  </w:t>
      </w:r>
      <w:r w:rsidR="00ED0D91">
        <w:rPr>
          <w:rFonts w:ascii="Courier New" w:hAnsi="Courier New"/>
        </w:rPr>
        <w:t xml:space="preserve">Applicant concedes that the </w:t>
      </w:r>
      <w:r w:rsidR="00611C7E">
        <w:rPr>
          <w:rFonts w:ascii="Courier New" w:hAnsi="Courier New"/>
        </w:rPr>
        <w:t xml:space="preserve">contested </w:t>
      </w:r>
      <w:r w:rsidR="00ED0D91">
        <w:rPr>
          <w:rFonts w:ascii="Courier New" w:hAnsi="Courier New"/>
        </w:rPr>
        <w:t xml:space="preserve">OPR technically fits within the framework of AFI 36-2406, Officer </w:t>
      </w:r>
      <w:r w:rsidR="00611C7E">
        <w:rPr>
          <w:rFonts w:ascii="Courier New" w:hAnsi="Courier New"/>
        </w:rPr>
        <w:t>and Enlisted Evaluation Systems</w:t>
      </w:r>
      <w:r w:rsidR="00ED0D91">
        <w:rPr>
          <w:rFonts w:ascii="Courier New" w:hAnsi="Courier New"/>
        </w:rPr>
        <w:t xml:space="preserve">, but insists that it was written in a way that </w:t>
      </w:r>
      <w:r w:rsidR="0082613E">
        <w:rPr>
          <w:rFonts w:ascii="Courier New" w:hAnsi="Courier New"/>
        </w:rPr>
        <w:t xml:space="preserve">erroneously decreased career opportunities by </w:t>
      </w:r>
      <w:r w:rsidR="00ED0D91">
        <w:rPr>
          <w:rFonts w:ascii="Courier New" w:hAnsi="Courier New"/>
        </w:rPr>
        <w:t>unjustly plac</w:t>
      </w:r>
      <w:r w:rsidR="0082613E">
        <w:rPr>
          <w:rFonts w:ascii="Courier New" w:hAnsi="Courier New"/>
        </w:rPr>
        <w:t>ing</w:t>
      </w:r>
      <w:r w:rsidR="00ED0D91">
        <w:rPr>
          <w:rFonts w:ascii="Courier New" w:hAnsi="Courier New"/>
        </w:rPr>
        <w:t xml:space="preserve"> him at a competitive disadvantage compared to </w:t>
      </w:r>
      <w:r w:rsidR="00932C7C">
        <w:rPr>
          <w:rFonts w:ascii="Courier New" w:hAnsi="Courier New"/>
        </w:rPr>
        <w:t xml:space="preserve">his </w:t>
      </w:r>
      <w:r w:rsidR="00ED0D91">
        <w:rPr>
          <w:rFonts w:ascii="Courier New" w:hAnsi="Courier New"/>
        </w:rPr>
        <w:t>peers in other wings.</w:t>
      </w:r>
    </w:p>
    <w:p w:rsidR="00D00794" w:rsidRDefault="00D00794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214A4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In support of h</w:t>
      </w:r>
      <w:r w:rsidR="00CF616F">
        <w:rPr>
          <w:rFonts w:ascii="Courier New" w:hAnsi="Courier New"/>
        </w:rPr>
        <w:t xml:space="preserve">is </w:t>
      </w:r>
      <w:r>
        <w:rPr>
          <w:rFonts w:ascii="Courier New" w:hAnsi="Courier New"/>
        </w:rPr>
        <w:t xml:space="preserve">request, the applicant </w:t>
      </w:r>
      <w:r w:rsidR="008141BF">
        <w:rPr>
          <w:rFonts w:ascii="Courier New" w:hAnsi="Courier New"/>
        </w:rPr>
        <w:t>provide</w:t>
      </w:r>
      <w:r w:rsidR="00932C7C">
        <w:rPr>
          <w:rFonts w:ascii="Courier New" w:hAnsi="Courier New"/>
        </w:rPr>
        <w:t>s</w:t>
      </w:r>
      <w:r w:rsidR="008141BF">
        <w:rPr>
          <w:rFonts w:ascii="Courier New" w:hAnsi="Courier New"/>
        </w:rPr>
        <w:t xml:space="preserve"> </w:t>
      </w:r>
      <w:r w:rsidR="0082613E">
        <w:rPr>
          <w:rFonts w:ascii="Courier New" w:hAnsi="Courier New"/>
        </w:rPr>
        <w:t xml:space="preserve">copies </w:t>
      </w:r>
      <w:r w:rsidR="00BB05F5">
        <w:rPr>
          <w:rFonts w:ascii="Courier New" w:hAnsi="Courier New"/>
        </w:rPr>
        <w:t xml:space="preserve">of the contested OPR, supporting statements from </w:t>
      </w:r>
      <w:r w:rsidR="00932C7C">
        <w:rPr>
          <w:rFonts w:ascii="Courier New" w:hAnsi="Courier New"/>
        </w:rPr>
        <w:t>his rating chain,</w:t>
      </w:r>
      <w:r w:rsidR="00BB05F5">
        <w:rPr>
          <w:rFonts w:ascii="Courier New" w:hAnsi="Courier New"/>
        </w:rPr>
        <w:t xml:space="preserve"> and a </w:t>
      </w:r>
      <w:r w:rsidR="0082613E">
        <w:rPr>
          <w:rFonts w:ascii="Courier New" w:hAnsi="Courier New"/>
        </w:rPr>
        <w:t xml:space="preserve">signed </w:t>
      </w:r>
      <w:r w:rsidR="00BB05F5">
        <w:rPr>
          <w:rFonts w:ascii="Courier New" w:hAnsi="Courier New"/>
        </w:rPr>
        <w:t>proposed</w:t>
      </w:r>
      <w:r w:rsidR="0082613E">
        <w:rPr>
          <w:rFonts w:ascii="Courier New" w:hAnsi="Courier New"/>
        </w:rPr>
        <w:t xml:space="preserve"> replacement </w:t>
      </w:r>
      <w:r w:rsidR="00BB05F5">
        <w:rPr>
          <w:rFonts w:ascii="Courier New" w:hAnsi="Courier New"/>
        </w:rPr>
        <w:t>OPR</w:t>
      </w:r>
      <w:r w:rsidR="008141BF">
        <w:rPr>
          <w:rFonts w:ascii="Courier New" w:hAnsi="Courier New"/>
        </w:rPr>
        <w:t>.</w:t>
      </w:r>
    </w:p>
    <w:p w:rsidR="009214A4" w:rsidRDefault="009214A4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CF616F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submission, with attachments is at Exhibit A.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34380" w:rsidRDefault="0053438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B05F5" w:rsidRDefault="00BB05F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Information extracted from the </w:t>
      </w:r>
      <w:r w:rsidR="007F6FEA">
        <w:rPr>
          <w:rFonts w:ascii="Courier New" w:hAnsi="Courier New"/>
        </w:rPr>
        <w:t>Military Personnel Data System (</w:t>
      </w:r>
      <w:proofErr w:type="spellStart"/>
      <w:r w:rsidR="007F6FEA">
        <w:rPr>
          <w:rFonts w:ascii="Courier New" w:hAnsi="Courier New"/>
        </w:rPr>
        <w:t>MilPDS</w:t>
      </w:r>
      <w:proofErr w:type="spellEnd"/>
      <w:r w:rsidR="007F6FEA">
        <w:rPr>
          <w:rFonts w:ascii="Courier New" w:hAnsi="Courier New"/>
        </w:rPr>
        <w:t>)</w:t>
      </w:r>
      <w:r>
        <w:rPr>
          <w:rFonts w:ascii="Courier New" w:hAnsi="Courier New"/>
        </w:rPr>
        <w:t xml:space="preserve"> </w:t>
      </w:r>
      <w:r w:rsidR="0082613E">
        <w:rPr>
          <w:rFonts w:ascii="Courier New" w:hAnsi="Courier New"/>
        </w:rPr>
        <w:t>indicates</w:t>
      </w:r>
      <w:r>
        <w:rPr>
          <w:rFonts w:ascii="Courier New" w:hAnsi="Courier New"/>
        </w:rPr>
        <w:t xml:space="preserve"> the applicant was appointed a second lieutenant, Reserve of the Air Force</w:t>
      </w:r>
      <w:r w:rsidR="00932C7C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on </w:t>
      </w:r>
      <w:r w:rsidR="00D365C1">
        <w:rPr>
          <w:rFonts w:ascii="Courier New" w:hAnsi="Courier New"/>
        </w:rPr>
        <w:t>14 May 93</w:t>
      </w:r>
      <w:r>
        <w:rPr>
          <w:rFonts w:ascii="Courier New" w:hAnsi="Courier New"/>
        </w:rPr>
        <w:t xml:space="preserve"> and was voluntarily ordered to ext</w:t>
      </w:r>
      <w:r w:rsidR="0082613E">
        <w:rPr>
          <w:rFonts w:ascii="Courier New" w:hAnsi="Courier New"/>
        </w:rPr>
        <w:t>en</w:t>
      </w:r>
      <w:r>
        <w:rPr>
          <w:rFonts w:ascii="Courier New" w:hAnsi="Courier New"/>
        </w:rPr>
        <w:t xml:space="preserve">ded active </w:t>
      </w:r>
      <w:r w:rsidR="00F818A4">
        <w:rPr>
          <w:rFonts w:ascii="Courier New" w:hAnsi="Courier New"/>
        </w:rPr>
        <w:t>d</w:t>
      </w:r>
      <w:r>
        <w:rPr>
          <w:rFonts w:ascii="Courier New" w:hAnsi="Courier New"/>
        </w:rPr>
        <w:t xml:space="preserve">uty on </w:t>
      </w:r>
      <w:r w:rsidR="00D365C1">
        <w:rPr>
          <w:rFonts w:ascii="Courier New" w:hAnsi="Courier New"/>
        </w:rPr>
        <w:t>15 Nov 93</w:t>
      </w:r>
      <w:r>
        <w:rPr>
          <w:rFonts w:ascii="Courier New" w:hAnsi="Courier New"/>
        </w:rPr>
        <w:t xml:space="preserve">.  He was progressively promoted to the grade of major, </w:t>
      </w:r>
      <w:r w:rsidR="0082613E">
        <w:rPr>
          <w:rFonts w:ascii="Courier New" w:hAnsi="Courier New"/>
        </w:rPr>
        <w:t xml:space="preserve">with an effective date and date of rank </w:t>
      </w:r>
      <w:r w:rsidR="00F818A4">
        <w:rPr>
          <w:rFonts w:ascii="Courier New" w:hAnsi="Courier New"/>
        </w:rPr>
        <w:t xml:space="preserve">of </w:t>
      </w:r>
      <w:r w:rsidR="00D365C1">
        <w:rPr>
          <w:rFonts w:ascii="Courier New" w:hAnsi="Courier New"/>
        </w:rPr>
        <w:t>1 Jan 04</w:t>
      </w:r>
      <w:r w:rsidR="00F818A4">
        <w:rPr>
          <w:rFonts w:ascii="Courier New" w:hAnsi="Courier New"/>
        </w:rPr>
        <w:t>.</w:t>
      </w:r>
    </w:p>
    <w:p w:rsidR="00BB05F5" w:rsidRDefault="00BB05F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2613E" w:rsidRDefault="0082613E" w:rsidP="0030137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record indicates that he</w:t>
      </w:r>
      <w:r w:rsidR="00CA35C1">
        <w:rPr>
          <w:rFonts w:ascii="Courier New" w:hAnsi="Courier New"/>
        </w:rPr>
        <w:t xml:space="preserve"> </w:t>
      </w:r>
      <w:r w:rsidR="009B3A66">
        <w:rPr>
          <w:rFonts w:ascii="Courier New" w:hAnsi="Courier New"/>
        </w:rPr>
        <w:t xml:space="preserve">has two </w:t>
      </w:r>
      <w:proofErr w:type="spellStart"/>
      <w:r w:rsidR="009B3A66">
        <w:rPr>
          <w:rFonts w:ascii="Courier New" w:hAnsi="Courier New"/>
        </w:rPr>
        <w:t>nonselections</w:t>
      </w:r>
      <w:proofErr w:type="spellEnd"/>
      <w:r w:rsidR="009B3A66">
        <w:rPr>
          <w:rFonts w:ascii="Courier New" w:hAnsi="Courier New"/>
        </w:rPr>
        <w:t xml:space="preserve"> to the grade of lieutenant colonel</w:t>
      </w:r>
      <w:r>
        <w:rPr>
          <w:rFonts w:ascii="Courier New" w:hAnsi="Courier New"/>
        </w:rPr>
        <w:t xml:space="preserve"> </w:t>
      </w:r>
      <w:r w:rsidR="009B3A66">
        <w:rPr>
          <w:rFonts w:ascii="Courier New" w:hAnsi="Courier New"/>
        </w:rPr>
        <w:t xml:space="preserve">by the CY07B </w:t>
      </w:r>
      <w:r>
        <w:rPr>
          <w:rFonts w:ascii="Courier New" w:hAnsi="Courier New"/>
        </w:rPr>
        <w:t>and C</w:t>
      </w:r>
      <w:r w:rsidR="009B3A66">
        <w:rPr>
          <w:rFonts w:ascii="Courier New" w:hAnsi="Courier New"/>
        </w:rPr>
        <w:t>Y08B Lieutenant Colonel CSB.</w:t>
      </w:r>
    </w:p>
    <w:p w:rsidR="0082613E" w:rsidRDefault="0082613E" w:rsidP="0030137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03754" w:rsidRDefault="009B3A66" w:rsidP="0082613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overall recommendation on his Promotion Recommendation Form (PRF) in both cases was “Promote.”</w:t>
      </w:r>
      <w:r w:rsidR="0082613E">
        <w:rPr>
          <w:rFonts w:ascii="Courier New" w:hAnsi="Courier New"/>
        </w:rPr>
        <w:t xml:space="preserve">  The </w:t>
      </w:r>
      <w:r w:rsidR="002D5847">
        <w:rPr>
          <w:rFonts w:ascii="Courier New" w:hAnsi="Courier New"/>
        </w:rPr>
        <w:t xml:space="preserve">PRF that met the promotion board in question included both stratification and push statements.  In </w:t>
      </w:r>
      <w:r w:rsidR="00F818A4">
        <w:rPr>
          <w:rFonts w:ascii="Courier New" w:hAnsi="Courier New"/>
        </w:rPr>
        <w:t xml:space="preserve">both </w:t>
      </w:r>
      <w:r w:rsidR="002D5847">
        <w:rPr>
          <w:rFonts w:ascii="Courier New" w:hAnsi="Courier New"/>
        </w:rPr>
        <w:t>PRF</w:t>
      </w:r>
      <w:r w:rsidR="00F818A4">
        <w:rPr>
          <w:rFonts w:ascii="Courier New" w:hAnsi="Courier New"/>
        </w:rPr>
        <w:t>s</w:t>
      </w:r>
      <w:r w:rsidR="002D5847">
        <w:rPr>
          <w:rFonts w:ascii="Courier New" w:hAnsi="Courier New"/>
        </w:rPr>
        <w:t xml:space="preserve"> t</w:t>
      </w:r>
      <w:r w:rsidR="00C03754">
        <w:rPr>
          <w:rFonts w:ascii="Courier New" w:hAnsi="Courier New"/>
        </w:rPr>
        <w:t xml:space="preserve">he commander indicated the applicant would have </w:t>
      </w:r>
      <w:r w:rsidR="00FF183B">
        <w:rPr>
          <w:rFonts w:ascii="Courier New" w:hAnsi="Courier New"/>
        </w:rPr>
        <w:t>received</w:t>
      </w:r>
      <w:r w:rsidR="00C03754">
        <w:rPr>
          <w:rFonts w:ascii="Courier New" w:hAnsi="Courier New"/>
        </w:rPr>
        <w:t xml:space="preserve"> a </w:t>
      </w:r>
      <w:r w:rsidR="00FF183B">
        <w:rPr>
          <w:rFonts w:ascii="Courier New" w:hAnsi="Courier New"/>
        </w:rPr>
        <w:t>“</w:t>
      </w:r>
      <w:r w:rsidR="00C03754">
        <w:rPr>
          <w:rFonts w:ascii="Courier New" w:hAnsi="Courier New"/>
        </w:rPr>
        <w:t>Definitely Promote</w:t>
      </w:r>
      <w:r w:rsidR="00FF183B">
        <w:rPr>
          <w:rFonts w:ascii="Courier New" w:hAnsi="Courier New"/>
        </w:rPr>
        <w:t>”</w:t>
      </w:r>
      <w:r w:rsidR="00C03754">
        <w:rPr>
          <w:rFonts w:ascii="Courier New" w:hAnsi="Courier New"/>
        </w:rPr>
        <w:t xml:space="preserve"> if he had one more to give.</w:t>
      </w:r>
    </w:p>
    <w:p w:rsidR="00C03754" w:rsidRDefault="00C03754" w:rsidP="00CA35C1">
      <w:pPr>
        <w:tabs>
          <w:tab w:val="left" w:pos="540"/>
          <w:tab w:val="left" w:pos="171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A35C1" w:rsidRDefault="00CA35C1" w:rsidP="00CA35C1">
      <w:pPr>
        <w:tabs>
          <w:tab w:val="left" w:pos="288"/>
          <w:tab w:val="left" w:pos="540"/>
          <w:tab w:val="left" w:pos="900"/>
          <w:tab w:val="left" w:pos="4752"/>
          <w:tab w:val="left" w:pos="5760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OPR profile since 1999 follows: </w:t>
      </w:r>
    </w:p>
    <w:p w:rsidR="00CA35C1" w:rsidRDefault="00CA35C1" w:rsidP="00CA35C1">
      <w:pPr>
        <w:tabs>
          <w:tab w:val="left" w:pos="288"/>
          <w:tab w:val="left" w:pos="540"/>
          <w:tab w:val="left" w:pos="900"/>
          <w:tab w:val="left" w:pos="4752"/>
          <w:tab w:val="left" w:pos="5760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A35C1" w:rsidRDefault="00CA35C1" w:rsidP="00CA35C1">
      <w:pPr>
        <w:tabs>
          <w:tab w:val="left" w:pos="288"/>
          <w:tab w:val="left" w:pos="540"/>
          <w:tab w:val="left" w:pos="900"/>
          <w:tab w:val="left" w:pos="1980"/>
          <w:tab w:val="left" w:pos="4752"/>
          <w:tab w:val="left" w:pos="5760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  <w:u w:val="single"/>
        </w:rPr>
        <w:t>PERIOD ENDING</w:t>
      </w: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  <w:u w:val="single"/>
        </w:rPr>
        <w:t>EVALUATION OF POTENTIAL</w:t>
      </w:r>
      <w:r>
        <w:rPr>
          <w:rFonts w:ascii="Courier New" w:hAnsi="Courier New"/>
        </w:rPr>
        <w:t xml:space="preserve"> </w:t>
      </w:r>
    </w:p>
    <w:p w:rsidR="00CA35C1" w:rsidRDefault="00CA35C1" w:rsidP="00CA35C1">
      <w:pPr>
        <w:tabs>
          <w:tab w:val="left" w:pos="288"/>
          <w:tab w:val="left" w:pos="540"/>
          <w:tab w:val="left" w:pos="900"/>
          <w:tab w:val="left" w:pos="1980"/>
          <w:tab w:val="left" w:pos="4752"/>
          <w:tab w:val="left" w:pos="5760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17 Mar 00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Training Report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15 Mar 01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Meets </w:t>
      </w:r>
      <w:proofErr w:type="gramStart"/>
      <w:r>
        <w:rPr>
          <w:rFonts w:ascii="Courier New" w:hAnsi="Courier New"/>
        </w:rPr>
        <w:t>Standards</w:t>
      </w:r>
      <w:proofErr w:type="gramEnd"/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15 Mar 02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6 Jun 03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 Apr 04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10 Apr 05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1 Apr 06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28 Aug 06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Training Report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*# 30 May 07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166BF1" w:rsidRDefault="00166BF1" w:rsidP="00166BF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##</w:t>
      </w:r>
      <w:r>
        <w:rPr>
          <w:rFonts w:ascii="Courier New" w:hAnsi="Courier New"/>
        </w:rPr>
        <w:tab/>
        <w:t>30 May 08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9B3A66" w:rsidRDefault="00D83EA7" w:rsidP="00CA35C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5760"/>
          <w:tab w:val="left" w:pos="6048"/>
          <w:tab w:val="left" w:pos="64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33345A">
        <w:rPr>
          <w:rFonts w:ascii="Courier New" w:hAnsi="Courier New"/>
        </w:rPr>
        <w:tab/>
      </w:r>
      <w:r>
        <w:rPr>
          <w:rFonts w:ascii="Courier New" w:hAnsi="Courier New"/>
        </w:rPr>
        <w:t xml:space="preserve"> 9 May 09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Meets Standards</w:t>
      </w:r>
    </w:p>
    <w:p w:rsidR="00CA35C1" w:rsidRDefault="00CA35C1" w:rsidP="00CA35C1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4CBE" w:rsidRDefault="00584CBE" w:rsidP="00584CBE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* Contested Report</w:t>
      </w:r>
    </w:p>
    <w:p w:rsidR="00584CBE" w:rsidRDefault="00584CBE" w:rsidP="00584CBE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4CBE" w:rsidRDefault="00584CBE" w:rsidP="00584CB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Pr="0035263C">
        <w:rPr>
          <w:rFonts w:ascii="Courier New" w:hAnsi="Courier New" w:cs="Courier New"/>
          <w:szCs w:val="24"/>
        </w:rPr>
        <w:t xml:space="preserve"># Top Report at the time he was considered and </w:t>
      </w:r>
      <w:proofErr w:type="spellStart"/>
      <w:r w:rsidRPr="0035263C">
        <w:rPr>
          <w:rFonts w:ascii="Courier New" w:hAnsi="Courier New" w:cs="Courier New"/>
          <w:szCs w:val="24"/>
        </w:rPr>
        <w:t>nonselected</w:t>
      </w:r>
      <w:proofErr w:type="spellEnd"/>
      <w:r w:rsidRPr="0035263C">
        <w:rPr>
          <w:rFonts w:ascii="Courier New" w:hAnsi="Courier New" w:cs="Courier New"/>
          <w:szCs w:val="24"/>
        </w:rPr>
        <w:t xml:space="preserve"> for promotion to the grade of </w:t>
      </w:r>
      <w:r>
        <w:rPr>
          <w:rFonts w:ascii="Courier New" w:hAnsi="Courier New" w:cs="Courier New"/>
          <w:szCs w:val="24"/>
        </w:rPr>
        <w:t>lieutenant colonel</w:t>
      </w:r>
      <w:r w:rsidRPr="0035263C">
        <w:rPr>
          <w:rFonts w:ascii="Courier New" w:hAnsi="Courier New" w:cs="Courier New"/>
          <w:szCs w:val="24"/>
        </w:rPr>
        <w:t xml:space="preserve"> by the </w:t>
      </w:r>
      <w:r>
        <w:rPr>
          <w:rFonts w:ascii="Courier New" w:hAnsi="Courier New" w:cs="Courier New"/>
          <w:szCs w:val="24"/>
        </w:rPr>
        <w:t xml:space="preserve">CY07B Lieutenant Colonel </w:t>
      </w:r>
      <w:r w:rsidRPr="0035263C">
        <w:rPr>
          <w:rFonts w:ascii="Courier New" w:hAnsi="Courier New" w:cs="Courier New"/>
          <w:szCs w:val="24"/>
        </w:rPr>
        <w:t>CSB.</w:t>
      </w:r>
    </w:p>
    <w:p w:rsidR="00584CBE" w:rsidRDefault="00584CBE" w:rsidP="00584CBE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84CBE" w:rsidRDefault="00584CBE" w:rsidP="00584CB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#</w:t>
      </w:r>
      <w:r w:rsidRPr="0035263C">
        <w:rPr>
          <w:rFonts w:ascii="Courier New" w:hAnsi="Courier New" w:cs="Courier New"/>
          <w:szCs w:val="24"/>
        </w:rPr>
        <w:t xml:space="preserve"># Top Report at the time he was considered and </w:t>
      </w:r>
      <w:proofErr w:type="spellStart"/>
      <w:r w:rsidRPr="0035263C">
        <w:rPr>
          <w:rFonts w:ascii="Courier New" w:hAnsi="Courier New" w:cs="Courier New"/>
          <w:szCs w:val="24"/>
        </w:rPr>
        <w:t>nonselected</w:t>
      </w:r>
      <w:proofErr w:type="spellEnd"/>
      <w:r w:rsidRPr="0035263C">
        <w:rPr>
          <w:rFonts w:ascii="Courier New" w:hAnsi="Courier New" w:cs="Courier New"/>
          <w:szCs w:val="24"/>
        </w:rPr>
        <w:t xml:space="preserve"> for promotion to the grade of </w:t>
      </w:r>
      <w:r>
        <w:rPr>
          <w:rFonts w:ascii="Courier New" w:hAnsi="Courier New" w:cs="Courier New"/>
          <w:szCs w:val="24"/>
        </w:rPr>
        <w:t>lieutenant colonel</w:t>
      </w:r>
      <w:r w:rsidRPr="0035263C">
        <w:rPr>
          <w:rFonts w:ascii="Courier New" w:hAnsi="Courier New" w:cs="Courier New"/>
          <w:szCs w:val="24"/>
        </w:rPr>
        <w:t xml:space="preserve"> by the </w:t>
      </w:r>
      <w:r>
        <w:rPr>
          <w:rFonts w:ascii="Courier New" w:hAnsi="Courier New" w:cs="Courier New"/>
          <w:szCs w:val="24"/>
        </w:rPr>
        <w:t xml:space="preserve">CY08B Lieutenant Colonel </w:t>
      </w:r>
      <w:r w:rsidRPr="0035263C">
        <w:rPr>
          <w:rFonts w:ascii="Courier New" w:hAnsi="Courier New" w:cs="Courier New"/>
          <w:szCs w:val="24"/>
        </w:rPr>
        <w:t>CSB.</w:t>
      </w:r>
    </w:p>
    <w:p w:rsidR="00584CBE" w:rsidRDefault="00584CBE" w:rsidP="00584CBE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F818A4" w:rsidRDefault="000441E7" w:rsidP="00584CBE">
      <w:pPr>
        <w:tabs>
          <w:tab w:val="left" w:pos="540"/>
          <w:tab w:val="left" w:pos="900"/>
          <w:tab w:val="left" w:pos="1872"/>
          <w:tab w:val="left" w:pos="1980"/>
          <w:tab w:val="left" w:pos="5472"/>
          <w:tab w:val="left" w:pos="6048"/>
        </w:tabs>
        <w:spacing w:line="240" w:lineRule="exact"/>
        <w:ind w:right="-720"/>
        <w:jc w:val="both"/>
        <w:rPr>
          <w:rFonts w:ascii="Courier New" w:hAnsi="Courier New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C3CFD" w:rsidRDefault="005C3C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63D2B" w:rsidRDefault="00E0581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</w:t>
      </w:r>
      <w:r w:rsidR="001237C8">
        <w:rPr>
          <w:rFonts w:ascii="Courier New" w:hAnsi="Courier New"/>
        </w:rPr>
        <w:t>/</w:t>
      </w:r>
      <w:r>
        <w:rPr>
          <w:rFonts w:ascii="Courier New" w:hAnsi="Courier New"/>
        </w:rPr>
        <w:t>DPSIDEP</w:t>
      </w:r>
      <w:r w:rsidR="001237C8">
        <w:rPr>
          <w:rFonts w:ascii="Courier New" w:hAnsi="Courier New"/>
        </w:rPr>
        <w:t xml:space="preserve"> </w:t>
      </w:r>
      <w:r w:rsidR="008F1399">
        <w:rPr>
          <w:rFonts w:ascii="Courier New" w:hAnsi="Courier New"/>
        </w:rPr>
        <w:t xml:space="preserve">recommends </w:t>
      </w:r>
      <w:r w:rsidR="00763D2B">
        <w:rPr>
          <w:rFonts w:ascii="Courier New" w:hAnsi="Courier New"/>
        </w:rPr>
        <w:t>denial</w:t>
      </w:r>
      <w:r w:rsidR="002F0C4B">
        <w:rPr>
          <w:rFonts w:ascii="Courier New" w:hAnsi="Courier New"/>
        </w:rPr>
        <w:t xml:space="preserve"> of the applicant’s request to substitute the contested OPR with a revised report,</w:t>
      </w:r>
      <w:r w:rsidR="0082613E">
        <w:rPr>
          <w:rFonts w:ascii="Courier New" w:hAnsi="Courier New"/>
        </w:rPr>
        <w:t xml:space="preserve"> </w:t>
      </w:r>
      <w:r w:rsidR="002F0C4B">
        <w:rPr>
          <w:rFonts w:ascii="Courier New" w:hAnsi="Courier New"/>
        </w:rPr>
        <w:t xml:space="preserve">indicating there is no </w:t>
      </w:r>
      <w:r>
        <w:rPr>
          <w:rFonts w:ascii="Courier New" w:hAnsi="Courier New"/>
        </w:rPr>
        <w:t xml:space="preserve">evidence of an error or injustice.  </w:t>
      </w:r>
      <w:r w:rsidR="00763D2B">
        <w:rPr>
          <w:rFonts w:ascii="Courier New" w:hAnsi="Courier New"/>
        </w:rPr>
        <w:t xml:space="preserve">After reviewing the contested report and the applicant’s proposed replacement, DPSIDEP concluded the </w:t>
      </w:r>
      <w:r w:rsidR="001A4370">
        <w:rPr>
          <w:rFonts w:ascii="Courier New" w:hAnsi="Courier New"/>
        </w:rPr>
        <w:t xml:space="preserve">contested report captured the </w:t>
      </w:r>
      <w:r w:rsidR="00763D2B">
        <w:rPr>
          <w:rFonts w:ascii="Courier New" w:hAnsi="Courier New"/>
        </w:rPr>
        <w:t>applicant’s accomplishments</w:t>
      </w:r>
      <w:r w:rsidR="001A4370">
        <w:rPr>
          <w:rFonts w:ascii="Courier New" w:hAnsi="Courier New"/>
        </w:rPr>
        <w:t xml:space="preserve">, noting </w:t>
      </w:r>
      <w:r w:rsidR="00763D2B">
        <w:rPr>
          <w:rFonts w:ascii="Courier New" w:hAnsi="Courier New"/>
        </w:rPr>
        <w:t xml:space="preserve">the proposed replacement report merely </w:t>
      </w:r>
      <w:r w:rsidR="00763D2B">
        <w:rPr>
          <w:rFonts w:ascii="Courier New" w:hAnsi="Courier New"/>
        </w:rPr>
        <w:lastRenderedPageBreak/>
        <w:t xml:space="preserve">magnified the significance of the same accomplishments while also </w:t>
      </w:r>
      <w:r w:rsidR="001A4370">
        <w:rPr>
          <w:rFonts w:ascii="Courier New" w:hAnsi="Courier New"/>
        </w:rPr>
        <w:t>including</w:t>
      </w:r>
      <w:r w:rsidR="00763D2B">
        <w:rPr>
          <w:rFonts w:ascii="Courier New" w:hAnsi="Courier New"/>
        </w:rPr>
        <w:t xml:space="preserve"> stratification from the rater and additional rater.  Furthermore, AFI 36-2401 stipulates that a report is not erroneous or unfair because the applicant believes it contributed to a non-selection for promotion.  Additionally, the willingness of evaluators to upgrade, rewrite or void a report is not a valid basis for doing so.</w:t>
      </w:r>
      <w:r w:rsidR="001A4370">
        <w:rPr>
          <w:rFonts w:ascii="Courier New" w:hAnsi="Courier New"/>
        </w:rPr>
        <w:t xml:space="preserve">  They also note that the applicant’s recent appeal through the Evaluation Reports Appeal Board (ERAB) was denied for similar reasons.  </w:t>
      </w:r>
      <w:r w:rsidR="005C3CFD">
        <w:rPr>
          <w:rFonts w:ascii="Courier New" w:hAnsi="Courier New"/>
        </w:rPr>
        <w:t>Additionally, the reviewer of the contested OPR, a</w:t>
      </w:r>
      <w:r w:rsidR="00932C7C">
        <w:rPr>
          <w:rFonts w:ascii="Courier New" w:hAnsi="Courier New"/>
        </w:rPr>
        <w:t>n</w:t>
      </w:r>
      <w:r w:rsidR="005C3CFD">
        <w:rPr>
          <w:rFonts w:ascii="Courier New" w:hAnsi="Courier New"/>
        </w:rPr>
        <w:t xml:space="preserve"> Air Force officer, could have intervened and had the report adjusted before it became a matter of record.</w:t>
      </w:r>
    </w:p>
    <w:p w:rsidR="00763D2B" w:rsidRDefault="00763D2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A3341" w:rsidRDefault="000A334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5C3CFD">
        <w:rPr>
          <w:rFonts w:ascii="Courier New" w:hAnsi="Courier New"/>
        </w:rPr>
        <w:t xml:space="preserve">DPSIDEP </w:t>
      </w:r>
      <w:r>
        <w:rPr>
          <w:rFonts w:ascii="Courier New" w:hAnsi="Courier New"/>
        </w:rPr>
        <w:t xml:space="preserve">evaluation is at Exhibit </w:t>
      </w:r>
      <w:r w:rsidR="008825CC">
        <w:rPr>
          <w:rFonts w:ascii="Courier New" w:hAnsi="Courier New"/>
        </w:rPr>
        <w:t>C</w:t>
      </w:r>
      <w:r>
        <w:rPr>
          <w:rFonts w:ascii="Courier New" w:hAnsi="Courier New"/>
        </w:rPr>
        <w:t>.</w:t>
      </w:r>
    </w:p>
    <w:p w:rsidR="008F1399" w:rsidRDefault="008F1399" w:rsidP="008F139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A0A4B" w:rsidRDefault="00BA0A4B" w:rsidP="008F139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AFPC/DPSOO recommends denial</w:t>
      </w:r>
      <w:r w:rsidR="00F20D02">
        <w:rPr>
          <w:rFonts w:ascii="Courier New" w:hAnsi="Courier New"/>
        </w:rPr>
        <w:t xml:space="preserve"> </w:t>
      </w:r>
      <w:r w:rsidR="002F0C4B">
        <w:rPr>
          <w:rFonts w:ascii="Courier New" w:hAnsi="Courier New"/>
        </w:rPr>
        <w:t>of the applicant’s request for SSB consideration, indicating</w:t>
      </w:r>
      <w:r w:rsidR="00F20D02">
        <w:rPr>
          <w:rFonts w:ascii="Courier New" w:hAnsi="Courier New"/>
        </w:rPr>
        <w:t xml:space="preserve"> </w:t>
      </w:r>
      <w:r w:rsidR="002F0C4B">
        <w:rPr>
          <w:rFonts w:ascii="Courier New" w:hAnsi="Courier New"/>
        </w:rPr>
        <w:t>that their evaluation is based on AFPC/DPSIDEP’s recommendation to deny replacing the contested OPR with a substitute report</w:t>
      </w:r>
      <w:r w:rsidR="007F6FEA">
        <w:rPr>
          <w:rFonts w:ascii="Courier New" w:hAnsi="Courier New"/>
        </w:rPr>
        <w:t>.</w:t>
      </w:r>
    </w:p>
    <w:p w:rsidR="00BA0A4B" w:rsidRDefault="00BA0A4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A0A4B" w:rsidRDefault="00BA0A4B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5C3CFD">
        <w:rPr>
          <w:rFonts w:ascii="Courier New" w:hAnsi="Courier New"/>
        </w:rPr>
        <w:t>DPSOO</w:t>
      </w:r>
      <w:r>
        <w:rPr>
          <w:rFonts w:ascii="Courier New" w:hAnsi="Courier New"/>
        </w:rPr>
        <w:t xml:space="preserve"> evaluation is at Exhibit D.</w:t>
      </w:r>
    </w:p>
    <w:p w:rsidR="00C03754" w:rsidRDefault="00C03754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5C3C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</w:t>
      </w:r>
      <w:r w:rsidR="00BA0A4B">
        <w:rPr>
          <w:rFonts w:ascii="Courier New" w:hAnsi="Courier New"/>
        </w:rPr>
        <w:t xml:space="preserve">pplicant contends the DPSIDEP evaluation is simply a reiteration of the ERAB conclusion and a cut-and-paste justification from AFI 36-2401.  </w:t>
      </w:r>
      <w:r w:rsidR="00932C7C">
        <w:rPr>
          <w:rFonts w:ascii="Courier New" w:hAnsi="Courier New"/>
        </w:rPr>
        <w:t>He</w:t>
      </w:r>
      <w:r w:rsidR="00BA0A4B">
        <w:rPr>
          <w:rFonts w:ascii="Courier New" w:hAnsi="Courier New"/>
        </w:rPr>
        <w:t xml:space="preserve"> understands the narrow interpretation of the ERAB and looks forward to the broad perspective the AFBCMR will bring.  That sa</w:t>
      </w:r>
      <w:r w:rsidR="002E3D42">
        <w:rPr>
          <w:rFonts w:ascii="Courier New" w:hAnsi="Courier New"/>
        </w:rPr>
        <w:t>id</w:t>
      </w:r>
      <w:r w:rsidR="00BA0A4B">
        <w:rPr>
          <w:rFonts w:ascii="Courier New" w:hAnsi="Courier New"/>
        </w:rPr>
        <w:t xml:space="preserve">, </w:t>
      </w:r>
      <w:r w:rsidR="00932C7C">
        <w:rPr>
          <w:rFonts w:ascii="Courier New" w:hAnsi="Courier New"/>
        </w:rPr>
        <w:t>he</w:t>
      </w:r>
      <w:r w:rsidR="00BA0A4B">
        <w:rPr>
          <w:rFonts w:ascii="Courier New" w:hAnsi="Courier New"/>
        </w:rPr>
        <w:t xml:space="preserve"> </w:t>
      </w:r>
      <w:r w:rsidR="002E3D42">
        <w:rPr>
          <w:rFonts w:ascii="Courier New" w:hAnsi="Courier New"/>
        </w:rPr>
        <w:t xml:space="preserve">points out that while the </w:t>
      </w:r>
      <w:proofErr w:type="gramStart"/>
      <w:r w:rsidR="002E3D42">
        <w:rPr>
          <w:rFonts w:ascii="Courier New" w:hAnsi="Courier New"/>
        </w:rPr>
        <w:t>absence of optional statements do</w:t>
      </w:r>
      <w:proofErr w:type="gramEnd"/>
      <w:r w:rsidR="002E3D42">
        <w:rPr>
          <w:rFonts w:ascii="Courier New" w:hAnsi="Courier New"/>
        </w:rPr>
        <w:t xml:space="preserve"> not </w:t>
      </w:r>
      <w:r w:rsidR="002E3D42" w:rsidRPr="002F0C4B">
        <w:rPr>
          <w:rFonts w:ascii="Courier New" w:hAnsi="Courier New"/>
        </w:rPr>
        <w:t xml:space="preserve">normally </w:t>
      </w:r>
      <w:r w:rsidR="002E3D42">
        <w:rPr>
          <w:rFonts w:ascii="Courier New" w:hAnsi="Courier New"/>
        </w:rPr>
        <w:t>form the basis for a</w:t>
      </w:r>
      <w:r w:rsidR="00F818A4">
        <w:rPr>
          <w:rFonts w:ascii="Courier New" w:hAnsi="Courier New"/>
        </w:rPr>
        <w:t xml:space="preserve"> successful</w:t>
      </w:r>
      <w:r w:rsidR="002E3D42">
        <w:rPr>
          <w:rFonts w:ascii="Courier New" w:hAnsi="Courier New"/>
        </w:rPr>
        <w:t xml:space="preserve"> appeal, his case is an exception to the norm and warrants further consideration.  Additionally, </w:t>
      </w:r>
      <w:r w:rsidR="00932C7C">
        <w:rPr>
          <w:rFonts w:ascii="Courier New" w:hAnsi="Courier New"/>
        </w:rPr>
        <w:t>he</w:t>
      </w:r>
      <w:r w:rsidR="002E3D42">
        <w:rPr>
          <w:rFonts w:ascii="Courier New" w:hAnsi="Courier New"/>
        </w:rPr>
        <w:t xml:space="preserve"> takes issue with DPSIDEP position that the reviewer could have stepped in and remedied the situation before the contested OPR became a matter of record.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2E3D4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 complete copy of the applicant’s response, with attachments, is at Exhibit E.</w:t>
      </w:r>
    </w:p>
    <w:p w:rsidR="004E71B7" w:rsidRDefault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Default="000441E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outlineLvl w:val="0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1.  The applicant has exhausted all remedies provided by existing law or regulations.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2.  The application was timely filed.</w:t>
      </w:r>
    </w:p>
    <w:p w:rsidR="00FF183B" w:rsidRDefault="00FF183B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3.  Insufficient relevant evidence has been presented to demonstrate the existence of error or injustice.  We took notice of the applicant's complete submission in judging the merits of the case</w:t>
      </w:r>
      <w:r w:rsidR="00D177CC">
        <w:rPr>
          <w:rFonts w:ascii="Courier New" w:hAnsi="Courier New"/>
        </w:rPr>
        <w:t>, including the statements from his rating chain</w:t>
      </w:r>
      <w:r w:rsidR="00C81396">
        <w:rPr>
          <w:rFonts w:ascii="Courier New" w:hAnsi="Courier New"/>
        </w:rPr>
        <w:t xml:space="preserve">. </w:t>
      </w:r>
      <w:r w:rsidRPr="00B67D96">
        <w:rPr>
          <w:rFonts w:ascii="Courier New" w:hAnsi="Courier New"/>
        </w:rPr>
        <w:t xml:space="preserve"> </w:t>
      </w:r>
      <w:r w:rsidR="00C81396">
        <w:rPr>
          <w:rFonts w:ascii="Courier New" w:hAnsi="Courier New"/>
        </w:rPr>
        <w:lastRenderedPageBreak/>
        <w:t>H</w:t>
      </w:r>
      <w:r w:rsidRPr="00B67D96">
        <w:rPr>
          <w:rFonts w:ascii="Courier New" w:hAnsi="Courier New"/>
        </w:rPr>
        <w:t>owever, we agree with the opinion</w:t>
      </w:r>
      <w:r w:rsidR="00C81396">
        <w:rPr>
          <w:rFonts w:ascii="Courier New" w:hAnsi="Courier New"/>
        </w:rPr>
        <w:t>s</w:t>
      </w:r>
      <w:r w:rsidRPr="00B67D96">
        <w:rPr>
          <w:rFonts w:ascii="Courier New" w:hAnsi="Courier New"/>
        </w:rPr>
        <w:t xml:space="preserve"> and recommendation</w:t>
      </w:r>
      <w:r w:rsidR="00C81396">
        <w:rPr>
          <w:rFonts w:ascii="Courier New" w:hAnsi="Courier New"/>
        </w:rPr>
        <w:t>s</w:t>
      </w:r>
      <w:r w:rsidRPr="00B67D96">
        <w:rPr>
          <w:rFonts w:ascii="Courier New" w:hAnsi="Courier New"/>
        </w:rPr>
        <w:t xml:space="preserve"> of the Air Force office</w:t>
      </w:r>
      <w:r w:rsidR="00965556">
        <w:rPr>
          <w:rFonts w:ascii="Courier New" w:hAnsi="Courier New"/>
        </w:rPr>
        <w:t>s</w:t>
      </w:r>
      <w:r w:rsidRPr="00B67D96">
        <w:rPr>
          <w:rFonts w:ascii="Courier New" w:hAnsi="Courier New"/>
        </w:rPr>
        <w:t xml:space="preserve"> of primary responsibility (OPR</w:t>
      </w:r>
      <w:r w:rsidR="00C81396">
        <w:rPr>
          <w:rFonts w:ascii="Courier New" w:hAnsi="Courier New"/>
        </w:rPr>
        <w:t>s</w:t>
      </w:r>
      <w:r w:rsidRPr="00B67D96">
        <w:rPr>
          <w:rFonts w:ascii="Courier New" w:hAnsi="Courier New"/>
        </w:rPr>
        <w:t xml:space="preserve">) and adopt </w:t>
      </w:r>
      <w:r w:rsidR="00965556">
        <w:rPr>
          <w:rFonts w:ascii="Courier New" w:hAnsi="Courier New"/>
        </w:rPr>
        <w:t>their</w:t>
      </w:r>
      <w:r w:rsidRPr="00B67D96">
        <w:rPr>
          <w:rFonts w:ascii="Courier New" w:hAnsi="Courier New"/>
        </w:rPr>
        <w:t xml:space="preserve"> rationale as the basis for our conclusion that the applicant has not been the victim of an error or injustice.  </w:t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Therefore, in the absence of sufficient evidence </w:t>
      </w:r>
      <w:r w:rsidR="00C81396">
        <w:rPr>
          <w:rFonts w:ascii="Courier New" w:hAnsi="Courier New"/>
        </w:rPr>
        <w:t xml:space="preserve">the contested report is </w:t>
      </w:r>
      <w:r w:rsidR="00687B4E">
        <w:rPr>
          <w:rFonts w:ascii="Courier New" w:hAnsi="Courier New"/>
        </w:rPr>
        <w:t>an inaccurate</w:t>
      </w:r>
      <w:r w:rsidR="00C81396">
        <w:rPr>
          <w:rFonts w:ascii="Courier New" w:hAnsi="Courier New"/>
        </w:rPr>
        <w:t xml:space="preserve"> depiction of his performance at the </w:t>
      </w:r>
      <w:r w:rsidR="00687B4E">
        <w:rPr>
          <w:rFonts w:ascii="Courier New" w:hAnsi="Courier New"/>
        </w:rPr>
        <w:t>time it was rendered</w:t>
      </w:r>
      <w:r w:rsidRPr="00B67D96">
        <w:rPr>
          <w:rFonts w:ascii="Courier New" w:hAnsi="Courier New"/>
        </w:rPr>
        <w:t>, we find no compelling basis to recommend granting the relief sought in this application.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outlineLvl w:val="0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DETERMINES THAT</w:t>
      </w:r>
      <w:r w:rsidRPr="00B67D96">
        <w:rPr>
          <w:rFonts w:ascii="Courier New" w:hAnsi="Courier New"/>
        </w:rPr>
        <w:t>: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The applicant </w:t>
      </w:r>
      <w:proofErr w:type="gramStart"/>
      <w:r w:rsidRPr="00B67D96">
        <w:rPr>
          <w:rFonts w:ascii="Courier New" w:hAnsi="Courier New"/>
        </w:rPr>
        <w:t>be</w:t>
      </w:r>
      <w:proofErr w:type="gramEnd"/>
      <w:r w:rsidRPr="00B67D96">
        <w:rPr>
          <w:rFonts w:ascii="Courier New" w:hAnsi="Courier New"/>
        </w:rP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34380" w:rsidRPr="00534380" w:rsidRDefault="00534380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534380">
        <w:rPr>
          <w:rFonts w:ascii="Courier New" w:hAnsi="Courier New"/>
          <w:u w:val="single"/>
        </w:rPr>
        <w:t>________________________________________________________________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BC-200</w:t>
      </w:r>
      <w:r>
        <w:rPr>
          <w:rFonts w:ascii="Courier New" w:hAnsi="Courier New"/>
        </w:rPr>
        <w:t>9</w:t>
      </w:r>
      <w:r w:rsidRPr="00B67D96">
        <w:rPr>
          <w:rFonts w:ascii="Courier New" w:hAnsi="Courier New"/>
        </w:rPr>
        <w:t>-0</w:t>
      </w:r>
      <w:r>
        <w:rPr>
          <w:rFonts w:ascii="Courier New" w:hAnsi="Courier New"/>
        </w:rPr>
        <w:t>17</w:t>
      </w:r>
      <w:r w:rsidR="00534380">
        <w:rPr>
          <w:rFonts w:ascii="Courier New" w:hAnsi="Courier New"/>
        </w:rPr>
        <w:t>20</w:t>
      </w:r>
      <w:r w:rsidRPr="00B67D96">
        <w:rPr>
          <w:rFonts w:ascii="Courier New" w:hAnsi="Courier New"/>
        </w:rPr>
        <w:t xml:space="preserve"> in Executive Session on </w:t>
      </w:r>
      <w:r w:rsidR="00534380">
        <w:rPr>
          <w:rFonts w:ascii="Courier New" w:hAnsi="Courier New"/>
        </w:rPr>
        <w:t>7</w:t>
      </w:r>
      <w:r w:rsidRPr="00B67D96">
        <w:rPr>
          <w:rFonts w:ascii="Courier New" w:hAnsi="Courier New"/>
        </w:rPr>
        <w:t xml:space="preserve"> </w:t>
      </w:r>
      <w:r w:rsidR="00534380">
        <w:rPr>
          <w:rFonts w:ascii="Courier New" w:hAnsi="Courier New"/>
        </w:rPr>
        <w:t>Oct</w:t>
      </w:r>
      <w:r w:rsidRPr="00B67D96">
        <w:rPr>
          <w:rFonts w:ascii="Courier New" w:hAnsi="Courier New"/>
        </w:rPr>
        <w:t xml:space="preserve"> 09, under the provisions of AFI 36-2603: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outlineLvl w:val="0"/>
        <w:rPr>
          <w:rFonts w:ascii="Courier New" w:hAnsi="Courier New"/>
        </w:rPr>
      </w:pPr>
      <w:r w:rsidRPr="00B67D96">
        <w:rPr>
          <w:rFonts w:ascii="Courier New" w:hAnsi="Courier New"/>
          <w:bCs/>
        </w:rPr>
        <w:t xml:space="preserve">     Mr</w:t>
      </w:r>
      <w:r>
        <w:rPr>
          <w:rFonts w:ascii="Courier New" w:hAnsi="Courier New"/>
          <w:bCs/>
        </w:rPr>
        <w:t>.</w:t>
      </w:r>
      <w:r w:rsidRPr="00B67D96">
        <w:rPr>
          <w:rFonts w:ascii="Courier New" w:hAnsi="Courier New"/>
          <w:bCs/>
        </w:rPr>
        <w:t xml:space="preserve"> </w:t>
      </w:r>
      <w:r w:rsidR="00534380">
        <w:rPr>
          <w:rFonts w:ascii="Courier New" w:hAnsi="Courier New"/>
          <w:bCs/>
        </w:rPr>
        <w:t>James W. Russell III</w:t>
      </w:r>
      <w:r w:rsidRPr="00B67D96">
        <w:rPr>
          <w:rFonts w:ascii="Courier New" w:hAnsi="Courier New"/>
        </w:rPr>
        <w:t>, Panel Chair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bCs/>
        </w:rPr>
        <w:t xml:space="preserve">     M</w:t>
      </w:r>
      <w:r w:rsidR="0065071E">
        <w:rPr>
          <w:rFonts w:ascii="Courier New" w:hAnsi="Courier New"/>
          <w:bCs/>
        </w:rPr>
        <w:t>r</w:t>
      </w:r>
      <w:r>
        <w:rPr>
          <w:rFonts w:ascii="Courier New" w:hAnsi="Courier New"/>
          <w:bCs/>
        </w:rPr>
        <w:t>.</w:t>
      </w:r>
      <w:r w:rsidRPr="00B67D96">
        <w:rPr>
          <w:rFonts w:ascii="Courier New" w:hAnsi="Courier New"/>
          <w:bCs/>
        </w:rPr>
        <w:t xml:space="preserve"> </w:t>
      </w:r>
      <w:r w:rsidR="00534380">
        <w:rPr>
          <w:rFonts w:ascii="Courier New" w:hAnsi="Courier New"/>
          <w:bCs/>
        </w:rPr>
        <w:t>Noble K. Eden</w:t>
      </w:r>
      <w:r w:rsidRPr="00B67D96">
        <w:rPr>
          <w:rFonts w:ascii="Courier New" w:hAnsi="Courier New"/>
        </w:rPr>
        <w:t>, Membe</w:t>
      </w:r>
      <w:r w:rsidR="00BC6B5F">
        <w:rPr>
          <w:rFonts w:ascii="Courier New" w:hAnsi="Courier New"/>
        </w:rPr>
        <w:t>r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Mr. </w:t>
      </w:r>
      <w:r w:rsidR="00534380">
        <w:rPr>
          <w:rFonts w:ascii="Courier New" w:hAnsi="Courier New"/>
        </w:rPr>
        <w:t xml:space="preserve">Mark </w:t>
      </w:r>
      <w:r w:rsidR="0065071E">
        <w:rPr>
          <w:rFonts w:ascii="Courier New" w:hAnsi="Courier New"/>
        </w:rPr>
        <w:t>J</w:t>
      </w:r>
      <w:r w:rsidR="00534380">
        <w:rPr>
          <w:rFonts w:ascii="Courier New" w:hAnsi="Courier New"/>
        </w:rPr>
        <w:t>. Novitski</w:t>
      </w:r>
      <w:r w:rsidRPr="00B67D96">
        <w:rPr>
          <w:rFonts w:ascii="Courier New" w:hAnsi="Courier New"/>
        </w:rPr>
        <w:t>, Member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documentary evidence was considered: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Pr="00B67D96">
        <w:rPr>
          <w:rFonts w:ascii="Courier New" w:hAnsi="Courier New"/>
        </w:rPr>
        <w:t xml:space="preserve">Exhibit A.  DD Form 149, dated </w:t>
      </w:r>
      <w:r w:rsidR="00FF183B">
        <w:rPr>
          <w:rFonts w:ascii="Courier New" w:hAnsi="Courier New"/>
        </w:rPr>
        <w:t xml:space="preserve">1 May </w:t>
      </w:r>
      <w:r w:rsidRPr="00B67D96">
        <w:rPr>
          <w:rFonts w:ascii="Courier New" w:hAnsi="Courier New"/>
        </w:rPr>
        <w:t>09, w/</w:t>
      </w:r>
      <w:proofErr w:type="spellStart"/>
      <w:r w:rsidRPr="00B67D96">
        <w:rPr>
          <w:rFonts w:ascii="Courier New" w:hAnsi="Courier New"/>
        </w:rPr>
        <w:t>atchs</w:t>
      </w:r>
      <w:proofErr w:type="spellEnd"/>
      <w:r w:rsidRPr="00B67D96">
        <w:rPr>
          <w:rFonts w:ascii="Courier New" w:hAnsi="Courier New"/>
        </w:rPr>
        <w:t>.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Pr="00B67D96">
        <w:rPr>
          <w:rFonts w:ascii="Courier New" w:hAnsi="Courier New"/>
        </w:rPr>
        <w:t>Exhibit B.  </w:t>
      </w:r>
      <w:proofErr w:type="gramStart"/>
      <w:r w:rsidRPr="00B67D96">
        <w:rPr>
          <w:rFonts w:ascii="Courier New" w:hAnsi="Courier New"/>
        </w:rPr>
        <w:t>Applicant's Master Personnel Records.</w:t>
      </w:r>
      <w:proofErr w:type="gramEnd"/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Pr="00B67D96">
        <w:rPr>
          <w:rFonts w:ascii="Courier New" w:hAnsi="Courier New"/>
        </w:rPr>
        <w:t xml:space="preserve">Exhibit C.  Letter, </w:t>
      </w:r>
      <w:r>
        <w:rPr>
          <w:rFonts w:ascii="Courier New" w:hAnsi="Courier New"/>
        </w:rPr>
        <w:t>AFPC/DPSIDEP</w:t>
      </w:r>
      <w:r w:rsidRPr="00B67D96">
        <w:rPr>
          <w:rFonts w:ascii="Courier New" w:hAnsi="Courier New"/>
        </w:rPr>
        <w:t xml:space="preserve">, dated </w:t>
      </w:r>
      <w:r>
        <w:rPr>
          <w:rFonts w:ascii="Courier New" w:hAnsi="Courier New"/>
        </w:rPr>
        <w:t>11 Jun</w:t>
      </w:r>
      <w:r w:rsidRPr="00B67D96">
        <w:rPr>
          <w:rFonts w:ascii="Courier New" w:hAnsi="Courier New"/>
        </w:rPr>
        <w:t xml:space="preserve"> 09.</w:t>
      </w:r>
    </w:p>
    <w:p w:rsidR="00FF183B" w:rsidRPr="00B67D96" w:rsidRDefault="00FF183B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proofErr w:type="gramStart"/>
      <w:r>
        <w:rPr>
          <w:rFonts w:ascii="Courier New" w:hAnsi="Courier New"/>
        </w:rPr>
        <w:t>Exhibit D.</w:t>
      </w:r>
      <w:proofErr w:type="gramEnd"/>
      <w:r>
        <w:rPr>
          <w:rFonts w:ascii="Courier New" w:hAnsi="Courier New"/>
        </w:rPr>
        <w:t>  Letter, AFPC/DPSOO, dated 16 Jun 09.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 w:rsidRPr="00B67D96">
        <w:rPr>
          <w:rFonts w:ascii="Courier New" w:hAnsi="Courier New"/>
        </w:rPr>
        <w:t xml:space="preserve">Exhibit </w:t>
      </w:r>
      <w:r w:rsidR="00FF183B">
        <w:rPr>
          <w:rFonts w:ascii="Courier New" w:hAnsi="Courier New"/>
        </w:rPr>
        <w:t>E</w:t>
      </w:r>
      <w:r w:rsidRPr="00B67D96">
        <w:rPr>
          <w:rFonts w:ascii="Courier New" w:hAnsi="Courier New"/>
        </w:rPr>
        <w:t xml:space="preserve">.  Letter, SAF/MRBR, dated </w:t>
      </w:r>
      <w:r>
        <w:rPr>
          <w:rFonts w:ascii="Courier New" w:hAnsi="Courier New"/>
        </w:rPr>
        <w:t>26 Jun</w:t>
      </w:r>
      <w:r w:rsidRPr="00B67D96">
        <w:rPr>
          <w:rFonts w:ascii="Courier New" w:hAnsi="Courier New"/>
        </w:rPr>
        <w:t xml:space="preserve"> 09.</w:t>
      </w:r>
    </w:p>
    <w:p w:rsidR="0065071E" w:rsidRPr="00B67D96" w:rsidRDefault="0065071E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Exhibit F.  </w:t>
      </w:r>
      <w:proofErr w:type="gramStart"/>
      <w:r>
        <w:rPr>
          <w:rFonts w:ascii="Courier New" w:hAnsi="Courier New"/>
        </w:rPr>
        <w:t>Letter, Applicant, 15 Jul 09, w/</w:t>
      </w:r>
      <w:proofErr w:type="spellStart"/>
      <w:r>
        <w:rPr>
          <w:rFonts w:ascii="Courier New" w:hAnsi="Courier New"/>
        </w:rPr>
        <w:t>atchs</w:t>
      </w:r>
      <w:proofErr w:type="spellEnd"/>
      <w:r>
        <w:rPr>
          <w:rFonts w:ascii="Courier New" w:hAnsi="Courier New"/>
        </w:rPr>
        <w:t>.</w:t>
      </w:r>
      <w:proofErr w:type="gramEnd"/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outlineLvl w:val="0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</w:t>
      </w:r>
      <w:r w:rsidR="0065071E">
        <w:rPr>
          <w:rFonts w:ascii="Courier New" w:hAnsi="Courier New"/>
        </w:rPr>
        <w:t xml:space="preserve">     JAMES W. RUSSELL III</w:t>
      </w:r>
    </w:p>
    <w:p w:rsidR="004E71B7" w:rsidRPr="00B67D96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both"/>
        <w:outlineLvl w:val="0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     Panel Chair</w:t>
      </w: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center"/>
        <w:outlineLvl w:val="0"/>
        <w:rPr>
          <w:rFonts w:ascii="Courier New" w:hAnsi="Courier New"/>
        </w:rPr>
      </w:pP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center"/>
        <w:outlineLvl w:val="0"/>
        <w:rPr>
          <w:rFonts w:ascii="Courier New" w:hAnsi="Courier New"/>
        </w:rPr>
      </w:pPr>
    </w:p>
    <w:p w:rsidR="004E71B7" w:rsidRDefault="004E71B7" w:rsidP="004E71B7">
      <w:pPr>
        <w:tabs>
          <w:tab w:val="left" w:pos="288"/>
          <w:tab w:val="left" w:pos="4752"/>
        </w:tabs>
        <w:spacing w:line="240" w:lineRule="exact"/>
        <w:ind w:right="-720"/>
        <w:jc w:val="center"/>
        <w:outlineLvl w:val="0"/>
        <w:rPr>
          <w:rFonts w:ascii="Courier New" w:hAnsi="Courier New"/>
        </w:rPr>
      </w:pPr>
    </w:p>
    <w:p w:rsidR="004E71B7" w:rsidRPr="00056B83" w:rsidRDefault="004E71B7" w:rsidP="005C608A">
      <w:pPr>
        <w:tabs>
          <w:tab w:val="left" w:pos="288"/>
          <w:tab w:val="left" w:pos="4752"/>
        </w:tabs>
        <w:spacing w:line="240" w:lineRule="exact"/>
        <w:ind w:right="-720"/>
        <w:jc w:val="center"/>
        <w:outlineLvl w:val="0"/>
        <w:rPr>
          <w:rFonts w:ascii="Courier New" w:hAnsi="Courier New"/>
          <w:u w:val="single"/>
        </w:rPr>
      </w:pPr>
    </w:p>
    <w:sectPr w:rsidR="004E71B7" w:rsidRPr="00056B83" w:rsidSect="002B46EC">
      <w:footerReference w:type="default" r:id="rId8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7C" w:rsidRDefault="00932C7C" w:rsidP="008A3014">
      <w:r>
        <w:separator/>
      </w:r>
    </w:p>
  </w:endnote>
  <w:endnote w:type="continuationSeparator" w:id="0">
    <w:p w:rsidR="00932C7C" w:rsidRDefault="00932C7C" w:rsidP="008A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7C" w:rsidRDefault="004F6F7E">
    <w:pPr>
      <w:pStyle w:val="Footer"/>
      <w:jc w:val="center"/>
    </w:pPr>
    <w:fldSimple w:instr="PAGE">
      <w:r w:rsidR="00C61CC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7C" w:rsidRDefault="00932C7C" w:rsidP="008A3014">
      <w:r>
        <w:separator/>
      </w:r>
    </w:p>
  </w:footnote>
  <w:footnote w:type="continuationSeparator" w:id="0">
    <w:p w:rsidR="00932C7C" w:rsidRDefault="00932C7C" w:rsidP="008A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718"/>
    <w:multiLevelType w:val="hybridMultilevel"/>
    <w:tmpl w:val="73645092"/>
    <w:lvl w:ilvl="0" w:tplc="018A8AEE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3D7736"/>
    <w:multiLevelType w:val="hybridMultilevel"/>
    <w:tmpl w:val="B1325D0E"/>
    <w:lvl w:ilvl="0" w:tplc="F8D24176">
      <w:start w:val="1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4A45095"/>
    <w:multiLevelType w:val="hybridMultilevel"/>
    <w:tmpl w:val="793A32FA"/>
    <w:lvl w:ilvl="0" w:tplc="E34A1860">
      <w:start w:val="1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46857"/>
    <w:multiLevelType w:val="hybridMultilevel"/>
    <w:tmpl w:val="84320BDC"/>
    <w:lvl w:ilvl="0" w:tplc="18500BAE">
      <w:start w:val="1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6F"/>
    <w:rsid w:val="0000180E"/>
    <w:rsid w:val="000200C6"/>
    <w:rsid w:val="0003116E"/>
    <w:rsid w:val="000441E7"/>
    <w:rsid w:val="00056B83"/>
    <w:rsid w:val="00066032"/>
    <w:rsid w:val="00066DAB"/>
    <w:rsid w:val="000A3341"/>
    <w:rsid w:val="000A7A03"/>
    <w:rsid w:val="00113BB6"/>
    <w:rsid w:val="001237C8"/>
    <w:rsid w:val="0014658B"/>
    <w:rsid w:val="00166BF1"/>
    <w:rsid w:val="00191F3A"/>
    <w:rsid w:val="001A4370"/>
    <w:rsid w:val="001C5B6F"/>
    <w:rsid w:val="001C76B3"/>
    <w:rsid w:val="001F4D6E"/>
    <w:rsid w:val="0020222A"/>
    <w:rsid w:val="00211A2A"/>
    <w:rsid w:val="002373E4"/>
    <w:rsid w:val="00254FFC"/>
    <w:rsid w:val="002665A9"/>
    <w:rsid w:val="002B46EC"/>
    <w:rsid w:val="002B6EBC"/>
    <w:rsid w:val="002D5847"/>
    <w:rsid w:val="002E3D42"/>
    <w:rsid w:val="002F0C4B"/>
    <w:rsid w:val="0030137D"/>
    <w:rsid w:val="0033345A"/>
    <w:rsid w:val="00360988"/>
    <w:rsid w:val="003758F2"/>
    <w:rsid w:val="003C28CD"/>
    <w:rsid w:val="003D0DBF"/>
    <w:rsid w:val="003D5F9C"/>
    <w:rsid w:val="003E3883"/>
    <w:rsid w:val="003F05A9"/>
    <w:rsid w:val="004153CB"/>
    <w:rsid w:val="004164E9"/>
    <w:rsid w:val="0047036D"/>
    <w:rsid w:val="004C4F07"/>
    <w:rsid w:val="004D2FAA"/>
    <w:rsid w:val="004E71B7"/>
    <w:rsid w:val="004F1730"/>
    <w:rsid w:val="004F6690"/>
    <w:rsid w:val="004F6F7E"/>
    <w:rsid w:val="004F74AE"/>
    <w:rsid w:val="005053B4"/>
    <w:rsid w:val="00534380"/>
    <w:rsid w:val="00536BFE"/>
    <w:rsid w:val="0056609D"/>
    <w:rsid w:val="00575BF7"/>
    <w:rsid w:val="00576AE3"/>
    <w:rsid w:val="00584CBE"/>
    <w:rsid w:val="0059244B"/>
    <w:rsid w:val="005C3CFD"/>
    <w:rsid w:val="005C608A"/>
    <w:rsid w:val="005D6AB4"/>
    <w:rsid w:val="005F0B4B"/>
    <w:rsid w:val="0060387A"/>
    <w:rsid w:val="00604871"/>
    <w:rsid w:val="006064C8"/>
    <w:rsid w:val="00611C7E"/>
    <w:rsid w:val="00622C23"/>
    <w:rsid w:val="00633909"/>
    <w:rsid w:val="00640020"/>
    <w:rsid w:val="0065071E"/>
    <w:rsid w:val="00682835"/>
    <w:rsid w:val="00687B4E"/>
    <w:rsid w:val="006E3D6E"/>
    <w:rsid w:val="00712DC3"/>
    <w:rsid w:val="00745F4B"/>
    <w:rsid w:val="00763D2B"/>
    <w:rsid w:val="007B0FDC"/>
    <w:rsid w:val="007B2912"/>
    <w:rsid w:val="007B3788"/>
    <w:rsid w:val="007C67C9"/>
    <w:rsid w:val="007D6625"/>
    <w:rsid w:val="007F680E"/>
    <w:rsid w:val="007F6FEA"/>
    <w:rsid w:val="00807E05"/>
    <w:rsid w:val="008141BF"/>
    <w:rsid w:val="0082613E"/>
    <w:rsid w:val="00850E3E"/>
    <w:rsid w:val="008514E2"/>
    <w:rsid w:val="008546B2"/>
    <w:rsid w:val="008825CC"/>
    <w:rsid w:val="0089176F"/>
    <w:rsid w:val="008A3014"/>
    <w:rsid w:val="008C581F"/>
    <w:rsid w:val="008D031A"/>
    <w:rsid w:val="008E3ED0"/>
    <w:rsid w:val="008E47B5"/>
    <w:rsid w:val="008F1399"/>
    <w:rsid w:val="009214A4"/>
    <w:rsid w:val="00932C7C"/>
    <w:rsid w:val="0095190E"/>
    <w:rsid w:val="00965556"/>
    <w:rsid w:val="00983EAD"/>
    <w:rsid w:val="009A2922"/>
    <w:rsid w:val="009A70E9"/>
    <w:rsid w:val="009B3A66"/>
    <w:rsid w:val="009B6A05"/>
    <w:rsid w:val="009E77D9"/>
    <w:rsid w:val="00A03BAE"/>
    <w:rsid w:val="00A1054D"/>
    <w:rsid w:val="00A54248"/>
    <w:rsid w:val="00A73DF4"/>
    <w:rsid w:val="00A907F1"/>
    <w:rsid w:val="00AC29BE"/>
    <w:rsid w:val="00AC3C67"/>
    <w:rsid w:val="00AF2834"/>
    <w:rsid w:val="00B02A95"/>
    <w:rsid w:val="00B14403"/>
    <w:rsid w:val="00B31C2F"/>
    <w:rsid w:val="00B61ED3"/>
    <w:rsid w:val="00B7181C"/>
    <w:rsid w:val="00B84E4D"/>
    <w:rsid w:val="00B91D6B"/>
    <w:rsid w:val="00B97C6B"/>
    <w:rsid w:val="00BA0A4B"/>
    <w:rsid w:val="00BB05F5"/>
    <w:rsid w:val="00BC6B5F"/>
    <w:rsid w:val="00BE3AF6"/>
    <w:rsid w:val="00BF5864"/>
    <w:rsid w:val="00C000A0"/>
    <w:rsid w:val="00C0054F"/>
    <w:rsid w:val="00C03754"/>
    <w:rsid w:val="00C534FC"/>
    <w:rsid w:val="00C61CC5"/>
    <w:rsid w:val="00C63A8A"/>
    <w:rsid w:val="00C81396"/>
    <w:rsid w:val="00C813D3"/>
    <w:rsid w:val="00C86B2D"/>
    <w:rsid w:val="00C94AC3"/>
    <w:rsid w:val="00CA35C1"/>
    <w:rsid w:val="00CC22BE"/>
    <w:rsid w:val="00CD0476"/>
    <w:rsid w:val="00CD5824"/>
    <w:rsid w:val="00CE5A36"/>
    <w:rsid w:val="00CF616F"/>
    <w:rsid w:val="00D00794"/>
    <w:rsid w:val="00D14989"/>
    <w:rsid w:val="00D177CC"/>
    <w:rsid w:val="00D17DD3"/>
    <w:rsid w:val="00D365C1"/>
    <w:rsid w:val="00D65177"/>
    <w:rsid w:val="00D758DA"/>
    <w:rsid w:val="00D83EA7"/>
    <w:rsid w:val="00D8438F"/>
    <w:rsid w:val="00DC3084"/>
    <w:rsid w:val="00E0581F"/>
    <w:rsid w:val="00E66EFE"/>
    <w:rsid w:val="00E71285"/>
    <w:rsid w:val="00E728F6"/>
    <w:rsid w:val="00E84D64"/>
    <w:rsid w:val="00E97FF8"/>
    <w:rsid w:val="00EA49C9"/>
    <w:rsid w:val="00EB6AC9"/>
    <w:rsid w:val="00ED0D00"/>
    <w:rsid w:val="00ED0D91"/>
    <w:rsid w:val="00F12436"/>
    <w:rsid w:val="00F20D02"/>
    <w:rsid w:val="00F400E6"/>
    <w:rsid w:val="00F51E07"/>
    <w:rsid w:val="00F818A4"/>
    <w:rsid w:val="00FC35F2"/>
    <w:rsid w:val="00FF183B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B7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02B6-ABB7-4B9A-9388-15143F9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ROP.dotx</Template>
  <TotalTime>12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subject/>
  <dc:creator>USAF User</dc:creator>
  <cp:keywords/>
  <dc:description/>
  <cp:lastModifiedBy>John Vallario</cp:lastModifiedBy>
  <cp:revision>3</cp:revision>
  <cp:lastPrinted>2009-10-14T20:49:00Z</cp:lastPrinted>
  <dcterms:created xsi:type="dcterms:W3CDTF">2009-10-26T13:48:00Z</dcterms:created>
  <dcterms:modified xsi:type="dcterms:W3CDTF">2009-10-26T14:06:00Z</dcterms:modified>
</cp:coreProperties>
</file>