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6F2476" w:rsidP="00191F3A">
      <w:pPr>
        <w:tabs>
          <w:tab w:val="left" w:pos="288"/>
          <w:tab w:val="left" w:pos="4752"/>
        </w:tabs>
        <w:spacing w:line="240" w:lineRule="exact"/>
        <w:ind w:right="-720"/>
        <w:rPr>
          <w:rFonts w:ascii="Courier New" w:hAnsi="Courier New"/>
        </w:rPr>
      </w:pPr>
      <w:r>
        <w:rPr>
          <w:rFonts w:ascii="Courier New" w:hAnsi="Courier New"/>
        </w:rPr>
        <w:t xml:space="preserve">IN THE MATTER OF:               </w:t>
      </w:r>
      <w:r w:rsidR="00191F3A">
        <w:rPr>
          <w:rFonts w:ascii="Courier New" w:hAnsi="Courier New"/>
        </w:rPr>
        <w:t xml:space="preserve">DOCKET NUMBER:  </w:t>
      </w:r>
      <w:r w:rsidR="00D8438F">
        <w:rPr>
          <w:rFonts w:ascii="Courier New" w:hAnsi="Courier New"/>
        </w:rPr>
        <w:t>BC-200</w:t>
      </w:r>
      <w:r w:rsidR="008A3014">
        <w:rPr>
          <w:rFonts w:ascii="Courier New" w:hAnsi="Courier New"/>
        </w:rPr>
        <w:t>8</w:t>
      </w:r>
      <w:r w:rsidR="00D8438F">
        <w:rPr>
          <w:rFonts w:ascii="Courier New" w:hAnsi="Courier New"/>
        </w:rPr>
        <w:t>-</w:t>
      </w:r>
      <w:r w:rsidR="008A3014">
        <w:rPr>
          <w:rFonts w:ascii="Courier New" w:hAnsi="Courier New"/>
        </w:rPr>
        <w:t>04401</w:t>
      </w:r>
    </w:p>
    <w:p w:rsidR="006F2476" w:rsidRDefault="006F2476" w:rsidP="00191F3A">
      <w:pPr>
        <w:tabs>
          <w:tab w:val="left" w:pos="288"/>
          <w:tab w:val="left" w:pos="4752"/>
        </w:tabs>
        <w:spacing w:line="240" w:lineRule="exact"/>
        <w:ind w:right="-720"/>
        <w:rPr>
          <w:rFonts w:ascii="Courier New" w:hAnsi="Courier New"/>
        </w:rPr>
      </w:pPr>
      <w:r>
        <w:rPr>
          <w:rFonts w:ascii="Courier New" w:hAnsi="Courier New"/>
        </w:rPr>
        <w:tab/>
        <w:t xml:space="preserve">                              INDEX CODE: 114.03/126.04/131.05</w:t>
      </w:r>
    </w:p>
    <w:p w:rsidR="00191F3A" w:rsidRDefault="006F2476" w:rsidP="00191F3A">
      <w:pPr>
        <w:tabs>
          <w:tab w:val="left" w:pos="288"/>
          <w:tab w:val="left" w:pos="4752"/>
        </w:tabs>
        <w:spacing w:line="240" w:lineRule="exact"/>
        <w:ind w:right="-720"/>
        <w:rPr>
          <w:rFonts w:ascii="Courier New" w:hAnsi="Courier New"/>
        </w:rPr>
      </w:pPr>
      <w:r>
        <w:rPr>
          <w:rFonts w:ascii="Courier New" w:hAnsi="Courier New"/>
        </w:rPr>
        <w:tab/>
        <w:t xml:space="preserve">XXXXXXX                       </w:t>
      </w:r>
      <w:r w:rsidR="00191F3A">
        <w:rPr>
          <w:rFonts w:ascii="Courier New" w:hAnsi="Courier New"/>
        </w:rPr>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861421" w:rsidP="00191F3A">
      <w:pPr>
        <w:tabs>
          <w:tab w:val="left" w:pos="288"/>
          <w:tab w:val="left" w:pos="4752"/>
        </w:tabs>
        <w:spacing w:line="240" w:lineRule="exact"/>
        <w:ind w:right="-720"/>
        <w:rPr>
          <w:rFonts w:ascii="Courier New" w:hAnsi="Courier New"/>
        </w:rPr>
      </w:pPr>
      <w:r>
        <w:rPr>
          <w:rFonts w:ascii="Courier New" w:hAnsi="Courier New"/>
        </w:rPr>
        <w:tab/>
      </w:r>
      <w:r w:rsidR="006F2476">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B0F07" w:rsidRDefault="00D17935" w:rsidP="00191F3A">
      <w:pPr>
        <w:tabs>
          <w:tab w:val="left" w:pos="288"/>
          <w:tab w:val="left" w:pos="4752"/>
        </w:tabs>
        <w:spacing w:line="240" w:lineRule="exact"/>
        <w:ind w:right="-720"/>
        <w:jc w:val="both"/>
        <w:rPr>
          <w:rFonts w:ascii="Courier New" w:hAnsi="Courier New"/>
        </w:rPr>
      </w:pPr>
      <w:r>
        <w:rPr>
          <w:rFonts w:ascii="Courier New" w:hAnsi="Courier New"/>
        </w:rPr>
        <w:t xml:space="preserve">The </w:t>
      </w:r>
      <w:proofErr w:type="spellStart"/>
      <w:r w:rsidR="009B0F07">
        <w:rPr>
          <w:rFonts w:ascii="Courier New" w:hAnsi="Courier New"/>
        </w:rPr>
        <w:t>nonjudical</w:t>
      </w:r>
      <w:proofErr w:type="spellEnd"/>
      <w:r w:rsidR="009B0F07">
        <w:rPr>
          <w:rFonts w:ascii="Courier New" w:hAnsi="Courier New"/>
        </w:rPr>
        <w:t xml:space="preserve"> punishment under </w:t>
      </w:r>
      <w:r w:rsidR="005053B4">
        <w:rPr>
          <w:rFonts w:ascii="Courier New" w:hAnsi="Courier New"/>
        </w:rPr>
        <w:t>Article 15</w:t>
      </w:r>
      <w:r w:rsidR="009B0F07">
        <w:rPr>
          <w:rFonts w:ascii="Courier New" w:hAnsi="Courier New"/>
        </w:rPr>
        <w:t xml:space="preserve">, imposed on </w:t>
      </w:r>
      <w:r w:rsidR="00E12D41">
        <w:rPr>
          <w:rFonts w:ascii="Courier New" w:hAnsi="Courier New"/>
        </w:rPr>
        <w:t>3 Jan 06</w:t>
      </w:r>
      <w:r w:rsidR="009B0F07">
        <w:rPr>
          <w:rFonts w:ascii="Courier New" w:hAnsi="Courier New"/>
        </w:rPr>
        <w:t>, be declared void and removed from his records.</w:t>
      </w:r>
    </w:p>
    <w:p w:rsidR="009B0F07" w:rsidRDefault="009B0F07" w:rsidP="00191F3A">
      <w:pPr>
        <w:tabs>
          <w:tab w:val="left" w:pos="288"/>
          <w:tab w:val="left" w:pos="4752"/>
        </w:tabs>
        <w:spacing w:line="240" w:lineRule="exact"/>
        <w:ind w:right="-720"/>
        <w:jc w:val="both"/>
        <w:rPr>
          <w:rFonts w:ascii="Courier New" w:hAnsi="Courier New"/>
        </w:rPr>
      </w:pPr>
    </w:p>
    <w:p w:rsidR="00191F3A" w:rsidRDefault="009B0F07" w:rsidP="00191F3A">
      <w:pPr>
        <w:tabs>
          <w:tab w:val="left" w:pos="288"/>
          <w:tab w:val="left" w:pos="4752"/>
        </w:tabs>
        <w:spacing w:line="240" w:lineRule="exact"/>
        <w:ind w:right="-720"/>
        <w:jc w:val="both"/>
        <w:rPr>
          <w:rFonts w:ascii="Courier New" w:hAnsi="Courier New"/>
        </w:rPr>
      </w:pPr>
      <w:r>
        <w:rPr>
          <w:rFonts w:ascii="Courier New" w:hAnsi="Courier New"/>
        </w:rPr>
        <w:t xml:space="preserve">His referral Enlisted Performance Report (EPR) rendered for the period </w:t>
      </w:r>
      <w:r w:rsidR="002719F7">
        <w:rPr>
          <w:rFonts w:ascii="Courier New" w:hAnsi="Courier New"/>
        </w:rPr>
        <w:t>18 Mar 05</w:t>
      </w:r>
      <w:r>
        <w:rPr>
          <w:rFonts w:ascii="Courier New" w:hAnsi="Courier New"/>
        </w:rPr>
        <w:t xml:space="preserve"> through </w:t>
      </w:r>
      <w:r w:rsidR="002719F7">
        <w:rPr>
          <w:rFonts w:ascii="Courier New" w:hAnsi="Courier New"/>
        </w:rPr>
        <w:t>17 Mar 06</w:t>
      </w:r>
      <w:r>
        <w:rPr>
          <w:rFonts w:ascii="Courier New" w:hAnsi="Courier New"/>
        </w:rPr>
        <w:t xml:space="preserve"> be declared void and removed from his records.</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2719F7" w:rsidP="00191F3A">
      <w:pPr>
        <w:tabs>
          <w:tab w:val="left" w:pos="288"/>
          <w:tab w:val="left" w:pos="4752"/>
        </w:tabs>
        <w:spacing w:line="240" w:lineRule="exact"/>
        <w:ind w:right="-720"/>
        <w:jc w:val="both"/>
        <w:rPr>
          <w:rFonts w:ascii="Courier New" w:hAnsi="Courier New"/>
        </w:rPr>
      </w:pPr>
      <w:r>
        <w:rPr>
          <w:rFonts w:ascii="Courier New" w:hAnsi="Courier New"/>
        </w:rPr>
        <w:t>H</w:t>
      </w:r>
      <w:r w:rsidR="008546B2">
        <w:rPr>
          <w:rFonts w:ascii="Courier New" w:hAnsi="Courier New"/>
        </w:rPr>
        <w:t xml:space="preserve">e did not commit the offense indicated in the Article 15, </w:t>
      </w:r>
      <w:r w:rsidR="009B0F07">
        <w:rPr>
          <w:rFonts w:ascii="Courier New" w:hAnsi="Courier New"/>
        </w:rPr>
        <w:t>“</w:t>
      </w:r>
      <w:r w:rsidR="005053B4" w:rsidRPr="009B0F07">
        <w:rPr>
          <w:rFonts w:ascii="Courier New" w:hAnsi="Courier New"/>
        </w:rPr>
        <w:t>displaying</w:t>
      </w:r>
      <w:r w:rsidR="009B0F07">
        <w:rPr>
          <w:rFonts w:ascii="Courier New" w:hAnsi="Courier New"/>
        </w:rPr>
        <w:t>”</w:t>
      </w:r>
      <w:r w:rsidR="005053B4" w:rsidRPr="009B0F07">
        <w:rPr>
          <w:rFonts w:ascii="Courier New" w:hAnsi="Courier New"/>
        </w:rPr>
        <w:t xml:space="preserve"> </w:t>
      </w:r>
      <w:r w:rsidR="008546B2">
        <w:rPr>
          <w:rFonts w:ascii="Courier New" w:hAnsi="Courier New"/>
        </w:rPr>
        <w:t>pornographic</w:t>
      </w:r>
      <w:r w:rsidR="0047036D">
        <w:rPr>
          <w:rFonts w:ascii="Courier New" w:hAnsi="Courier New"/>
        </w:rPr>
        <w:t xml:space="preserve"> material.</w:t>
      </w:r>
      <w:r w:rsidR="004F1730">
        <w:rPr>
          <w:rFonts w:ascii="Courier New" w:hAnsi="Courier New"/>
        </w:rPr>
        <w:t xml:space="preserve">  </w:t>
      </w:r>
      <w:r>
        <w:rPr>
          <w:rFonts w:ascii="Courier New" w:hAnsi="Courier New"/>
        </w:rPr>
        <w:t>H</w:t>
      </w:r>
      <w:r w:rsidR="004F1730">
        <w:rPr>
          <w:rFonts w:ascii="Courier New" w:hAnsi="Courier New"/>
        </w:rPr>
        <w:t xml:space="preserve">e walked into his Deputy Commander’s room while </w:t>
      </w:r>
      <w:r w:rsidR="00E12D41">
        <w:rPr>
          <w:rFonts w:ascii="Courier New" w:hAnsi="Courier New"/>
        </w:rPr>
        <w:t xml:space="preserve">the </w:t>
      </w:r>
      <w:r w:rsidR="005053B4">
        <w:rPr>
          <w:rFonts w:ascii="Courier New" w:hAnsi="Courier New"/>
        </w:rPr>
        <w:t>Deputy Commander</w:t>
      </w:r>
      <w:r w:rsidR="004F1730">
        <w:rPr>
          <w:rFonts w:ascii="Courier New" w:hAnsi="Courier New"/>
        </w:rPr>
        <w:t xml:space="preserve"> </w:t>
      </w:r>
      <w:r>
        <w:rPr>
          <w:rFonts w:ascii="Courier New" w:hAnsi="Courier New"/>
        </w:rPr>
        <w:t xml:space="preserve">and others were </w:t>
      </w:r>
      <w:r w:rsidR="004F1730">
        <w:rPr>
          <w:rFonts w:ascii="Courier New" w:hAnsi="Courier New"/>
        </w:rPr>
        <w:t xml:space="preserve">viewing a pornographic movie.  </w:t>
      </w:r>
      <w:r w:rsidR="00983EAD">
        <w:rPr>
          <w:rFonts w:ascii="Courier New" w:hAnsi="Courier New"/>
        </w:rPr>
        <w:t xml:space="preserve">The next day, </w:t>
      </w:r>
      <w:r>
        <w:rPr>
          <w:rFonts w:ascii="Courier New" w:hAnsi="Courier New"/>
        </w:rPr>
        <w:t>he</w:t>
      </w:r>
      <w:r w:rsidR="00983EAD">
        <w:rPr>
          <w:rFonts w:ascii="Courier New" w:hAnsi="Courier New"/>
        </w:rPr>
        <w:t xml:space="preserve"> reported the incident to his commander.  </w:t>
      </w:r>
      <w:r>
        <w:rPr>
          <w:rFonts w:ascii="Courier New" w:hAnsi="Courier New"/>
        </w:rPr>
        <w:t>He</w:t>
      </w:r>
      <w:r w:rsidR="004F1730">
        <w:rPr>
          <w:rFonts w:ascii="Courier New" w:hAnsi="Courier New"/>
        </w:rPr>
        <w:t xml:space="preserve"> and two other </w:t>
      </w:r>
      <w:r w:rsidR="00D17935">
        <w:rPr>
          <w:rFonts w:ascii="Courier New" w:hAnsi="Courier New"/>
        </w:rPr>
        <w:t xml:space="preserve">noncommissioned officers (NCO) </w:t>
      </w:r>
      <w:r w:rsidR="004F1730">
        <w:rPr>
          <w:rFonts w:ascii="Courier New" w:hAnsi="Courier New"/>
        </w:rPr>
        <w:t>present received</w:t>
      </w:r>
      <w:r>
        <w:rPr>
          <w:rFonts w:ascii="Courier New" w:hAnsi="Courier New"/>
        </w:rPr>
        <w:t xml:space="preserve"> </w:t>
      </w:r>
      <w:r w:rsidR="004F1730">
        <w:rPr>
          <w:rFonts w:ascii="Courier New" w:hAnsi="Courier New"/>
        </w:rPr>
        <w:t>Article 15</w:t>
      </w:r>
      <w:r w:rsidR="003A6E0C">
        <w:rPr>
          <w:rFonts w:ascii="Courier New" w:hAnsi="Courier New"/>
        </w:rPr>
        <w:t>s</w:t>
      </w:r>
      <w:r w:rsidR="004F1730">
        <w:rPr>
          <w:rFonts w:ascii="Courier New" w:hAnsi="Courier New"/>
        </w:rPr>
        <w:t xml:space="preserve"> because they did not leave the room immediately.  </w:t>
      </w:r>
      <w:r>
        <w:rPr>
          <w:rFonts w:ascii="Courier New" w:hAnsi="Courier New"/>
        </w:rPr>
        <w:t>He later</w:t>
      </w:r>
      <w:r w:rsidR="004F1730">
        <w:rPr>
          <w:rFonts w:ascii="Courier New" w:hAnsi="Courier New"/>
        </w:rPr>
        <w:t xml:space="preserve"> learned </w:t>
      </w:r>
      <w:r w:rsidR="00D83ACB">
        <w:rPr>
          <w:rFonts w:ascii="Courier New" w:hAnsi="Courier New"/>
        </w:rPr>
        <w:t>t</w:t>
      </w:r>
      <w:r w:rsidR="004F1730">
        <w:rPr>
          <w:rFonts w:ascii="Courier New" w:hAnsi="Courier New"/>
        </w:rPr>
        <w:t xml:space="preserve">he two other </w:t>
      </w:r>
      <w:r w:rsidR="00D17935">
        <w:rPr>
          <w:rFonts w:ascii="Courier New" w:hAnsi="Courier New"/>
        </w:rPr>
        <w:t>NCOs</w:t>
      </w:r>
      <w:r w:rsidR="004F1730">
        <w:rPr>
          <w:rFonts w:ascii="Courier New" w:hAnsi="Courier New"/>
        </w:rPr>
        <w:t xml:space="preserve"> were successful in obtaining relief (removal of Article 15 and referral EPR) through the BCMR process.</w:t>
      </w:r>
    </w:p>
    <w:p w:rsidR="004F74AE" w:rsidRDefault="004F74AE" w:rsidP="00191F3A">
      <w:pPr>
        <w:tabs>
          <w:tab w:val="left" w:pos="288"/>
          <w:tab w:val="left" w:pos="4752"/>
        </w:tabs>
        <w:spacing w:line="240" w:lineRule="exact"/>
        <w:ind w:right="-720"/>
        <w:jc w:val="both"/>
        <w:rPr>
          <w:rFonts w:ascii="Courier New" w:hAnsi="Courier New"/>
        </w:rPr>
      </w:pPr>
    </w:p>
    <w:p w:rsidR="009214A4"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CF616F">
        <w:rPr>
          <w:rFonts w:ascii="Courier New" w:hAnsi="Courier New"/>
        </w:rPr>
        <w:t>provide</w:t>
      </w:r>
      <w:r w:rsidR="002719F7">
        <w:rPr>
          <w:rFonts w:ascii="Courier New" w:hAnsi="Courier New"/>
        </w:rPr>
        <w:t>s</w:t>
      </w:r>
      <w:r w:rsidR="003A6E0C">
        <w:rPr>
          <w:rFonts w:ascii="Courier New" w:hAnsi="Courier New"/>
        </w:rPr>
        <w:t xml:space="preserve"> a copies</w:t>
      </w:r>
      <w:r w:rsidR="00CF616F">
        <w:rPr>
          <w:rFonts w:ascii="Courier New" w:hAnsi="Courier New"/>
        </w:rPr>
        <w:t xml:space="preserve"> of his </w:t>
      </w:r>
      <w:r w:rsidR="008546B2">
        <w:rPr>
          <w:rFonts w:ascii="Courier New" w:hAnsi="Courier New"/>
        </w:rPr>
        <w:t xml:space="preserve">AF Form 3070, Record of </w:t>
      </w:r>
      <w:proofErr w:type="spellStart"/>
      <w:r w:rsidR="008546B2">
        <w:rPr>
          <w:rFonts w:ascii="Courier New" w:hAnsi="Courier New"/>
        </w:rPr>
        <w:t>Nonjudicial</w:t>
      </w:r>
      <w:proofErr w:type="spellEnd"/>
      <w:r w:rsidR="008546B2">
        <w:rPr>
          <w:rFonts w:ascii="Courier New" w:hAnsi="Courier New"/>
        </w:rPr>
        <w:t xml:space="preserve"> Punishment Proceedings, </w:t>
      </w:r>
      <w:r w:rsidR="003A6E0C">
        <w:rPr>
          <w:rFonts w:ascii="Courier New" w:hAnsi="Courier New"/>
        </w:rPr>
        <w:t xml:space="preserve">dated </w:t>
      </w:r>
      <w:r w:rsidR="008546B2">
        <w:rPr>
          <w:rFonts w:ascii="Courier New" w:hAnsi="Courier New"/>
        </w:rPr>
        <w:t>17</w:t>
      </w:r>
      <w:r w:rsidR="00673F63">
        <w:rPr>
          <w:rFonts w:ascii="Courier New" w:hAnsi="Courier New"/>
        </w:rPr>
        <w:t> </w:t>
      </w:r>
      <w:r w:rsidR="008546B2">
        <w:rPr>
          <w:rFonts w:ascii="Courier New" w:hAnsi="Courier New"/>
        </w:rPr>
        <w:t>Dec 05; AF IMT 1168, Statement of Suspect/Witness/</w:t>
      </w:r>
      <w:r w:rsidR="00C534FC">
        <w:rPr>
          <w:rFonts w:ascii="Courier New" w:hAnsi="Courier New"/>
        </w:rPr>
        <w:t xml:space="preserve"> </w:t>
      </w:r>
      <w:r w:rsidR="00633909">
        <w:rPr>
          <w:rFonts w:ascii="Courier New" w:hAnsi="Courier New"/>
        </w:rPr>
        <w:t>Complainant</w:t>
      </w:r>
      <w:r w:rsidR="008546B2">
        <w:rPr>
          <w:rFonts w:ascii="Courier New" w:hAnsi="Courier New"/>
        </w:rPr>
        <w:t xml:space="preserve">, </w:t>
      </w:r>
      <w:r w:rsidR="003A6E0C">
        <w:rPr>
          <w:rFonts w:ascii="Courier New" w:hAnsi="Courier New"/>
        </w:rPr>
        <w:t xml:space="preserve">dated </w:t>
      </w:r>
      <w:r w:rsidR="008546B2">
        <w:rPr>
          <w:rFonts w:ascii="Courier New" w:hAnsi="Courier New"/>
        </w:rPr>
        <w:t xml:space="preserve">12 Dec 05; and </w:t>
      </w:r>
      <w:r w:rsidR="00D54019">
        <w:rPr>
          <w:rFonts w:ascii="Courier New" w:hAnsi="Courier New"/>
        </w:rPr>
        <w:t xml:space="preserve">the </w:t>
      </w:r>
      <w:r w:rsidR="003A6E0C">
        <w:rPr>
          <w:rFonts w:ascii="Courier New" w:hAnsi="Courier New"/>
        </w:rPr>
        <w:t>contested</w:t>
      </w:r>
      <w:r w:rsidR="00C63A8A">
        <w:rPr>
          <w:rFonts w:ascii="Courier New" w:hAnsi="Courier New"/>
        </w:rPr>
        <w:t xml:space="preserve"> </w:t>
      </w:r>
      <w:r w:rsidR="008546B2">
        <w:rPr>
          <w:rFonts w:ascii="Courier New" w:hAnsi="Courier New"/>
        </w:rPr>
        <w:t>EPR.</w:t>
      </w:r>
    </w:p>
    <w:p w:rsidR="009214A4" w:rsidRDefault="009214A4"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3A6E0C">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9214A4">
      <w:pPr>
        <w:tabs>
          <w:tab w:val="left" w:pos="288"/>
          <w:tab w:val="left" w:pos="4752"/>
        </w:tabs>
        <w:spacing w:line="240" w:lineRule="exact"/>
        <w:ind w:right="-720"/>
        <w:jc w:val="both"/>
        <w:rPr>
          <w:rFonts w:ascii="Courier New" w:hAnsi="Courier New"/>
        </w:rPr>
      </w:pPr>
      <w:r>
        <w:rPr>
          <w:rFonts w:ascii="Courier New" w:hAnsi="Courier New"/>
        </w:rPr>
        <w:t>Information extracted from the Military Personnel Data System (</w:t>
      </w:r>
      <w:proofErr w:type="spellStart"/>
      <w:r>
        <w:rPr>
          <w:rFonts w:ascii="Courier New" w:hAnsi="Courier New"/>
        </w:rPr>
        <w:t>MilPDS</w:t>
      </w:r>
      <w:proofErr w:type="spellEnd"/>
      <w:r>
        <w:rPr>
          <w:rFonts w:ascii="Courier New" w:hAnsi="Courier New"/>
        </w:rPr>
        <w:t xml:space="preserve">) indicates the applicant is currently serving on active duty in the grade of </w:t>
      </w:r>
      <w:r w:rsidR="00B02A95">
        <w:rPr>
          <w:rFonts w:ascii="Courier New" w:hAnsi="Courier New"/>
        </w:rPr>
        <w:t>m</w:t>
      </w:r>
      <w:r>
        <w:rPr>
          <w:rFonts w:ascii="Courier New" w:hAnsi="Courier New"/>
        </w:rPr>
        <w:t xml:space="preserve">aster </w:t>
      </w:r>
      <w:r w:rsidR="00B02A95">
        <w:rPr>
          <w:rFonts w:ascii="Courier New" w:hAnsi="Courier New"/>
        </w:rPr>
        <w:t>s</w:t>
      </w:r>
      <w:r>
        <w:rPr>
          <w:rFonts w:ascii="Courier New" w:hAnsi="Courier New"/>
        </w:rPr>
        <w:t>ergeant</w:t>
      </w:r>
      <w:r w:rsidR="00D17935">
        <w:rPr>
          <w:rFonts w:ascii="Courier New" w:hAnsi="Courier New"/>
        </w:rPr>
        <w:t xml:space="preserve"> with an effective date and date of rank of 1 Apr 08. </w:t>
      </w:r>
      <w:r>
        <w:rPr>
          <w:rFonts w:ascii="Courier New" w:hAnsi="Courier New"/>
        </w:rPr>
        <w:t xml:space="preserve"> </w:t>
      </w:r>
      <w:r w:rsidR="00E12D41">
        <w:rPr>
          <w:rFonts w:ascii="Courier New" w:hAnsi="Courier New"/>
        </w:rPr>
        <w:t>He</w:t>
      </w:r>
      <w:r w:rsidR="00191F3A">
        <w:rPr>
          <w:rFonts w:ascii="Courier New" w:hAnsi="Courier New"/>
        </w:rPr>
        <w:t xml:space="preserve"> enlisted in the Regular Air Force on </w:t>
      </w:r>
      <w:r w:rsidR="00B02A95">
        <w:rPr>
          <w:rFonts w:ascii="Courier New" w:hAnsi="Courier New"/>
        </w:rPr>
        <w:t>12 May 95</w:t>
      </w:r>
      <w:r w:rsidR="00E12D41">
        <w:rPr>
          <w:rFonts w:ascii="Courier New" w:hAnsi="Courier New"/>
        </w:rPr>
        <w:t xml:space="preserve"> and</w:t>
      </w:r>
      <w:r w:rsidR="00B02A95">
        <w:rPr>
          <w:rFonts w:ascii="Courier New" w:hAnsi="Courier New"/>
        </w:rPr>
        <w:t xml:space="preserve"> has continually served on active duty, entering his most recent enlistment on 25 Jun 08, when he reenlisted for </w:t>
      </w:r>
      <w:r w:rsidR="00D17935">
        <w:rPr>
          <w:rFonts w:ascii="Courier New" w:hAnsi="Courier New"/>
        </w:rPr>
        <w:lastRenderedPageBreak/>
        <w:t xml:space="preserve">four </w:t>
      </w:r>
      <w:r w:rsidR="00B02A95">
        <w:rPr>
          <w:rFonts w:ascii="Courier New" w:hAnsi="Courier New"/>
        </w:rPr>
        <w:t>years.  Prior to the events under review, he was progressively promoted to the grade of technical sergeant</w:t>
      </w:r>
      <w:r w:rsidR="00C63A8A">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F20AC1" w:rsidRDefault="00191F3A">
      <w:pPr>
        <w:tabs>
          <w:tab w:val="left" w:pos="288"/>
          <w:tab w:val="left" w:pos="4752"/>
        </w:tabs>
        <w:spacing w:line="240" w:lineRule="exact"/>
        <w:ind w:right="-720"/>
        <w:jc w:val="both"/>
        <w:rPr>
          <w:rFonts w:ascii="Courier New" w:hAnsi="Courier New"/>
        </w:rPr>
      </w:pPr>
      <w:r>
        <w:rPr>
          <w:rFonts w:ascii="Courier New" w:hAnsi="Courier New"/>
        </w:rPr>
        <w:t xml:space="preserve">On </w:t>
      </w:r>
      <w:r w:rsidR="005053B4">
        <w:rPr>
          <w:rFonts w:ascii="Courier New" w:hAnsi="Courier New"/>
        </w:rPr>
        <w:t>17</w:t>
      </w:r>
      <w:r w:rsidR="003D0DBF">
        <w:rPr>
          <w:rFonts w:ascii="Courier New" w:hAnsi="Courier New"/>
        </w:rPr>
        <w:t xml:space="preserve"> Dec 05</w:t>
      </w:r>
      <w:r>
        <w:rPr>
          <w:rFonts w:ascii="Courier New" w:hAnsi="Courier New"/>
        </w:rPr>
        <w:t xml:space="preserve">, </w:t>
      </w:r>
      <w:r w:rsidR="005053B4">
        <w:rPr>
          <w:rFonts w:ascii="Courier New" w:hAnsi="Courier New"/>
        </w:rPr>
        <w:t xml:space="preserve">while deployed to Kuwait, </w:t>
      </w:r>
      <w:r w:rsidR="00E12D41">
        <w:rPr>
          <w:rFonts w:ascii="Courier New" w:hAnsi="Courier New"/>
        </w:rPr>
        <w:t xml:space="preserve">the </w:t>
      </w:r>
      <w:r>
        <w:rPr>
          <w:rFonts w:ascii="Courier New" w:hAnsi="Courier New"/>
        </w:rPr>
        <w:t xml:space="preserve">applicant was </w:t>
      </w:r>
      <w:r w:rsidR="00FF54BA">
        <w:rPr>
          <w:rFonts w:ascii="Courier New" w:hAnsi="Courier New"/>
        </w:rPr>
        <w:t xml:space="preserve">notified by his commander of his intent to impose </w:t>
      </w:r>
      <w:proofErr w:type="spellStart"/>
      <w:r w:rsidR="00FF54BA">
        <w:rPr>
          <w:rFonts w:ascii="Courier New" w:hAnsi="Courier New"/>
        </w:rPr>
        <w:t>nonjudicial</w:t>
      </w:r>
      <w:proofErr w:type="spellEnd"/>
      <w:r w:rsidR="00FF54BA">
        <w:rPr>
          <w:rFonts w:ascii="Courier New" w:hAnsi="Courier New"/>
        </w:rPr>
        <w:t xml:space="preserve"> punishment under Article 15 of the Uniform Code of Military Justice (UCMJ) for allegedly </w:t>
      </w:r>
      <w:r w:rsidR="00C63A8A" w:rsidRPr="00D83ACB">
        <w:rPr>
          <w:rFonts w:ascii="Courier New" w:hAnsi="Courier New"/>
        </w:rPr>
        <w:t>viewing</w:t>
      </w:r>
      <w:r w:rsidR="00FF54BA" w:rsidRPr="00D83ACB">
        <w:rPr>
          <w:rFonts w:ascii="Courier New" w:hAnsi="Courier New"/>
        </w:rPr>
        <w:t xml:space="preserve"> </w:t>
      </w:r>
      <w:r w:rsidR="00FF54BA">
        <w:rPr>
          <w:rFonts w:ascii="Courier New" w:hAnsi="Courier New"/>
        </w:rPr>
        <w:t xml:space="preserve">a pornographic video in violation of United States Central Command General Order Number 1A, </w:t>
      </w:r>
      <w:r w:rsidR="00D83ACB">
        <w:rPr>
          <w:rFonts w:ascii="Courier New" w:hAnsi="Courier New"/>
        </w:rPr>
        <w:t xml:space="preserve">dated </w:t>
      </w:r>
      <w:r w:rsidR="00FF54BA">
        <w:rPr>
          <w:rFonts w:ascii="Courier New" w:hAnsi="Courier New"/>
        </w:rPr>
        <w:t>23 Mar 03.</w:t>
      </w:r>
    </w:p>
    <w:p w:rsidR="00F20AC1" w:rsidRDefault="00F20AC1">
      <w:pPr>
        <w:tabs>
          <w:tab w:val="left" w:pos="288"/>
          <w:tab w:val="left" w:pos="4752"/>
        </w:tabs>
        <w:spacing w:line="240" w:lineRule="exact"/>
        <w:ind w:right="-720"/>
        <w:jc w:val="both"/>
        <w:rPr>
          <w:rFonts w:ascii="Courier New" w:hAnsi="Courier New"/>
        </w:rPr>
      </w:pPr>
    </w:p>
    <w:p w:rsidR="00F20AC1" w:rsidRDefault="00F20AC1">
      <w:pPr>
        <w:tabs>
          <w:tab w:val="left" w:pos="288"/>
          <w:tab w:val="left" w:pos="4752"/>
        </w:tabs>
        <w:spacing w:line="240" w:lineRule="exact"/>
        <w:ind w:right="-720"/>
        <w:jc w:val="both"/>
        <w:rPr>
          <w:rFonts w:ascii="Courier New" w:hAnsi="Courier New"/>
        </w:rPr>
      </w:pPr>
      <w:r>
        <w:rPr>
          <w:rFonts w:ascii="Courier New" w:hAnsi="Courier New"/>
        </w:rPr>
        <w:t>On 2</w:t>
      </w:r>
      <w:r w:rsidR="009A0AE6">
        <w:rPr>
          <w:rFonts w:ascii="Courier New" w:hAnsi="Courier New"/>
        </w:rPr>
        <w:t>0</w:t>
      </w:r>
      <w:r>
        <w:rPr>
          <w:rFonts w:ascii="Courier New" w:hAnsi="Courier New"/>
        </w:rPr>
        <w:t xml:space="preserve"> Dec 0</w:t>
      </w:r>
      <w:r w:rsidR="007B49F9">
        <w:rPr>
          <w:rFonts w:ascii="Courier New" w:hAnsi="Courier New"/>
        </w:rPr>
        <w:t>5</w:t>
      </w:r>
      <w:r>
        <w:rPr>
          <w:rFonts w:ascii="Courier New" w:hAnsi="Courier New"/>
        </w:rPr>
        <w:t>, the a</w:t>
      </w:r>
      <w:r w:rsidR="00FF54BA">
        <w:rPr>
          <w:rFonts w:ascii="Courier New" w:hAnsi="Courier New"/>
        </w:rPr>
        <w:t xml:space="preserve">pplicant </w:t>
      </w:r>
      <w:r w:rsidR="009A0AE6">
        <w:rPr>
          <w:rFonts w:ascii="Courier New" w:hAnsi="Courier New"/>
        </w:rPr>
        <w:t>acknowledged receipt of the action, waiving his right to a court</w:t>
      </w:r>
      <w:r w:rsidR="00D83ACB">
        <w:rPr>
          <w:rFonts w:ascii="Courier New" w:hAnsi="Courier New"/>
        </w:rPr>
        <w:t>-</w:t>
      </w:r>
      <w:r w:rsidR="009A0AE6">
        <w:rPr>
          <w:rFonts w:ascii="Courier New" w:hAnsi="Courier New"/>
        </w:rPr>
        <w:t xml:space="preserve">martial </w:t>
      </w:r>
      <w:r w:rsidR="00C63203">
        <w:rPr>
          <w:rFonts w:ascii="Courier New" w:hAnsi="Courier New"/>
        </w:rPr>
        <w:t xml:space="preserve">and </w:t>
      </w:r>
      <w:r w:rsidR="00FF54BA">
        <w:rPr>
          <w:rFonts w:ascii="Courier New" w:hAnsi="Courier New"/>
        </w:rPr>
        <w:t>accept</w:t>
      </w:r>
      <w:r w:rsidR="009A0AE6">
        <w:rPr>
          <w:rFonts w:ascii="Courier New" w:hAnsi="Courier New"/>
        </w:rPr>
        <w:t xml:space="preserve">ing </w:t>
      </w:r>
      <w:proofErr w:type="spellStart"/>
      <w:r w:rsidR="00FF54BA">
        <w:rPr>
          <w:rFonts w:ascii="Courier New" w:hAnsi="Courier New"/>
        </w:rPr>
        <w:t>nonjudicial</w:t>
      </w:r>
      <w:proofErr w:type="spellEnd"/>
      <w:r w:rsidR="00FF54BA">
        <w:rPr>
          <w:rFonts w:ascii="Courier New" w:hAnsi="Courier New"/>
        </w:rPr>
        <w:t xml:space="preserve"> punishment proceedings</w:t>
      </w:r>
      <w:r w:rsidR="0090795F">
        <w:rPr>
          <w:rFonts w:ascii="Courier New" w:hAnsi="Courier New"/>
        </w:rPr>
        <w:t>.</w:t>
      </w:r>
    </w:p>
    <w:p w:rsidR="00F20AC1" w:rsidRDefault="00F20AC1">
      <w:pPr>
        <w:tabs>
          <w:tab w:val="left" w:pos="288"/>
          <w:tab w:val="left" w:pos="4752"/>
        </w:tabs>
        <w:spacing w:line="240" w:lineRule="exact"/>
        <w:ind w:right="-720"/>
        <w:jc w:val="both"/>
        <w:rPr>
          <w:rFonts w:ascii="Courier New" w:hAnsi="Courier New"/>
        </w:rPr>
      </w:pPr>
    </w:p>
    <w:p w:rsidR="009A0AE6" w:rsidRDefault="00F20AC1">
      <w:pPr>
        <w:tabs>
          <w:tab w:val="left" w:pos="288"/>
          <w:tab w:val="left" w:pos="4752"/>
        </w:tabs>
        <w:spacing w:line="240" w:lineRule="exact"/>
        <w:ind w:right="-720"/>
        <w:jc w:val="both"/>
        <w:rPr>
          <w:rFonts w:ascii="Courier New" w:hAnsi="Courier New"/>
        </w:rPr>
      </w:pPr>
      <w:r>
        <w:rPr>
          <w:rFonts w:ascii="Courier New" w:hAnsi="Courier New"/>
        </w:rPr>
        <w:t xml:space="preserve">On </w:t>
      </w:r>
      <w:r w:rsidR="009A0AE6">
        <w:rPr>
          <w:rFonts w:ascii="Courier New" w:hAnsi="Courier New"/>
        </w:rPr>
        <w:t>21</w:t>
      </w:r>
      <w:r>
        <w:rPr>
          <w:rFonts w:ascii="Courier New" w:hAnsi="Courier New"/>
        </w:rPr>
        <w:t xml:space="preserve"> Dec 0</w:t>
      </w:r>
      <w:r w:rsidR="007B49F9">
        <w:rPr>
          <w:rFonts w:ascii="Courier New" w:hAnsi="Courier New"/>
        </w:rPr>
        <w:t>5</w:t>
      </w:r>
      <w:r>
        <w:rPr>
          <w:rFonts w:ascii="Courier New" w:hAnsi="Courier New"/>
        </w:rPr>
        <w:t>, t</w:t>
      </w:r>
      <w:r w:rsidR="003D0DBF">
        <w:rPr>
          <w:rFonts w:ascii="Courier New" w:hAnsi="Courier New"/>
        </w:rPr>
        <w:t xml:space="preserve">he commander found the member </w:t>
      </w:r>
      <w:r w:rsidR="00AB2B14">
        <w:rPr>
          <w:rFonts w:ascii="Courier New" w:hAnsi="Courier New"/>
        </w:rPr>
        <w:t xml:space="preserve">guilty of </w:t>
      </w:r>
      <w:r w:rsidR="00A95C3F" w:rsidRPr="00D83ACB">
        <w:rPr>
          <w:rFonts w:ascii="Courier New" w:hAnsi="Courier New"/>
        </w:rPr>
        <w:t xml:space="preserve">displaying </w:t>
      </w:r>
      <w:r w:rsidR="00145CF8">
        <w:rPr>
          <w:rFonts w:ascii="Courier New" w:hAnsi="Courier New"/>
        </w:rPr>
        <w:t xml:space="preserve">a </w:t>
      </w:r>
      <w:r w:rsidR="00A95C3F">
        <w:rPr>
          <w:rFonts w:ascii="Courier New" w:hAnsi="Courier New"/>
        </w:rPr>
        <w:t xml:space="preserve">pornographic </w:t>
      </w:r>
      <w:r w:rsidR="00145CF8">
        <w:rPr>
          <w:rFonts w:ascii="Courier New" w:hAnsi="Courier New"/>
        </w:rPr>
        <w:t>video</w:t>
      </w:r>
      <w:r w:rsidR="00AB2B14">
        <w:rPr>
          <w:rFonts w:ascii="Courier New" w:hAnsi="Courier New"/>
        </w:rPr>
        <w:t>.</w:t>
      </w:r>
    </w:p>
    <w:p w:rsidR="009A0AE6" w:rsidRDefault="009A0AE6">
      <w:pPr>
        <w:tabs>
          <w:tab w:val="left" w:pos="288"/>
          <w:tab w:val="left" w:pos="4752"/>
        </w:tabs>
        <w:spacing w:line="240" w:lineRule="exact"/>
        <w:ind w:right="-720"/>
        <w:jc w:val="both"/>
        <w:rPr>
          <w:rFonts w:ascii="Courier New" w:hAnsi="Courier New"/>
        </w:rPr>
      </w:pPr>
    </w:p>
    <w:p w:rsidR="003D0DBF" w:rsidRDefault="003D0DBF">
      <w:pPr>
        <w:tabs>
          <w:tab w:val="left" w:pos="288"/>
          <w:tab w:val="left" w:pos="4752"/>
        </w:tabs>
        <w:spacing w:line="240" w:lineRule="exact"/>
        <w:ind w:right="-720"/>
        <w:jc w:val="both"/>
        <w:rPr>
          <w:rFonts w:ascii="Courier New" w:hAnsi="Courier New"/>
        </w:rPr>
      </w:pPr>
      <w:r>
        <w:rPr>
          <w:rFonts w:ascii="Courier New" w:hAnsi="Courier New"/>
        </w:rPr>
        <w:t xml:space="preserve">On </w:t>
      </w:r>
      <w:r w:rsidR="00673F63">
        <w:rPr>
          <w:rFonts w:ascii="Courier New" w:hAnsi="Courier New"/>
        </w:rPr>
        <w:t>31 Dec</w:t>
      </w:r>
      <w:r>
        <w:rPr>
          <w:rFonts w:ascii="Courier New" w:hAnsi="Courier New"/>
        </w:rPr>
        <w:t xml:space="preserve"> 05, </w:t>
      </w:r>
      <w:r w:rsidR="009A0AE6">
        <w:rPr>
          <w:rFonts w:ascii="Courier New" w:hAnsi="Courier New"/>
        </w:rPr>
        <w:t>the applicant</w:t>
      </w:r>
      <w:r w:rsidR="00673F63">
        <w:rPr>
          <w:rFonts w:ascii="Courier New" w:hAnsi="Courier New"/>
        </w:rPr>
        <w:t xml:space="preserve">’s commander </w:t>
      </w:r>
      <w:r w:rsidR="00F51E07">
        <w:rPr>
          <w:rFonts w:ascii="Courier New" w:hAnsi="Courier New"/>
        </w:rPr>
        <w:t xml:space="preserve">partially </w:t>
      </w:r>
      <w:r>
        <w:rPr>
          <w:rFonts w:ascii="Courier New" w:hAnsi="Courier New"/>
        </w:rPr>
        <w:t xml:space="preserve">granted the </w:t>
      </w:r>
      <w:r w:rsidR="004F74AE">
        <w:rPr>
          <w:rFonts w:ascii="Courier New" w:hAnsi="Courier New"/>
        </w:rPr>
        <w:t xml:space="preserve">applicant’s </w:t>
      </w:r>
      <w:r w:rsidR="00673F63">
        <w:rPr>
          <w:rFonts w:ascii="Courier New" w:hAnsi="Courier New"/>
        </w:rPr>
        <w:t xml:space="preserve">29 Dec 05 </w:t>
      </w:r>
      <w:r>
        <w:rPr>
          <w:rFonts w:ascii="Courier New" w:hAnsi="Courier New"/>
        </w:rPr>
        <w:t xml:space="preserve">appeal, mitigating the suspended reduction in grade to staff sergeant to forfeiture of $200.00 pay, while remitting the </w:t>
      </w:r>
      <w:r w:rsidR="00673F63">
        <w:rPr>
          <w:rFonts w:ascii="Courier New" w:hAnsi="Courier New"/>
        </w:rPr>
        <w:t xml:space="preserve">remaining </w:t>
      </w:r>
      <w:r>
        <w:rPr>
          <w:rFonts w:ascii="Courier New" w:hAnsi="Courier New"/>
        </w:rPr>
        <w:t>suspended forfeitures of pay.</w:t>
      </w:r>
    </w:p>
    <w:p w:rsidR="00D65177" w:rsidRDefault="00D65177">
      <w:pPr>
        <w:tabs>
          <w:tab w:val="left" w:pos="288"/>
          <w:tab w:val="left" w:pos="4752"/>
        </w:tabs>
        <w:spacing w:line="240" w:lineRule="exact"/>
        <w:ind w:right="-720"/>
        <w:jc w:val="both"/>
        <w:rPr>
          <w:rFonts w:ascii="Courier New" w:hAnsi="Courier New"/>
        </w:rPr>
      </w:pPr>
    </w:p>
    <w:p w:rsidR="009A0AE6" w:rsidRDefault="008825CC">
      <w:pPr>
        <w:tabs>
          <w:tab w:val="left" w:pos="288"/>
          <w:tab w:val="left" w:pos="4752"/>
        </w:tabs>
        <w:spacing w:line="240" w:lineRule="exact"/>
        <w:ind w:right="-720"/>
        <w:jc w:val="both"/>
        <w:rPr>
          <w:rFonts w:ascii="Courier New" w:hAnsi="Courier New"/>
        </w:rPr>
      </w:pPr>
      <w:r>
        <w:rPr>
          <w:rFonts w:ascii="Courier New" w:hAnsi="Courier New"/>
        </w:rPr>
        <w:t>Applicant was selected for promotion to master sergeant during cycle 05E7, with a promotion sequence number of 6602.0</w:t>
      </w:r>
      <w:r w:rsidR="00906D5D">
        <w:rPr>
          <w:rFonts w:ascii="Courier New" w:hAnsi="Courier New"/>
        </w:rPr>
        <w:t xml:space="preserve"> which would have incremented on 1 Jun 06</w:t>
      </w:r>
      <w:r>
        <w:rPr>
          <w:rFonts w:ascii="Courier New" w:hAnsi="Courier New"/>
        </w:rPr>
        <w:t>.</w:t>
      </w:r>
    </w:p>
    <w:p w:rsidR="009A0AE6" w:rsidRDefault="009A0AE6">
      <w:pPr>
        <w:tabs>
          <w:tab w:val="left" w:pos="288"/>
          <w:tab w:val="left" w:pos="4752"/>
        </w:tabs>
        <w:spacing w:line="240" w:lineRule="exact"/>
        <w:ind w:right="-720"/>
        <w:jc w:val="both"/>
        <w:rPr>
          <w:rFonts w:ascii="Courier New" w:hAnsi="Courier New"/>
        </w:rPr>
      </w:pPr>
    </w:p>
    <w:p w:rsidR="009A0AE6" w:rsidRDefault="00D65177">
      <w:pPr>
        <w:tabs>
          <w:tab w:val="left" w:pos="288"/>
          <w:tab w:val="left" w:pos="4752"/>
        </w:tabs>
        <w:spacing w:line="240" w:lineRule="exact"/>
        <w:ind w:right="-720"/>
        <w:jc w:val="both"/>
        <w:rPr>
          <w:rFonts w:ascii="Courier New" w:hAnsi="Courier New"/>
        </w:rPr>
      </w:pPr>
      <w:r>
        <w:rPr>
          <w:rFonts w:ascii="Courier New" w:hAnsi="Courier New"/>
        </w:rPr>
        <w:t>On 18 Apr 06, the applicant received a referral EPR for the period 18 Mar 05 through 17 Mar 06.</w:t>
      </w:r>
      <w:r w:rsidR="004F74AE">
        <w:rPr>
          <w:rFonts w:ascii="Courier New" w:hAnsi="Courier New"/>
        </w:rPr>
        <w:t xml:space="preserve"> </w:t>
      </w:r>
      <w:r w:rsidR="003D0DBF">
        <w:rPr>
          <w:rFonts w:ascii="Courier New" w:hAnsi="Courier New"/>
        </w:rPr>
        <w:t xml:space="preserve"> </w:t>
      </w:r>
      <w:r w:rsidR="004F74AE">
        <w:rPr>
          <w:rFonts w:ascii="Courier New" w:hAnsi="Courier New"/>
        </w:rPr>
        <w:t xml:space="preserve">The EPR was referred </w:t>
      </w:r>
      <w:r w:rsidR="002719F7">
        <w:rPr>
          <w:rFonts w:ascii="Courier New" w:hAnsi="Courier New"/>
        </w:rPr>
        <w:t xml:space="preserve">for derogatory comments relative to the </w:t>
      </w:r>
      <w:r w:rsidR="004F74AE">
        <w:rPr>
          <w:rFonts w:ascii="Courier New" w:hAnsi="Courier New"/>
        </w:rPr>
        <w:t>aforementioned Article 15.</w:t>
      </w:r>
    </w:p>
    <w:p w:rsidR="009A0AE6" w:rsidRDefault="009A0AE6">
      <w:pPr>
        <w:tabs>
          <w:tab w:val="left" w:pos="288"/>
          <w:tab w:val="left" w:pos="4752"/>
        </w:tabs>
        <w:spacing w:line="240" w:lineRule="exact"/>
        <w:ind w:right="-720"/>
        <w:jc w:val="both"/>
        <w:rPr>
          <w:rFonts w:ascii="Courier New" w:hAnsi="Courier New"/>
        </w:rPr>
      </w:pPr>
    </w:p>
    <w:p w:rsidR="00D65177" w:rsidRDefault="009A0AE6">
      <w:pPr>
        <w:tabs>
          <w:tab w:val="left" w:pos="288"/>
          <w:tab w:val="left" w:pos="4752"/>
        </w:tabs>
        <w:spacing w:line="240" w:lineRule="exact"/>
        <w:ind w:right="-720"/>
        <w:jc w:val="both"/>
        <w:rPr>
          <w:rFonts w:ascii="Courier New" w:hAnsi="Courier New"/>
        </w:rPr>
      </w:pPr>
      <w:r>
        <w:rPr>
          <w:rFonts w:ascii="Courier New" w:hAnsi="Courier New"/>
        </w:rPr>
        <w:t>On 26 Apr 06, the a</w:t>
      </w:r>
      <w:r w:rsidR="00D65177">
        <w:rPr>
          <w:rFonts w:ascii="Courier New" w:hAnsi="Courier New"/>
        </w:rPr>
        <w:t xml:space="preserve">pplicant acknowledged receipt </w:t>
      </w:r>
      <w:r>
        <w:rPr>
          <w:rFonts w:ascii="Courier New" w:hAnsi="Courier New"/>
        </w:rPr>
        <w:t xml:space="preserve">and submitted </w:t>
      </w:r>
      <w:r w:rsidR="008825CC">
        <w:rPr>
          <w:rFonts w:ascii="Courier New" w:hAnsi="Courier New"/>
        </w:rPr>
        <w:t xml:space="preserve">a </w:t>
      </w:r>
      <w:r w:rsidR="00D65177">
        <w:rPr>
          <w:rFonts w:ascii="Courier New" w:hAnsi="Courier New"/>
        </w:rPr>
        <w:t>written response.</w:t>
      </w:r>
      <w:r w:rsidR="00C63A8A">
        <w:rPr>
          <w:rFonts w:ascii="Courier New" w:hAnsi="Courier New"/>
        </w:rPr>
        <w:t xml:space="preserve">  As a result of the referral EPR, he was rendered ineligible for promotion to master se</w:t>
      </w:r>
      <w:r w:rsidR="008825CC">
        <w:rPr>
          <w:rFonts w:ascii="Courier New" w:hAnsi="Courier New"/>
        </w:rPr>
        <w:t xml:space="preserve">rgeant, costing him his promotion sequence number and rendering him ineligible for </w:t>
      </w:r>
      <w:r w:rsidR="00906D5D">
        <w:rPr>
          <w:rFonts w:ascii="Courier New" w:hAnsi="Courier New"/>
        </w:rPr>
        <w:t xml:space="preserve">promotion </w:t>
      </w:r>
      <w:r w:rsidR="008825CC">
        <w:rPr>
          <w:rFonts w:ascii="Courier New" w:hAnsi="Courier New"/>
        </w:rPr>
        <w:t>consideration during the following cycle (06E7).</w:t>
      </w:r>
    </w:p>
    <w:p w:rsidR="00D65177" w:rsidRDefault="00D65177">
      <w:pPr>
        <w:tabs>
          <w:tab w:val="left" w:pos="288"/>
          <w:tab w:val="left" w:pos="4752"/>
        </w:tabs>
        <w:spacing w:line="240" w:lineRule="exact"/>
        <w:ind w:right="-720"/>
        <w:jc w:val="both"/>
        <w:rPr>
          <w:rFonts w:ascii="Courier New" w:hAnsi="Courier New"/>
        </w:rPr>
      </w:pPr>
    </w:p>
    <w:p w:rsidR="00AB2B14" w:rsidRDefault="00AB2B14">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145CF8">
        <w:rPr>
          <w:rFonts w:ascii="Courier New" w:hAnsi="Courier New"/>
        </w:rPr>
        <w:t xml:space="preserve">applicant’s Enlisted Performance Report (EPR) profile since 1998 follows: </w:t>
      </w:r>
    </w:p>
    <w:p w:rsidR="00AB2B14" w:rsidRDefault="00AB2B14">
      <w:pPr>
        <w:tabs>
          <w:tab w:val="left" w:pos="288"/>
          <w:tab w:val="left" w:pos="4752"/>
        </w:tabs>
        <w:spacing w:line="240" w:lineRule="exact"/>
        <w:ind w:right="-720"/>
        <w:jc w:val="both"/>
        <w:rPr>
          <w:rFonts w:ascii="Courier New" w:hAnsi="Courier New"/>
        </w:rPr>
      </w:pPr>
    </w:p>
    <w:p w:rsidR="00AB2B14" w:rsidRDefault="00673F63">
      <w:pPr>
        <w:tabs>
          <w:tab w:val="left" w:pos="288"/>
          <w:tab w:val="left" w:pos="4752"/>
        </w:tabs>
        <w:spacing w:line="240" w:lineRule="exact"/>
        <w:ind w:right="-720"/>
        <w:jc w:val="both"/>
        <w:rPr>
          <w:rFonts w:ascii="Courier New" w:hAnsi="Courier New"/>
        </w:rPr>
      </w:pPr>
      <w:r>
        <w:rPr>
          <w:rFonts w:ascii="Courier New" w:hAnsi="Courier New"/>
        </w:rPr>
        <w:tab/>
        <w:t>PERIOD ENDING</w:t>
      </w:r>
      <w:r>
        <w:rPr>
          <w:rFonts w:ascii="Courier New" w:hAnsi="Courier New"/>
        </w:rPr>
        <w:tab/>
      </w:r>
      <w:r w:rsidR="00AB2B14">
        <w:rPr>
          <w:rFonts w:ascii="Courier New" w:hAnsi="Courier New"/>
        </w:rPr>
        <w:t>OVERALL EVALUATION</w:t>
      </w:r>
    </w:p>
    <w:p w:rsidR="00AB2B14" w:rsidRDefault="00AB2B14">
      <w:pPr>
        <w:tabs>
          <w:tab w:val="left" w:pos="288"/>
          <w:tab w:val="left" w:pos="4752"/>
        </w:tabs>
        <w:spacing w:line="240" w:lineRule="exact"/>
        <w:ind w:right="-720"/>
        <w:jc w:val="both"/>
        <w:rPr>
          <w:rFonts w:ascii="Courier New" w:hAnsi="Courier New"/>
        </w:rPr>
      </w:pPr>
    </w:p>
    <w:p w:rsidR="002719F7" w:rsidRPr="002719F7" w:rsidRDefault="002719F7" w:rsidP="002719F7">
      <w:pPr>
        <w:tabs>
          <w:tab w:val="left" w:pos="288"/>
          <w:tab w:val="left" w:pos="4752"/>
        </w:tabs>
        <w:spacing w:line="240" w:lineRule="exact"/>
        <w:ind w:right="-720"/>
        <w:jc w:val="both"/>
        <w:rPr>
          <w:rFonts w:ascii="Courier New" w:hAnsi="Courier New"/>
        </w:rPr>
      </w:pPr>
      <w:r w:rsidRPr="002719F7">
        <w:rPr>
          <w:rFonts w:ascii="Courier New" w:hAnsi="Courier New"/>
        </w:rPr>
        <w:tab/>
        <w:t xml:space="preserve">  24 Sep 98</w:t>
      </w:r>
      <w:r w:rsidRPr="002719F7">
        <w:rPr>
          <w:rFonts w:ascii="Courier New" w:hAnsi="Courier New"/>
        </w:rPr>
        <w:tab/>
      </w:r>
      <w:r w:rsidRPr="002719F7">
        <w:rPr>
          <w:rFonts w:ascii="Courier New" w:hAnsi="Courier New"/>
        </w:rPr>
        <w:tab/>
      </w:r>
      <w:r w:rsidRPr="002719F7">
        <w:rPr>
          <w:rFonts w:ascii="Courier New" w:hAnsi="Courier New"/>
        </w:rPr>
        <w:tab/>
        <w:t>5</w:t>
      </w:r>
    </w:p>
    <w:p w:rsidR="002719F7" w:rsidRPr="002719F7" w:rsidRDefault="002719F7" w:rsidP="002719F7">
      <w:pPr>
        <w:tabs>
          <w:tab w:val="left" w:pos="288"/>
          <w:tab w:val="left" w:pos="4752"/>
        </w:tabs>
        <w:spacing w:line="240" w:lineRule="exact"/>
        <w:ind w:right="-720"/>
        <w:jc w:val="both"/>
        <w:rPr>
          <w:rFonts w:ascii="Courier New" w:hAnsi="Courier New"/>
        </w:rPr>
      </w:pPr>
      <w:r w:rsidRPr="002719F7">
        <w:rPr>
          <w:rFonts w:ascii="Courier New" w:hAnsi="Courier New"/>
        </w:rPr>
        <w:tab/>
        <w:t xml:space="preserve">   1 Sep 99</w:t>
      </w:r>
      <w:r w:rsidRPr="002719F7">
        <w:rPr>
          <w:rFonts w:ascii="Courier New" w:hAnsi="Courier New"/>
        </w:rPr>
        <w:tab/>
      </w:r>
      <w:r w:rsidRPr="002719F7">
        <w:rPr>
          <w:rFonts w:ascii="Courier New" w:hAnsi="Courier New"/>
        </w:rPr>
        <w:tab/>
      </w:r>
      <w:r w:rsidRPr="002719F7">
        <w:rPr>
          <w:rFonts w:ascii="Courier New" w:hAnsi="Courier New"/>
        </w:rPr>
        <w:tab/>
        <w:t>5</w:t>
      </w:r>
    </w:p>
    <w:p w:rsidR="002719F7" w:rsidRPr="002719F7" w:rsidRDefault="002719F7" w:rsidP="002719F7">
      <w:pPr>
        <w:tabs>
          <w:tab w:val="left" w:pos="288"/>
          <w:tab w:val="left" w:pos="4752"/>
        </w:tabs>
        <w:spacing w:line="240" w:lineRule="exact"/>
        <w:ind w:right="-720"/>
        <w:jc w:val="both"/>
        <w:rPr>
          <w:rFonts w:ascii="Courier New" w:hAnsi="Courier New"/>
        </w:rPr>
      </w:pPr>
      <w:r w:rsidRPr="002719F7">
        <w:rPr>
          <w:rFonts w:ascii="Courier New" w:hAnsi="Courier New"/>
        </w:rPr>
        <w:tab/>
        <w:t xml:space="preserve">   1 Sep 00</w:t>
      </w:r>
      <w:r w:rsidRPr="002719F7">
        <w:rPr>
          <w:rFonts w:ascii="Courier New" w:hAnsi="Courier New"/>
        </w:rPr>
        <w:tab/>
      </w:r>
      <w:r w:rsidRPr="002719F7">
        <w:rPr>
          <w:rFonts w:ascii="Courier New" w:hAnsi="Courier New"/>
        </w:rPr>
        <w:tab/>
      </w:r>
      <w:r w:rsidRPr="002719F7">
        <w:rPr>
          <w:rFonts w:ascii="Courier New" w:hAnsi="Courier New"/>
        </w:rPr>
        <w:tab/>
        <w:t>5</w:t>
      </w:r>
    </w:p>
    <w:p w:rsidR="002719F7" w:rsidRDefault="002719F7">
      <w:pPr>
        <w:tabs>
          <w:tab w:val="left" w:pos="288"/>
          <w:tab w:val="left" w:pos="4752"/>
        </w:tabs>
        <w:spacing w:line="240" w:lineRule="exact"/>
        <w:ind w:right="-720"/>
        <w:jc w:val="both"/>
        <w:rPr>
          <w:rFonts w:ascii="Courier New" w:hAnsi="Courier New"/>
        </w:rPr>
      </w:pPr>
      <w:r w:rsidRPr="002719F7">
        <w:rPr>
          <w:rFonts w:ascii="Courier New" w:hAnsi="Courier New"/>
        </w:rPr>
        <w:tab/>
        <w:t xml:space="preserve">   1 Sep 01</w:t>
      </w:r>
      <w:r w:rsidRPr="002719F7">
        <w:rPr>
          <w:rFonts w:ascii="Courier New" w:hAnsi="Courier New"/>
        </w:rPr>
        <w:tab/>
      </w:r>
      <w:r w:rsidRPr="002719F7">
        <w:rPr>
          <w:rFonts w:ascii="Courier New" w:hAnsi="Courier New"/>
        </w:rPr>
        <w:tab/>
      </w:r>
      <w:r w:rsidRPr="002719F7">
        <w:rPr>
          <w:rFonts w:ascii="Courier New" w:hAnsi="Courier New"/>
        </w:rPr>
        <w:tab/>
        <w:t>5</w:t>
      </w:r>
    </w:p>
    <w:p w:rsidR="002719F7" w:rsidRDefault="00AB2B14" w:rsidP="002719F7">
      <w:pPr>
        <w:tabs>
          <w:tab w:val="left" w:pos="288"/>
          <w:tab w:val="left" w:pos="4752"/>
        </w:tabs>
        <w:spacing w:line="240" w:lineRule="exact"/>
        <w:ind w:right="-720"/>
        <w:jc w:val="both"/>
        <w:rPr>
          <w:rFonts w:ascii="Courier New" w:hAnsi="Courier New"/>
        </w:rPr>
      </w:pPr>
      <w:r>
        <w:rPr>
          <w:rFonts w:ascii="Courier New" w:hAnsi="Courier New"/>
        </w:rPr>
        <w:tab/>
      </w:r>
      <w:r w:rsidR="002719F7">
        <w:rPr>
          <w:rFonts w:ascii="Courier New" w:hAnsi="Courier New"/>
        </w:rPr>
        <w:t xml:space="preserve">   1 Sep 02</w:t>
      </w:r>
      <w:r w:rsidR="002719F7">
        <w:rPr>
          <w:rFonts w:ascii="Courier New" w:hAnsi="Courier New"/>
        </w:rPr>
        <w:tab/>
      </w:r>
      <w:r w:rsidR="002719F7">
        <w:rPr>
          <w:rFonts w:ascii="Courier New" w:hAnsi="Courier New"/>
        </w:rPr>
        <w:tab/>
      </w:r>
      <w:r w:rsidR="002719F7">
        <w:rPr>
          <w:rFonts w:ascii="Courier New" w:hAnsi="Courier New"/>
        </w:rPr>
        <w:tab/>
        <w:t>5</w:t>
      </w:r>
    </w:p>
    <w:p w:rsidR="002719F7" w:rsidRDefault="002719F7" w:rsidP="002719F7">
      <w:pPr>
        <w:tabs>
          <w:tab w:val="left" w:pos="288"/>
          <w:tab w:val="left" w:pos="4752"/>
        </w:tabs>
        <w:spacing w:line="240" w:lineRule="exact"/>
        <w:ind w:right="-720"/>
        <w:jc w:val="both"/>
        <w:rPr>
          <w:rFonts w:ascii="Courier New" w:hAnsi="Courier New"/>
        </w:rPr>
      </w:pPr>
      <w:r>
        <w:rPr>
          <w:rFonts w:ascii="Courier New" w:hAnsi="Courier New"/>
        </w:rPr>
        <w:tab/>
        <w:t xml:space="preserve">  17 Mar 03</w:t>
      </w:r>
      <w:r>
        <w:rPr>
          <w:rFonts w:ascii="Courier New" w:hAnsi="Courier New"/>
        </w:rPr>
        <w:tab/>
      </w:r>
      <w:r>
        <w:rPr>
          <w:rFonts w:ascii="Courier New" w:hAnsi="Courier New"/>
        </w:rPr>
        <w:tab/>
      </w:r>
      <w:r>
        <w:rPr>
          <w:rFonts w:ascii="Courier New" w:hAnsi="Courier New"/>
        </w:rPr>
        <w:tab/>
        <w:t>5</w:t>
      </w:r>
    </w:p>
    <w:p w:rsidR="002719F7" w:rsidRDefault="002719F7" w:rsidP="002719F7">
      <w:pPr>
        <w:tabs>
          <w:tab w:val="left" w:pos="288"/>
          <w:tab w:val="left" w:pos="4752"/>
        </w:tabs>
        <w:spacing w:line="240" w:lineRule="exact"/>
        <w:ind w:right="-720"/>
        <w:jc w:val="both"/>
        <w:rPr>
          <w:rFonts w:ascii="Courier New" w:hAnsi="Courier New"/>
        </w:rPr>
      </w:pPr>
      <w:r>
        <w:rPr>
          <w:rFonts w:ascii="Courier New" w:hAnsi="Courier New"/>
        </w:rPr>
        <w:tab/>
        <w:t xml:space="preserve">  17 Mar 04</w:t>
      </w:r>
      <w:r>
        <w:rPr>
          <w:rFonts w:ascii="Courier New" w:hAnsi="Courier New"/>
        </w:rPr>
        <w:tab/>
      </w:r>
      <w:r>
        <w:rPr>
          <w:rFonts w:ascii="Courier New" w:hAnsi="Courier New"/>
        </w:rPr>
        <w:tab/>
      </w:r>
      <w:r>
        <w:rPr>
          <w:rFonts w:ascii="Courier New" w:hAnsi="Courier New"/>
        </w:rPr>
        <w:tab/>
        <w:t>5</w:t>
      </w:r>
    </w:p>
    <w:p w:rsidR="002719F7" w:rsidRDefault="002719F7" w:rsidP="002719F7">
      <w:pPr>
        <w:tabs>
          <w:tab w:val="left" w:pos="288"/>
          <w:tab w:val="left" w:pos="4752"/>
        </w:tabs>
        <w:spacing w:line="240" w:lineRule="exact"/>
        <w:ind w:right="-720"/>
        <w:jc w:val="both"/>
        <w:rPr>
          <w:rFonts w:ascii="Courier New" w:hAnsi="Courier New"/>
        </w:rPr>
      </w:pPr>
      <w:r>
        <w:rPr>
          <w:rFonts w:ascii="Courier New" w:hAnsi="Courier New"/>
        </w:rPr>
        <w:tab/>
        <w:t xml:space="preserve">  17 Mar 05</w:t>
      </w:r>
      <w:r>
        <w:rPr>
          <w:rFonts w:ascii="Courier New" w:hAnsi="Courier New"/>
        </w:rPr>
        <w:tab/>
      </w:r>
      <w:r>
        <w:rPr>
          <w:rFonts w:ascii="Courier New" w:hAnsi="Courier New"/>
        </w:rPr>
        <w:tab/>
      </w:r>
      <w:r>
        <w:rPr>
          <w:rFonts w:ascii="Courier New" w:hAnsi="Courier New"/>
        </w:rPr>
        <w:tab/>
        <w:t>5</w:t>
      </w:r>
    </w:p>
    <w:p w:rsidR="000F1569" w:rsidRDefault="00D83ACB">
      <w:pPr>
        <w:tabs>
          <w:tab w:val="left" w:pos="288"/>
          <w:tab w:val="left" w:pos="4752"/>
        </w:tabs>
        <w:spacing w:line="240" w:lineRule="exact"/>
        <w:ind w:right="-720"/>
        <w:jc w:val="both"/>
        <w:rPr>
          <w:rFonts w:ascii="Courier New" w:hAnsi="Courier New"/>
        </w:rPr>
      </w:pPr>
      <w:r>
        <w:rPr>
          <w:rFonts w:ascii="Courier New" w:hAnsi="Courier New"/>
        </w:rPr>
        <w:tab/>
        <w:t xml:space="preserve"> </w:t>
      </w:r>
      <w:r w:rsidRPr="00D83ACB">
        <w:rPr>
          <w:rFonts w:ascii="Courier New" w:hAnsi="Courier New"/>
          <w:b/>
        </w:rPr>
        <w:t>*</w:t>
      </w:r>
      <w:r w:rsidR="002719F7">
        <w:rPr>
          <w:rFonts w:ascii="Courier New" w:hAnsi="Courier New"/>
        </w:rPr>
        <w:t>17 Mar 06</w:t>
      </w:r>
      <w:r w:rsidR="002719F7">
        <w:rPr>
          <w:rFonts w:ascii="Courier New" w:hAnsi="Courier New"/>
        </w:rPr>
        <w:tab/>
      </w:r>
      <w:r w:rsidR="002719F7">
        <w:rPr>
          <w:rFonts w:ascii="Courier New" w:hAnsi="Courier New"/>
        </w:rPr>
        <w:tab/>
      </w:r>
      <w:r w:rsidR="002719F7">
        <w:rPr>
          <w:rFonts w:ascii="Courier New" w:hAnsi="Courier New"/>
        </w:rPr>
        <w:tab/>
        <w:t>4</w:t>
      </w:r>
      <w:r w:rsidR="000A21DD">
        <w:rPr>
          <w:rFonts w:ascii="Courier New" w:hAnsi="Courier New"/>
        </w:rPr>
        <w:t xml:space="preserve"> (Referral)</w:t>
      </w:r>
    </w:p>
    <w:p w:rsidR="000F1569" w:rsidRDefault="000F1569" w:rsidP="000F1569">
      <w:pPr>
        <w:tabs>
          <w:tab w:val="left" w:pos="288"/>
          <w:tab w:val="left" w:pos="4752"/>
        </w:tabs>
        <w:spacing w:line="240" w:lineRule="exact"/>
        <w:ind w:right="-720"/>
        <w:jc w:val="both"/>
        <w:rPr>
          <w:rFonts w:ascii="Courier New" w:hAnsi="Courier New"/>
        </w:rPr>
      </w:pPr>
      <w:r>
        <w:rPr>
          <w:rFonts w:ascii="Courier New" w:hAnsi="Courier New"/>
        </w:rPr>
        <w:tab/>
        <w:t xml:space="preserve">  30 Nov 06</w:t>
      </w:r>
      <w:r>
        <w:rPr>
          <w:rFonts w:ascii="Courier New" w:hAnsi="Courier New"/>
        </w:rPr>
        <w:tab/>
      </w:r>
      <w:r>
        <w:rPr>
          <w:rFonts w:ascii="Courier New" w:hAnsi="Courier New"/>
        </w:rPr>
        <w:tab/>
      </w:r>
      <w:r>
        <w:rPr>
          <w:rFonts w:ascii="Courier New" w:hAnsi="Courier New"/>
        </w:rPr>
        <w:tab/>
        <w:t>5</w:t>
      </w:r>
    </w:p>
    <w:p w:rsidR="00AB2B14" w:rsidRDefault="00AB2B14">
      <w:pPr>
        <w:tabs>
          <w:tab w:val="left" w:pos="288"/>
          <w:tab w:val="left" w:pos="4752"/>
        </w:tabs>
        <w:spacing w:line="240" w:lineRule="exact"/>
        <w:ind w:right="-720"/>
        <w:jc w:val="both"/>
        <w:rPr>
          <w:rFonts w:ascii="Courier New" w:hAnsi="Courier New"/>
        </w:rPr>
      </w:pPr>
      <w:r>
        <w:rPr>
          <w:rFonts w:ascii="Courier New" w:hAnsi="Courier New"/>
        </w:rPr>
        <w:tab/>
        <w:t xml:space="preserve"> </w:t>
      </w:r>
      <w:r w:rsidR="00673F63">
        <w:rPr>
          <w:rFonts w:ascii="Courier New" w:hAnsi="Courier New"/>
        </w:rPr>
        <w:t xml:space="preserve">  </w:t>
      </w:r>
      <w:r>
        <w:rPr>
          <w:rFonts w:ascii="Courier New" w:hAnsi="Courier New"/>
        </w:rPr>
        <w:t>1 Jun 07</w:t>
      </w:r>
      <w:r>
        <w:rPr>
          <w:rFonts w:ascii="Courier New" w:hAnsi="Courier New"/>
        </w:rPr>
        <w:tab/>
      </w:r>
      <w:r>
        <w:rPr>
          <w:rFonts w:ascii="Courier New" w:hAnsi="Courier New"/>
        </w:rPr>
        <w:tab/>
      </w:r>
      <w:r>
        <w:rPr>
          <w:rFonts w:ascii="Courier New" w:hAnsi="Courier New"/>
        </w:rPr>
        <w:tab/>
        <w:t>5</w:t>
      </w:r>
    </w:p>
    <w:p w:rsidR="000F1569" w:rsidRDefault="000F1569" w:rsidP="000F1569">
      <w:pPr>
        <w:tabs>
          <w:tab w:val="left" w:pos="288"/>
          <w:tab w:val="left" w:pos="4752"/>
        </w:tabs>
        <w:spacing w:line="240" w:lineRule="exact"/>
        <w:ind w:right="-720"/>
        <w:jc w:val="both"/>
        <w:rPr>
          <w:rFonts w:ascii="Courier New" w:hAnsi="Courier New"/>
        </w:rPr>
      </w:pPr>
      <w:r>
        <w:rPr>
          <w:rFonts w:ascii="Courier New" w:hAnsi="Courier New"/>
        </w:rPr>
        <w:tab/>
        <w:t xml:space="preserve">   1 Jun 08</w:t>
      </w:r>
      <w:r>
        <w:rPr>
          <w:rFonts w:ascii="Courier New" w:hAnsi="Courier New"/>
        </w:rPr>
        <w:tab/>
      </w:r>
      <w:r>
        <w:rPr>
          <w:rFonts w:ascii="Courier New" w:hAnsi="Courier New"/>
        </w:rPr>
        <w:tab/>
      </w:r>
      <w:r>
        <w:rPr>
          <w:rFonts w:ascii="Courier New" w:hAnsi="Courier New"/>
        </w:rPr>
        <w:tab/>
        <w:t>5</w:t>
      </w:r>
    </w:p>
    <w:p w:rsidR="00AB2B14" w:rsidRDefault="00AB2B14">
      <w:pPr>
        <w:tabs>
          <w:tab w:val="left" w:pos="288"/>
          <w:tab w:val="left" w:pos="4752"/>
        </w:tabs>
        <w:spacing w:line="240" w:lineRule="exact"/>
        <w:ind w:right="-720"/>
        <w:jc w:val="both"/>
        <w:rPr>
          <w:rFonts w:ascii="Courier New" w:hAnsi="Courier New"/>
        </w:rPr>
      </w:pPr>
    </w:p>
    <w:p w:rsidR="00861421" w:rsidRDefault="00861421" w:rsidP="00861421">
      <w:pPr>
        <w:tabs>
          <w:tab w:val="left" w:pos="288"/>
          <w:tab w:val="left" w:pos="4752"/>
        </w:tabs>
        <w:spacing w:line="240" w:lineRule="exact"/>
        <w:ind w:right="-720"/>
        <w:jc w:val="both"/>
        <w:rPr>
          <w:rFonts w:ascii="Courier New" w:hAnsi="Courier New"/>
        </w:rPr>
      </w:pPr>
      <w:r w:rsidRPr="00861421">
        <w:rPr>
          <w:rFonts w:ascii="Courier New" w:hAnsi="Courier New"/>
          <w:b/>
        </w:rPr>
        <w:lastRenderedPageBreak/>
        <w:t>*</w:t>
      </w:r>
      <w:r>
        <w:rPr>
          <w:rFonts w:ascii="Courier New" w:hAnsi="Courier New"/>
        </w:rPr>
        <w:t xml:space="preserve"> - </w:t>
      </w:r>
      <w:r w:rsidR="000A21DD">
        <w:rPr>
          <w:rFonts w:ascii="Courier New" w:hAnsi="Courier New"/>
        </w:rPr>
        <w:t xml:space="preserve">Contested </w:t>
      </w:r>
      <w:r>
        <w:rPr>
          <w:rFonts w:ascii="Courier New" w:hAnsi="Courier New"/>
        </w:rPr>
        <w:t>EPR</w:t>
      </w:r>
    </w:p>
    <w:p w:rsidR="00861421" w:rsidRDefault="00861421">
      <w:pPr>
        <w:tabs>
          <w:tab w:val="left" w:pos="288"/>
          <w:tab w:val="left" w:pos="4752"/>
        </w:tabs>
        <w:spacing w:line="240" w:lineRule="exact"/>
        <w:ind w:right="-720"/>
        <w:jc w:val="both"/>
        <w:rPr>
          <w:rFonts w:ascii="Courier New" w:hAnsi="Courier New"/>
        </w:rPr>
      </w:pPr>
    </w:p>
    <w:p w:rsidR="0090795F" w:rsidRDefault="0090795F">
      <w:pPr>
        <w:tabs>
          <w:tab w:val="left" w:pos="288"/>
          <w:tab w:val="left" w:pos="4752"/>
        </w:tabs>
        <w:spacing w:line="240" w:lineRule="exact"/>
        <w:ind w:right="-720"/>
        <w:jc w:val="both"/>
        <w:rPr>
          <w:rFonts w:ascii="Courier New" w:hAnsi="Courier New"/>
        </w:rPr>
      </w:pPr>
      <w:r>
        <w:rPr>
          <w:rFonts w:ascii="Courier New" w:hAnsi="Courier New"/>
        </w:rPr>
        <w:t xml:space="preserve">On 21 Sep 07 and 17 Apr 08, the Board granted relief </w:t>
      </w:r>
      <w:r w:rsidRPr="0090795F">
        <w:rPr>
          <w:rFonts w:ascii="Courier New" w:hAnsi="Courier New"/>
        </w:rPr>
        <w:t xml:space="preserve">to the other two NCOs involved in this incident </w:t>
      </w:r>
      <w:r>
        <w:rPr>
          <w:rFonts w:ascii="Courier New" w:hAnsi="Courier New"/>
        </w:rPr>
        <w:t xml:space="preserve">because </w:t>
      </w:r>
      <w:r w:rsidR="00861421">
        <w:rPr>
          <w:rFonts w:ascii="Courier New" w:hAnsi="Courier New"/>
        </w:rPr>
        <w:t xml:space="preserve">their </w:t>
      </w:r>
      <w:r w:rsidRPr="0090795F">
        <w:rPr>
          <w:rFonts w:ascii="Courier New" w:hAnsi="Courier New"/>
        </w:rPr>
        <w:t>rights were substantially prejudiced in their respective cases</w:t>
      </w:r>
      <w:r>
        <w:rPr>
          <w:rFonts w:ascii="Courier New" w:hAnsi="Courier New"/>
        </w:rPr>
        <w:t>.</w:t>
      </w:r>
    </w:p>
    <w:p w:rsidR="00D83ACB" w:rsidRDefault="00D83ACB">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F680E" w:rsidRDefault="00191F3A">
      <w:pPr>
        <w:tabs>
          <w:tab w:val="left" w:pos="288"/>
          <w:tab w:val="left" w:pos="4752"/>
        </w:tabs>
        <w:spacing w:line="240" w:lineRule="exact"/>
        <w:ind w:right="-720"/>
        <w:jc w:val="both"/>
        <w:rPr>
          <w:rFonts w:ascii="Courier New" w:hAnsi="Courier New"/>
        </w:rPr>
      </w:pPr>
      <w:r>
        <w:rPr>
          <w:rFonts w:ascii="Courier New" w:hAnsi="Courier New"/>
        </w:rPr>
        <w:t>A</w:t>
      </w:r>
      <w:r w:rsidR="004F74AE">
        <w:rPr>
          <w:rFonts w:ascii="Courier New" w:hAnsi="Courier New"/>
        </w:rPr>
        <w:t>FLOA/JAJM</w:t>
      </w:r>
      <w:r>
        <w:rPr>
          <w:rFonts w:ascii="Courier New" w:hAnsi="Courier New"/>
        </w:rPr>
        <w:t xml:space="preserve"> </w:t>
      </w:r>
      <w:r w:rsidR="008F1399">
        <w:rPr>
          <w:rFonts w:ascii="Courier New" w:hAnsi="Courier New"/>
        </w:rPr>
        <w:t>recommends denial</w:t>
      </w:r>
      <w:r w:rsidR="00D83ACB">
        <w:rPr>
          <w:rFonts w:ascii="Courier New" w:hAnsi="Courier New"/>
        </w:rPr>
        <w:t>,</w:t>
      </w:r>
      <w:r w:rsidR="009A0AE6">
        <w:rPr>
          <w:rFonts w:ascii="Courier New" w:hAnsi="Courier New"/>
        </w:rPr>
        <w:t xml:space="preserve"> indicating the </w:t>
      </w:r>
      <w:r w:rsidR="007F680E">
        <w:rPr>
          <w:rFonts w:ascii="Courier New" w:hAnsi="Courier New"/>
        </w:rPr>
        <w:t xml:space="preserve">applicant has not demonstrated error or injustice.  The applicant does not question the fairness of the Article 15 process.  The applicant </w:t>
      </w:r>
      <w:r w:rsidR="0090795F">
        <w:rPr>
          <w:rFonts w:ascii="Courier New" w:hAnsi="Courier New"/>
        </w:rPr>
        <w:t xml:space="preserve">was afforded due process, having the </w:t>
      </w:r>
      <w:r w:rsidR="007F680E">
        <w:rPr>
          <w:rFonts w:ascii="Courier New" w:hAnsi="Courier New"/>
        </w:rPr>
        <w:t xml:space="preserve">opportunity to demand </w:t>
      </w:r>
      <w:r w:rsidR="0090795F">
        <w:rPr>
          <w:rFonts w:ascii="Courier New" w:hAnsi="Courier New"/>
        </w:rPr>
        <w:t xml:space="preserve">trial by </w:t>
      </w:r>
      <w:r w:rsidR="007F680E">
        <w:rPr>
          <w:rFonts w:ascii="Courier New" w:hAnsi="Courier New"/>
        </w:rPr>
        <w:t>court-martial</w:t>
      </w:r>
      <w:r w:rsidR="00145CF8">
        <w:rPr>
          <w:rFonts w:ascii="Courier New" w:hAnsi="Courier New"/>
        </w:rPr>
        <w:t xml:space="preserve">, </w:t>
      </w:r>
      <w:r w:rsidR="007F680E">
        <w:rPr>
          <w:rFonts w:ascii="Courier New" w:hAnsi="Courier New"/>
        </w:rPr>
        <w:t>present any extenuating or mitigating evidence</w:t>
      </w:r>
      <w:r w:rsidR="00145CF8">
        <w:rPr>
          <w:rFonts w:ascii="Courier New" w:hAnsi="Courier New"/>
        </w:rPr>
        <w:t xml:space="preserve"> and/or a</w:t>
      </w:r>
      <w:r w:rsidR="007F680E">
        <w:rPr>
          <w:rFonts w:ascii="Courier New" w:hAnsi="Courier New"/>
        </w:rPr>
        <w:t>ppeal the findings and punishment</w:t>
      </w:r>
      <w:r w:rsidR="00B84E4D">
        <w:rPr>
          <w:rFonts w:ascii="Courier New" w:hAnsi="Courier New"/>
        </w:rPr>
        <w:t xml:space="preserve"> to the next level</w:t>
      </w:r>
      <w:r w:rsidR="007F680E">
        <w:rPr>
          <w:rFonts w:ascii="Courier New" w:hAnsi="Courier New"/>
        </w:rPr>
        <w:t xml:space="preserve">.  </w:t>
      </w:r>
      <w:r w:rsidR="0090795F">
        <w:rPr>
          <w:rFonts w:ascii="Courier New" w:hAnsi="Courier New"/>
        </w:rPr>
        <w:t xml:space="preserve">JAJM notes </w:t>
      </w:r>
      <w:r w:rsidR="007F680E">
        <w:rPr>
          <w:rFonts w:ascii="Courier New" w:hAnsi="Courier New"/>
        </w:rPr>
        <w:t xml:space="preserve">the imposing commander </w:t>
      </w:r>
      <w:r w:rsidR="0090795F">
        <w:rPr>
          <w:rFonts w:ascii="Courier New" w:hAnsi="Courier New"/>
        </w:rPr>
        <w:t xml:space="preserve">partially </w:t>
      </w:r>
      <w:r w:rsidR="007F680E">
        <w:rPr>
          <w:rFonts w:ascii="Courier New" w:hAnsi="Courier New"/>
        </w:rPr>
        <w:t>granted the applicant’s appeal</w:t>
      </w:r>
      <w:r w:rsidR="00D83ACB">
        <w:rPr>
          <w:rFonts w:ascii="Courier New" w:hAnsi="Courier New"/>
        </w:rPr>
        <w:t xml:space="preserve"> and indicates </w:t>
      </w:r>
      <w:r w:rsidR="0090795F">
        <w:rPr>
          <w:rFonts w:ascii="Courier New" w:hAnsi="Courier New"/>
        </w:rPr>
        <w:t xml:space="preserve">the punishment imposed </w:t>
      </w:r>
      <w:r w:rsidR="007F680E">
        <w:rPr>
          <w:rFonts w:ascii="Courier New" w:hAnsi="Courier New"/>
        </w:rPr>
        <w:t>was</w:t>
      </w:r>
      <w:r w:rsidR="001C5B6F">
        <w:rPr>
          <w:rFonts w:ascii="Courier New" w:hAnsi="Courier New"/>
        </w:rPr>
        <w:t xml:space="preserve"> </w:t>
      </w:r>
      <w:r w:rsidR="007F680E">
        <w:rPr>
          <w:rFonts w:ascii="Courier New" w:hAnsi="Courier New"/>
        </w:rPr>
        <w:t>not unfairly harsh.</w:t>
      </w:r>
      <w:r w:rsidR="004F74AE">
        <w:rPr>
          <w:rFonts w:ascii="Courier New" w:hAnsi="Courier New"/>
        </w:rPr>
        <w:t xml:space="preserve">  </w:t>
      </w:r>
      <w:r w:rsidR="0090795F">
        <w:rPr>
          <w:rFonts w:ascii="Courier New" w:hAnsi="Courier New"/>
        </w:rPr>
        <w:t>It</w:t>
      </w:r>
      <w:r w:rsidR="004F74AE">
        <w:rPr>
          <w:rFonts w:ascii="Courier New" w:hAnsi="Courier New"/>
        </w:rPr>
        <w:t xml:space="preserve"> is difficult to judge the credibility of the app</w:t>
      </w:r>
      <w:r w:rsidR="00F400E6">
        <w:rPr>
          <w:rFonts w:ascii="Courier New" w:hAnsi="Courier New"/>
        </w:rPr>
        <w:t>l</w:t>
      </w:r>
      <w:r w:rsidR="004F74AE">
        <w:rPr>
          <w:rFonts w:ascii="Courier New" w:hAnsi="Courier New"/>
        </w:rPr>
        <w:t>icant’s statement without the benefit of any other evidence in the case.  Unfortunately, three years after the fact, there is no record of any of the other statements or evidence from the investigation into this offense.</w:t>
      </w:r>
      <w:r w:rsidR="00861421">
        <w:rPr>
          <w:rFonts w:ascii="Courier New" w:hAnsi="Courier New"/>
        </w:rPr>
        <w:t xml:space="preserve">  </w:t>
      </w:r>
      <w:r w:rsidR="00D83ACB">
        <w:rPr>
          <w:rFonts w:ascii="Courier New" w:hAnsi="Courier New"/>
        </w:rPr>
        <w:t>T</w:t>
      </w:r>
      <w:r w:rsidR="00861421" w:rsidRPr="00861421">
        <w:rPr>
          <w:rFonts w:ascii="Courier New" w:hAnsi="Courier New"/>
        </w:rPr>
        <w:t>he applicant’s assertions are undermined by the fact he has since risen to the rank of master sergeant.</w:t>
      </w:r>
    </w:p>
    <w:p w:rsidR="000A3341" w:rsidRDefault="000A3341">
      <w:pPr>
        <w:tabs>
          <w:tab w:val="left" w:pos="288"/>
          <w:tab w:val="left" w:pos="4752"/>
        </w:tabs>
        <w:spacing w:line="240" w:lineRule="exact"/>
        <w:ind w:right="-720"/>
        <w:jc w:val="both"/>
        <w:rPr>
          <w:rFonts w:ascii="Courier New" w:hAnsi="Courier New"/>
        </w:rPr>
      </w:pPr>
    </w:p>
    <w:p w:rsidR="000A3341" w:rsidRDefault="000A3341">
      <w:pPr>
        <w:tabs>
          <w:tab w:val="left" w:pos="288"/>
          <w:tab w:val="left" w:pos="4752"/>
        </w:tabs>
        <w:spacing w:line="240" w:lineRule="exact"/>
        <w:ind w:right="-720"/>
        <w:jc w:val="both"/>
        <w:rPr>
          <w:rFonts w:ascii="Courier New" w:hAnsi="Courier New"/>
        </w:rPr>
      </w:pPr>
      <w:r>
        <w:rPr>
          <w:rFonts w:ascii="Courier New" w:hAnsi="Courier New"/>
        </w:rPr>
        <w:t>A complete copy of the AF</w:t>
      </w:r>
      <w:r w:rsidR="009A0AE6">
        <w:rPr>
          <w:rFonts w:ascii="Courier New" w:hAnsi="Courier New"/>
        </w:rPr>
        <w:t>LOA/JAJM</w:t>
      </w:r>
      <w:r>
        <w:rPr>
          <w:rFonts w:ascii="Courier New" w:hAnsi="Courier New"/>
        </w:rPr>
        <w:t xml:space="preserve"> evaluation is at Exhibit </w:t>
      </w:r>
      <w:r w:rsidR="008825CC">
        <w:rPr>
          <w:rFonts w:ascii="Courier New" w:hAnsi="Courier New"/>
        </w:rPr>
        <w:t>C</w:t>
      </w:r>
      <w:r>
        <w:rPr>
          <w:rFonts w:ascii="Courier New" w:hAnsi="Courier New"/>
        </w:rPr>
        <w:t>.</w:t>
      </w:r>
    </w:p>
    <w:p w:rsidR="000A3341" w:rsidRDefault="000A3341">
      <w:pPr>
        <w:tabs>
          <w:tab w:val="left" w:pos="288"/>
          <w:tab w:val="left" w:pos="4752"/>
        </w:tabs>
        <w:spacing w:line="240" w:lineRule="exact"/>
        <w:ind w:right="-720"/>
        <w:jc w:val="both"/>
        <w:rPr>
          <w:rFonts w:ascii="Courier New" w:hAnsi="Courier New"/>
        </w:rPr>
      </w:pPr>
    </w:p>
    <w:p w:rsidR="008F1399" w:rsidRDefault="008F1399" w:rsidP="008F1399">
      <w:pPr>
        <w:tabs>
          <w:tab w:val="left" w:pos="288"/>
          <w:tab w:val="left" w:pos="4752"/>
        </w:tabs>
        <w:spacing w:line="240" w:lineRule="exact"/>
        <w:ind w:right="-720"/>
        <w:jc w:val="both"/>
        <w:rPr>
          <w:rFonts w:ascii="Courier New" w:hAnsi="Courier New"/>
        </w:rPr>
      </w:pPr>
      <w:r>
        <w:rPr>
          <w:rFonts w:ascii="Courier New" w:hAnsi="Courier New"/>
        </w:rPr>
        <w:t>AFPC/DPSIDEP</w:t>
      </w:r>
      <w:r w:rsidR="009A0AE6">
        <w:rPr>
          <w:rFonts w:ascii="Courier New" w:hAnsi="Courier New"/>
        </w:rPr>
        <w:t xml:space="preserve"> recommends denial</w:t>
      </w:r>
      <w:r>
        <w:rPr>
          <w:rFonts w:ascii="Courier New" w:hAnsi="Courier New"/>
        </w:rPr>
        <w:t xml:space="preserve"> </w:t>
      </w:r>
      <w:r w:rsidR="00640020">
        <w:rPr>
          <w:rFonts w:ascii="Courier New" w:hAnsi="Courier New"/>
        </w:rPr>
        <w:t>with respect to removal of the referra</w:t>
      </w:r>
      <w:r w:rsidR="002665A9">
        <w:rPr>
          <w:rFonts w:ascii="Courier New" w:hAnsi="Courier New"/>
        </w:rPr>
        <w:t>l EPR</w:t>
      </w:r>
      <w:r w:rsidR="009A0AE6">
        <w:rPr>
          <w:rFonts w:ascii="Courier New" w:hAnsi="Courier New"/>
        </w:rPr>
        <w:t xml:space="preserve">, indicating </w:t>
      </w:r>
      <w:r w:rsidR="00D83ACB">
        <w:rPr>
          <w:rFonts w:ascii="Courier New" w:hAnsi="Courier New"/>
        </w:rPr>
        <w:t xml:space="preserve">there is </w:t>
      </w:r>
      <w:r w:rsidR="009A0AE6">
        <w:rPr>
          <w:rFonts w:ascii="Courier New" w:hAnsi="Courier New"/>
        </w:rPr>
        <w:t xml:space="preserve">no </w:t>
      </w:r>
      <w:r w:rsidR="00861421">
        <w:rPr>
          <w:rFonts w:ascii="Courier New" w:hAnsi="Courier New"/>
        </w:rPr>
        <w:t xml:space="preserve">evidence of an </w:t>
      </w:r>
      <w:r w:rsidR="009A0AE6">
        <w:rPr>
          <w:rFonts w:ascii="Courier New" w:hAnsi="Courier New"/>
        </w:rPr>
        <w:t>error or injustice.</w:t>
      </w:r>
      <w:r w:rsidR="00640020">
        <w:rPr>
          <w:rFonts w:ascii="Courier New" w:hAnsi="Courier New"/>
        </w:rPr>
        <w:t xml:space="preserve"> </w:t>
      </w:r>
      <w:r>
        <w:rPr>
          <w:rFonts w:ascii="Courier New" w:hAnsi="Courier New"/>
        </w:rPr>
        <w:t xml:space="preserve"> The</w:t>
      </w:r>
      <w:r w:rsidR="00640020">
        <w:rPr>
          <w:rFonts w:ascii="Courier New" w:hAnsi="Courier New"/>
        </w:rPr>
        <w:t xml:space="preserve">y contend the </w:t>
      </w:r>
      <w:r>
        <w:rPr>
          <w:rFonts w:ascii="Courier New" w:hAnsi="Courier New"/>
        </w:rPr>
        <w:t xml:space="preserve">EPR accurately reflects the member received an Article 15 </w:t>
      </w:r>
      <w:r w:rsidR="00640020">
        <w:rPr>
          <w:rFonts w:ascii="Courier New" w:hAnsi="Courier New"/>
        </w:rPr>
        <w:t xml:space="preserve">because he “viewed” </w:t>
      </w:r>
      <w:r>
        <w:rPr>
          <w:rFonts w:ascii="Courier New" w:hAnsi="Courier New"/>
        </w:rPr>
        <w:t xml:space="preserve">banned material.  </w:t>
      </w:r>
      <w:r w:rsidR="00D83ACB">
        <w:rPr>
          <w:rFonts w:ascii="Courier New" w:hAnsi="Courier New"/>
        </w:rPr>
        <w:t>T</w:t>
      </w:r>
      <w:r w:rsidR="00640020">
        <w:rPr>
          <w:rFonts w:ascii="Courier New" w:hAnsi="Courier New"/>
        </w:rPr>
        <w:t>he EPR is accurate despite the fact the charge in the Article 15 reflects “display</w:t>
      </w:r>
      <w:r w:rsidR="00B84E4D">
        <w:rPr>
          <w:rFonts w:ascii="Courier New" w:hAnsi="Courier New"/>
        </w:rPr>
        <w:t>ed</w:t>
      </w:r>
      <w:r w:rsidR="00640020">
        <w:rPr>
          <w:rFonts w:ascii="Courier New" w:hAnsi="Courier New"/>
        </w:rPr>
        <w:t>”.  Further, the relief granted in the other two cases was due to extenuating circumstances that do not apply to this case.</w:t>
      </w:r>
    </w:p>
    <w:p w:rsidR="00640020" w:rsidRDefault="00640020" w:rsidP="008F1399">
      <w:pPr>
        <w:tabs>
          <w:tab w:val="left" w:pos="288"/>
          <w:tab w:val="left" w:pos="4752"/>
        </w:tabs>
        <w:spacing w:line="240" w:lineRule="exact"/>
        <w:ind w:right="-720"/>
        <w:jc w:val="both"/>
        <w:rPr>
          <w:rFonts w:ascii="Courier New" w:hAnsi="Courier New"/>
        </w:rPr>
      </w:pPr>
    </w:p>
    <w:p w:rsidR="00640020" w:rsidRDefault="00640020" w:rsidP="008F1399">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005EF6">
        <w:rPr>
          <w:rFonts w:ascii="Courier New" w:hAnsi="Courier New"/>
        </w:rPr>
        <w:t>AFPC/</w:t>
      </w:r>
      <w:r w:rsidR="00C63203">
        <w:rPr>
          <w:rFonts w:ascii="Courier New" w:hAnsi="Courier New"/>
        </w:rPr>
        <w:t>DPSIDEP</w:t>
      </w:r>
      <w:r>
        <w:rPr>
          <w:rFonts w:ascii="Courier New" w:hAnsi="Courier New"/>
        </w:rPr>
        <w:t xml:space="preserve"> </w:t>
      </w:r>
      <w:r w:rsidR="00F51E07">
        <w:rPr>
          <w:rFonts w:ascii="Courier New" w:hAnsi="Courier New"/>
        </w:rPr>
        <w:t xml:space="preserve">evaluation </w:t>
      </w:r>
      <w:r>
        <w:rPr>
          <w:rFonts w:ascii="Courier New" w:hAnsi="Courier New"/>
        </w:rPr>
        <w:t xml:space="preserve">is at exhibit </w:t>
      </w:r>
      <w:r w:rsidR="001C76B3">
        <w:rPr>
          <w:rFonts w:ascii="Courier New" w:hAnsi="Courier New"/>
        </w:rPr>
        <w:t>D</w:t>
      </w:r>
      <w:r>
        <w:rPr>
          <w:rFonts w:ascii="Courier New" w:hAnsi="Courier New"/>
        </w:rPr>
        <w:t>.</w:t>
      </w:r>
    </w:p>
    <w:p w:rsidR="00640020" w:rsidRDefault="00640020" w:rsidP="008F1399">
      <w:pPr>
        <w:tabs>
          <w:tab w:val="left" w:pos="288"/>
          <w:tab w:val="left" w:pos="4752"/>
        </w:tabs>
        <w:spacing w:line="240" w:lineRule="exact"/>
        <w:ind w:right="-720"/>
        <w:jc w:val="both"/>
        <w:rPr>
          <w:rFonts w:ascii="Courier New" w:hAnsi="Courier New"/>
        </w:rPr>
      </w:pPr>
    </w:p>
    <w:p w:rsidR="00640020" w:rsidRDefault="00C63203" w:rsidP="008F1399">
      <w:pPr>
        <w:tabs>
          <w:tab w:val="left" w:pos="288"/>
          <w:tab w:val="left" w:pos="4752"/>
        </w:tabs>
        <w:spacing w:line="240" w:lineRule="exact"/>
        <w:ind w:right="-720"/>
        <w:jc w:val="both"/>
        <w:rPr>
          <w:rFonts w:ascii="Courier New" w:hAnsi="Courier New"/>
        </w:rPr>
      </w:pPr>
      <w:r>
        <w:rPr>
          <w:rFonts w:ascii="Courier New" w:hAnsi="Courier New"/>
        </w:rPr>
        <w:t>A</w:t>
      </w:r>
      <w:r w:rsidR="00640020">
        <w:rPr>
          <w:rFonts w:ascii="Courier New" w:hAnsi="Courier New"/>
        </w:rPr>
        <w:t>FPC/DPSOE</w:t>
      </w:r>
      <w:r>
        <w:rPr>
          <w:rFonts w:ascii="Courier New" w:hAnsi="Courier New"/>
        </w:rPr>
        <w:t xml:space="preserve"> recommends denial w</w:t>
      </w:r>
      <w:r w:rsidR="00B84E4D">
        <w:rPr>
          <w:rFonts w:ascii="Courier New" w:hAnsi="Courier New"/>
        </w:rPr>
        <w:t xml:space="preserve">ith respect to the </w:t>
      </w:r>
      <w:r>
        <w:rPr>
          <w:rFonts w:ascii="Courier New" w:hAnsi="Courier New"/>
        </w:rPr>
        <w:t>applicant’s red</w:t>
      </w:r>
      <w:r w:rsidR="00D83ACB">
        <w:rPr>
          <w:rFonts w:ascii="Courier New" w:hAnsi="Courier New"/>
        </w:rPr>
        <w:t>-</w:t>
      </w:r>
      <w:r>
        <w:rPr>
          <w:rFonts w:ascii="Courier New" w:hAnsi="Courier New"/>
        </w:rPr>
        <w:t>lined p</w:t>
      </w:r>
      <w:r w:rsidR="00B84E4D">
        <w:rPr>
          <w:rFonts w:ascii="Courier New" w:hAnsi="Courier New"/>
        </w:rPr>
        <w:t>romotion to master sergeant</w:t>
      </w:r>
      <w:r>
        <w:rPr>
          <w:rFonts w:ascii="Courier New" w:hAnsi="Courier New"/>
        </w:rPr>
        <w:t xml:space="preserve">, indicating </w:t>
      </w:r>
      <w:r w:rsidR="00D83ACB">
        <w:rPr>
          <w:rFonts w:ascii="Courier New" w:hAnsi="Courier New"/>
        </w:rPr>
        <w:t xml:space="preserve">there is </w:t>
      </w:r>
      <w:r>
        <w:rPr>
          <w:rFonts w:ascii="Courier New" w:hAnsi="Courier New"/>
        </w:rPr>
        <w:t xml:space="preserve">no </w:t>
      </w:r>
      <w:r w:rsidR="00E12D41">
        <w:rPr>
          <w:rFonts w:ascii="Courier New" w:hAnsi="Courier New"/>
        </w:rPr>
        <w:t xml:space="preserve">evidence of an </w:t>
      </w:r>
      <w:r>
        <w:rPr>
          <w:rFonts w:ascii="Courier New" w:hAnsi="Courier New"/>
        </w:rPr>
        <w:t>error or injustice</w:t>
      </w:r>
      <w:r w:rsidR="00640020">
        <w:rPr>
          <w:rFonts w:ascii="Courier New" w:hAnsi="Courier New"/>
        </w:rPr>
        <w:t>.</w:t>
      </w:r>
      <w:r w:rsidR="00B84E4D">
        <w:rPr>
          <w:rFonts w:ascii="Courier New" w:hAnsi="Courier New"/>
        </w:rPr>
        <w:t xml:space="preserve">  DPSOE defers to the recommendations of DPSIDEP and AFLOA/JAJM regarding the removal of the referral report and the Article 15, </w:t>
      </w:r>
      <w:r w:rsidR="00F51E07">
        <w:rPr>
          <w:rFonts w:ascii="Courier New" w:hAnsi="Courier New"/>
        </w:rPr>
        <w:t xml:space="preserve">but </w:t>
      </w:r>
      <w:r w:rsidR="00B84E4D">
        <w:rPr>
          <w:rFonts w:ascii="Courier New" w:hAnsi="Courier New"/>
        </w:rPr>
        <w:t xml:space="preserve">finds the removal of the applicant’s line number and subsequent ineligibility for promotion consideration during the 06E7 promotion cycle were carried out appropriately </w:t>
      </w:r>
      <w:r w:rsidR="002665A9">
        <w:rPr>
          <w:rFonts w:ascii="Courier New" w:hAnsi="Courier New"/>
        </w:rPr>
        <w:t xml:space="preserve">and </w:t>
      </w:r>
      <w:r w:rsidR="00B84E4D">
        <w:rPr>
          <w:rFonts w:ascii="Courier New" w:hAnsi="Courier New"/>
        </w:rPr>
        <w:t xml:space="preserve">in accordance with </w:t>
      </w:r>
      <w:r w:rsidR="00F51E07">
        <w:rPr>
          <w:rFonts w:ascii="Courier New" w:hAnsi="Courier New"/>
        </w:rPr>
        <w:t>prescribing directives</w:t>
      </w:r>
      <w:r w:rsidR="00B84E4D">
        <w:rPr>
          <w:rFonts w:ascii="Courier New" w:hAnsi="Courier New"/>
        </w:rPr>
        <w:t>.</w:t>
      </w:r>
    </w:p>
    <w:p w:rsidR="00F51E07" w:rsidRDefault="00F51E07" w:rsidP="008F1399">
      <w:pPr>
        <w:tabs>
          <w:tab w:val="left" w:pos="288"/>
          <w:tab w:val="left" w:pos="4752"/>
        </w:tabs>
        <w:spacing w:line="240" w:lineRule="exact"/>
        <w:ind w:right="-720"/>
        <w:jc w:val="both"/>
        <w:rPr>
          <w:rFonts w:ascii="Courier New" w:hAnsi="Courier New"/>
        </w:rPr>
      </w:pPr>
    </w:p>
    <w:p w:rsidR="00F51E07" w:rsidRDefault="00F51E07" w:rsidP="008F1399">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005EF6">
        <w:rPr>
          <w:rFonts w:ascii="Courier New" w:hAnsi="Courier New"/>
        </w:rPr>
        <w:t>AFPC/</w:t>
      </w:r>
      <w:r w:rsidR="00C63203">
        <w:rPr>
          <w:rFonts w:ascii="Courier New" w:hAnsi="Courier New"/>
        </w:rPr>
        <w:t>DPSOE</w:t>
      </w:r>
      <w:r>
        <w:rPr>
          <w:rFonts w:ascii="Courier New" w:hAnsi="Courier New"/>
        </w:rPr>
        <w:t xml:space="preserve"> evaluation is at Exhibit </w:t>
      </w:r>
      <w:r w:rsidR="001C76B3">
        <w:rPr>
          <w:rFonts w:ascii="Courier New" w:hAnsi="Courier New"/>
        </w:rPr>
        <w:t>E</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u w:val="single"/>
        </w:rPr>
      </w:pPr>
    </w:p>
    <w:p w:rsidR="000441E7" w:rsidRDefault="00B26CE0">
      <w:pPr>
        <w:tabs>
          <w:tab w:val="left" w:pos="288"/>
          <w:tab w:val="left" w:pos="4752"/>
        </w:tabs>
        <w:spacing w:line="240" w:lineRule="exact"/>
        <w:ind w:right="-720"/>
        <w:jc w:val="both"/>
        <w:rPr>
          <w:rFonts w:ascii="Courier New" w:hAnsi="Courier New"/>
        </w:rPr>
      </w:pPr>
      <w:r>
        <w:rPr>
          <w:rFonts w:ascii="Courier New" w:hAnsi="Courier New"/>
          <w:u w:val="single"/>
        </w:rPr>
        <w:br w:type="page"/>
      </w:r>
      <w:r w:rsidR="000441E7">
        <w:rPr>
          <w:rFonts w:ascii="Courier New" w:hAnsi="Courier New"/>
          <w:u w:val="single"/>
        </w:rPr>
        <w:lastRenderedPageBreak/>
        <w:t>APPLICANT'S REVIEW OF AIR FORCE EVALUATION</w:t>
      </w:r>
      <w:r w:rsidR="000441E7">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D8438F">
        <w:rPr>
          <w:rFonts w:ascii="Courier New" w:hAnsi="Courier New"/>
        </w:rPr>
        <w:t>w</w:t>
      </w:r>
      <w:r w:rsidR="00A54248">
        <w:rPr>
          <w:rFonts w:ascii="Courier New" w:hAnsi="Courier New"/>
        </w:rPr>
        <w:t>as</w:t>
      </w:r>
      <w:r>
        <w:rPr>
          <w:rFonts w:ascii="Courier New" w:hAnsi="Courier New"/>
        </w:rPr>
        <w:t xml:space="preserve"> forwarded to applicant on </w:t>
      </w:r>
      <w:r w:rsidR="00D8438F">
        <w:rPr>
          <w:rFonts w:ascii="Courier New" w:hAnsi="Courier New"/>
        </w:rPr>
        <w:t>26 Jun 09</w:t>
      </w:r>
      <w:r>
        <w:rPr>
          <w:rFonts w:ascii="Courier New" w:hAnsi="Courier New"/>
        </w:rPr>
        <w:t xml:space="preserve"> for review and response.  As of this date, no response has been received by this office (Exhibit </w:t>
      </w:r>
      <w:r w:rsidR="001C76B3">
        <w:rPr>
          <w:rFonts w:ascii="Courier New" w:hAnsi="Courier New"/>
        </w:rPr>
        <w:t>F</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D0DAD">
        <w:rPr>
          <w:rFonts w:ascii="Courier New" w:hAnsi="Courier New" w:cs="Courier New"/>
          <w:szCs w:val="24"/>
          <w:u w:val="single"/>
        </w:rPr>
        <w:t>THE BOARD CONCLUDES THAT</w:t>
      </w:r>
      <w:r w:rsidRPr="003D0DAD">
        <w:rPr>
          <w:rFonts w:ascii="Courier New" w:hAnsi="Courier New" w:cs="Courier New"/>
          <w:szCs w:val="24"/>
        </w:rPr>
        <w:t>:</w:t>
      </w: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D0DAD">
        <w:rPr>
          <w:rFonts w:ascii="Courier New" w:hAnsi="Courier New" w:cs="Courier New"/>
          <w:szCs w:val="24"/>
        </w:rPr>
        <w:t>1.  The applicant has exhausted all remedies provided by existing law or regulations.</w:t>
      </w: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D0DAD">
        <w:rPr>
          <w:rFonts w:ascii="Courier New" w:hAnsi="Courier New" w:cs="Courier New"/>
          <w:szCs w:val="24"/>
        </w:rPr>
        <w:t>2.  The application was timely filed.</w:t>
      </w: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76C8A"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3D0DAD">
        <w:rPr>
          <w:rFonts w:ascii="Courier New" w:hAnsi="Courier New" w:cs="Courier New"/>
          <w:szCs w:val="24"/>
        </w:rPr>
        <w:t>3.  Sufficient relevant evidence has been presented to demonstrate the existence</w:t>
      </w:r>
      <w:r w:rsidR="00770632">
        <w:rPr>
          <w:rFonts w:ascii="Courier New" w:hAnsi="Courier New" w:cs="Courier New"/>
          <w:szCs w:val="24"/>
        </w:rPr>
        <w:t xml:space="preserve"> of an</w:t>
      </w:r>
      <w:r w:rsidR="004F799A">
        <w:rPr>
          <w:rFonts w:ascii="Courier New" w:hAnsi="Courier New" w:cs="Courier New"/>
          <w:szCs w:val="24"/>
        </w:rPr>
        <w:t xml:space="preserve"> i</w:t>
      </w:r>
      <w:r w:rsidRPr="003D0DAD">
        <w:rPr>
          <w:rFonts w:ascii="Courier New" w:hAnsi="Courier New" w:cs="Courier New"/>
          <w:szCs w:val="24"/>
        </w:rPr>
        <w:t>njustice warranting corrective action</w:t>
      </w:r>
      <w:r w:rsidRPr="009B6562">
        <w:rPr>
          <w:rFonts w:ascii="Courier New" w:hAnsi="Courier New" w:cs="Courier New"/>
          <w:szCs w:val="24"/>
        </w:rPr>
        <w:t xml:space="preserve">.  </w:t>
      </w:r>
      <w:r w:rsidR="00716FDF">
        <w:rPr>
          <w:rFonts w:ascii="Courier New" w:hAnsi="Courier New" w:cs="Courier New"/>
          <w:szCs w:val="24"/>
        </w:rPr>
        <w:t>After a</w:t>
      </w:r>
      <w:r w:rsidR="00716FDF" w:rsidRPr="009B6562">
        <w:rPr>
          <w:rFonts w:ascii="Courier New" w:eastAsia="MS Mincho" w:hAnsi="Courier New" w:cs="Courier New"/>
          <w:color w:val="000000"/>
        </w:rPr>
        <w:t xml:space="preserve"> thorou</w:t>
      </w:r>
      <w:r w:rsidR="00716FDF">
        <w:rPr>
          <w:rFonts w:ascii="Courier New" w:eastAsia="MS Mincho" w:hAnsi="Courier New" w:cs="Courier New"/>
          <w:color w:val="000000"/>
        </w:rPr>
        <w:t>gh review of the</w:t>
      </w:r>
      <w:r w:rsidR="004C546F">
        <w:rPr>
          <w:rFonts w:ascii="Courier New" w:eastAsia="MS Mincho" w:hAnsi="Courier New" w:cs="Courier New"/>
          <w:color w:val="000000"/>
        </w:rPr>
        <w:t xml:space="preserve"> available evidence</w:t>
      </w:r>
      <w:r w:rsidR="00716FDF">
        <w:rPr>
          <w:rFonts w:ascii="Courier New" w:eastAsia="MS Mincho" w:hAnsi="Courier New" w:cs="Courier New"/>
          <w:color w:val="000000"/>
        </w:rPr>
        <w:t xml:space="preserve">, including the Board’s </w:t>
      </w:r>
      <w:r w:rsidR="004C546F">
        <w:rPr>
          <w:rFonts w:ascii="Courier New" w:eastAsia="MS Mincho" w:hAnsi="Courier New" w:cs="Courier New"/>
          <w:color w:val="000000"/>
        </w:rPr>
        <w:t xml:space="preserve">favorable consideration </w:t>
      </w:r>
      <w:r w:rsidR="00E775C2">
        <w:rPr>
          <w:rFonts w:ascii="Courier New" w:eastAsia="MS Mincho" w:hAnsi="Courier New" w:cs="Courier New"/>
          <w:color w:val="000000"/>
        </w:rPr>
        <w:t xml:space="preserve">of two </w:t>
      </w:r>
      <w:r w:rsidR="00770632">
        <w:rPr>
          <w:rFonts w:ascii="Courier New" w:eastAsia="MS Mincho" w:hAnsi="Courier New" w:cs="Courier New"/>
          <w:color w:val="000000"/>
        </w:rPr>
        <w:t xml:space="preserve">virtually identical </w:t>
      </w:r>
      <w:r w:rsidR="00E775C2">
        <w:rPr>
          <w:rFonts w:ascii="Courier New" w:eastAsia="MS Mincho" w:hAnsi="Courier New" w:cs="Courier New"/>
          <w:color w:val="000000"/>
        </w:rPr>
        <w:t xml:space="preserve">appeals by individuals involved </w:t>
      </w:r>
      <w:r w:rsidR="00610BE8">
        <w:rPr>
          <w:rFonts w:ascii="Courier New" w:eastAsia="MS Mincho" w:hAnsi="Courier New" w:cs="Courier New"/>
          <w:color w:val="000000"/>
        </w:rPr>
        <w:t xml:space="preserve">in </w:t>
      </w:r>
      <w:r w:rsidR="00E775C2">
        <w:rPr>
          <w:rFonts w:ascii="Courier New" w:eastAsia="MS Mincho" w:hAnsi="Courier New" w:cs="Courier New"/>
          <w:color w:val="000000"/>
        </w:rPr>
        <w:t xml:space="preserve">the same incident for which the applicant received an Article 15, </w:t>
      </w:r>
      <w:r w:rsidR="00716FDF">
        <w:rPr>
          <w:rFonts w:ascii="Courier New" w:eastAsia="MS Mincho" w:hAnsi="Courier New" w:cs="Courier New"/>
          <w:color w:val="000000"/>
        </w:rPr>
        <w:t>we</w:t>
      </w:r>
      <w:r w:rsidR="00716FDF" w:rsidRPr="002B479E">
        <w:rPr>
          <w:rFonts w:ascii="Courier New" w:hAnsi="Courier New" w:cs="Courier New"/>
          <w:szCs w:val="24"/>
        </w:rPr>
        <w:t xml:space="preserve"> </w:t>
      </w:r>
      <w:r w:rsidR="00B40475">
        <w:rPr>
          <w:rFonts w:ascii="Courier New" w:hAnsi="Courier New" w:cs="Courier New"/>
          <w:szCs w:val="24"/>
        </w:rPr>
        <w:t>believe</w:t>
      </w:r>
      <w:r w:rsidR="00E775C2">
        <w:rPr>
          <w:rFonts w:ascii="Courier New" w:hAnsi="Courier New" w:cs="Courier New"/>
          <w:szCs w:val="24"/>
        </w:rPr>
        <w:t xml:space="preserve"> sufficient doubt has been raised</w:t>
      </w:r>
      <w:r w:rsidR="00E775C2">
        <w:rPr>
          <w:rFonts w:ascii="Courier New" w:hAnsi="Courier New" w:cs="Courier New"/>
        </w:rPr>
        <w:t xml:space="preserve"> regarding the fairness </w:t>
      </w:r>
      <w:r w:rsidR="00E62AFB">
        <w:rPr>
          <w:rFonts w:ascii="Courier New" w:hAnsi="Courier New" w:cs="Courier New"/>
        </w:rPr>
        <w:t xml:space="preserve">and equity </w:t>
      </w:r>
      <w:r w:rsidR="00E775C2">
        <w:rPr>
          <w:rFonts w:ascii="Courier New" w:hAnsi="Courier New" w:cs="Courier New"/>
        </w:rPr>
        <w:t>of the imposed punishment</w:t>
      </w:r>
      <w:r w:rsidR="00E775C2">
        <w:rPr>
          <w:rFonts w:ascii="Courier New" w:hAnsi="Courier New" w:cs="Courier New"/>
          <w:szCs w:val="24"/>
        </w:rPr>
        <w:t xml:space="preserve">.  </w:t>
      </w:r>
      <w:r w:rsidR="001D68F5">
        <w:rPr>
          <w:rFonts w:ascii="Courier New" w:hAnsi="Courier New" w:cs="Courier New"/>
          <w:szCs w:val="24"/>
        </w:rPr>
        <w:t>In this respect, w</w:t>
      </w:r>
      <w:r w:rsidR="00A4540C">
        <w:rPr>
          <w:rFonts w:ascii="Courier New" w:hAnsi="Courier New" w:cs="Courier New"/>
          <w:szCs w:val="24"/>
        </w:rPr>
        <w:t>e note that in the other cases, the com</w:t>
      </w:r>
      <w:r w:rsidR="00E62AFB">
        <w:rPr>
          <w:rFonts w:ascii="Courier New" w:hAnsi="Courier New" w:cs="Courier New"/>
          <w:szCs w:val="24"/>
        </w:rPr>
        <w:t xml:space="preserve">mander substantially prejudiced </w:t>
      </w:r>
      <w:r w:rsidR="00A4540C">
        <w:rPr>
          <w:rFonts w:ascii="Courier New" w:hAnsi="Courier New" w:cs="Courier New"/>
          <w:szCs w:val="24"/>
        </w:rPr>
        <w:t xml:space="preserve">the </w:t>
      </w:r>
      <w:r w:rsidR="00E62AFB">
        <w:rPr>
          <w:rFonts w:ascii="Courier New" w:hAnsi="Courier New" w:cs="Courier New"/>
          <w:szCs w:val="24"/>
        </w:rPr>
        <w:t xml:space="preserve">rights of </w:t>
      </w:r>
      <w:r w:rsidR="00A4540C">
        <w:rPr>
          <w:rFonts w:ascii="Courier New" w:hAnsi="Courier New" w:cs="Courier New"/>
          <w:szCs w:val="24"/>
        </w:rPr>
        <w:t xml:space="preserve">two individuals </w:t>
      </w:r>
      <w:r w:rsidR="00E62AFB">
        <w:rPr>
          <w:rFonts w:ascii="Courier New" w:hAnsi="Courier New" w:cs="Courier New"/>
          <w:szCs w:val="24"/>
        </w:rPr>
        <w:t xml:space="preserve">when he changed, by pen and ink, </w:t>
      </w:r>
      <w:r w:rsidR="00B40475">
        <w:rPr>
          <w:rFonts w:ascii="Courier New" w:hAnsi="Courier New" w:cs="Courier New"/>
        </w:rPr>
        <w:t xml:space="preserve">the legally insufficient </w:t>
      </w:r>
      <w:r w:rsidR="00E62AFB">
        <w:rPr>
          <w:rFonts w:ascii="Courier New" w:hAnsi="Courier New" w:cs="Courier New"/>
        </w:rPr>
        <w:t>specification</w:t>
      </w:r>
      <w:r w:rsidR="00B40475">
        <w:rPr>
          <w:rFonts w:ascii="Courier New" w:hAnsi="Courier New" w:cs="Courier New"/>
        </w:rPr>
        <w:t xml:space="preserve"> of “viewing” pornography to</w:t>
      </w:r>
      <w:r w:rsidR="00770632">
        <w:rPr>
          <w:rFonts w:ascii="Courier New" w:hAnsi="Courier New" w:cs="Courier New"/>
        </w:rPr>
        <w:t xml:space="preserve"> </w:t>
      </w:r>
      <w:r w:rsidR="00E62AFB">
        <w:rPr>
          <w:rFonts w:ascii="Courier New" w:hAnsi="Courier New" w:cs="Courier New"/>
        </w:rPr>
        <w:t xml:space="preserve">reflect </w:t>
      </w:r>
      <w:r w:rsidR="00B40475">
        <w:rPr>
          <w:rFonts w:ascii="Courier New" w:hAnsi="Courier New" w:cs="Courier New"/>
        </w:rPr>
        <w:t>“displaying” pornography</w:t>
      </w:r>
      <w:r w:rsidR="00B76C8A">
        <w:rPr>
          <w:rFonts w:ascii="Courier New" w:hAnsi="Courier New" w:cs="Courier New"/>
        </w:rPr>
        <w:t>,</w:t>
      </w:r>
      <w:r w:rsidR="00B40475">
        <w:rPr>
          <w:rFonts w:ascii="Courier New" w:hAnsi="Courier New" w:cs="Courier New"/>
        </w:rPr>
        <w:t xml:space="preserve"> without the members’ knowledge.  </w:t>
      </w:r>
      <w:r w:rsidR="00DC775C">
        <w:rPr>
          <w:rFonts w:ascii="Courier New" w:hAnsi="Courier New" w:cs="Courier New"/>
        </w:rPr>
        <w:t xml:space="preserve">The commander made </w:t>
      </w:r>
      <w:r w:rsidR="00E62AFB">
        <w:rPr>
          <w:rFonts w:ascii="Courier New" w:hAnsi="Courier New" w:cs="Courier New"/>
        </w:rPr>
        <w:t xml:space="preserve">a </w:t>
      </w:r>
      <w:r w:rsidR="00DC775C">
        <w:rPr>
          <w:rFonts w:ascii="Courier New" w:hAnsi="Courier New" w:cs="Courier New"/>
        </w:rPr>
        <w:t xml:space="preserve">similar change </w:t>
      </w:r>
      <w:r w:rsidR="00E123AB">
        <w:rPr>
          <w:rFonts w:ascii="Courier New" w:hAnsi="Courier New" w:cs="Courier New"/>
        </w:rPr>
        <w:t xml:space="preserve">to </w:t>
      </w:r>
      <w:r w:rsidR="00DC775C">
        <w:rPr>
          <w:rFonts w:ascii="Courier New" w:hAnsi="Courier New" w:cs="Courier New"/>
        </w:rPr>
        <w:t xml:space="preserve">the applicant’s </w:t>
      </w:r>
      <w:r w:rsidR="00E62AFB">
        <w:rPr>
          <w:rFonts w:ascii="Courier New" w:hAnsi="Courier New" w:cs="Courier New"/>
        </w:rPr>
        <w:t>specification</w:t>
      </w:r>
      <w:r w:rsidR="00DC775C">
        <w:rPr>
          <w:rFonts w:ascii="Courier New" w:hAnsi="Courier New" w:cs="Courier New"/>
        </w:rPr>
        <w:t xml:space="preserve"> of “viewing”</w:t>
      </w:r>
      <w:r w:rsidR="00E123AB">
        <w:rPr>
          <w:rFonts w:ascii="Courier New" w:hAnsi="Courier New" w:cs="Courier New"/>
        </w:rPr>
        <w:t xml:space="preserve"> pornography.  It does not appear the applicant’s case has the same extenuating circumstances as the other two</w:t>
      </w:r>
      <w:r w:rsidR="00770632">
        <w:rPr>
          <w:rFonts w:ascii="Courier New" w:hAnsi="Courier New" w:cs="Courier New"/>
        </w:rPr>
        <w:t>; i.e., failure to notify him of the pen and ink changes</w:t>
      </w:r>
      <w:r w:rsidR="00E123AB">
        <w:rPr>
          <w:rFonts w:ascii="Courier New" w:hAnsi="Courier New" w:cs="Courier New"/>
        </w:rPr>
        <w:t xml:space="preserve">.  However, </w:t>
      </w:r>
      <w:r w:rsidR="00770632">
        <w:rPr>
          <w:rFonts w:ascii="Courier New" w:hAnsi="Courier New" w:cs="Courier New"/>
        </w:rPr>
        <w:t xml:space="preserve">we do note that </w:t>
      </w:r>
      <w:r w:rsidR="00E123AB">
        <w:rPr>
          <w:rFonts w:ascii="Courier New" w:hAnsi="Courier New" w:cs="Courier New"/>
        </w:rPr>
        <w:t>after the applicant appealed the imposed punishment, his</w:t>
      </w:r>
      <w:r w:rsidR="00770632">
        <w:rPr>
          <w:rFonts w:ascii="Courier New" w:hAnsi="Courier New" w:cs="Courier New"/>
        </w:rPr>
        <w:t xml:space="preserve"> commander </w:t>
      </w:r>
      <w:r w:rsidR="00E123AB">
        <w:rPr>
          <w:rFonts w:ascii="Courier New" w:hAnsi="Courier New" w:cs="Courier New"/>
        </w:rPr>
        <w:t xml:space="preserve">granted </w:t>
      </w:r>
      <w:r w:rsidR="00770632">
        <w:rPr>
          <w:rFonts w:ascii="Courier New" w:hAnsi="Courier New" w:cs="Courier New"/>
        </w:rPr>
        <w:t>his</w:t>
      </w:r>
      <w:r w:rsidR="00E123AB">
        <w:rPr>
          <w:rFonts w:ascii="Courier New" w:hAnsi="Courier New" w:cs="Courier New"/>
        </w:rPr>
        <w:t xml:space="preserve"> appeal</w:t>
      </w:r>
      <w:r w:rsidR="00770632">
        <w:rPr>
          <w:rFonts w:ascii="Courier New" w:hAnsi="Courier New" w:cs="Courier New"/>
        </w:rPr>
        <w:t>, in part, by mitigating the punishment</w:t>
      </w:r>
      <w:r w:rsidR="00E123AB">
        <w:rPr>
          <w:rFonts w:ascii="Courier New" w:hAnsi="Courier New" w:cs="Courier New"/>
        </w:rPr>
        <w:t xml:space="preserve">.  </w:t>
      </w:r>
      <w:r w:rsidR="00770632">
        <w:rPr>
          <w:rFonts w:ascii="Courier New" w:hAnsi="Courier New" w:cs="Courier New"/>
        </w:rPr>
        <w:t>In view of the above, and to preclude any possibility of an injustice,</w:t>
      </w:r>
      <w:r w:rsidR="00B40475" w:rsidRPr="002B479E">
        <w:rPr>
          <w:rFonts w:ascii="Courier New" w:hAnsi="Courier New" w:cs="Courier New"/>
        </w:rPr>
        <w:t xml:space="preserve"> we believe </w:t>
      </w:r>
      <w:r w:rsidR="00B76C8A">
        <w:rPr>
          <w:rFonts w:ascii="Courier New" w:hAnsi="Courier New" w:cs="Courier New"/>
        </w:rPr>
        <w:t xml:space="preserve">any doubt </w:t>
      </w:r>
      <w:r w:rsidR="003461D2">
        <w:rPr>
          <w:rFonts w:ascii="Courier New" w:hAnsi="Courier New" w:cs="Courier New"/>
        </w:rPr>
        <w:t xml:space="preserve">concerning the Article 15 punishment </w:t>
      </w:r>
      <w:r w:rsidR="00B76C8A">
        <w:rPr>
          <w:rFonts w:ascii="Courier New" w:hAnsi="Courier New" w:cs="Courier New"/>
        </w:rPr>
        <w:t>should be resolved in favor of the applicant.</w:t>
      </w:r>
      <w:r w:rsidR="003461D2">
        <w:rPr>
          <w:rFonts w:ascii="Courier New" w:hAnsi="Courier New" w:cs="Courier New"/>
        </w:rPr>
        <w:t xml:space="preserve">  Therefore, we </w:t>
      </w:r>
      <w:r w:rsidR="00601F56">
        <w:rPr>
          <w:rFonts w:ascii="Courier New" w:hAnsi="Courier New" w:cs="Courier New"/>
        </w:rPr>
        <w:t>believe</w:t>
      </w:r>
      <w:r w:rsidR="003461D2">
        <w:rPr>
          <w:rFonts w:ascii="Courier New" w:hAnsi="Courier New" w:cs="Courier New"/>
        </w:rPr>
        <w:t xml:space="preserve"> the Article 15 imposed on 3 Jan 06 </w:t>
      </w:r>
      <w:r w:rsidR="00601F56">
        <w:rPr>
          <w:rFonts w:ascii="Courier New" w:hAnsi="Courier New" w:cs="Courier New"/>
        </w:rPr>
        <w:t xml:space="preserve">should </w:t>
      </w:r>
      <w:r w:rsidR="003461D2">
        <w:rPr>
          <w:rFonts w:ascii="Courier New" w:hAnsi="Courier New" w:cs="Courier New"/>
        </w:rPr>
        <w:t xml:space="preserve">be voided and removed from his records.  </w:t>
      </w:r>
      <w:r w:rsidR="003461D2">
        <w:rPr>
          <w:rFonts w:ascii="Courier New" w:hAnsi="Courier New"/>
        </w:rPr>
        <w:t>Furthermore, since it appears</w:t>
      </w:r>
      <w:r w:rsidR="00601F56">
        <w:rPr>
          <w:rFonts w:ascii="Courier New" w:hAnsi="Courier New"/>
        </w:rPr>
        <w:t xml:space="preserve"> </w:t>
      </w:r>
      <w:r w:rsidR="003461D2">
        <w:rPr>
          <w:rFonts w:ascii="Courier New" w:hAnsi="Courier New"/>
        </w:rPr>
        <w:t>the applicant’s referral EPR</w:t>
      </w:r>
      <w:r w:rsidR="00601F56">
        <w:rPr>
          <w:rFonts w:ascii="Courier New" w:hAnsi="Courier New"/>
        </w:rPr>
        <w:t xml:space="preserve"> closing 17 Mar 06, which resulted in his ineligibility for promotion,</w:t>
      </w:r>
      <w:r w:rsidR="003461D2">
        <w:rPr>
          <w:rFonts w:ascii="Courier New" w:hAnsi="Courier New"/>
        </w:rPr>
        <w:t xml:space="preserve"> was based on the Article 15, we also </w:t>
      </w:r>
      <w:r w:rsidR="00601F56">
        <w:rPr>
          <w:rFonts w:ascii="Courier New" w:hAnsi="Courier New"/>
        </w:rPr>
        <w:t>believe</w:t>
      </w:r>
      <w:r w:rsidR="003461D2">
        <w:rPr>
          <w:rFonts w:ascii="Courier New" w:hAnsi="Courier New"/>
        </w:rPr>
        <w:t xml:space="preserve"> the referral OPR </w:t>
      </w:r>
      <w:r w:rsidR="00601F56">
        <w:rPr>
          <w:rFonts w:ascii="Courier New" w:hAnsi="Courier New"/>
        </w:rPr>
        <w:t xml:space="preserve">should </w:t>
      </w:r>
      <w:r w:rsidR="003461D2">
        <w:rPr>
          <w:rFonts w:ascii="Courier New" w:hAnsi="Courier New"/>
        </w:rPr>
        <w:t>be declared void and removed from his records</w:t>
      </w:r>
      <w:r w:rsidR="00601F56">
        <w:rPr>
          <w:rFonts w:ascii="Courier New" w:hAnsi="Courier New"/>
        </w:rPr>
        <w:t xml:space="preserve"> and he be promoted to the grade of master sergeant</w:t>
      </w:r>
      <w:r w:rsidR="00D0216B">
        <w:rPr>
          <w:rFonts w:ascii="Courier New" w:hAnsi="Courier New"/>
        </w:rPr>
        <w:t>, effective and with a date of rank of 1 Jul 06</w:t>
      </w:r>
      <w:r w:rsidR="003461D2">
        <w:rPr>
          <w:rFonts w:ascii="Courier New" w:hAnsi="Courier New"/>
        </w:rPr>
        <w:t xml:space="preserve">.  </w:t>
      </w:r>
      <w:r w:rsidR="00B40475" w:rsidRPr="002B479E">
        <w:rPr>
          <w:rFonts w:ascii="Courier New" w:hAnsi="Courier New" w:cs="Courier New"/>
        </w:rPr>
        <w:t>Accordingly, we recommend his records be corrected to the extent indicated below.</w:t>
      </w:r>
    </w:p>
    <w:p w:rsidR="00B26CE0" w:rsidRDefault="00B26CE0"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3D0DAD">
        <w:rPr>
          <w:rFonts w:ascii="Courier New" w:hAnsi="Courier New" w:cs="Courier New"/>
          <w:szCs w:val="24"/>
          <w:u w:val="single"/>
        </w:rPr>
        <w:t>________________________________________________________________</w:t>
      </w:r>
    </w:p>
    <w:p w:rsidR="00B26CE0" w:rsidRDefault="00B26CE0"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3D0DAD" w:rsidRPr="003D0DAD" w:rsidRDefault="00B26CE0"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szCs w:val="24"/>
          <w:u w:val="single"/>
        </w:rPr>
        <w:br w:type="page"/>
      </w:r>
      <w:r w:rsidR="003D0DAD" w:rsidRPr="003D0DAD">
        <w:rPr>
          <w:rFonts w:ascii="Courier New" w:hAnsi="Courier New" w:cs="Courier New"/>
          <w:szCs w:val="24"/>
          <w:u w:val="single"/>
        </w:rPr>
        <w:lastRenderedPageBreak/>
        <w:t>THE BOARD RECOMMENDS THAT</w:t>
      </w:r>
      <w:r w:rsidR="003D0DAD" w:rsidRPr="003D0DAD">
        <w:rPr>
          <w:rFonts w:ascii="Courier New" w:hAnsi="Courier New" w:cs="Courier New"/>
          <w:szCs w:val="24"/>
        </w:rPr>
        <w:t>:</w:t>
      </w: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609E"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D0DAD">
        <w:rPr>
          <w:rFonts w:ascii="Courier New" w:hAnsi="Courier New" w:cs="Courier New"/>
          <w:szCs w:val="24"/>
        </w:rPr>
        <w:t xml:space="preserve">The pertinent military records of the Department of the Air Force relating to APPLICANT </w:t>
      </w:r>
      <w:proofErr w:type="gramStart"/>
      <w:r w:rsidRPr="003D0DAD">
        <w:rPr>
          <w:rFonts w:ascii="Courier New" w:hAnsi="Courier New" w:cs="Courier New"/>
          <w:szCs w:val="24"/>
        </w:rPr>
        <w:t>be</w:t>
      </w:r>
      <w:proofErr w:type="gramEnd"/>
      <w:r w:rsidRPr="003D0DAD">
        <w:rPr>
          <w:rFonts w:ascii="Courier New" w:hAnsi="Courier New" w:cs="Courier New"/>
          <w:szCs w:val="24"/>
        </w:rPr>
        <w:t xml:space="preserve"> corrected to show that</w:t>
      </w:r>
      <w:r w:rsidR="0057609E">
        <w:rPr>
          <w:rFonts w:ascii="Courier New" w:hAnsi="Courier New" w:cs="Courier New"/>
          <w:szCs w:val="24"/>
        </w:rPr>
        <w:t>:</w:t>
      </w:r>
    </w:p>
    <w:p w:rsidR="0057609E" w:rsidRDefault="0057609E"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609E" w:rsidRP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szCs w:val="24"/>
        </w:rPr>
        <w:t xml:space="preserve">     </w:t>
      </w:r>
      <w:r w:rsidRPr="0057609E">
        <w:rPr>
          <w:rFonts w:ascii="Courier New" w:hAnsi="Courier New" w:cs="Courier New"/>
          <w:szCs w:val="24"/>
        </w:rPr>
        <w:t>a.</w:t>
      </w:r>
      <w:r>
        <w:rPr>
          <w:rFonts w:ascii="Courier New" w:hAnsi="Courier New" w:cs="Courier New"/>
          <w:szCs w:val="24"/>
        </w:rPr>
        <w:t>  </w:t>
      </w:r>
      <w:r w:rsidRPr="0057609E">
        <w:rPr>
          <w:rFonts w:ascii="Courier New" w:hAnsi="Courier New" w:cs="Courier New"/>
          <w:szCs w:val="24"/>
        </w:rPr>
        <w:t xml:space="preserve">The </w:t>
      </w:r>
      <w:proofErr w:type="spellStart"/>
      <w:r w:rsidRPr="0057609E">
        <w:rPr>
          <w:rFonts w:ascii="Courier New" w:hAnsi="Courier New" w:cs="Courier New"/>
          <w:szCs w:val="24"/>
        </w:rPr>
        <w:t>nonjudicial</w:t>
      </w:r>
      <w:proofErr w:type="spellEnd"/>
      <w:r w:rsidRPr="0057609E">
        <w:rPr>
          <w:rFonts w:ascii="Courier New" w:hAnsi="Courier New" w:cs="Courier New"/>
          <w:szCs w:val="24"/>
        </w:rPr>
        <w:t xml:space="preserve"> punishment under Article 15, </w:t>
      </w:r>
      <w:r w:rsidR="00D54019">
        <w:rPr>
          <w:rFonts w:ascii="Courier New" w:hAnsi="Courier New" w:cs="Courier New"/>
          <w:szCs w:val="24"/>
        </w:rPr>
        <w:t>Uniform Code of Military Justice (</w:t>
      </w:r>
      <w:r w:rsidRPr="0057609E">
        <w:rPr>
          <w:rFonts w:ascii="Courier New" w:hAnsi="Courier New" w:cs="Courier New"/>
          <w:szCs w:val="24"/>
        </w:rPr>
        <w:t>UCMJ</w:t>
      </w:r>
      <w:r w:rsidR="00D54019">
        <w:rPr>
          <w:rFonts w:ascii="Courier New" w:hAnsi="Courier New" w:cs="Courier New"/>
          <w:szCs w:val="24"/>
        </w:rPr>
        <w:t xml:space="preserve">), </w:t>
      </w:r>
      <w:r>
        <w:rPr>
          <w:rFonts w:ascii="Courier New" w:hAnsi="Courier New" w:cs="Courier New"/>
          <w:szCs w:val="24"/>
        </w:rPr>
        <w:t xml:space="preserve">imposed on 3 </w:t>
      </w:r>
      <w:r w:rsidR="006B7DAC">
        <w:rPr>
          <w:rFonts w:ascii="Courier New" w:hAnsi="Courier New" w:cs="Courier New"/>
          <w:szCs w:val="24"/>
        </w:rPr>
        <w:t>Jan</w:t>
      </w:r>
      <w:r w:rsidRPr="0057609E">
        <w:rPr>
          <w:rFonts w:ascii="Courier New" w:hAnsi="Courier New" w:cs="Courier New"/>
          <w:szCs w:val="24"/>
        </w:rPr>
        <w:t xml:space="preserve"> 0</w:t>
      </w:r>
      <w:r w:rsidR="006B7DAC">
        <w:rPr>
          <w:rFonts w:ascii="Courier New" w:hAnsi="Courier New" w:cs="Courier New"/>
          <w:szCs w:val="24"/>
        </w:rPr>
        <w:t>6</w:t>
      </w:r>
      <w:r w:rsidRPr="0057609E">
        <w:rPr>
          <w:rFonts w:ascii="Courier New" w:hAnsi="Courier New" w:cs="Courier New"/>
          <w:szCs w:val="24"/>
        </w:rPr>
        <w:t>, be declared void and expunged from his records, and all rights, privileges</w:t>
      </w:r>
      <w:r w:rsidR="00D54019">
        <w:rPr>
          <w:rFonts w:ascii="Courier New" w:hAnsi="Courier New" w:cs="Courier New"/>
          <w:szCs w:val="24"/>
        </w:rPr>
        <w:t>,</w:t>
      </w:r>
      <w:r w:rsidRPr="0057609E">
        <w:rPr>
          <w:rFonts w:ascii="Courier New" w:hAnsi="Courier New" w:cs="Courier New"/>
          <w:szCs w:val="24"/>
        </w:rPr>
        <w:t xml:space="preserve"> and property of which he may h</w:t>
      </w:r>
      <w:r>
        <w:rPr>
          <w:rFonts w:ascii="Courier New" w:hAnsi="Courier New" w:cs="Courier New"/>
          <w:szCs w:val="24"/>
        </w:rPr>
        <w:t>ave been deprived be restored.</w:t>
      </w:r>
    </w:p>
    <w:p w:rsidR="0057609E" w:rsidRP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609E" w:rsidRP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szCs w:val="24"/>
        </w:rPr>
        <w:t xml:space="preserve">     </w:t>
      </w:r>
      <w:r w:rsidRPr="0057609E">
        <w:rPr>
          <w:rFonts w:ascii="Courier New" w:hAnsi="Courier New" w:cs="Courier New"/>
          <w:szCs w:val="24"/>
        </w:rPr>
        <w:t>b.</w:t>
      </w:r>
      <w:proofErr w:type="gramStart"/>
      <w:r>
        <w:rPr>
          <w:rFonts w:ascii="Courier New" w:hAnsi="Courier New" w:cs="Courier New"/>
          <w:szCs w:val="24"/>
        </w:rPr>
        <w:t>  </w:t>
      </w:r>
      <w:r w:rsidRPr="0057609E">
        <w:rPr>
          <w:rFonts w:ascii="Courier New" w:hAnsi="Courier New" w:cs="Courier New"/>
          <w:szCs w:val="24"/>
        </w:rPr>
        <w:t>The</w:t>
      </w:r>
      <w:proofErr w:type="gramEnd"/>
      <w:r w:rsidRPr="0057609E">
        <w:rPr>
          <w:rFonts w:ascii="Courier New" w:hAnsi="Courier New" w:cs="Courier New"/>
          <w:szCs w:val="24"/>
        </w:rPr>
        <w:t xml:space="preserve"> </w:t>
      </w:r>
      <w:r w:rsidRPr="00D54019">
        <w:rPr>
          <w:rFonts w:ascii="Courier New" w:hAnsi="Courier New" w:cs="Courier New"/>
          <w:i/>
          <w:szCs w:val="24"/>
        </w:rPr>
        <w:t>Enlisted Performance Report</w:t>
      </w:r>
      <w:r w:rsidRPr="0057609E">
        <w:rPr>
          <w:rFonts w:ascii="Courier New" w:hAnsi="Courier New" w:cs="Courier New"/>
          <w:szCs w:val="24"/>
        </w:rPr>
        <w:t xml:space="preserve">, AF </w:t>
      </w:r>
      <w:r w:rsidR="00D54019">
        <w:rPr>
          <w:rFonts w:ascii="Courier New" w:hAnsi="Courier New" w:cs="Courier New"/>
          <w:szCs w:val="24"/>
        </w:rPr>
        <w:t>IMT</w:t>
      </w:r>
      <w:r w:rsidRPr="0057609E">
        <w:rPr>
          <w:rFonts w:ascii="Courier New" w:hAnsi="Courier New" w:cs="Courier New"/>
          <w:szCs w:val="24"/>
        </w:rPr>
        <w:t xml:space="preserve"> 91</w:t>
      </w:r>
      <w:r w:rsidR="009B6562">
        <w:rPr>
          <w:rFonts w:ascii="Courier New" w:hAnsi="Courier New" w:cs="Courier New"/>
          <w:szCs w:val="24"/>
        </w:rPr>
        <w:t>0</w:t>
      </w:r>
      <w:r w:rsidRPr="0057609E">
        <w:rPr>
          <w:rFonts w:ascii="Courier New" w:hAnsi="Courier New" w:cs="Courier New"/>
          <w:szCs w:val="24"/>
        </w:rPr>
        <w:t xml:space="preserve">, rendered for the period </w:t>
      </w:r>
      <w:r>
        <w:rPr>
          <w:rFonts w:ascii="Courier New" w:hAnsi="Courier New" w:cs="Courier New"/>
          <w:szCs w:val="24"/>
        </w:rPr>
        <w:t>18 Mar</w:t>
      </w:r>
      <w:r w:rsidR="001A164E">
        <w:rPr>
          <w:rFonts w:ascii="Courier New" w:hAnsi="Courier New" w:cs="Courier New"/>
          <w:szCs w:val="24"/>
        </w:rPr>
        <w:t xml:space="preserve"> </w:t>
      </w:r>
      <w:r>
        <w:rPr>
          <w:rFonts w:ascii="Courier New" w:hAnsi="Courier New" w:cs="Courier New"/>
          <w:szCs w:val="24"/>
        </w:rPr>
        <w:t>05</w:t>
      </w:r>
      <w:r w:rsidRPr="0057609E">
        <w:rPr>
          <w:rFonts w:ascii="Courier New" w:hAnsi="Courier New" w:cs="Courier New"/>
          <w:szCs w:val="24"/>
        </w:rPr>
        <w:t xml:space="preserve"> through </w:t>
      </w:r>
      <w:r>
        <w:rPr>
          <w:rFonts w:ascii="Courier New" w:hAnsi="Courier New" w:cs="Courier New"/>
          <w:szCs w:val="24"/>
        </w:rPr>
        <w:t>17 Mar</w:t>
      </w:r>
      <w:r w:rsidR="001A164E">
        <w:rPr>
          <w:rFonts w:ascii="Courier New" w:hAnsi="Courier New" w:cs="Courier New"/>
          <w:szCs w:val="24"/>
        </w:rPr>
        <w:t xml:space="preserve"> </w:t>
      </w:r>
      <w:r>
        <w:rPr>
          <w:rFonts w:ascii="Courier New" w:hAnsi="Courier New" w:cs="Courier New"/>
          <w:szCs w:val="24"/>
        </w:rPr>
        <w:t>06</w:t>
      </w:r>
      <w:r w:rsidRPr="0057609E">
        <w:rPr>
          <w:rFonts w:ascii="Courier New" w:hAnsi="Courier New" w:cs="Courier New"/>
          <w:szCs w:val="24"/>
        </w:rPr>
        <w:t>, be declared void and removed from his records.</w:t>
      </w:r>
    </w:p>
    <w:p w:rsid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szCs w:val="24"/>
        </w:rPr>
        <w:t xml:space="preserve">     c.</w:t>
      </w:r>
      <w:proofErr w:type="gramStart"/>
      <w:r>
        <w:rPr>
          <w:rFonts w:ascii="Courier New" w:hAnsi="Courier New" w:cs="Courier New"/>
          <w:szCs w:val="24"/>
        </w:rPr>
        <w:t>  </w:t>
      </w:r>
      <w:r w:rsidR="00D54019">
        <w:rPr>
          <w:rFonts w:ascii="Courier New" w:hAnsi="Courier New" w:cs="Courier New"/>
          <w:szCs w:val="24"/>
        </w:rPr>
        <w:t>He</w:t>
      </w:r>
      <w:proofErr w:type="gramEnd"/>
      <w:r w:rsidR="00D54019">
        <w:rPr>
          <w:rFonts w:ascii="Courier New" w:hAnsi="Courier New" w:cs="Courier New"/>
          <w:szCs w:val="24"/>
        </w:rPr>
        <w:t xml:space="preserve"> was promoted to the grade of master sergeant effective and with a date of rank of 1 Ju</w:t>
      </w:r>
      <w:r w:rsidR="001D2BBF">
        <w:rPr>
          <w:rFonts w:ascii="Courier New" w:hAnsi="Courier New" w:cs="Courier New"/>
          <w:szCs w:val="24"/>
        </w:rPr>
        <w:t>l</w:t>
      </w:r>
      <w:r w:rsidR="001A164E">
        <w:rPr>
          <w:rFonts w:ascii="Courier New" w:hAnsi="Courier New" w:cs="Courier New"/>
          <w:szCs w:val="24"/>
        </w:rPr>
        <w:t xml:space="preserve"> </w:t>
      </w:r>
      <w:r w:rsidR="00D54019">
        <w:rPr>
          <w:rFonts w:ascii="Courier New" w:hAnsi="Courier New" w:cs="Courier New"/>
          <w:szCs w:val="24"/>
        </w:rPr>
        <w:t>06</w:t>
      </w:r>
      <w:r>
        <w:rPr>
          <w:rFonts w:ascii="Courier New" w:hAnsi="Courier New" w:cs="Courier New"/>
          <w:szCs w:val="24"/>
        </w:rPr>
        <w:t>.</w:t>
      </w:r>
    </w:p>
    <w:p w:rsidR="0057609E" w:rsidRDefault="0057609E"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1D2BBF" w:rsidRDefault="001D2BBF" w:rsidP="001D2BBF">
      <w:pPr>
        <w:tabs>
          <w:tab w:val="left" w:pos="720"/>
          <w:tab w:val="left" w:pos="864"/>
          <w:tab w:val="left" w:pos="7056"/>
        </w:tabs>
        <w:spacing w:line="240" w:lineRule="exact"/>
        <w:ind w:right="-720"/>
        <w:jc w:val="both"/>
        <w:rPr>
          <w:rFonts w:ascii="Courier New" w:hAnsi="Courier New"/>
        </w:rPr>
      </w:pPr>
      <w:r>
        <w:rPr>
          <w:rFonts w:ascii="Courier New" w:hAnsi="Courier New"/>
        </w:rPr>
        <w:t>It is further recommended that he be provided supplemental consideration for promotion to the grade of senior master sergeant for all appropriate cycles beginning with cycle 08E8.</w:t>
      </w:r>
    </w:p>
    <w:p w:rsidR="001D2BBF" w:rsidRDefault="001D2BBF" w:rsidP="001D2BBF">
      <w:pPr>
        <w:tabs>
          <w:tab w:val="left" w:pos="720"/>
          <w:tab w:val="left" w:pos="864"/>
          <w:tab w:val="left" w:pos="7056"/>
        </w:tabs>
        <w:spacing w:line="240" w:lineRule="exact"/>
        <w:ind w:right="-720"/>
        <w:jc w:val="both"/>
        <w:rPr>
          <w:rFonts w:ascii="Courier New" w:hAnsi="Courier New"/>
        </w:rPr>
      </w:pPr>
    </w:p>
    <w:p w:rsidR="001D2BBF" w:rsidRDefault="001D2BBF" w:rsidP="001D2BBF">
      <w:pPr>
        <w:tabs>
          <w:tab w:val="left" w:pos="720"/>
          <w:tab w:val="left" w:pos="864"/>
          <w:tab w:val="left" w:pos="7056"/>
        </w:tabs>
        <w:spacing w:line="240" w:lineRule="exact"/>
        <w:ind w:right="-720"/>
        <w:jc w:val="both"/>
        <w:rPr>
          <w:rFonts w:ascii="Courier New" w:hAnsi="Courier New"/>
        </w:rPr>
      </w:pPr>
      <w:r>
        <w:rPr>
          <w:rFonts w:ascii="Courier New" w:hAnsi="Courier New"/>
        </w:rPr>
        <w:t>If AFPC discovers any adverse factors during or subsequent to supplemental consideration that are separate and apart, and unrelated to the issues involved in this application that would have rendered the applicant ineligible for the promotion, such information will be documented and presented to the Board for a final determination on the individual’s qualifications for the promotion.</w:t>
      </w:r>
    </w:p>
    <w:p w:rsidR="009B6562" w:rsidRDefault="009B6562" w:rsidP="0057609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3D0DAD">
        <w:rPr>
          <w:rFonts w:ascii="Courier New" w:hAnsi="Courier New" w:cs="Courier New"/>
          <w:szCs w:val="24"/>
          <w:u w:val="single"/>
        </w:rPr>
        <w:t>________________________________________________________________</w:t>
      </w: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3D0DAD" w:rsidRPr="003D0DAD" w:rsidRDefault="003D0DAD" w:rsidP="003D0DA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D0DAD">
        <w:rPr>
          <w:rFonts w:ascii="Courier New" w:hAnsi="Courier New" w:cs="Courier New"/>
          <w:szCs w:val="24"/>
        </w:rPr>
        <w:t>The following members of the Board considered AFBCMR Docket Number BC-2008-04</w:t>
      </w:r>
      <w:r>
        <w:rPr>
          <w:rFonts w:ascii="Courier New" w:hAnsi="Courier New" w:cs="Courier New"/>
          <w:szCs w:val="24"/>
        </w:rPr>
        <w:t>401</w:t>
      </w:r>
      <w:r w:rsidRPr="003D0DAD">
        <w:rPr>
          <w:rFonts w:ascii="Courier New" w:hAnsi="Courier New" w:cs="Courier New"/>
          <w:szCs w:val="24"/>
        </w:rPr>
        <w:t xml:space="preserve"> in Executive Session on </w:t>
      </w:r>
      <w:r>
        <w:rPr>
          <w:rFonts w:ascii="Courier New" w:hAnsi="Courier New" w:cs="Courier New"/>
          <w:szCs w:val="24"/>
        </w:rPr>
        <w:t>20</w:t>
      </w:r>
      <w:r w:rsidRPr="003D0DAD">
        <w:rPr>
          <w:rFonts w:ascii="Courier New" w:hAnsi="Courier New" w:cs="Courier New"/>
          <w:szCs w:val="24"/>
        </w:rPr>
        <w:t xml:space="preserve"> </w:t>
      </w:r>
      <w:r>
        <w:rPr>
          <w:rFonts w:ascii="Courier New" w:hAnsi="Courier New" w:cs="Courier New"/>
          <w:szCs w:val="24"/>
        </w:rPr>
        <w:t>Oct</w:t>
      </w:r>
      <w:r w:rsidRPr="003D0DAD">
        <w:rPr>
          <w:rFonts w:ascii="Courier New" w:hAnsi="Courier New" w:cs="Courier New"/>
          <w:szCs w:val="24"/>
        </w:rPr>
        <w:t xml:space="preserve"> 09, under the provisions of AFI 36-2603:</w:t>
      </w:r>
    </w:p>
    <w:p w:rsidR="003D0DAD" w:rsidRPr="003D0DAD" w:rsidRDefault="003D0DAD" w:rsidP="003D0DAD">
      <w:pPr>
        <w:tabs>
          <w:tab w:val="left" w:pos="576"/>
        </w:tabs>
        <w:spacing w:line="240" w:lineRule="exact"/>
        <w:ind w:right="-720"/>
        <w:jc w:val="both"/>
        <w:rPr>
          <w:rFonts w:ascii="Courier New" w:hAnsi="Courier New" w:cs="Courier New"/>
          <w:szCs w:val="24"/>
        </w:rPr>
      </w:pP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Ms. </w:t>
      </w:r>
      <w:r>
        <w:rPr>
          <w:rFonts w:ascii="Courier New" w:hAnsi="Courier New" w:cs="Courier New"/>
          <w:szCs w:val="24"/>
        </w:rPr>
        <w:t>Rita S. Looney</w:t>
      </w:r>
      <w:r w:rsidRPr="003D0DAD">
        <w:rPr>
          <w:rFonts w:ascii="Courier New" w:hAnsi="Courier New" w:cs="Courier New"/>
          <w:szCs w:val="24"/>
        </w:rPr>
        <w:t>, Panel Chair</w:t>
      </w:r>
    </w:p>
    <w:p w:rsidR="003D0DAD" w:rsidRPr="003D0DAD" w:rsidRDefault="003D0DAD" w:rsidP="003D0DAD">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Ms. Mary Jane Mitchell</w:t>
      </w:r>
      <w:r w:rsidRPr="003D0DAD">
        <w:rPr>
          <w:rFonts w:ascii="Courier New" w:hAnsi="Courier New" w:cs="Courier New"/>
          <w:szCs w:val="24"/>
        </w:rPr>
        <w:t>, Member</w:t>
      </w: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M</w:t>
      </w:r>
      <w:r>
        <w:rPr>
          <w:rFonts w:ascii="Courier New" w:hAnsi="Courier New" w:cs="Courier New"/>
          <w:szCs w:val="24"/>
        </w:rPr>
        <w:t>s</w:t>
      </w:r>
      <w:r w:rsidRPr="003D0DAD">
        <w:rPr>
          <w:rFonts w:ascii="Courier New" w:hAnsi="Courier New" w:cs="Courier New"/>
          <w:szCs w:val="24"/>
        </w:rPr>
        <w:t xml:space="preserve">. </w:t>
      </w:r>
      <w:r>
        <w:rPr>
          <w:rFonts w:ascii="Courier New" w:hAnsi="Courier New" w:cs="Courier New"/>
          <w:szCs w:val="24"/>
        </w:rPr>
        <w:t xml:space="preserve">Glenda H. </w:t>
      </w:r>
      <w:proofErr w:type="spellStart"/>
      <w:r>
        <w:rPr>
          <w:rFonts w:ascii="Courier New" w:hAnsi="Courier New" w:cs="Courier New"/>
          <w:szCs w:val="24"/>
        </w:rPr>
        <w:t>Scheiner</w:t>
      </w:r>
      <w:proofErr w:type="spellEnd"/>
      <w:r w:rsidRPr="003D0DAD">
        <w:rPr>
          <w:rFonts w:ascii="Courier New" w:hAnsi="Courier New" w:cs="Courier New"/>
          <w:szCs w:val="24"/>
        </w:rPr>
        <w:t>, Member</w:t>
      </w:r>
    </w:p>
    <w:p w:rsidR="003D0DAD" w:rsidRPr="003D0DAD" w:rsidRDefault="003D0DAD" w:rsidP="003D0DAD">
      <w:pPr>
        <w:tabs>
          <w:tab w:val="left" w:pos="576"/>
        </w:tabs>
        <w:spacing w:line="240" w:lineRule="exact"/>
        <w:ind w:right="-720"/>
        <w:jc w:val="both"/>
        <w:rPr>
          <w:rFonts w:ascii="Courier New" w:hAnsi="Courier New" w:cs="Courier New"/>
          <w:szCs w:val="24"/>
        </w:rPr>
      </w:pP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All members voted to correct the records, as recommended.  The following documentary evidence was considered:</w:t>
      </w:r>
    </w:p>
    <w:p w:rsidR="003D0DAD" w:rsidRPr="003D0DAD" w:rsidRDefault="003D0DAD" w:rsidP="003D0DAD">
      <w:pPr>
        <w:tabs>
          <w:tab w:val="left" w:pos="576"/>
        </w:tabs>
        <w:spacing w:line="240" w:lineRule="exact"/>
        <w:ind w:right="-720"/>
        <w:jc w:val="both"/>
        <w:rPr>
          <w:rFonts w:ascii="Courier New" w:hAnsi="Courier New" w:cs="Courier New"/>
          <w:szCs w:val="24"/>
        </w:rPr>
      </w:pP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12 </w:t>
      </w:r>
      <w:r>
        <w:rPr>
          <w:rFonts w:ascii="Courier New" w:hAnsi="Courier New" w:cs="Courier New"/>
          <w:szCs w:val="24"/>
        </w:rPr>
        <w:t>Apr</w:t>
      </w:r>
      <w:r w:rsidRPr="003D0DAD">
        <w:rPr>
          <w:rFonts w:ascii="Courier New" w:hAnsi="Courier New" w:cs="Courier New"/>
          <w:szCs w:val="24"/>
        </w:rPr>
        <w:t xml:space="preserve"> 08, with </w:t>
      </w:r>
      <w:proofErr w:type="spellStart"/>
      <w:r w:rsidRPr="003D0DAD">
        <w:rPr>
          <w:rFonts w:ascii="Courier New" w:hAnsi="Courier New" w:cs="Courier New"/>
          <w:szCs w:val="24"/>
        </w:rPr>
        <w:t>atchs</w:t>
      </w:r>
      <w:proofErr w:type="spellEnd"/>
      <w:r w:rsidRPr="003D0DAD">
        <w:rPr>
          <w:rFonts w:ascii="Courier New" w:hAnsi="Courier New" w:cs="Courier New"/>
          <w:szCs w:val="24"/>
        </w:rPr>
        <w:t>.</w:t>
      </w: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B.  </w:t>
      </w:r>
      <w:proofErr w:type="gramStart"/>
      <w:r w:rsidRPr="003D0DAD">
        <w:rPr>
          <w:rFonts w:ascii="Courier New" w:hAnsi="Courier New" w:cs="Courier New"/>
          <w:szCs w:val="24"/>
        </w:rPr>
        <w:t>Applicant's Master Personnel Records.</w:t>
      </w:r>
      <w:proofErr w:type="gramEnd"/>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 xml:space="preserve">Exhibit C.  Letter, </w:t>
      </w:r>
      <w:r>
        <w:rPr>
          <w:rFonts w:ascii="Courier New" w:hAnsi="Courier New" w:cs="Courier New"/>
          <w:szCs w:val="24"/>
        </w:rPr>
        <w:t>AFLOA/JAJM</w:t>
      </w:r>
      <w:r w:rsidRPr="003D0DAD">
        <w:rPr>
          <w:rFonts w:ascii="Courier New" w:hAnsi="Courier New" w:cs="Courier New"/>
          <w:szCs w:val="24"/>
        </w:rPr>
        <w:t xml:space="preserve">, dated </w:t>
      </w:r>
      <w:r>
        <w:rPr>
          <w:rFonts w:ascii="Courier New" w:hAnsi="Courier New" w:cs="Courier New"/>
          <w:szCs w:val="24"/>
        </w:rPr>
        <w:t>6 May 09</w:t>
      </w:r>
      <w:r w:rsidRPr="003D0DAD">
        <w:rPr>
          <w:rFonts w:ascii="Courier New" w:hAnsi="Courier New" w:cs="Courier New"/>
          <w:szCs w:val="24"/>
        </w:rPr>
        <w:t>.</w:t>
      </w:r>
    </w:p>
    <w:p w:rsid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r>
      <w:proofErr w:type="gramStart"/>
      <w:r w:rsidRPr="003D0DAD">
        <w:rPr>
          <w:rFonts w:ascii="Courier New" w:hAnsi="Courier New" w:cs="Courier New"/>
          <w:szCs w:val="24"/>
        </w:rPr>
        <w:t>Exhibit D.</w:t>
      </w:r>
      <w:proofErr w:type="gramEnd"/>
      <w:r w:rsidRPr="003D0DAD">
        <w:rPr>
          <w:rFonts w:ascii="Courier New" w:hAnsi="Courier New" w:cs="Courier New"/>
          <w:szCs w:val="24"/>
        </w:rPr>
        <w:t xml:space="preserve">  Letter, </w:t>
      </w:r>
      <w:r>
        <w:rPr>
          <w:rFonts w:ascii="Courier New" w:hAnsi="Courier New" w:cs="Courier New"/>
          <w:szCs w:val="24"/>
        </w:rPr>
        <w:t>AFPC/DPSIDEP</w:t>
      </w:r>
      <w:r w:rsidRPr="003D0DAD">
        <w:rPr>
          <w:rFonts w:ascii="Courier New" w:hAnsi="Courier New" w:cs="Courier New"/>
          <w:szCs w:val="24"/>
        </w:rPr>
        <w:t xml:space="preserve">, dated </w:t>
      </w:r>
      <w:r>
        <w:rPr>
          <w:rFonts w:ascii="Courier New" w:hAnsi="Courier New" w:cs="Courier New"/>
          <w:szCs w:val="24"/>
        </w:rPr>
        <w:t>5 Jun 09</w:t>
      </w:r>
    </w:p>
    <w:p w:rsidR="003D0DAD" w:rsidRDefault="003D0DAD" w:rsidP="003D0DAD">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w:t>
      </w:r>
      <w:r>
        <w:rPr>
          <w:rFonts w:ascii="Courier New" w:hAnsi="Courier New" w:cs="Courier New"/>
          <w:szCs w:val="24"/>
        </w:rPr>
        <w:tab/>
        <w:t>Exhibit E.  Letter, AFPC/DPSOE, dated 15 Jun 09</w:t>
      </w:r>
    </w:p>
    <w:p w:rsidR="003D0DAD" w:rsidRPr="003D0DAD" w:rsidRDefault="003D0DAD" w:rsidP="003D0DAD">
      <w:pPr>
        <w:tabs>
          <w:tab w:val="left" w:pos="576"/>
        </w:tabs>
        <w:spacing w:line="240" w:lineRule="exact"/>
        <w:ind w:right="-720"/>
        <w:jc w:val="both"/>
        <w:rPr>
          <w:rFonts w:ascii="Courier New" w:hAnsi="Courier New" w:cs="Courier New"/>
          <w:szCs w:val="24"/>
        </w:rPr>
      </w:pPr>
      <w:r>
        <w:rPr>
          <w:rFonts w:ascii="Courier New" w:hAnsi="Courier New" w:cs="Courier New"/>
          <w:szCs w:val="24"/>
        </w:rPr>
        <w:t xml:space="preserve">    </w:t>
      </w:r>
      <w:r>
        <w:rPr>
          <w:rFonts w:ascii="Courier New" w:hAnsi="Courier New" w:cs="Courier New"/>
          <w:szCs w:val="24"/>
        </w:rPr>
        <w:tab/>
        <w:t>Exhibit F.  Letter, SAF/MRBR, dated 26 Jun 09</w:t>
      </w:r>
      <w:r w:rsidRPr="003D0DAD">
        <w:rPr>
          <w:rFonts w:ascii="Courier New" w:hAnsi="Courier New" w:cs="Courier New"/>
          <w:szCs w:val="24"/>
        </w:rPr>
        <w:t>.</w:t>
      </w:r>
    </w:p>
    <w:p w:rsidR="003D0DAD" w:rsidRPr="003D0DAD" w:rsidRDefault="001E4823" w:rsidP="001E4823">
      <w:pPr>
        <w:tabs>
          <w:tab w:val="left" w:pos="1570"/>
        </w:tabs>
        <w:spacing w:line="240" w:lineRule="exact"/>
        <w:ind w:right="-720"/>
        <w:jc w:val="both"/>
        <w:rPr>
          <w:rFonts w:ascii="Courier New" w:hAnsi="Courier New" w:cs="Courier New"/>
          <w:szCs w:val="24"/>
        </w:rPr>
      </w:pPr>
      <w:r>
        <w:rPr>
          <w:rFonts w:ascii="Courier New" w:hAnsi="Courier New" w:cs="Courier New"/>
          <w:szCs w:val="24"/>
        </w:rPr>
        <w:tab/>
      </w:r>
    </w:p>
    <w:p w:rsidR="003D0DAD" w:rsidRDefault="003D0DAD" w:rsidP="003D0DAD">
      <w:pPr>
        <w:tabs>
          <w:tab w:val="left" w:pos="576"/>
        </w:tabs>
        <w:spacing w:line="240" w:lineRule="exact"/>
        <w:ind w:right="-720"/>
        <w:jc w:val="both"/>
        <w:rPr>
          <w:rFonts w:ascii="Courier New" w:hAnsi="Courier New" w:cs="Courier New"/>
          <w:szCs w:val="24"/>
        </w:rPr>
      </w:pPr>
    </w:p>
    <w:p w:rsidR="003D0DAD" w:rsidRPr="003D0DAD" w:rsidRDefault="003D0DAD" w:rsidP="003D0DAD">
      <w:pPr>
        <w:tabs>
          <w:tab w:val="left" w:pos="576"/>
        </w:tabs>
        <w:spacing w:line="240" w:lineRule="exact"/>
        <w:ind w:right="-720"/>
        <w:jc w:val="both"/>
        <w:rPr>
          <w:rFonts w:ascii="Courier New" w:hAnsi="Courier New" w:cs="Courier New"/>
          <w:szCs w:val="24"/>
        </w:rPr>
      </w:pPr>
    </w:p>
    <w:p w:rsidR="003D0DAD" w:rsidRPr="003D0DAD" w:rsidRDefault="003D0DAD" w:rsidP="003D0DAD">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Pr>
          <w:rFonts w:ascii="Courier New" w:hAnsi="Courier New" w:cs="Courier New"/>
          <w:szCs w:val="24"/>
        </w:rPr>
        <w:t>RITA S. LOONEY</w:t>
      </w:r>
    </w:p>
    <w:p w:rsidR="003D0DAD" w:rsidRPr="003D0DAD" w:rsidRDefault="003D0DAD" w:rsidP="003D0DAD">
      <w:pPr>
        <w:tabs>
          <w:tab w:val="left" w:pos="576"/>
        </w:tabs>
        <w:spacing w:line="240" w:lineRule="exact"/>
        <w:ind w:right="-720"/>
        <w:jc w:val="both"/>
        <w:rPr>
          <w:rFonts w:ascii="Courier New" w:hAnsi="Courier New"/>
        </w:rPr>
      </w:pPr>
      <w:r w:rsidRPr="003D0DAD">
        <w:rPr>
          <w:rFonts w:ascii="Courier New" w:hAnsi="Courier New" w:cs="Courier New"/>
          <w:szCs w:val="24"/>
        </w:rPr>
        <w:t xml:space="preserve">                                   Panel Chair</w:t>
      </w:r>
    </w:p>
    <w:p w:rsidR="003D0DAD" w:rsidRPr="003D0DAD" w:rsidRDefault="003D0DAD" w:rsidP="003D0DAD">
      <w:pPr>
        <w:tabs>
          <w:tab w:val="left" w:pos="720"/>
        </w:tabs>
        <w:spacing w:line="240" w:lineRule="exact"/>
        <w:ind w:right="-720"/>
        <w:jc w:val="both"/>
        <w:sectPr w:rsidR="003D0DAD" w:rsidRPr="003D0DAD" w:rsidSect="003D0DAD">
          <w:headerReference w:type="default" r:id="rId8"/>
          <w:footerReference w:type="default" r:id="rId9"/>
          <w:headerReference w:type="first" r:id="rId10"/>
          <w:footerReference w:type="first" r:id="rId11"/>
          <w:pgSz w:w="12240" w:h="15840"/>
          <w:pgMar w:top="1440" w:right="2160" w:bottom="1440" w:left="1440" w:header="720" w:footer="720" w:gutter="0"/>
          <w:paperSrc w:first="1012" w:other="1012"/>
          <w:cols w:space="720"/>
          <w:titlePg/>
          <w:docGrid w:linePitch="360"/>
        </w:sectPr>
      </w:pPr>
    </w:p>
    <w:p w:rsidR="003D0DAD" w:rsidRPr="003D0DAD" w:rsidRDefault="003D0DAD" w:rsidP="003D0DAD">
      <w:pPr>
        <w:tabs>
          <w:tab w:val="left" w:pos="576"/>
        </w:tabs>
        <w:spacing w:line="240" w:lineRule="exact"/>
        <w:ind w:right="-720"/>
        <w:jc w:val="both"/>
      </w:pPr>
    </w:p>
    <w:p w:rsidR="003D0DAD" w:rsidRPr="003D0DAD" w:rsidRDefault="003D0DAD" w:rsidP="003D0DAD">
      <w:pPr>
        <w:framePr w:w="6336" w:wrap="around" w:vAnchor="page" w:hAnchor="page" w:x="2953" w:y="721"/>
        <w:spacing w:line="300" w:lineRule="exact"/>
        <w:jc w:val="center"/>
      </w:pPr>
      <w:r w:rsidRPr="003D0DAD">
        <w:rPr>
          <w:rFonts w:ascii="Arial" w:hAnsi="Arial"/>
          <w:b/>
        </w:rPr>
        <w:t>DEPARTMENT OF THE AIR FORCE</w:t>
      </w:r>
      <w:r w:rsidRPr="003D0DAD">
        <w:rPr>
          <w:rFonts w:ascii="Arial" w:hAnsi="Arial"/>
          <w:b/>
        </w:rPr>
        <w:br/>
      </w:r>
      <w:r w:rsidRPr="003D0DAD">
        <w:rPr>
          <w:rFonts w:ascii="Arial" w:hAnsi="Arial"/>
          <w:b/>
          <w:sz w:val="18"/>
        </w:rPr>
        <w:t>WASHINGTON DC</w:t>
      </w:r>
      <w:r w:rsidRPr="003D0DAD">
        <w:rPr>
          <w:rFonts w:ascii="Arial" w:hAnsi="Arial"/>
          <w:b/>
          <w:sz w:val="18"/>
        </w:rPr>
        <w:br/>
      </w:r>
    </w:p>
    <w:p w:rsidR="003D0DAD" w:rsidRPr="003D0DAD" w:rsidRDefault="00594569" w:rsidP="003D0DAD">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14400" cy="914400"/>
                    </a:xfrm>
                    <a:prstGeom prst="rect">
                      <a:avLst/>
                    </a:prstGeom>
                    <a:noFill/>
                  </pic:spPr>
                </pic:pic>
              </a:graphicData>
            </a:graphic>
          </wp:anchor>
        </w:drawing>
      </w:r>
    </w:p>
    <w:p w:rsidR="003D0DAD" w:rsidRPr="003D0DAD" w:rsidRDefault="003D0DAD" w:rsidP="003D0DAD">
      <w:pPr>
        <w:tabs>
          <w:tab w:val="center" w:pos="4320"/>
          <w:tab w:val="right" w:pos="8640"/>
        </w:tabs>
        <w:spacing w:before="440" w:after="60"/>
        <w:ind w:left="-720"/>
        <w:rPr>
          <w:rFonts w:ascii="Times New Roman" w:hAnsi="Times New Roman"/>
          <w:b/>
        </w:rPr>
      </w:pPr>
      <w:r w:rsidRPr="003D0DAD">
        <w:rPr>
          <w:rFonts w:ascii="Arial" w:hAnsi="Arial"/>
          <w:b/>
          <w:sz w:val="18"/>
        </w:rPr>
        <w:t xml:space="preserve">Office </w:t>
      </w:r>
      <w:proofErr w:type="gramStart"/>
      <w:r w:rsidRPr="003D0DAD">
        <w:rPr>
          <w:rFonts w:ascii="Arial" w:hAnsi="Arial"/>
          <w:b/>
          <w:sz w:val="18"/>
        </w:rPr>
        <w:t>Of</w:t>
      </w:r>
      <w:proofErr w:type="gramEnd"/>
      <w:r w:rsidRPr="003D0DAD">
        <w:rPr>
          <w:rFonts w:ascii="Arial" w:hAnsi="Arial"/>
          <w:b/>
          <w:sz w:val="18"/>
        </w:rPr>
        <w:t xml:space="preserve"> The Assistant Secretary</w:t>
      </w:r>
    </w:p>
    <w:p w:rsidR="003D0DAD" w:rsidRPr="003D0DAD" w:rsidRDefault="003D0DAD" w:rsidP="003D0DAD">
      <w:pPr>
        <w:tabs>
          <w:tab w:val="left" w:pos="720"/>
        </w:tabs>
        <w:spacing w:line="240" w:lineRule="exact"/>
        <w:ind w:right="-720"/>
        <w:jc w:val="both"/>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AFBCMR BC-2008-0</w:t>
      </w:r>
      <w:r w:rsidR="004935D2">
        <w:rPr>
          <w:rFonts w:ascii="Times New Roman" w:hAnsi="Times New Roman"/>
        </w:rPr>
        <w:t>4401</w:t>
      </w: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MEMORANDUM FOR THE CHIEF OF STAFF</w:t>
      </w: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3D0DAD" w:rsidRPr="003D0DAD" w:rsidRDefault="003D0DAD" w:rsidP="00D951BC">
      <w:pPr>
        <w:tabs>
          <w:tab w:val="left" w:pos="720"/>
        </w:tabs>
        <w:spacing w:line="240" w:lineRule="exact"/>
        <w:ind w:right="-720"/>
        <w:rPr>
          <w:rFonts w:ascii="Times New Roman" w:hAnsi="Times New Roman"/>
        </w:rPr>
      </w:pPr>
    </w:p>
    <w:p w:rsidR="004935D2" w:rsidRPr="004935D2" w:rsidRDefault="003D0DAD" w:rsidP="00D951BC">
      <w:pPr>
        <w:tabs>
          <w:tab w:val="left" w:pos="720"/>
        </w:tabs>
        <w:spacing w:line="240" w:lineRule="exact"/>
        <w:ind w:right="-720"/>
        <w:rPr>
          <w:rFonts w:ascii="Times New Roman" w:hAnsi="Times New Roman"/>
        </w:rPr>
      </w:pPr>
      <w:r w:rsidRPr="003D0DAD">
        <w:rPr>
          <w:rFonts w:ascii="Times New Roman" w:hAnsi="Times New Roman"/>
        </w:rPr>
        <w:tab/>
      </w:r>
      <w:r w:rsidRPr="004935D2">
        <w:rPr>
          <w:rFonts w:ascii="Times New Roman" w:hAnsi="Times New Roman"/>
        </w:rPr>
        <w:t xml:space="preserve">The pertinent military records of the Department of the Air Force relating to </w:t>
      </w:r>
      <w:r w:rsidR="006F2476">
        <w:rPr>
          <w:rFonts w:ascii="Times New Roman" w:hAnsi="Times New Roman"/>
        </w:rPr>
        <w:t>XXXXXXX</w:t>
      </w:r>
      <w:r w:rsidR="004935D2" w:rsidRPr="004935D2">
        <w:rPr>
          <w:rFonts w:ascii="Times New Roman" w:hAnsi="Times New Roman"/>
        </w:rPr>
        <w:t xml:space="preserve">, </w:t>
      </w:r>
      <w:r w:rsidR="006F2476">
        <w:rPr>
          <w:rFonts w:ascii="Times New Roman" w:hAnsi="Times New Roman"/>
        </w:rPr>
        <w:t>XXXXXXX</w:t>
      </w:r>
      <w:r w:rsidRPr="004935D2">
        <w:rPr>
          <w:rFonts w:ascii="Times New Roman" w:hAnsi="Times New Roman"/>
        </w:rPr>
        <w:t xml:space="preserve">, </w:t>
      </w:r>
      <w:proofErr w:type="gramStart"/>
      <w:r w:rsidRPr="004935D2">
        <w:rPr>
          <w:rFonts w:ascii="Times New Roman" w:hAnsi="Times New Roman"/>
        </w:rPr>
        <w:t>be</w:t>
      </w:r>
      <w:proofErr w:type="gramEnd"/>
      <w:r w:rsidRPr="004935D2">
        <w:rPr>
          <w:rFonts w:ascii="Times New Roman" w:hAnsi="Times New Roman"/>
        </w:rPr>
        <w:t xml:space="preserve"> corrected to show that</w:t>
      </w:r>
      <w:r w:rsidR="004935D2" w:rsidRPr="004935D2">
        <w:rPr>
          <w:rFonts w:ascii="Times New Roman" w:hAnsi="Times New Roman"/>
        </w:rPr>
        <w:t>:</w:t>
      </w:r>
    </w:p>
    <w:p w:rsidR="004935D2" w:rsidRPr="004935D2" w:rsidRDefault="004935D2" w:rsidP="00D951BC">
      <w:pPr>
        <w:tabs>
          <w:tab w:val="left" w:pos="720"/>
        </w:tabs>
        <w:spacing w:line="240" w:lineRule="exact"/>
        <w:ind w:right="-720"/>
        <w:rPr>
          <w:rFonts w:ascii="Times New Roman" w:hAnsi="Times New Roman"/>
        </w:rPr>
      </w:pPr>
    </w:p>
    <w:p w:rsidR="001A164E" w:rsidRPr="001A164E" w:rsidRDefault="001A164E" w:rsidP="001A164E">
      <w:pPr>
        <w:tabs>
          <w:tab w:val="left" w:pos="1152"/>
          <w:tab w:val="left" w:pos="1260"/>
          <w:tab w:val="left" w:pos="2304"/>
          <w:tab w:val="left" w:pos="3456"/>
          <w:tab w:val="left" w:pos="4608"/>
          <w:tab w:val="left" w:pos="5760"/>
        </w:tabs>
        <w:spacing w:line="240" w:lineRule="exact"/>
        <w:ind w:right="-720"/>
        <w:rPr>
          <w:rFonts w:ascii="Times New Roman" w:hAnsi="Times New Roman"/>
          <w:szCs w:val="24"/>
        </w:rPr>
      </w:pPr>
      <w:r>
        <w:rPr>
          <w:rFonts w:ascii="Times New Roman" w:hAnsi="Times New Roman"/>
          <w:szCs w:val="24"/>
        </w:rPr>
        <w:tab/>
        <w:t xml:space="preserve"> </w:t>
      </w:r>
      <w:proofErr w:type="spellStart"/>
      <w:r w:rsidRPr="001A164E">
        <w:rPr>
          <w:rFonts w:ascii="Times New Roman" w:hAnsi="Times New Roman"/>
          <w:szCs w:val="24"/>
        </w:rPr>
        <w:t>a</w:t>
      </w:r>
      <w:proofErr w:type="spellEnd"/>
      <w:r w:rsidRPr="001A164E">
        <w:rPr>
          <w:rFonts w:ascii="Times New Roman" w:hAnsi="Times New Roman"/>
          <w:szCs w:val="24"/>
        </w:rPr>
        <w:t xml:space="preserve">.  The </w:t>
      </w:r>
      <w:proofErr w:type="spellStart"/>
      <w:r w:rsidRPr="001A164E">
        <w:rPr>
          <w:rFonts w:ascii="Times New Roman" w:hAnsi="Times New Roman"/>
          <w:szCs w:val="24"/>
        </w:rPr>
        <w:t>nonjudicial</w:t>
      </w:r>
      <w:proofErr w:type="spellEnd"/>
      <w:r w:rsidRPr="001A164E">
        <w:rPr>
          <w:rFonts w:ascii="Times New Roman" w:hAnsi="Times New Roman"/>
          <w:szCs w:val="24"/>
        </w:rPr>
        <w:t xml:space="preserve"> punishment under Article 15, Uniform Code of Military Justice (UCMJ), imposed on 3 Jan</w:t>
      </w:r>
      <w:r>
        <w:rPr>
          <w:rFonts w:ascii="Times New Roman" w:hAnsi="Times New Roman"/>
          <w:szCs w:val="24"/>
        </w:rPr>
        <w:t>uary</w:t>
      </w:r>
      <w:r w:rsidRPr="001A164E">
        <w:rPr>
          <w:rFonts w:ascii="Times New Roman" w:hAnsi="Times New Roman"/>
          <w:szCs w:val="24"/>
        </w:rPr>
        <w:t xml:space="preserve"> </w:t>
      </w:r>
      <w:r>
        <w:rPr>
          <w:rFonts w:ascii="Times New Roman" w:hAnsi="Times New Roman"/>
          <w:szCs w:val="24"/>
        </w:rPr>
        <w:t>20</w:t>
      </w:r>
      <w:r w:rsidRPr="001A164E">
        <w:rPr>
          <w:rFonts w:ascii="Times New Roman" w:hAnsi="Times New Roman"/>
          <w:szCs w:val="24"/>
        </w:rPr>
        <w:t>06, be, and hereby is, declared void and expunged from his records, and all rights, privileges, and property of which he may have been deprived be restored.</w:t>
      </w:r>
    </w:p>
    <w:p w:rsidR="001A164E" w:rsidRPr="001A164E" w:rsidRDefault="001A164E" w:rsidP="001A164E">
      <w:pPr>
        <w:tabs>
          <w:tab w:val="left" w:pos="1152"/>
          <w:tab w:val="left" w:pos="1260"/>
          <w:tab w:val="left" w:pos="2304"/>
          <w:tab w:val="left" w:pos="3456"/>
          <w:tab w:val="left" w:pos="4608"/>
          <w:tab w:val="left" w:pos="5760"/>
        </w:tabs>
        <w:spacing w:line="240" w:lineRule="exact"/>
        <w:ind w:right="-720"/>
        <w:rPr>
          <w:rFonts w:ascii="Times New Roman" w:hAnsi="Times New Roman"/>
          <w:szCs w:val="24"/>
        </w:rPr>
      </w:pPr>
    </w:p>
    <w:p w:rsidR="001A164E" w:rsidRPr="001A164E" w:rsidRDefault="001A164E" w:rsidP="001A164E">
      <w:pPr>
        <w:tabs>
          <w:tab w:val="left" w:pos="1152"/>
          <w:tab w:val="left" w:pos="1260"/>
          <w:tab w:val="left" w:pos="2304"/>
          <w:tab w:val="left" w:pos="3456"/>
          <w:tab w:val="left" w:pos="4608"/>
          <w:tab w:val="left" w:pos="5760"/>
        </w:tabs>
        <w:spacing w:line="240" w:lineRule="exact"/>
        <w:ind w:right="-720"/>
        <w:rPr>
          <w:rFonts w:ascii="Times New Roman" w:hAnsi="Times New Roman"/>
          <w:szCs w:val="24"/>
        </w:rPr>
      </w:pPr>
      <w:r>
        <w:rPr>
          <w:rFonts w:ascii="Times New Roman" w:hAnsi="Times New Roman"/>
          <w:szCs w:val="24"/>
        </w:rPr>
        <w:tab/>
        <w:t xml:space="preserve"> </w:t>
      </w:r>
      <w:r w:rsidRPr="001A164E">
        <w:rPr>
          <w:rFonts w:ascii="Times New Roman" w:hAnsi="Times New Roman"/>
          <w:szCs w:val="24"/>
        </w:rPr>
        <w:t xml:space="preserve">b.  The </w:t>
      </w:r>
      <w:r w:rsidRPr="001A164E">
        <w:rPr>
          <w:rFonts w:ascii="Times New Roman" w:hAnsi="Times New Roman"/>
          <w:i/>
          <w:szCs w:val="24"/>
        </w:rPr>
        <w:t>Enlisted Performance Report</w:t>
      </w:r>
      <w:r w:rsidRPr="001A164E">
        <w:rPr>
          <w:rFonts w:ascii="Times New Roman" w:hAnsi="Times New Roman"/>
          <w:szCs w:val="24"/>
        </w:rPr>
        <w:t>, AF IMT 910, rendered for the period 18</w:t>
      </w:r>
      <w:r>
        <w:rPr>
          <w:rFonts w:ascii="Times New Roman" w:hAnsi="Times New Roman"/>
          <w:szCs w:val="24"/>
        </w:rPr>
        <w:t>  M</w:t>
      </w:r>
      <w:r w:rsidRPr="001A164E">
        <w:rPr>
          <w:rFonts w:ascii="Times New Roman" w:hAnsi="Times New Roman"/>
          <w:szCs w:val="24"/>
        </w:rPr>
        <w:t>ar</w:t>
      </w:r>
      <w:r>
        <w:rPr>
          <w:rFonts w:ascii="Times New Roman" w:hAnsi="Times New Roman"/>
          <w:szCs w:val="24"/>
        </w:rPr>
        <w:t xml:space="preserve">ch </w:t>
      </w:r>
      <w:r w:rsidRPr="001A164E">
        <w:rPr>
          <w:rFonts w:ascii="Times New Roman" w:hAnsi="Times New Roman"/>
          <w:szCs w:val="24"/>
        </w:rPr>
        <w:t xml:space="preserve"> </w:t>
      </w:r>
      <w:r>
        <w:rPr>
          <w:rFonts w:ascii="Times New Roman" w:hAnsi="Times New Roman"/>
          <w:szCs w:val="24"/>
        </w:rPr>
        <w:t>20</w:t>
      </w:r>
      <w:r w:rsidRPr="001A164E">
        <w:rPr>
          <w:rFonts w:ascii="Times New Roman" w:hAnsi="Times New Roman"/>
          <w:szCs w:val="24"/>
        </w:rPr>
        <w:t>05 through 17 Mar</w:t>
      </w:r>
      <w:r>
        <w:rPr>
          <w:rFonts w:ascii="Times New Roman" w:hAnsi="Times New Roman"/>
          <w:szCs w:val="24"/>
        </w:rPr>
        <w:t>ch</w:t>
      </w:r>
      <w:r w:rsidRPr="001A164E">
        <w:rPr>
          <w:rFonts w:ascii="Times New Roman" w:hAnsi="Times New Roman"/>
          <w:szCs w:val="24"/>
        </w:rPr>
        <w:t xml:space="preserve"> </w:t>
      </w:r>
      <w:r>
        <w:rPr>
          <w:rFonts w:ascii="Times New Roman" w:hAnsi="Times New Roman"/>
          <w:szCs w:val="24"/>
        </w:rPr>
        <w:t>20</w:t>
      </w:r>
      <w:r w:rsidRPr="001A164E">
        <w:rPr>
          <w:rFonts w:ascii="Times New Roman" w:hAnsi="Times New Roman"/>
          <w:szCs w:val="24"/>
        </w:rPr>
        <w:t>06, be, and hereby is, declared void and removed from his records.</w:t>
      </w:r>
    </w:p>
    <w:p w:rsidR="001A164E" w:rsidRPr="001A164E" w:rsidRDefault="001A164E" w:rsidP="001A164E">
      <w:pPr>
        <w:tabs>
          <w:tab w:val="left" w:pos="1152"/>
          <w:tab w:val="left" w:pos="1260"/>
          <w:tab w:val="left" w:pos="2304"/>
          <w:tab w:val="left" w:pos="3456"/>
          <w:tab w:val="left" w:pos="4608"/>
          <w:tab w:val="left" w:pos="5760"/>
        </w:tabs>
        <w:spacing w:line="240" w:lineRule="exact"/>
        <w:ind w:right="-720"/>
        <w:rPr>
          <w:rFonts w:ascii="Times New Roman" w:hAnsi="Times New Roman"/>
          <w:szCs w:val="24"/>
        </w:rPr>
      </w:pPr>
    </w:p>
    <w:p w:rsidR="001A164E" w:rsidRPr="001A164E" w:rsidRDefault="001A164E" w:rsidP="001A164E">
      <w:pPr>
        <w:tabs>
          <w:tab w:val="left" w:pos="1152"/>
          <w:tab w:val="left" w:pos="1260"/>
          <w:tab w:val="left" w:pos="2304"/>
          <w:tab w:val="left" w:pos="3456"/>
          <w:tab w:val="left" w:pos="4608"/>
          <w:tab w:val="left" w:pos="5760"/>
        </w:tabs>
        <w:spacing w:line="240" w:lineRule="exact"/>
        <w:ind w:right="-720"/>
        <w:rPr>
          <w:rFonts w:ascii="Times New Roman" w:hAnsi="Times New Roman"/>
          <w:szCs w:val="24"/>
        </w:rPr>
      </w:pPr>
      <w:r>
        <w:rPr>
          <w:rFonts w:ascii="Times New Roman" w:hAnsi="Times New Roman"/>
          <w:szCs w:val="24"/>
        </w:rPr>
        <w:tab/>
        <w:t xml:space="preserve"> </w:t>
      </w:r>
      <w:r w:rsidRPr="001A164E">
        <w:rPr>
          <w:rFonts w:ascii="Times New Roman" w:hAnsi="Times New Roman"/>
          <w:szCs w:val="24"/>
        </w:rPr>
        <w:t>c.</w:t>
      </w:r>
      <w:proofErr w:type="gramStart"/>
      <w:r w:rsidRPr="001A164E">
        <w:rPr>
          <w:rFonts w:ascii="Times New Roman" w:hAnsi="Times New Roman"/>
          <w:szCs w:val="24"/>
        </w:rPr>
        <w:t>  He</w:t>
      </w:r>
      <w:proofErr w:type="gramEnd"/>
      <w:r w:rsidRPr="001A164E">
        <w:rPr>
          <w:rFonts w:ascii="Times New Roman" w:hAnsi="Times New Roman"/>
          <w:szCs w:val="24"/>
        </w:rPr>
        <w:t xml:space="preserve"> was promoted to the grade of master sergeant effective and with a date of rank of 1 Jul</w:t>
      </w:r>
      <w:r w:rsidR="00206D70">
        <w:rPr>
          <w:rFonts w:ascii="Times New Roman" w:hAnsi="Times New Roman"/>
          <w:szCs w:val="24"/>
        </w:rPr>
        <w:t>y</w:t>
      </w:r>
      <w:r w:rsidRPr="001A164E">
        <w:rPr>
          <w:rFonts w:ascii="Times New Roman" w:hAnsi="Times New Roman"/>
          <w:szCs w:val="24"/>
        </w:rPr>
        <w:t xml:space="preserve"> </w:t>
      </w:r>
      <w:r w:rsidR="00206D70">
        <w:rPr>
          <w:rFonts w:ascii="Times New Roman" w:hAnsi="Times New Roman"/>
          <w:szCs w:val="24"/>
        </w:rPr>
        <w:t>20</w:t>
      </w:r>
      <w:r w:rsidRPr="001A164E">
        <w:rPr>
          <w:rFonts w:ascii="Times New Roman" w:hAnsi="Times New Roman"/>
          <w:szCs w:val="24"/>
        </w:rPr>
        <w:t>06.</w:t>
      </w:r>
    </w:p>
    <w:p w:rsidR="001A164E" w:rsidRPr="001A164E" w:rsidRDefault="001A164E" w:rsidP="001A164E">
      <w:pPr>
        <w:tabs>
          <w:tab w:val="left" w:pos="576"/>
          <w:tab w:val="left" w:pos="1152"/>
          <w:tab w:val="left" w:pos="2304"/>
          <w:tab w:val="left" w:pos="3456"/>
          <w:tab w:val="left" w:pos="4608"/>
          <w:tab w:val="left" w:pos="5760"/>
        </w:tabs>
        <w:spacing w:line="240" w:lineRule="exact"/>
        <w:ind w:right="-720"/>
        <w:rPr>
          <w:rFonts w:ascii="Times New Roman" w:hAnsi="Times New Roman"/>
          <w:szCs w:val="24"/>
        </w:rPr>
      </w:pPr>
    </w:p>
    <w:p w:rsidR="001A164E" w:rsidRPr="001A164E" w:rsidRDefault="00206D70" w:rsidP="00206D70">
      <w:pPr>
        <w:tabs>
          <w:tab w:val="left" w:pos="720"/>
          <w:tab w:val="left" w:pos="864"/>
          <w:tab w:val="left" w:pos="7056"/>
        </w:tabs>
        <w:spacing w:line="240" w:lineRule="exact"/>
        <w:ind w:right="-720"/>
        <w:rPr>
          <w:rFonts w:ascii="Times New Roman" w:hAnsi="Times New Roman"/>
        </w:rPr>
      </w:pPr>
      <w:r>
        <w:rPr>
          <w:rFonts w:ascii="Times New Roman" w:hAnsi="Times New Roman"/>
        </w:rPr>
        <w:tab/>
      </w:r>
      <w:r w:rsidR="001A164E" w:rsidRPr="001A164E">
        <w:rPr>
          <w:rFonts w:ascii="Times New Roman" w:hAnsi="Times New Roman"/>
        </w:rPr>
        <w:t xml:space="preserve">It is further </w:t>
      </w:r>
      <w:r>
        <w:rPr>
          <w:rFonts w:ascii="Times New Roman" w:hAnsi="Times New Roman"/>
        </w:rPr>
        <w:t>directed</w:t>
      </w:r>
      <w:r w:rsidR="001A164E" w:rsidRPr="001A164E">
        <w:rPr>
          <w:rFonts w:ascii="Times New Roman" w:hAnsi="Times New Roman"/>
        </w:rPr>
        <w:t xml:space="preserve"> that he be provided supplemental consideration for promotion to the grade of senior master sergeant for all appropriate cycles beginning with cycle 08E8.</w:t>
      </w:r>
    </w:p>
    <w:p w:rsidR="001A164E" w:rsidRPr="001A164E" w:rsidRDefault="001A164E" w:rsidP="00206D70">
      <w:pPr>
        <w:tabs>
          <w:tab w:val="left" w:pos="720"/>
          <w:tab w:val="left" w:pos="864"/>
          <w:tab w:val="left" w:pos="7056"/>
        </w:tabs>
        <w:spacing w:line="240" w:lineRule="exact"/>
        <w:ind w:right="-720"/>
        <w:rPr>
          <w:rFonts w:ascii="Times New Roman" w:hAnsi="Times New Roman"/>
        </w:rPr>
      </w:pPr>
    </w:p>
    <w:p w:rsidR="00206D70" w:rsidRDefault="00206D70" w:rsidP="00206D70">
      <w:pPr>
        <w:tabs>
          <w:tab w:val="left" w:pos="720"/>
          <w:tab w:val="left" w:pos="864"/>
          <w:tab w:val="left" w:pos="7056"/>
        </w:tabs>
        <w:spacing w:line="240" w:lineRule="exact"/>
        <w:ind w:right="-720"/>
        <w:rPr>
          <w:rFonts w:ascii="Times New Roman" w:hAnsi="Times New Roman"/>
        </w:rPr>
      </w:pPr>
      <w:r>
        <w:rPr>
          <w:rFonts w:ascii="Times New Roman" w:hAnsi="Times New Roman"/>
        </w:rPr>
        <w:tab/>
      </w:r>
      <w:r w:rsidR="001A164E" w:rsidRPr="001A164E">
        <w:rPr>
          <w:rFonts w:ascii="Times New Roman" w:hAnsi="Times New Roman"/>
        </w:rPr>
        <w:t>If AFPC discovers any adverse factors during or subsequent to supplemental consideration that are separate and apart, and unrelated to the issues involved in this application that would have rendered the applicant ineligible for the promotion, such information will be documented and presented to the Board for a final determination on the individual’s qualifications for the promotion.</w:t>
      </w:r>
    </w:p>
    <w:p w:rsidR="00206D70" w:rsidRDefault="00206D70" w:rsidP="00206D70">
      <w:pPr>
        <w:tabs>
          <w:tab w:val="left" w:pos="720"/>
          <w:tab w:val="left" w:pos="864"/>
          <w:tab w:val="left" w:pos="7056"/>
        </w:tabs>
        <w:spacing w:line="240" w:lineRule="exact"/>
        <w:ind w:right="-720"/>
        <w:rPr>
          <w:rFonts w:ascii="Times New Roman" w:hAnsi="Times New Roman"/>
        </w:rPr>
      </w:pPr>
    </w:p>
    <w:p w:rsidR="00206D70" w:rsidRDefault="00206D70" w:rsidP="00206D70">
      <w:pPr>
        <w:tabs>
          <w:tab w:val="left" w:pos="720"/>
          <w:tab w:val="left" w:pos="864"/>
          <w:tab w:val="left" w:pos="7056"/>
        </w:tabs>
        <w:spacing w:line="240" w:lineRule="exact"/>
        <w:ind w:right="-720"/>
        <w:rPr>
          <w:rFonts w:ascii="Times New Roman" w:hAnsi="Times New Roman"/>
        </w:rPr>
      </w:pPr>
    </w:p>
    <w:p w:rsidR="00206D70" w:rsidRDefault="00206D70" w:rsidP="00206D70">
      <w:pPr>
        <w:tabs>
          <w:tab w:val="left" w:pos="720"/>
          <w:tab w:val="left" w:pos="864"/>
          <w:tab w:val="left" w:pos="7056"/>
        </w:tabs>
        <w:spacing w:line="240" w:lineRule="exact"/>
        <w:ind w:right="-720"/>
        <w:rPr>
          <w:rFonts w:ascii="Times New Roman" w:hAnsi="Times New Roman"/>
        </w:rPr>
      </w:pPr>
    </w:p>
    <w:p w:rsidR="00206D70" w:rsidRDefault="00206D70" w:rsidP="00206D70">
      <w:pPr>
        <w:tabs>
          <w:tab w:val="left" w:pos="720"/>
          <w:tab w:val="left" w:pos="864"/>
          <w:tab w:val="left" w:pos="7056"/>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 xml:space="preserve">                                                                           JOE G. LINEBERGER</w:t>
      </w: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 xml:space="preserve">                                                                           Director</w:t>
      </w:r>
    </w:p>
    <w:p w:rsidR="003D0DAD" w:rsidRPr="003D0DAD" w:rsidRDefault="003D0DAD" w:rsidP="00D951BC">
      <w:pPr>
        <w:tabs>
          <w:tab w:val="left" w:pos="720"/>
        </w:tabs>
        <w:spacing w:line="240" w:lineRule="exact"/>
        <w:ind w:right="-720"/>
        <w:rPr>
          <w:rFonts w:ascii="Times New Roman" w:hAnsi="Times New Roman"/>
        </w:rPr>
      </w:pPr>
      <w:r w:rsidRPr="003D0DAD">
        <w:rPr>
          <w:rFonts w:ascii="Times New Roman" w:hAnsi="Times New Roman"/>
        </w:rPr>
        <w:t xml:space="preserve">                                                                           Air Force Review Boards Agency</w:t>
      </w:r>
    </w:p>
    <w:p w:rsidR="003D0DAD" w:rsidRPr="003D0DAD" w:rsidRDefault="003D0DAD"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p>
    <w:p w:rsidR="00206D70" w:rsidRPr="003D0DAD" w:rsidRDefault="00206D70" w:rsidP="00D951BC">
      <w:pPr>
        <w:tabs>
          <w:tab w:val="left" w:pos="720"/>
        </w:tabs>
        <w:spacing w:line="240" w:lineRule="exact"/>
        <w:ind w:right="-720"/>
        <w:rPr>
          <w:rFonts w:ascii="Times New Roman" w:hAnsi="Times New Roman"/>
        </w:rPr>
      </w:pPr>
    </w:p>
    <w:p w:rsidR="003D0DAD" w:rsidRPr="003D0DAD" w:rsidRDefault="003D0DAD" w:rsidP="00D951BC">
      <w:pPr>
        <w:tabs>
          <w:tab w:val="left" w:pos="720"/>
        </w:tabs>
        <w:spacing w:line="240" w:lineRule="exact"/>
        <w:ind w:right="-720"/>
        <w:rPr>
          <w:rFonts w:ascii="Times New Roman" w:hAnsi="Times New Roman"/>
        </w:rPr>
      </w:pPr>
    </w:p>
    <w:p w:rsidR="00D951BC" w:rsidRPr="00E17CA4" w:rsidRDefault="003D0DAD" w:rsidP="007F6986">
      <w:pPr>
        <w:tabs>
          <w:tab w:val="left" w:pos="720"/>
        </w:tabs>
        <w:spacing w:line="240" w:lineRule="exact"/>
        <w:ind w:right="-720"/>
        <w:rPr>
          <w:rFonts w:ascii="CG Times (W1)" w:hAnsi="CG Times (W1)"/>
          <w:sz w:val="20"/>
        </w:rPr>
      </w:pPr>
      <w:r w:rsidRPr="003D0DAD">
        <w:rPr>
          <w:rFonts w:ascii="Times New Roman" w:hAnsi="Times New Roman"/>
        </w:rPr>
        <w:t xml:space="preserve">This document contains information which must be protected IAW AFI 33-332 and </w:t>
      </w:r>
      <w:proofErr w:type="spellStart"/>
      <w:r w:rsidRPr="003D0DAD">
        <w:rPr>
          <w:rFonts w:ascii="Times New Roman" w:hAnsi="Times New Roman"/>
        </w:rPr>
        <w:t>DoD</w:t>
      </w:r>
      <w:proofErr w:type="spellEnd"/>
      <w:r w:rsidRPr="003D0DAD">
        <w:rPr>
          <w:rFonts w:ascii="Times New Roman" w:hAnsi="Times New Roman"/>
        </w:rPr>
        <w:t xml:space="preserve"> Regulation 5400.11; Privacy Act of 1974 as Amended Applies, and it is For Official Use Only (FOUO).</w:t>
      </w:r>
    </w:p>
    <w:sectPr w:rsidR="00D951BC" w:rsidRPr="00E17CA4" w:rsidSect="002B46EC">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152" w:rsidRDefault="00A27152" w:rsidP="008A3014">
      <w:r>
        <w:separator/>
      </w:r>
    </w:p>
  </w:endnote>
  <w:endnote w:type="continuationSeparator" w:id="0">
    <w:p w:rsidR="00A27152" w:rsidRDefault="00A27152" w:rsidP="008A3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Pr="00790020" w:rsidRDefault="007F6986" w:rsidP="007F6986">
    <w:pPr>
      <w:pStyle w:val="Header"/>
      <w:jc w:val="center"/>
      <w:rPr>
        <w:rFonts w:ascii="Arial" w:hAnsi="Arial" w:cs="Arial"/>
        <w:b/>
      </w:rPr>
    </w:pPr>
    <w:r w:rsidRPr="00790020">
      <w:rPr>
        <w:rFonts w:ascii="Arial" w:hAnsi="Arial" w:cs="Arial"/>
        <w:b/>
      </w:rPr>
      <w:t>FOR OFFICIAL USE ONLY – PRIVACY ACT OF 1974</w:t>
    </w:r>
  </w:p>
  <w:p w:rsidR="00D0216B" w:rsidRDefault="00A52C64">
    <w:pPr>
      <w:pStyle w:val="Footer"/>
      <w:jc w:val="center"/>
    </w:pPr>
    <w:fldSimple w:instr=" PAGE   \* MERGEFORMAT ">
      <w:r w:rsidR="006F2476">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Pr="00790020" w:rsidRDefault="007F6986" w:rsidP="007F6986">
    <w:pPr>
      <w:pStyle w:val="Header"/>
      <w:jc w:val="center"/>
      <w:rPr>
        <w:rFonts w:ascii="Arial" w:hAnsi="Arial" w:cs="Arial"/>
        <w:b/>
      </w:rPr>
    </w:pPr>
    <w:r w:rsidRPr="00790020">
      <w:rPr>
        <w:rFonts w:ascii="Arial" w:hAnsi="Arial" w:cs="Arial"/>
        <w:b/>
      </w:rPr>
      <w:t>FOR OFFICIAL USE ONLY – PRIVACY ACT OF 1974</w:t>
    </w:r>
  </w:p>
  <w:p w:rsidR="007F6986" w:rsidRDefault="007F6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16B" w:rsidRDefault="00A52C64">
    <w:pPr>
      <w:pStyle w:val="Footer"/>
      <w:jc w:val="center"/>
    </w:pPr>
    <w:fldSimple w:instr="PAGE">
      <w:r w:rsidR="007F6986">
        <w:rPr>
          <w:noProof/>
        </w:rPr>
        <w:t>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Pr="007F6986" w:rsidRDefault="007F6986" w:rsidP="007F6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152" w:rsidRDefault="00A27152" w:rsidP="008A3014">
      <w:r>
        <w:separator/>
      </w:r>
    </w:p>
  </w:footnote>
  <w:footnote w:type="continuationSeparator" w:id="0">
    <w:p w:rsidR="00A27152" w:rsidRDefault="00A27152" w:rsidP="008A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Pr="00790020" w:rsidRDefault="007F6986" w:rsidP="007F6986">
    <w:pPr>
      <w:pStyle w:val="Header"/>
      <w:jc w:val="center"/>
      <w:rPr>
        <w:rFonts w:ascii="Arial" w:hAnsi="Arial" w:cs="Arial"/>
        <w:b/>
      </w:rPr>
    </w:pPr>
    <w:r w:rsidRPr="00790020">
      <w:rPr>
        <w:rFonts w:ascii="Arial" w:hAnsi="Arial" w:cs="Arial"/>
        <w:b/>
      </w:rPr>
      <w:t>FOR OFFICIAL USE ONLY – PRIVACY ACT OF 1974</w:t>
    </w:r>
  </w:p>
  <w:p w:rsidR="007F6986" w:rsidRDefault="007F6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Pr="00790020" w:rsidRDefault="007F6986" w:rsidP="007F6986">
    <w:pPr>
      <w:pStyle w:val="Header"/>
      <w:jc w:val="center"/>
      <w:rPr>
        <w:rFonts w:ascii="Arial" w:hAnsi="Arial" w:cs="Arial"/>
        <w:b/>
      </w:rPr>
    </w:pPr>
    <w:r w:rsidRPr="00790020">
      <w:rPr>
        <w:rFonts w:ascii="Arial" w:hAnsi="Arial" w:cs="Arial"/>
        <w:b/>
      </w:rPr>
      <w:t>FOR OFFICIAL USE ONLY – PRIVACY ACT OF 1974</w:t>
    </w:r>
  </w:p>
  <w:p w:rsidR="007F6986" w:rsidRDefault="007F6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86" w:rsidRDefault="007F6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CB8"/>
    <w:multiLevelType w:val="hybridMultilevel"/>
    <w:tmpl w:val="F0B289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B708E"/>
    <w:multiLevelType w:val="hybridMultilevel"/>
    <w:tmpl w:val="37F2BD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E2EA1"/>
    <w:multiLevelType w:val="singleLevel"/>
    <w:tmpl w:val="1F9643B0"/>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05EF6"/>
    <w:rsid w:val="000154C4"/>
    <w:rsid w:val="000200C6"/>
    <w:rsid w:val="00036B0D"/>
    <w:rsid w:val="000441E7"/>
    <w:rsid w:val="0005307F"/>
    <w:rsid w:val="00066DAB"/>
    <w:rsid w:val="000A21DD"/>
    <w:rsid w:val="000A3341"/>
    <w:rsid w:val="000D42AD"/>
    <w:rsid w:val="000F1569"/>
    <w:rsid w:val="0010439D"/>
    <w:rsid w:val="00145CF8"/>
    <w:rsid w:val="00191F3A"/>
    <w:rsid w:val="001A164E"/>
    <w:rsid w:val="001C5B6F"/>
    <w:rsid w:val="001C76B3"/>
    <w:rsid w:val="001D2BBF"/>
    <w:rsid w:val="001D68F5"/>
    <w:rsid w:val="001E4823"/>
    <w:rsid w:val="00206D70"/>
    <w:rsid w:val="00220620"/>
    <w:rsid w:val="002665A9"/>
    <w:rsid w:val="002719F7"/>
    <w:rsid w:val="002B46EC"/>
    <w:rsid w:val="002B479E"/>
    <w:rsid w:val="002B6EBC"/>
    <w:rsid w:val="003461D2"/>
    <w:rsid w:val="003758F2"/>
    <w:rsid w:val="003A6E0C"/>
    <w:rsid w:val="003D0DAD"/>
    <w:rsid w:val="003D0DBF"/>
    <w:rsid w:val="003D5F9C"/>
    <w:rsid w:val="003F05A9"/>
    <w:rsid w:val="0044248D"/>
    <w:rsid w:val="0047036D"/>
    <w:rsid w:val="00486917"/>
    <w:rsid w:val="004935D2"/>
    <w:rsid w:val="004C4F07"/>
    <w:rsid w:val="004C546F"/>
    <w:rsid w:val="004F1730"/>
    <w:rsid w:val="004F74AE"/>
    <w:rsid w:val="004F799A"/>
    <w:rsid w:val="005053B4"/>
    <w:rsid w:val="00536BFE"/>
    <w:rsid w:val="0057609E"/>
    <w:rsid w:val="00576AE3"/>
    <w:rsid w:val="00594569"/>
    <w:rsid w:val="00601F56"/>
    <w:rsid w:val="006064C8"/>
    <w:rsid w:val="00610BE8"/>
    <w:rsid w:val="00622C23"/>
    <w:rsid w:val="00633909"/>
    <w:rsid w:val="00640020"/>
    <w:rsid w:val="00673F63"/>
    <w:rsid w:val="0068106F"/>
    <w:rsid w:val="00682835"/>
    <w:rsid w:val="006B7DAC"/>
    <w:rsid w:val="006C1DCE"/>
    <w:rsid w:val="006D610D"/>
    <w:rsid w:val="006E3D6E"/>
    <w:rsid w:val="006F2476"/>
    <w:rsid w:val="00716FDF"/>
    <w:rsid w:val="00745F4B"/>
    <w:rsid w:val="00770632"/>
    <w:rsid w:val="007B3788"/>
    <w:rsid w:val="007B49F9"/>
    <w:rsid w:val="007C67C9"/>
    <w:rsid w:val="007F680E"/>
    <w:rsid w:val="007F6986"/>
    <w:rsid w:val="00821C35"/>
    <w:rsid w:val="00841BB7"/>
    <w:rsid w:val="008546B2"/>
    <w:rsid w:val="00861421"/>
    <w:rsid w:val="008825CC"/>
    <w:rsid w:val="00892484"/>
    <w:rsid w:val="008A3014"/>
    <w:rsid w:val="008B5C3F"/>
    <w:rsid w:val="008C581F"/>
    <w:rsid w:val="008D031A"/>
    <w:rsid w:val="008D4731"/>
    <w:rsid w:val="008E47B5"/>
    <w:rsid w:val="008F1399"/>
    <w:rsid w:val="00906D5D"/>
    <w:rsid w:val="0090795F"/>
    <w:rsid w:val="009214A4"/>
    <w:rsid w:val="00922C3F"/>
    <w:rsid w:val="00957C26"/>
    <w:rsid w:val="00983EAD"/>
    <w:rsid w:val="009A0AE6"/>
    <w:rsid w:val="009A2922"/>
    <w:rsid w:val="009A70E9"/>
    <w:rsid w:val="009B0F07"/>
    <w:rsid w:val="009B28C6"/>
    <w:rsid w:val="009B6562"/>
    <w:rsid w:val="009D607C"/>
    <w:rsid w:val="009E77D9"/>
    <w:rsid w:val="00A03BAE"/>
    <w:rsid w:val="00A27152"/>
    <w:rsid w:val="00A4540C"/>
    <w:rsid w:val="00A52C64"/>
    <w:rsid w:val="00A54248"/>
    <w:rsid w:val="00A67676"/>
    <w:rsid w:val="00A73DF4"/>
    <w:rsid w:val="00A95C3F"/>
    <w:rsid w:val="00AB2B14"/>
    <w:rsid w:val="00AC3C67"/>
    <w:rsid w:val="00AF2834"/>
    <w:rsid w:val="00B02A95"/>
    <w:rsid w:val="00B14403"/>
    <w:rsid w:val="00B26CE0"/>
    <w:rsid w:val="00B40475"/>
    <w:rsid w:val="00B505B3"/>
    <w:rsid w:val="00B7181C"/>
    <w:rsid w:val="00B76C8A"/>
    <w:rsid w:val="00B84E4D"/>
    <w:rsid w:val="00B87A2E"/>
    <w:rsid w:val="00B91D6B"/>
    <w:rsid w:val="00B97C6B"/>
    <w:rsid w:val="00BE3AF6"/>
    <w:rsid w:val="00BF5864"/>
    <w:rsid w:val="00C140AE"/>
    <w:rsid w:val="00C25C36"/>
    <w:rsid w:val="00C534FC"/>
    <w:rsid w:val="00C63203"/>
    <w:rsid w:val="00C63A8A"/>
    <w:rsid w:val="00C813D3"/>
    <w:rsid w:val="00C86B2D"/>
    <w:rsid w:val="00CA3BBE"/>
    <w:rsid w:val="00CC22BE"/>
    <w:rsid w:val="00CD0476"/>
    <w:rsid w:val="00CD5824"/>
    <w:rsid w:val="00CE5A36"/>
    <w:rsid w:val="00CE73DF"/>
    <w:rsid w:val="00CF616F"/>
    <w:rsid w:val="00D0216B"/>
    <w:rsid w:val="00D045EB"/>
    <w:rsid w:val="00D14989"/>
    <w:rsid w:val="00D17935"/>
    <w:rsid w:val="00D33A8A"/>
    <w:rsid w:val="00D54019"/>
    <w:rsid w:val="00D65177"/>
    <w:rsid w:val="00D758DA"/>
    <w:rsid w:val="00D816B4"/>
    <w:rsid w:val="00D83ACB"/>
    <w:rsid w:val="00D8438F"/>
    <w:rsid w:val="00D951BC"/>
    <w:rsid w:val="00DC3084"/>
    <w:rsid w:val="00DC775C"/>
    <w:rsid w:val="00DF3047"/>
    <w:rsid w:val="00E123AB"/>
    <w:rsid w:val="00E12D41"/>
    <w:rsid w:val="00E41EC7"/>
    <w:rsid w:val="00E62AFB"/>
    <w:rsid w:val="00E73CFC"/>
    <w:rsid w:val="00E775C2"/>
    <w:rsid w:val="00E84D64"/>
    <w:rsid w:val="00E97FF8"/>
    <w:rsid w:val="00ED0D00"/>
    <w:rsid w:val="00EF487D"/>
    <w:rsid w:val="00F12021"/>
    <w:rsid w:val="00F20AC1"/>
    <w:rsid w:val="00F400E6"/>
    <w:rsid w:val="00F51E07"/>
    <w:rsid w:val="00FF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character" w:customStyle="1" w:styleId="FooterChar">
    <w:name w:val="Footer Char"/>
    <w:basedOn w:val="DefaultParagraphFont"/>
    <w:link w:val="Footer"/>
    <w:uiPriority w:val="99"/>
    <w:rsid w:val="003D0DAD"/>
    <w:rPr>
      <w:rFonts w:ascii="Courier" w:hAnsi="Courier"/>
      <w:sz w:val="24"/>
    </w:rPr>
  </w:style>
  <w:style w:type="paragraph" w:styleId="Header">
    <w:name w:val="header"/>
    <w:basedOn w:val="Normal"/>
    <w:link w:val="HeaderChar"/>
    <w:unhideWhenUsed/>
    <w:rsid w:val="007F6986"/>
    <w:pPr>
      <w:tabs>
        <w:tab w:val="center" w:pos="4680"/>
        <w:tab w:val="right" w:pos="9360"/>
      </w:tabs>
    </w:pPr>
  </w:style>
  <w:style w:type="character" w:customStyle="1" w:styleId="HeaderChar">
    <w:name w:val="Header Char"/>
    <w:basedOn w:val="DefaultParagraphFont"/>
    <w:link w:val="Header"/>
    <w:rsid w:val="007F6986"/>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376054315">
      <w:bodyDiv w:val="1"/>
      <w:marLeft w:val="0"/>
      <w:marRight w:val="0"/>
      <w:marTop w:val="0"/>
      <w:marBottom w:val="0"/>
      <w:divBdr>
        <w:top w:val="none" w:sz="0" w:space="0" w:color="auto"/>
        <w:left w:val="none" w:sz="0" w:space="0" w:color="auto"/>
        <w:bottom w:val="none" w:sz="0" w:space="0" w:color="auto"/>
        <w:right w:val="none" w:sz="0" w:space="0" w:color="auto"/>
      </w:divBdr>
    </w:div>
    <w:div w:id="20651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8A32-450E-4A8B-B864-80794050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8</TotalTime>
  <Pages>6</Pages>
  <Words>1909</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2009-11-18T19:59:00Z</cp:lastPrinted>
  <dcterms:created xsi:type="dcterms:W3CDTF">2009-11-18T20:10:00Z</dcterms:created>
  <dcterms:modified xsi:type="dcterms:W3CDTF">2009-11-18T20:10:00Z</dcterms:modified>
</cp:coreProperties>
</file>